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BCA82" w14:textId="2A3AAC36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E237B4">
        <w:rPr>
          <w:szCs w:val="24"/>
        </w:rPr>
        <w:t>018</w:t>
      </w:r>
      <w:r w:rsidR="00453DCD">
        <w:rPr>
          <w:szCs w:val="24"/>
        </w:rPr>
        <w:t>-21</w:t>
      </w:r>
    </w:p>
    <w:p w14:paraId="2E84B738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70BE80F6" wp14:editId="5766457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34759897" w14:textId="47CA7C6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41F0D">
        <w:rPr>
          <w:szCs w:val="24"/>
        </w:rPr>
        <w:t>January 22</w:t>
      </w:r>
      <w:r w:rsidR="005931A9">
        <w:rPr>
          <w:szCs w:val="24"/>
        </w:rPr>
        <w:t>, 2021</w:t>
      </w:r>
    </w:p>
    <w:p w14:paraId="1E6BAA01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2365B757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8D540D">
        <w:rPr>
          <w:color w:val="000000"/>
          <w:szCs w:val="24"/>
        </w:rPr>
        <w:t xml:space="preserve">Ed.D., </w:t>
      </w:r>
      <w:r w:rsidRPr="002F2AF8">
        <w:rPr>
          <w:szCs w:val="24"/>
        </w:rPr>
        <w:t>Superintendent of Public Instruction</w:t>
      </w:r>
    </w:p>
    <w:p w14:paraId="10374951" w14:textId="77BA1ABE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8826AB" w:rsidRPr="008826AB">
        <w:t xml:space="preserve">Extracurricular </w:t>
      </w:r>
      <w:r w:rsidR="00B17D71">
        <w:t>A</w:t>
      </w:r>
      <w:r w:rsidR="008826AB" w:rsidRPr="008826AB">
        <w:t xml:space="preserve">ctivities and </w:t>
      </w:r>
      <w:r w:rsidR="00B17D71">
        <w:t>S</w:t>
      </w:r>
      <w:r w:rsidR="008826AB" w:rsidRPr="008826AB">
        <w:t xml:space="preserve">tudents with </w:t>
      </w:r>
      <w:r w:rsidR="00B17D71">
        <w:t>D</w:t>
      </w:r>
      <w:r w:rsidR="008826AB" w:rsidRPr="008826AB">
        <w:t>isabilities</w:t>
      </w:r>
    </w:p>
    <w:p w14:paraId="3404718F" w14:textId="00BBF85C" w:rsidR="004D11DE" w:rsidRPr="006F6C3B" w:rsidRDefault="00BC6DBF" w:rsidP="008D540D">
      <w:pPr>
        <w:pStyle w:val="TableParagraph"/>
        <w:ind w:right="181"/>
        <w:rPr>
          <w:rFonts w:ascii="Times New Roman" w:hAnsi="Times New Roman" w:cs="Times New Roman"/>
          <w:sz w:val="24"/>
          <w:szCs w:val="24"/>
        </w:rPr>
      </w:pPr>
      <w:r w:rsidRPr="006F6C3B">
        <w:rPr>
          <w:rFonts w:ascii="Times New Roman" w:hAnsi="Times New Roman" w:cs="Times New Roman"/>
          <w:sz w:val="24"/>
          <w:szCs w:val="24"/>
        </w:rPr>
        <w:t>Following a two-year study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, the Joint Legislative Audit and Review Commission (JLARC) </w:t>
      </w:r>
      <w:r w:rsidRPr="006F6C3B">
        <w:rPr>
          <w:rFonts w:ascii="Times New Roman" w:hAnsi="Times New Roman" w:cs="Times New Roman"/>
          <w:sz w:val="24"/>
          <w:szCs w:val="24"/>
        </w:rPr>
        <w:t xml:space="preserve">released its </w:t>
      </w:r>
      <w:r w:rsidR="00A75F07" w:rsidRPr="006F6C3B">
        <w:rPr>
          <w:rFonts w:ascii="Times New Roman" w:hAnsi="Times New Roman" w:cs="Times New Roman"/>
          <w:i/>
          <w:sz w:val="24"/>
          <w:szCs w:val="24"/>
        </w:rPr>
        <w:t>R</w:t>
      </w:r>
      <w:r w:rsidRPr="006F6C3B">
        <w:rPr>
          <w:rFonts w:ascii="Times New Roman" w:hAnsi="Times New Roman" w:cs="Times New Roman"/>
          <w:i/>
          <w:sz w:val="24"/>
          <w:szCs w:val="24"/>
        </w:rPr>
        <w:t xml:space="preserve">eport on </w:t>
      </w:r>
      <w:r w:rsidR="004D11DE" w:rsidRPr="006F6C3B">
        <w:rPr>
          <w:rFonts w:ascii="Times New Roman" w:hAnsi="Times New Roman" w:cs="Times New Roman"/>
          <w:i/>
          <w:sz w:val="24"/>
          <w:szCs w:val="24"/>
        </w:rPr>
        <w:t>K-12 Special Education in Virginia</w:t>
      </w:r>
      <w:r w:rsidRPr="006F6C3B">
        <w:rPr>
          <w:rFonts w:ascii="Times New Roman" w:hAnsi="Times New Roman" w:cs="Times New Roman"/>
          <w:sz w:val="24"/>
          <w:szCs w:val="24"/>
        </w:rPr>
        <w:t xml:space="preserve"> in December 2020</w:t>
      </w:r>
      <w:r w:rsidR="008D540D" w:rsidRPr="006F6C3B">
        <w:rPr>
          <w:rFonts w:ascii="Times New Roman" w:hAnsi="Times New Roman" w:cs="Times New Roman"/>
          <w:sz w:val="24"/>
          <w:szCs w:val="24"/>
        </w:rPr>
        <w:t xml:space="preserve">. 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In </w:t>
      </w:r>
      <w:r w:rsidR="004E1592" w:rsidRPr="006F6C3B">
        <w:rPr>
          <w:rFonts w:ascii="Times New Roman" w:hAnsi="Times New Roman" w:cs="Times New Roman"/>
          <w:sz w:val="24"/>
          <w:szCs w:val="24"/>
        </w:rPr>
        <w:t>addressing the</w:t>
      </w:r>
      <w:r w:rsidR="000400E3" w:rsidRPr="006F6C3B">
        <w:rPr>
          <w:rFonts w:ascii="Times New Roman" w:hAnsi="Times New Roman" w:cs="Times New Roman"/>
          <w:sz w:val="24"/>
          <w:szCs w:val="24"/>
        </w:rPr>
        <w:t xml:space="preserve"> </w:t>
      </w:r>
      <w:r w:rsidR="004E1592" w:rsidRPr="006F6C3B">
        <w:rPr>
          <w:rFonts w:ascii="Times New Roman" w:eastAsia="Segoe UI" w:hAnsi="Times New Roman" w:cs="Times New Roman"/>
          <w:sz w:val="24"/>
          <w:szCs w:val="24"/>
        </w:rPr>
        <w:t>i</w:t>
      </w:r>
      <w:r w:rsidR="004D11DE" w:rsidRPr="006F6C3B">
        <w:rPr>
          <w:rFonts w:ascii="Times New Roman" w:eastAsia="Segoe UI" w:hAnsi="Times New Roman" w:cs="Times New Roman"/>
          <w:sz w:val="24"/>
          <w:szCs w:val="24"/>
        </w:rPr>
        <w:t xml:space="preserve">nclusion of </w:t>
      </w:r>
      <w:r w:rsidR="008D540D" w:rsidRPr="006F6C3B">
        <w:rPr>
          <w:rFonts w:ascii="Times New Roman" w:eastAsia="Segoe UI" w:hAnsi="Times New Roman" w:cs="Times New Roman"/>
          <w:sz w:val="24"/>
          <w:szCs w:val="24"/>
        </w:rPr>
        <w:t>s</w:t>
      </w:r>
      <w:r w:rsidR="004D11DE" w:rsidRPr="006F6C3B">
        <w:rPr>
          <w:rFonts w:ascii="Times New Roman" w:eastAsia="Segoe UI" w:hAnsi="Times New Roman" w:cs="Times New Roman"/>
          <w:sz w:val="24"/>
          <w:szCs w:val="24"/>
        </w:rPr>
        <w:t xml:space="preserve">tudents </w:t>
      </w:r>
      <w:r w:rsidR="008D540D" w:rsidRPr="006F6C3B">
        <w:rPr>
          <w:rFonts w:ascii="Times New Roman" w:eastAsia="Segoe UI" w:hAnsi="Times New Roman" w:cs="Times New Roman"/>
          <w:sz w:val="24"/>
          <w:szCs w:val="24"/>
        </w:rPr>
        <w:t xml:space="preserve">with </w:t>
      </w:r>
      <w:r w:rsidR="004E1592" w:rsidRPr="006F6C3B">
        <w:rPr>
          <w:rFonts w:ascii="Times New Roman" w:eastAsia="Segoe UI" w:hAnsi="Times New Roman" w:cs="Times New Roman"/>
          <w:sz w:val="24"/>
          <w:szCs w:val="24"/>
        </w:rPr>
        <w:t>d</w:t>
      </w:r>
      <w:r w:rsidR="000400E3" w:rsidRPr="006F6C3B">
        <w:rPr>
          <w:rFonts w:ascii="Times New Roman" w:eastAsia="Segoe UI" w:hAnsi="Times New Roman" w:cs="Times New Roman"/>
          <w:sz w:val="24"/>
          <w:szCs w:val="24"/>
        </w:rPr>
        <w:t>isabilities</w:t>
      </w:r>
      <w:r w:rsidR="004D11DE" w:rsidRPr="006F6C3B">
        <w:rPr>
          <w:rFonts w:ascii="Times New Roman" w:eastAsia="Segoe UI" w:hAnsi="Times New Roman" w:cs="Times New Roman"/>
          <w:sz w:val="24"/>
          <w:szCs w:val="24"/>
        </w:rPr>
        <w:t xml:space="preserve"> in </w:t>
      </w:r>
      <w:r w:rsidR="004E1592" w:rsidRPr="006F6C3B">
        <w:rPr>
          <w:rFonts w:ascii="Times New Roman" w:eastAsia="Segoe UI" w:hAnsi="Times New Roman" w:cs="Times New Roman"/>
          <w:sz w:val="24"/>
          <w:szCs w:val="24"/>
        </w:rPr>
        <w:t>a</w:t>
      </w:r>
      <w:r w:rsidR="004D11DE" w:rsidRPr="006F6C3B">
        <w:rPr>
          <w:rFonts w:ascii="Times New Roman" w:eastAsia="Segoe UI" w:hAnsi="Times New Roman" w:cs="Times New Roman"/>
          <w:sz w:val="24"/>
          <w:szCs w:val="24"/>
        </w:rPr>
        <w:t xml:space="preserve">cademic and </w:t>
      </w:r>
      <w:r w:rsidR="004E1592" w:rsidRPr="006F6C3B">
        <w:rPr>
          <w:rFonts w:ascii="Times New Roman" w:eastAsia="Segoe UI" w:hAnsi="Times New Roman" w:cs="Times New Roman"/>
          <w:sz w:val="24"/>
          <w:szCs w:val="24"/>
        </w:rPr>
        <w:t>e</w:t>
      </w:r>
      <w:r w:rsidR="004D11DE" w:rsidRPr="006F6C3B">
        <w:rPr>
          <w:rFonts w:ascii="Times New Roman" w:eastAsia="Segoe UI" w:hAnsi="Times New Roman" w:cs="Times New Roman"/>
          <w:sz w:val="24"/>
          <w:szCs w:val="24"/>
        </w:rPr>
        <w:t xml:space="preserve">xtracurricular </w:t>
      </w:r>
      <w:r w:rsidR="004E1592" w:rsidRPr="006F6C3B">
        <w:rPr>
          <w:rFonts w:ascii="Times New Roman" w:eastAsia="Segoe UI" w:hAnsi="Times New Roman" w:cs="Times New Roman"/>
          <w:sz w:val="24"/>
          <w:szCs w:val="24"/>
        </w:rPr>
        <w:t>s</w:t>
      </w:r>
      <w:r w:rsidR="004D11DE" w:rsidRPr="006F6C3B">
        <w:rPr>
          <w:rFonts w:ascii="Times New Roman" w:eastAsia="Segoe UI" w:hAnsi="Times New Roman" w:cs="Times New Roman"/>
          <w:sz w:val="24"/>
          <w:szCs w:val="24"/>
        </w:rPr>
        <w:t xml:space="preserve">chool </w:t>
      </w:r>
      <w:r w:rsidR="004E1592" w:rsidRPr="006F6C3B">
        <w:rPr>
          <w:rFonts w:ascii="Times New Roman" w:eastAsia="Garamond" w:hAnsi="Times New Roman" w:cs="Times New Roman"/>
          <w:sz w:val="24"/>
          <w:szCs w:val="24"/>
        </w:rPr>
        <w:t>p</w:t>
      </w:r>
      <w:r w:rsidR="004D11DE" w:rsidRPr="006F6C3B">
        <w:rPr>
          <w:rFonts w:ascii="Times New Roman" w:eastAsia="Garamond" w:hAnsi="Times New Roman" w:cs="Times New Roman"/>
          <w:sz w:val="24"/>
          <w:szCs w:val="24"/>
        </w:rPr>
        <w:t>rograms and</w:t>
      </w:r>
      <w:r w:rsidR="004D11DE" w:rsidRPr="006F6C3B">
        <w:rPr>
          <w:rFonts w:ascii="Times New Roman" w:eastAsia="Garamond" w:hAnsi="Times New Roman" w:cs="Times New Roman"/>
          <w:spacing w:val="-15"/>
          <w:sz w:val="24"/>
          <w:szCs w:val="24"/>
        </w:rPr>
        <w:t xml:space="preserve"> </w:t>
      </w:r>
      <w:r w:rsidR="004E1592" w:rsidRPr="006F6C3B">
        <w:rPr>
          <w:rFonts w:ascii="Times New Roman" w:eastAsia="Garamond" w:hAnsi="Times New Roman" w:cs="Times New Roman"/>
          <w:sz w:val="24"/>
          <w:szCs w:val="24"/>
        </w:rPr>
        <w:t>a</w:t>
      </w:r>
      <w:r w:rsidR="004D11DE" w:rsidRPr="006F6C3B">
        <w:rPr>
          <w:rFonts w:ascii="Times New Roman" w:eastAsia="Garamond" w:hAnsi="Times New Roman" w:cs="Times New Roman"/>
          <w:sz w:val="24"/>
          <w:szCs w:val="24"/>
        </w:rPr>
        <w:t>ctivities</w:t>
      </w:r>
      <w:r w:rsidR="004E1592" w:rsidRPr="006F6C3B">
        <w:rPr>
          <w:rFonts w:ascii="Times New Roman" w:eastAsia="Garamond" w:hAnsi="Times New Roman" w:cs="Times New Roman"/>
          <w:sz w:val="24"/>
          <w:szCs w:val="24"/>
        </w:rPr>
        <w:t>, the report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 </w:t>
      </w:r>
      <w:r w:rsidR="004E1592" w:rsidRPr="006F6C3B">
        <w:rPr>
          <w:rFonts w:ascii="Times New Roman" w:hAnsi="Times New Roman" w:cs="Times New Roman"/>
          <w:sz w:val="24"/>
          <w:szCs w:val="24"/>
        </w:rPr>
        <w:t xml:space="preserve">(i) 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acknowledged </w:t>
      </w:r>
      <w:r w:rsidR="001A34B2" w:rsidRPr="006F6C3B">
        <w:rPr>
          <w:rFonts w:ascii="Times New Roman" w:hAnsi="Times New Roman" w:cs="Times New Roman"/>
          <w:sz w:val="24"/>
          <w:szCs w:val="24"/>
        </w:rPr>
        <w:t xml:space="preserve">Virginia schools’ 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progress in inclusive practices for </w:t>
      </w:r>
      <w:r w:rsidR="004E1592" w:rsidRPr="006F6C3B">
        <w:rPr>
          <w:rFonts w:ascii="Times New Roman" w:hAnsi="Times New Roman" w:cs="Times New Roman"/>
          <w:sz w:val="24"/>
          <w:szCs w:val="24"/>
        </w:rPr>
        <w:t xml:space="preserve">these 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students in academic areas and </w:t>
      </w:r>
      <w:r w:rsidR="004E1592" w:rsidRPr="006F6C3B">
        <w:rPr>
          <w:rFonts w:ascii="Times New Roman" w:hAnsi="Times New Roman" w:cs="Times New Roman"/>
          <w:sz w:val="24"/>
          <w:szCs w:val="24"/>
        </w:rPr>
        <w:t xml:space="preserve">(ii) </w:t>
      </w:r>
      <w:r w:rsidR="004D11DE" w:rsidRPr="006F6C3B">
        <w:rPr>
          <w:rFonts w:ascii="Times New Roman" w:hAnsi="Times New Roman" w:cs="Times New Roman"/>
          <w:sz w:val="24"/>
          <w:szCs w:val="24"/>
        </w:rPr>
        <w:t>indicated overall parent satisfaction with the efforts of the schools to include students with disabilities in general education setting</w:t>
      </w:r>
      <w:r w:rsidR="004E1592" w:rsidRPr="006F6C3B">
        <w:rPr>
          <w:rFonts w:ascii="Times New Roman" w:hAnsi="Times New Roman" w:cs="Times New Roman"/>
          <w:sz w:val="24"/>
          <w:szCs w:val="24"/>
        </w:rPr>
        <w:t>s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 with non-disabled peers. However, the </w:t>
      </w:r>
      <w:r w:rsidR="00CA23FB" w:rsidRPr="00CA23FB">
        <w:rPr>
          <w:rFonts w:ascii="Times New Roman" w:hAnsi="Times New Roman" w:cs="Times New Roman"/>
          <w:sz w:val="24"/>
          <w:szCs w:val="24"/>
        </w:rPr>
        <w:t>report</w:t>
      </w:r>
      <w:r w:rsidR="004D11DE" w:rsidRPr="006F6C3B">
        <w:rPr>
          <w:rFonts w:ascii="Times New Roman" w:hAnsi="Times New Roman" w:cs="Times New Roman"/>
          <w:sz w:val="24"/>
          <w:szCs w:val="24"/>
        </w:rPr>
        <w:t xml:space="preserve"> identified access for students with disabilities to extracurricular acti</w:t>
      </w:r>
      <w:r w:rsidR="008D540D" w:rsidRPr="006F6C3B">
        <w:rPr>
          <w:rFonts w:ascii="Times New Roman" w:hAnsi="Times New Roman" w:cs="Times New Roman"/>
          <w:sz w:val="24"/>
          <w:szCs w:val="24"/>
        </w:rPr>
        <w:t>vities as an area of concern.</w:t>
      </w:r>
    </w:p>
    <w:p w14:paraId="29853937" w14:textId="77777777" w:rsidR="004D11DE" w:rsidRPr="006F6C3B" w:rsidRDefault="004D11DE" w:rsidP="008D540D">
      <w:pPr>
        <w:pStyle w:val="TableParagraph"/>
        <w:ind w:right="181"/>
        <w:rPr>
          <w:rFonts w:ascii="Times New Roman" w:eastAsia="Segoe UI" w:hAnsi="Times New Roman" w:cs="Times New Roman"/>
          <w:b/>
          <w:sz w:val="24"/>
          <w:szCs w:val="24"/>
        </w:rPr>
      </w:pPr>
    </w:p>
    <w:p w14:paraId="76F0CAA5" w14:textId="60805305" w:rsidR="005F05FC" w:rsidRPr="006F6C3B" w:rsidRDefault="004D11DE" w:rsidP="008D5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C3B">
        <w:rPr>
          <w:rFonts w:ascii="Times New Roman" w:hAnsi="Times New Roman" w:cs="Times New Roman"/>
          <w:sz w:val="24"/>
          <w:szCs w:val="24"/>
        </w:rPr>
        <w:t xml:space="preserve">The purpose of this memo is to </w:t>
      </w:r>
      <w:r w:rsidR="00CA23FB">
        <w:rPr>
          <w:rFonts w:ascii="Times New Roman" w:hAnsi="Times New Roman" w:cs="Times New Roman"/>
          <w:sz w:val="24"/>
          <w:szCs w:val="24"/>
        </w:rPr>
        <w:t xml:space="preserve">clarify, for local school divisions, their </w:t>
      </w:r>
      <w:r w:rsidRPr="006F6C3B">
        <w:rPr>
          <w:rFonts w:ascii="Times New Roman" w:hAnsi="Times New Roman" w:cs="Times New Roman"/>
          <w:sz w:val="24"/>
          <w:szCs w:val="24"/>
        </w:rPr>
        <w:t>responsibility to ensure that</w:t>
      </w:r>
      <w:r w:rsidR="005F05FC" w:rsidRPr="006F6C3B">
        <w:rPr>
          <w:rFonts w:ascii="Times New Roman" w:hAnsi="Times New Roman" w:cs="Times New Roman"/>
          <w:sz w:val="24"/>
          <w:szCs w:val="24"/>
        </w:rPr>
        <w:t>,</w:t>
      </w:r>
      <w:r w:rsidRPr="006F6C3B">
        <w:rPr>
          <w:rFonts w:ascii="Times New Roman" w:hAnsi="Times New Roman" w:cs="Times New Roman"/>
          <w:sz w:val="24"/>
          <w:szCs w:val="24"/>
        </w:rPr>
        <w:t xml:space="preserve"> during the I</w:t>
      </w:r>
      <w:r w:rsidR="005931A9" w:rsidRPr="006F6C3B">
        <w:rPr>
          <w:rFonts w:ascii="Times New Roman" w:hAnsi="Times New Roman" w:cs="Times New Roman"/>
          <w:sz w:val="24"/>
          <w:szCs w:val="24"/>
        </w:rPr>
        <w:t>ndividual</w:t>
      </w:r>
      <w:r w:rsidR="00FB789B" w:rsidRPr="006F6C3B">
        <w:rPr>
          <w:rFonts w:ascii="Times New Roman" w:hAnsi="Times New Roman" w:cs="Times New Roman"/>
          <w:sz w:val="24"/>
          <w:szCs w:val="24"/>
        </w:rPr>
        <w:t>ized</w:t>
      </w:r>
      <w:r w:rsidR="005931A9" w:rsidRPr="006F6C3B">
        <w:rPr>
          <w:rFonts w:ascii="Times New Roman" w:hAnsi="Times New Roman" w:cs="Times New Roman"/>
          <w:sz w:val="24"/>
          <w:szCs w:val="24"/>
        </w:rPr>
        <w:t xml:space="preserve"> </w:t>
      </w:r>
      <w:r w:rsidRPr="006F6C3B">
        <w:rPr>
          <w:rFonts w:ascii="Times New Roman" w:hAnsi="Times New Roman" w:cs="Times New Roman"/>
          <w:sz w:val="24"/>
          <w:szCs w:val="24"/>
        </w:rPr>
        <w:t>E</w:t>
      </w:r>
      <w:r w:rsidR="005931A9" w:rsidRPr="006F6C3B">
        <w:rPr>
          <w:rFonts w:ascii="Times New Roman" w:hAnsi="Times New Roman" w:cs="Times New Roman"/>
          <w:sz w:val="24"/>
          <w:szCs w:val="24"/>
        </w:rPr>
        <w:t xml:space="preserve">ducation </w:t>
      </w:r>
      <w:r w:rsidRPr="006F6C3B">
        <w:rPr>
          <w:rFonts w:ascii="Times New Roman" w:hAnsi="Times New Roman" w:cs="Times New Roman"/>
          <w:sz w:val="24"/>
          <w:szCs w:val="24"/>
        </w:rPr>
        <w:t>P</w:t>
      </w:r>
      <w:r w:rsidR="005931A9" w:rsidRPr="006F6C3B">
        <w:rPr>
          <w:rFonts w:ascii="Times New Roman" w:hAnsi="Times New Roman" w:cs="Times New Roman"/>
          <w:sz w:val="24"/>
          <w:szCs w:val="24"/>
        </w:rPr>
        <w:t>rogram (IEP)</w:t>
      </w:r>
      <w:r w:rsidRPr="006F6C3B">
        <w:rPr>
          <w:rFonts w:ascii="Times New Roman" w:hAnsi="Times New Roman" w:cs="Times New Roman"/>
          <w:sz w:val="24"/>
          <w:szCs w:val="24"/>
        </w:rPr>
        <w:t xml:space="preserve"> development process, </w:t>
      </w:r>
      <w:r w:rsidR="000400E3" w:rsidRPr="006F6C3B">
        <w:rPr>
          <w:rFonts w:ascii="Times New Roman" w:hAnsi="Times New Roman" w:cs="Times New Roman"/>
          <w:sz w:val="24"/>
          <w:szCs w:val="24"/>
        </w:rPr>
        <w:t xml:space="preserve">the </w:t>
      </w:r>
      <w:r w:rsidR="004E1592" w:rsidRPr="006F6C3B">
        <w:rPr>
          <w:rFonts w:ascii="Times New Roman" w:hAnsi="Times New Roman" w:cs="Times New Roman"/>
          <w:sz w:val="24"/>
          <w:szCs w:val="24"/>
        </w:rPr>
        <w:t>IEP</w:t>
      </w:r>
      <w:r w:rsidR="00796C90" w:rsidRPr="006F6C3B">
        <w:rPr>
          <w:rFonts w:ascii="Times New Roman" w:hAnsi="Times New Roman" w:cs="Times New Roman"/>
          <w:sz w:val="24"/>
          <w:szCs w:val="24"/>
        </w:rPr>
        <w:t xml:space="preserve"> </w:t>
      </w:r>
      <w:r w:rsidR="00FB789B" w:rsidRPr="006F6C3B">
        <w:rPr>
          <w:rFonts w:ascii="Times New Roman" w:hAnsi="Times New Roman" w:cs="Times New Roman"/>
          <w:sz w:val="24"/>
          <w:szCs w:val="24"/>
        </w:rPr>
        <w:t>T</w:t>
      </w:r>
      <w:r w:rsidR="000400E3" w:rsidRPr="006F6C3B">
        <w:rPr>
          <w:rFonts w:ascii="Times New Roman" w:hAnsi="Times New Roman" w:cs="Times New Roman"/>
          <w:sz w:val="24"/>
          <w:szCs w:val="24"/>
        </w:rPr>
        <w:t xml:space="preserve">eam </w:t>
      </w:r>
      <w:r w:rsidR="005F05FC" w:rsidRPr="006F6C3B">
        <w:rPr>
          <w:rFonts w:ascii="Times New Roman" w:hAnsi="Times New Roman" w:cs="Times New Roman"/>
          <w:sz w:val="24"/>
          <w:szCs w:val="24"/>
        </w:rPr>
        <w:t xml:space="preserve">must </w:t>
      </w:r>
      <w:r w:rsidR="000400E3" w:rsidRPr="006F6C3B">
        <w:rPr>
          <w:rFonts w:ascii="Times New Roman" w:hAnsi="Times New Roman" w:cs="Times New Roman"/>
          <w:sz w:val="24"/>
          <w:szCs w:val="24"/>
        </w:rPr>
        <w:t xml:space="preserve">consider </w:t>
      </w:r>
      <w:r w:rsidRPr="006F6C3B">
        <w:rPr>
          <w:rFonts w:ascii="Times New Roman" w:hAnsi="Times New Roman" w:cs="Times New Roman"/>
          <w:sz w:val="24"/>
          <w:szCs w:val="24"/>
        </w:rPr>
        <w:t>accommodations</w:t>
      </w:r>
      <w:r w:rsidR="00D47A27" w:rsidRPr="006F6C3B">
        <w:rPr>
          <w:rFonts w:ascii="Times New Roman" w:hAnsi="Times New Roman" w:cs="Times New Roman"/>
          <w:sz w:val="24"/>
          <w:szCs w:val="24"/>
        </w:rPr>
        <w:t>,</w:t>
      </w:r>
      <w:r w:rsidRPr="006F6C3B">
        <w:rPr>
          <w:rFonts w:ascii="Times New Roman" w:hAnsi="Times New Roman" w:cs="Times New Roman"/>
          <w:sz w:val="24"/>
          <w:szCs w:val="24"/>
        </w:rPr>
        <w:t xml:space="preserve"> supplementary aids</w:t>
      </w:r>
      <w:r w:rsidR="00D47A27" w:rsidRPr="006F6C3B">
        <w:rPr>
          <w:rFonts w:ascii="Times New Roman" w:hAnsi="Times New Roman" w:cs="Times New Roman"/>
          <w:sz w:val="24"/>
          <w:szCs w:val="24"/>
        </w:rPr>
        <w:t>,</w:t>
      </w:r>
      <w:r w:rsidRPr="006F6C3B">
        <w:rPr>
          <w:rFonts w:ascii="Times New Roman" w:hAnsi="Times New Roman" w:cs="Times New Roman"/>
          <w:sz w:val="24"/>
          <w:szCs w:val="24"/>
        </w:rPr>
        <w:t xml:space="preserve"> and service</w:t>
      </w:r>
      <w:r w:rsidR="005F05FC" w:rsidRPr="006F6C3B">
        <w:rPr>
          <w:rFonts w:ascii="Times New Roman" w:hAnsi="Times New Roman" w:cs="Times New Roman"/>
          <w:sz w:val="24"/>
          <w:szCs w:val="24"/>
        </w:rPr>
        <w:t>s</w:t>
      </w:r>
      <w:r w:rsidRPr="006F6C3B">
        <w:rPr>
          <w:rFonts w:ascii="Times New Roman" w:hAnsi="Times New Roman" w:cs="Times New Roman"/>
          <w:sz w:val="24"/>
          <w:szCs w:val="24"/>
        </w:rPr>
        <w:t xml:space="preserve"> needed to provide access and participation in extracurricular activities</w:t>
      </w:r>
      <w:r w:rsidR="004E1592" w:rsidRPr="006F6C3B">
        <w:rPr>
          <w:rFonts w:ascii="Times New Roman" w:hAnsi="Times New Roman" w:cs="Times New Roman"/>
          <w:sz w:val="24"/>
          <w:szCs w:val="24"/>
        </w:rPr>
        <w:t>,</w:t>
      </w:r>
      <w:r w:rsidRPr="006F6C3B">
        <w:rPr>
          <w:rFonts w:ascii="Times New Roman" w:hAnsi="Times New Roman" w:cs="Times New Roman"/>
          <w:sz w:val="24"/>
          <w:szCs w:val="24"/>
        </w:rPr>
        <w:t xml:space="preserve"> such </w:t>
      </w:r>
      <w:r w:rsidR="00FB789B" w:rsidRPr="006F6C3B">
        <w:rPr>
          <w:rFonts w:ascii="Times New Roman" w:hAnsi="Times New Roman" w:cs="Times New Roman"/>
          <w:sz w:val="24"/>
          <w:szCs w:val="24"/>
        </w:rPr>
        <w:t xml:space="preserve">as </w:t>
      </w:r>
      <w:r w:rsidRPr="006F6C3B">
        <w:rPr>
          <w:rFonts w:ascii="Times New Roman" w:hAnsi="Times New Roman" w:cs="Times New Roman"/>
          <w:sz w:val="24"/>
          <w:szCs w:val="24"/>
        </w:rPr>
        <w:t>sports and clubs</w:t>
      </w:r>
      <w:r w:rsidR="008D540D" w:rsidRPr="006F6C3B">
        <w:rPr>
          <w:rFonts w:ascii="Times New Roman" w:hAnsi="Times New Roman" w:cs="Times New Roman"/>
          <w:sz w:val="24"/>
          <w:szCs w:val="24"/>
        </w:rPr>
        <w:t xml:space="preserve">. </w:t>
      </w:r>
      <w:r w:rsidRPr="006F6C3B">
        <w:rPr>
          <w:rFonts w:ascii="Times New Roman" w:hAnsi="Times New Roman" w:cs="Times New Roman"/>
          <w:sz w:val="24"/>
          <w:szCs w:val="24"/>
        </w:rPr>
        <w:t>According to the</w:t>
      </w:r>
      <w:r w:rsidR="005931A9" w:rsidRPr="006F6C3B">
        <w:rPr>
          <w:sz w:val="24"/>
          <w:szCs w:val="24"/>
        </w:rPr>
        <w:t xml:space="preserve"> </w:t>
      </w:r>
      <w:hyperlink r:id="rId10" w:history="1">
        <w:r w:rsidR="00CA23FB" w:rsidRPr="00CA23F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Regulations Governing Special Education Programs for Children with Disabilities in Virginia</w:t>
        </w:r>
      </w:hyperlink>
      <w:r w:rsidR="005931A9" w:rsidRPr="006F6C3B">
        <w:rPr>
          <w:rFonts w:ascii="Times New Roman" w:hAnsi="Times New Roman" w:cs="Times New Roman"/>
          <w:sz w:val="24"/>
          <w:szCs w:val="24"/>
        </w:rPr>
        <w:t xml:space="preserve">, </w:t>
      </w:r>
      <w:r w:rsidR="00796C90" w:rsidRPr="006F6C3B">
        <w:rPr>
          <w:rFonts w:ascii="Times New Roman" w:hAnsi="Times New Roman" w:cs="Times New Roman"/>
          <w:sz w:val="24"/>
          <w:szCs w:val="24"/>
        </w:rPr>
        <w:t>school divisions must</w:t>
      </w:r>
      <w:r w:rsidR="005F05FC" w:rsidRPr="006F6C3B">
        <w:rPr>
          <w:rFonts w:ascii="Times New Roman" w:hAnsi="Times New Roman" w:cs="Times New Roman"/>
          <w:sz w:val="24"/>
          <w:szCs w:val="24"/>
        </w:rPr>
        <w:t>:</w:t>
      </w:r>
    </w:p>
    <w:p w14:paraId="0E9B09B7" w14:textId="77777777" w:rsidR="004D11DE" w:rsidRPr="006F6C3B" w:rsidRDefault="004D11DE" w:rsidP="008D5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CD06900" w14:textId="52A766B1" w:rsidR="00F7441B" w:rsidRPr="006F6C3B" w:rsidRDefault="00796C90" w:rsidP="008D540D">
      <w:pPr>
        <w:pStyle w:val="NoSpacing"/>
        <w:numPr>
          <w:ilvl w:val="0"/>
          <w:numId w:val="2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6F6C3B">
        <w:rPr>
          <w:rFonts w:ascii="Times New Roman" w:hAnsi="Times New Roman" w:cs="Times New Roman"/>
          <w:sz w:val="24"/>
          <w:szCs w:val="24"/>
        </w:rPr>
        <w:t xml:space="preserve">Take steps, including the provision of supplementary aids and services determined appropriate by the IEP team, to </w:t>
      </w:r>
      <w:r w:rsidR="00F7441B" w:rsidRPr="006F6C3B">
        <w:rPr>
          <w:rFonts w:ascii="Times New Roman" w:hAnsi="Times New Roman" w:cs="Times New Roman"/>
          <w:sz w:val="24"/>
          <w:szCs w:val="24"/>
        </w:rPr>
        <w:t>provide nonacademic and extracu</w:t>
      </w:r>
      <w:bookmarkStart w:id="0" w:name="_GoBack"/>
      <w:bookmarkEnd w:id="0"/>
      <w:r w:rsidR="00F7441B" w:rsidRPr="006F6C3B">
        <w:rPr>
          <w:rFonts w:ascii="Times New Roman" w:hAnsi="Times New Roman" w:cs="Times New Roman"/>
          <w:sz w:val="24"/>
          <w:szCs w:val="24"/>
        </w:rPr>
        <w:t>rricular services and activities in the manner necessary to afford children with disabilities an equal opportunity for participation in those services and activities (8 VAC 20-81-1</w:t>
      </w:r>
      <w:r w:rsidR="00DD36EB">
        <w:rPr>
          <w:rFonts w:ascii="Times New Roman" w:hAnsi="Times New Roman" w:cs="Times New Roman"/>
          <w:sz w:val="24"/>
          <w:szCs w:val="24"/>
        </w:rPr>
        <w:t>0</w:t>
      </w:r>
      <w:r w:rsidR="00F7441B" w:rsidRPr="006F6C3B">
        <w:rPr>
          <w:rFonts w:ascii="Times New Roman" w:hAnsi="Times New Roman" w:cs="Times New Roman"/>
          <w:sz w:val="24"/>
          <w:szCs w:val="24"/>
        </w:rPr>
        <w:t xml:space="preserve">0.H; </w:t>
      </w:r>
      <w:r w:rsidR="00F4347A">
        <w:rPr>
          <w:rFonts w:ascii="Times New Roman" w:hAnsi="Times New Roman" w:cs="Times New Roman"/>
          <w:sz w:val="24"/>
          <w:szCs w:val="24"/>
        </w:rPr>
        <w:br/>
      </w:r>
      <w:r w:rsidR="00F7441B" w:rsidRPr="006F6C3B">
        <w:rPr>
          <w:rFonts w:ascii="Times New Roman" w:hAnsi="Times New Roman" w:cs="Times New Roman"/>
          <w:sz w:val="24"/>
          <w:szCs w:val="24"/>
        </w:rPr>
        <w:t>8 VAC 20-81-130.A.2)</w:t>
      </w:r>
      <w:r w:rsidR="004D11DE" w:rsidRPr="006F6C3B">
        <w:rPr>
          <w:sz w:val="24"/>
          <w:szCs w:val="24"/>
        </w:rPr>
        <w:t xml:space="preserve">; </w:t>
      </w:r>
      <w:r w:rsidR="004D11DE" w:rsidRPr="006F6C3B">
        <w:rPr>
          <w:rFonts w:ascii="Times New Roman" w:hAnsi="Times New Roman" w:cs="Times New Roman"/>
          <w:sz w:val="24"/>
          <w:szCs w:val="24"/>
        </w:rPr>
        <w:t>and</w:t>
      </w:r>
    </w:p>
    <w:p w14:paraId="125915B2" w14:textId="77777777" w:rsidR="00F7441B" w:rsidRPr="006F6C3B" w:rsidRDefault="00F7441B" w:rsidP="008D54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A20854" w14:textId="77777777" w:rsidR="004D11DE" w:rsidRPr="006F6C3B" w:rsidRDefault="00BC6DBF" w:rsidP="008D540D">
      <w:pPr>
        <w:pStyle w:val="NoSpacing"/>
        <w:numPr>
          <w:ilvl w:val="0"/>
          <w:numId w:val="2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6F6C3B">
        <w:rPr>
          <w:rFonts w:ascii="Times New Roman" w:hAnsi="Times New Roman" w:cs="Times New Roman"/>
          <w:sz w:val="24"/>
          <w:szCs w:val="24"/>
        </w:rPr>
        <w:t>I</w:t>
      </w:r>
      <w:r w:rsidR="004D11DE" w:rsidRPr="006F6C3B">
        <w:rPr>
          <w:rFonts w:ascii="Times New Roman" w:hAnsi="Times New Roman" w:cs="Times New Roman"/>
          <w:sz w:val="24"/>
          <w:szCs w:val="24"/>
        </w:rPr>
        <w:t>nclude a description of these aids, services, and program modifications in students’ IEPs, as appropriate</w:t>
      </w:r>
      <w:r w:rsidR="005F05FC" w:rsidRPr="006F6C3B">
        <w:rPr>
          <w:rFonts w:ascii="Times New Roman" w:hAnsi="Times New Roman" w:cs="Times New Roman"/>
          <w:sz w:val="24"/>
          <w:szCs w:val="24"/>
        </w:rPr>
        <w:t xml:space="preserve"> (8 VAC 20-81-110.G.4.b)</w:t>
      </w:r>
      <w:r w:rsidR="004D11DE" w:rsidRPr="006F6C3B">
        <w:rPr>
          <w:rFonts w:ascii="Times New Roman" w:hAnsi="Times New Roman" w:cs="Times New Roman"/>
          <w:sz w:val="24"/>
          <w:szCs w:val="24"/>
        </w:rPr>
        <w:t>.</w:t>
      </w:r>
    </w:p>
    <w:p w14:paraId="29268756" w14:textId="77777777" w:rsidR="00E94970" w:rsidRPr="006F6C3B" w:rsidRDefault="00E94970" w:rsidP="008D540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622BBCB" w14:textId="3EBC4BAE" w:rsidR="004D11DE" w:rsidRPr="00B50184" w:rsidRDefault="004D11DE" w:rsidP="008D5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184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8826AB" w:rsidRPr="00B50184">
        <w:rPr>
          <w:rFonts w:ascii="Times New Roman" w:hAnsi="Times New Roman" w:cs="Times New Roman"/>
          <w:sz w:val="24"/>
          <w:szCs w:val="24"/>
        </w:rPr>
        <w:t>inclusive practices</w:t>
      </w:r>
      <w:r w:rsidRPr="00B50184">
        <w:rPr>
          <w:rFonts w:ascii="Times New Roman" w:hAnsi="Times New Roman" w:cs="Times New Roman"/>
          <w:sz w:val="24"/>
          <w:szCs w:val="24"/>
        </w:rPr>
        <w:t xml:space="preserve">, </w:t>
      </w:r>
      <w:r w:rsidR="00FA3CF5" w:rsidRPr="00B50184">
        <w:rPr>
          <w:rFonts w:ascii="Times New Roman" w:hAnsi="Times New Roman" w:cs="Times New Roman"/>
          <w:sz w:val="24"/>
          <w:szCs w:val="24"/>
        </w:rPr>
        <w:t xml:space="preserve">the </w:t>
      </w:r>
      <w:r w:rsidRPr="00B50184">
        <w:rPr>
          <w:rFonts w:ascii="Times New Roman" w:hAnsi="Times New Roman" w:cs="Times New Roman"/>
          <w:sz w:val="24"/>
          <w:szCs w:val="24"/>
        </w:rPr>
        <w:t xml:space="preserve">Virginia Department of Education (VDOE) developed Virginia’s </w:t>
      </w:r>
      <w:hyperlink r:id="rId11" w:history="1">
        <w:r w:rsidR="009A632D" w:rsidRPr="00B50184">
          <w:rPr>
            <w:rStyle w:val="Hyperlink"/>
            <w:rFonts w:ascii="Times New Roman" w:hAnsi="Times New Roman" w:cs="Times New Roman"/>
            <w:color w:val="0432FF"/>
            <w:sz w:val="24"/>
            <w:szCs w:val="24"/>
          </w:rPr>
          <w:t>K-12 Inclusive Practices Guide</w:t>
        </w:r>
      </w:hyperlink>
      <w:r w:rsidR="009A632D" w:rsidRPr="00B50184">
        <w:rPr>
          <w:rFonts w:ascii="Times New Roman" w:hAnsi="Times New Roman" w:cs="Times New Roman"/>
          <w:sz w:val="24"/>
          <w:szCs w:val="24"/>
        </w:rPr>
        <w:t xml:space="preserve"> </w:t>
      </w:r>
      <w:r w:rsidRPr="00B50184">
        <w:rPr>
          <w:rFonts w:ascii="Times New Roman" w:hAnsi="Times New Roman" w:cs="Times New Roman"/>
          <w:sz w:val="24"/>
          <w:szCs w:val="24"/>
        </w:rPr>
        <w:t xml:space="preserve">and </w:t>
      </w:r>
      <w:r w:rsidR="00E57955" w:rsidRPr="00B50184">
        <w:rPr>
          <w:rFonts w:ascii="Times New Roman" w:hAnsi="Times New Roman" w:cs="Times New Roman"/>
          <w:sz w:val="24"/>
          <w:szCs w:val="24"/>
        </w:rPr>
        <w:t>other resources</w:t>
      </w:r>
      <w:r w:rsidR="00BC6DBF" w:rsidRPr="00B50184">
        <w:rPr>
          <w:rFonts w:ascii="Times New Roman" w:hAnsi="Times New Roman" w:cs="Times New Roman"/>
          <w:sz w:val="24"/>
          <w:szCs w:val="24"/>
        </w:rPr>
        <w:t>, available</w:t>
      </w:r>
      <w:r w:rsidR="00E57955" w:rsidRPr="00B50184">
        <w:rPr>
          <w:rFonts w:ascii="Times New Roman" w:hAnsi="Times New Roman" w:cs="Times New Roman"/>
          <w:sz w:val="24"/>
          <w:szCs w:val="24"/>
        </w:rPr>
        <w:t xml:space="preserve"> on the VDOE </w:t>
      </w:r>
      <w:hyperlink r:id="rId12" w:history="1">
        <w:r w:rsidR="00C142D7" w:rsidRPr="00B50184">
          <w:rPr>
            <w:rStyle w:val="Hyperlink"/>
            <w:rFonts w:ascii="Times New Roman" w:hAnsi="Times New Roman" w:cs="Times New Roman"/>
            <w:color w:val="0432FF"/>
          </w:rPr>
          <w:t>Inclusive P</w:t>
        </w:r>
        <w:r w:rsidR="00E57955" w:rsidRPr="00B50184">
          <w:rPr>
            <w:rStyle w:val="Hyperlink"/>
            <w:rFonts w:ascii="Times New Roman" w:hAnsi="Times New Roman" w:cs="Times New Roman"/>
            <w:color w:val="0432FF"/>
          </w:rPr>
          <w:t>ractice</w:t>
        </w:r>
        <w:r w:rsidR="00C142D7" w:rsidRPr="00B50184">
          <w:rPr>
            <w:rStyle w:val="Hyperlink"/>
            <w:rFonts w:ascii="Times New Roman" w:hAnsi="Times New Roman" w:cs="Times New Roman"/>
            <w:color w:val="0432FF"/>
          </w:rPr>
          <w:t>s</w:t>
        </w:r>
        <w:r w:rsidR="00E57955" w:rsidRPr="00B50184">
          <w:rPr>
            <w:rStyle w:val="Hyperlink"/>
            <w:rFonts w:ascii="Times New Roman" w:hAnsi="Times New Roman" w:cs="Times New Roman"/>
            <w:color w:val="0432FF"/>
          </w:rPr>
          <w:t xml:space="preserve"> </w:t>
        </w:r>
      </w:hyperlink>
      <w:r w:rsidR="00E57955" w:rsidRPr="00B50184">
        <w:rPr>
          <w:rFonts w:ascii="Times New Roman" w:hAnsi="Times New Roman" w:cs="Times New Roman"/>
          <w:sz w:val="24"/>
          <w:szCs w:val="24"/>
        </w:rPr>
        <w:t>webpage</w:t>
      </w:r>
      <w:r w:rsidR="001A34B2" w:rsidRPr="00B50184">
        <w:rPr>
          <w:rFonts w:ascii="Times New Roman" w:hAnsi="Times New Roman" w:cs="Times New Roman"/>
          <w:sz w:val="24"/>
          <w:szCs w:val="24"/>
        </w:rPr>
        <w:t xml:space="preserve">. </w:t>
      </w:r>
      <w:r w:rsidR="005931A9" w:rsidRPr="00B50184">
        <w:rPr>
          <w:rFonts w:ascii="Times New Roman" w:hAnsi="Times New Roman" w:cs="Times New Roman"/>
          <w:sz w:val="24"/>
          <w:szCs w:val="24"/>
        </w:rPr>
        <w:t>In addition</w:t>
      </w:r>
      <w:r w:rsidRPr="00B50184">
        <w:rPr>
          <w:rFonts w:ascii="Times New Roman" w:hAnsi="Times New Roman" w:cs="Times New Roman"/>
          <w:sz w:val="24"/>
          <w:szCs w:val="24"/>
        </w:rPr>
        <w:t xml:space="preserve">, the </w:t>
      </w:r>
      <w:r w:rsidR="005F05FC" w:rsidRPr="00B50184">
        <w:rPr>
          <w:rFonts w:ascii="Times New Roman" w:hAnsi="Times New Roman" w:cs="Times New Roman"/>
          <w:color w:val="030A13"/>
          <w:sz w:val="24"/>
          <w:szCs w:val="24"/>
        </w:rPr>
        <w:t>U.S. Department of Education</w:t>
      </w:r>
      <w:r w:rsidR="005F05FC" w:rsidRPr="00B50184">
        <w:rPr>
          <w:rFonts w:ascii="Times New Roman" w:hAnsi="Times New Roman" w:cs="Times New Roman"/>
          <w:sz w:val="24"/>
          <w:szCs w:val="24"/>
        </w:rPr>
        <w:t>, O</w:t>
      </w:r>
      <w:r w:rsidRPr="00B50184">
        <w:rPr>
          <w:rFonts w:ascii="Times New Roman" w:hAnsi="Times New Roman" w:cs="Times New Roman"/>
          <w:sz w:val="24"/>
          <w:szCs w:val="24"/>
        </w:rPr>
        <w:t xml:space="preserve">ffice </w:t>
      </w:r>
      <w:r w:rsidR="005F05FC" w:rsidRPr="00B50184">
        <w:rPr>
          <w:rFonts w:ascii="Times New Roman" w:hAnsi="Times New Roman" w:cs="Times New Roman"/>
          <w:sz w:val="24"/>
          <w:szCs w:val="24"/>
        </w:rPr>
        <w:t>for</w:t>
      </w:r>
      <w:r w:rsidRPr="00B50184">
        <w:rPr>
          <w:rFonts w:ascii="Times New Roman" w:hAnsi="Times New Roman" w:cs="Times New Roman"/>
          <w:sz w:val="24"/>
          <w:szCs w:val="24"/>
        </w:rPr>
        <w:t xml:space="preserve"> </w:t>
      </w:r>
      <w:r w:rsidR="005F05FC" w:rsidRPr="00B50184">
        <w:rPr>
          <w:rFonts w:ascii="Times New Roman" w:hAnsi="Times New Roman" w:cs="Times New Roman"/>
          <w:sz w:val="24"/>
          <w:szCs w:val="24"/>
        </w:rPr>
        <w:t>C</w:t>
      </w:r>
      <w:r w:rsidRPr="00B50184">
        <w:rPr>
          <w:rFonts w:ascii="Times New Roman" w:hAnsi="Times New Roman" w:cs="Times New Roman"/>
          <w:sz w:val="24"/>
          <w:szCs w:val="24"/>
        </w:rPr>
        <w:t xml:space="preserve">ivil </w:t>
      </w:r>
      <w:r w:rsidR="005F05FC" w:rsidRPr="00B50184">
        <w:rPr>
          <w:rFonts w:ascii="Times New Roman" w:hAnsi="Times New Roman" w:cs="Times New Roman"/>
          <w:sz w:val="24"/>
          <w:szCs w:val="24"/>
        </w:rPr>
        <w:t>R</w:t>
      </w:r>
      <w:r w:rsidRPr="00B50184">
        <w:rPr>
          <w:rFonts w:ascii="Times New Roman" w:hAnsi="Times New Roman" w:cs="Times New Roman"/>
          <w:sz w:val="24"/>
          <w:szCs w:val="24"/>
        </w:rPr>
        <w:t xml:space="preserve">ights released a </w:t>
      </w:r>
      <w:hyperlink r:id="rId13" w:history="1">
        <w:r w:rsidRPr="00B50184">
          <w:rPr>
            <w:rStyle w:val="Hyperlink"/>
            <w:rFonts w:ascii="Times New Roman" w:hAnsi="Times New Roman" w:cs="Times New Roman"/>
            <w:color w:val="0432FF"/>
            <w:sz w:val="24"/>
            <w:szCs w:val="24"/>
          </w:rPr>
          <w:t xml:space="preserve">Dear Colleague Letter: Students with Disabilities in Extracurricular Athletics (January </w:t>
        </w:r>
        <w:r w:rsidRPr="00B50184">
          <w:rPr>
            <w:rStyle w:val="Hyperlink"/>
            <w:rFonts w:ascii="Times New Roman" w:hAnsi="Times New Roman" w:cs="Times New Roman"/>
            <w:color w:val="0432FF"/>
            <w:sz w:val="24"/>
            <w:szCs w:val="24"/>
          </w:rPr>
          <w:lastRenderedPageBreak/>
          <w:t>25, 2013)</w:t>
        </w:r>
      </w:hyperlink>
      <w:r w:rsidRPr="00B50184">
        <w:rPr>
          <w:rFonts w:ascii="Times New Roman" w:hAnsi="Times New Roman" w:cs="Times New Roman"/>
          <w:sz w:val="24"/>
          <w:szCs w:val="24"/>
        </w:rPr>
        <w:t xml:space="preserve"> </w:t>
      </w:r>
      <w:r w:rsidR="008826AB" w:rsidRPr="00B50184">
        <w:rPr>
          <w:rFonts w:ascii="Times New Roman" w:hAnsi="Times New Roman" w:cs="Times New Roman"/>
          <w:color w:val="030A13"/>
          <w:sz w:val="24"/>
          <w:szCs w:val="24"/>
        </w:rPr>
        <w:t>and</w:t>
      </w:r>
      <w:r w:rsidR="00BC6DBF" w:rsidRPr="00B50184">
        <w:rPr>
          <w:rFonts w:ascii="Times New Roman" w:hAnsi="Times New Roman" w:cs="Times New Roman"/>
          <w:color w:val="030A13"/>
          <w:sz w:val="24"/>
          <w:szCs w:val="24"/>
        </w:rPr>
        <w:t xml:space="preserve"> </w:t>
      </w:r>
      <w:r w:rsidRPr="00B50184">
        <w:rPr>
          <w:rFonts w:ascii="Times New Roman" w:hAnsi="Times New Roman" w:cs="Times New Roman"/>
          <w:color w:val="030A13"/>
          <w:sz w:val="24"/>
          <w:szCs w:val="24"/>
        </w:rPr>
        <w:t xml:space="preserve">the U.S. Department of Education, Office of Special Education and Rehabilitative Services issued a guidance document, </w:t>
      </w:r>
      <w:hyperlink r:id="rId14" w:history="1">
        <w:r w:rsidRPr="00B50184">
          <w:rPr>
            <w:rFonts w:ascii="Times New Roman" w:hAnsi="Times New Roman" w:cs="Times New Roman"/>
            <w:color w:val="0432FF"/>
            <w:sz w:val="24"/>
            <w:szCs w:val="24"/>
            <w:u w:val="single"/>
          </w:rPr>
          <w:t>Creating Equal Opportunities for Children and Youth with Disabilities to Participate in Physical Education and Extracurricular Athletics</w:t>
        </w:r>
      </w:hyperlink>
      <w:r w:rsidR="008826AB" w:rsidRPr="00B50184">
        <w:rPr>
          <w:rFonts w:ascii="Times New Roman" w:hAnsi="Times New Roman" w:cs="Times New Roman"/>
          <w:color w:val="030A13"/>
          <w:sz w:val="24"/>
          <w:szCs w:val="24"/>
        </w:rPr>
        <w:t>.</w:t>
      </w:r>
    </w:p>
    <w:p w14:paraId="206A504C" w14:textId="77777777" w:rsidR="008D540D" w:rsidRPr="00183877" w:rsidRDefault="008D540D" w:rsidP="008D540D">
      <w:pPr>
        <w:pStyle w:val="NoSpacing"/>
        <w:rPr>
          <w:rFonts w:ascii="Times New Roman" w:hAnsi="Times New Roman" w:cs="Times New Roman"/>
          <w:color w:val="030A13"/>
          <w:sz w:val="24"/>
          <w:szCs w:val="24"/>
        </w:rPr>
      </w:pPr>
    </w:p>
    <w:p w14:paraId="27502254" w14:textId="6F6D5907" w:rsidR="008C3731" w:rsidRPr="00183877" w:rsidRDefault="008C3731" w:rsidP="008D540D">
      <w:pPr>
        <w:pStyle w:val="NoSpacing"/>
        <w:rPr>
          <w:rFonts w:ascii="Times New Roman" w:hAnsi="Times New Roman" w:cs="Times New Roman"/>
          <w:color w:val="030A13"/>
          <w:sz w:val="24"/>
          <w:szCs w:val="24"/>
        </w:rPr>
      </w:pPr>
      <w:r w:rsidRPr="00183877">
        <w:rPr>
          <w:rFonts w:ascii="Times New Roman" w:hAnsi="Times New Roman" w:cs="Times New Roman"/>
          <w:color w:val="030A13"/>
          <w:sz w:val="24"/>
          <w:szCs w:val="24"/>
        </w:rPr>
        <w:t xml:space="preserve">The </w:t>
      </w:r>
      <w:r w:rsidR="004D11DE" w:rsidRPr="00183877">
        <w:rPr>
          <w:rFonts w:ascii="Times New Roman" w:hAnsi="Times New Roman" w:cs="Times New Roman"/>
          <w:color w:val="030A13"/>
          <w:sz w:val="24"/>
          <w:szCs w:val="24"/>
        </w:rPr>
        <w:t>VDOE is committed to assisting division</w:t>
      </w:r>
      <w:r w:rsidR="005F05FC" w:rsidRPr="00183877">
        <w:rPr>
          <w:rFonts w:ascii="Times New Roman" w:hAnsi="Times New Roman" w:cs="Times New Roman"/>
          <w:color w:val="030A13"/>
          <w:sz w:val="24"/>
          <w:szCs w:val="24"/>
        </w:rPr>
        <w:t>s</w:t>
      </w:r>
      <w:r w:rsidR="004D11DE" w:rsidRPr="00183877">
        <w:rPr>
          <w:rFonts w:ascii="Times New Roman" w:hAnsi="Times New Roman" w:cs="Times New Roman"/>
          <w:color w:val="030A13"/>
          <w:sz w:val="24"/>
          <w:szCs w:val="24"/>
        </w:rPr>
        <w:t xml:space="preserve"> in thi</w:t>
      </w:r>
      <w:r w:rsidR="008D540D" w:rsidRPr="00183877">
        <w:rPr>
          <w:rFonts w:ascii="Times New Roman" w:hAnsi="Times New Roman" w:cs="Times New Roman"/>
          <w:color w:val="030A13"/>
          <w:sz w:val="24"/>
          <w:szCs w:val="24"/>
        </w:rPr>
        <w:t xml:space="preserve">s area. </w:t>
      </w:r>
      <w:r w:rsidR="004D11DE" w:rsidRPr="00183877">
        <w:rPr>
          <w:rFonts w:ascii="Times New Roman" w:hAnsi="Times New Roman" w:cs="Times New Roman"/>
          <w:color w:val="030A13"/>
          <w:sz w:val="24"/>
          <w:szCs w:val="24"/>
        </w:rPr>
        <w:t>If you have additional questions or concerns, contact</w:t>
      </w:r>
      <w:r w:rsidR="00B50184">
        <w:rPr>
          <w:rFonts w:ascii="Times New Roman" w:hAnsi="Times New Roman" w:cs="Times New Roman"/>
          <w:color w:val="030A13"/>
          <w:sz w:val="24"/>
          <w:szCs w:val="24"/>
        </w:rPr>
        <w:t xml:space="preserve"> Kathleen Harris, Compliance Specialist</w:t>
      </w:r>
      <w:r w:rsidR="005052F4">
        <w:rPr>
          <w:rFonts w:ascii="Times New Roman" w:hAnsi="Times New Roman" w:cs="Times New Roman"/>
          <w:color w:val="030A13"/>
          <w:sz w:val="24"/>
          <w:szCs w:val="24"/>
        </w:rPr>
        <w:t>,</w:t>
      </w:r>
      <w:r w:rsidR="00B50184">
        <w:rPr>
          <w:rFonts w:ascii="Times New Roman" w:hAnsi="Times New Roman" w:cs="Times New Roman"/>
          <w:color w:val="030A13"/>
          <w:sz w:val="24"/>
          <w:szCs w:val="24"/>
        </w:rPr>
        <w:t xml:space="preserve"> at </w:t>
      </w:r>
      <w:hyperlink r:id="rId15" w:history="1">
        <w:r w:rsidR="001A34B2" w:rsidRPr="00B50184">
          <w:rPr>
            <w:rStyle w:val="Hyperlink"/>
            <w:rFonts w:ascii="Times New Roman" w:hAnsi="Times New Roman" w:cs="Times New Roman"/>
            <w:color w:val="0432FF"/>
            <w:sz w:val="24"/>
            <w:szCs w:val="24"/>
          </w:rPr>
          <w:t>Kathleen.Harris@doe.virginia.gov</w:t>
        </w:r>
      </w:hyperlink>
      <w:r w:rsidR="00C9377B" w:rsidRPr="001838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C9377B" w:rsidRPr="00183877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B493C" w:rsidRPr="003B49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</w:t>
      </w:r>
      <w:r w:rsidR="003B493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50184" w:rsidRPr="00B501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Teresa Lee, Education Coordinator</w:t>
      </w:r>
      <w:r w:rsidR="005052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B50184">
        <w:rPr>
          <w:rFonts w:ascii="Times New Roman" w:hAnsi="Times New Roman" w:cs="Times New Roman"/>
          <w:color w:val="030A13"/>
          <w:sz w:val="24"/>
          <w:szCs w:val="24"/>
        </w:rPr>
        <w:t xml:space="preserve"> at</w:t>
      </w:r>
      <w:r w:rsidR="009A632D" w:rsidRPr="00183877">
        <w:rPr>
          <w:rFonts w:ascii="Times New Roman" w:hAnsi="Times New Roman" w:cs="Times New Roman"/>
          <w:color w:val="030A13"/>
          <w:sz w:val="24"/>
          <w:szCs w:val="24"/>
        </w:rPr>
        <w:t xml:space="preserve"> </w:t>
      </w:r>
      <w:hyperlink r:id="rId16" w:history="1">
        <w:r w:rsidR="00B50184" w:rsidRPr="00B50184">
          <w:rPr>
            <w:rStyle w:val="Hyperlink"/>
            <w:rFonts w:ascii="Times New Roman" w:hAnsi="Times New Roman" w:cs="Times New Roman"/>
            <w:color w:val="0432FF"/>
            <w:sz w:val="24"/>
            <w:szCs w:val="24"/>
          </w:rPr>
          <w:t>Teresa.Lee@doe.virginia.gov</w:t>
        </w:r>
      </w:hyperlink>
      <w:r w:rsidR="009A632D" w:rsidRPr="00183877">
        <w:rPr>
          <w:rFonts w:ascii="Times New Roman" w:hAnsi="Times New Roman" w:cs="Times New Roman"/>
          <w:color w:val="030A13"/>
          <w:sz w:val="24"/>
          <w:szCs w:val="24"/>
        </w:rPr>
        <w:t>.</w:t>
      </w:r>
    </w:p>
    <w:p w14:paraId="1D6788F8" w14:textId="77777777" w:rsidR="00167950" w:rsidRPr="00183877" w:rsidRDefault="00167950" w:rsidP="006F6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E4ABE" w14:textId="77777777" w:rsidR="008C4A46" w:rsidRPr="00183877" w:rsidRDefault="005E064F" w:rsidP="00167950">
      <w:pPr>
        <w:rPr>
          <w:rFonts w:cs="Times New Roman"/>
          <w:color w:val="000000"/>
          <w:szCs w:val="24"/>
        </w:rPr>
      </w:pPr>
      <w:r w:rsidRPr="00183877">
        <w:rPr>
          <w:rStyle w:val="PlaceholderText"/>
          <w:rFonts w:cs="Times New Roman"/>
          <w:color w:val="auto"/>
          <w:szCs w:val="24"/>
        </w:rPr>
        <w:t>JFL/</w:t>
      </w:r>
      <w:r w:rsidR="008D540D" w:rsidRPr="00183877">
        <w:rPr>
          <w:rFonts w:cs="Times New Roman"/>
          <w:color w:val="000000"/>
          <w:szCs w:val="24"/>
        </w:rPr>
        <w:t>TL/KH</w:t>
      </w:r>
    </w:p>
    <w:p w14:paraId="61861AC9" w14:textId="77777777" w:rsidR="007C0B3F" w:rsidRPr="002F2AF8" w:rsidRDefault="007C0B3F" w:rsidP="007C0B3F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E62F02" w16cid:durableId="23B275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9BEC" w14:textId="77777777" w:rsidR="000E37F0" w:rsidRDefault="000E37F0" w:rsidP="00B25322">
      <w:pPr>
        <w:spacing w:after="0" w:line="240" w:lineRule="auto"/>
      </w:pPr>
      <w:r>
        <w:separator/>
      </w:r>
    </w:p>
  </w:endnote>
  <w:endnote w:type="continuationSeparator" w:id="0">
    <w:p w14:paraId="716A8D5D" w14:textId="77777777" w:rsidR="000E37F0" w:rsidRDefault="000E37F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C617" w14:textId="77777777" w:rsidR="000E37F0" w:rsidRDefault="000E37F0" w:rsidP="00B25322">
      <w:pPr>
        <w:spacing w:after="0" w:line="240" w:lineRule="auto"/>
      </w:pPr>
      <w:r>
        <w:separator/>
      </w:r>
    </w:p>
  </w:footnote>
  <w:footnote w:type="continuationSeparator" w:id="0">
    <w:p w14:paraId="4A9CEDBC" w14:textId="77777777" w:rsidR="000E37F0" w:rsidRDefault="000E37F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28F"/>
    <w:multiLevelType w:val="hybridMultilevel"/>
    <w:tmpl w:val="D370E592"/>
    <w:lvl w:ilvl="0" w:tplc="BE0EC5E8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00E3"/>
    <w:rsid w:val="00062952"/>
    <w:rsid w:val="000E2D83"/>
    <w:rsid w:val="000E37F0"/>
    <w:rsid w:val="00167950"/>
    <w:rsid w:val="00183877"/>
    <w:rsid w:val="001A34B2"/>
    <w:rsid w:val="00223595"/>
    <w:rsid w:val="00227B1E"/>
    <w:rsid w:val="0027145D"/>
    <w:rsid w:val="002A6350"/>
    <w:rsid w:val="002A79BB"/>
    <w:rsid w:val="002F2AF8"/>
    <w:rsid w:val="002F2DAF"/>
    <w:rsid w:val="0031177E"/>
    <w:rsid w:val="003238EA"/>
    <w:rsid w:val="003259E0"/>
    <w:rsid w:val="003B493C"/>
    <w:rsid w:val="00406FF4"/>
    <w:rsid w:val="00414707"/>
    <w:rsid w:val="00453DCD"/>
    <w:rsid w:val="004C1C88"/>
    <w:rsid w:val="004D11DE"/>
    <w:rsid w:val="004E1592"/>
    <w:rsid w:val="004E40B2"/>
    <w:rsid w:val="004F6547"/>
    <w:rsid w:val="005052F4"/>
    <w:rsid w:val="005840A5"/>
    <w:rsid w:val="005931A9"/>
    <w:rsid w:val="005C1EBB"/>
    <w:rsid w:val="005E064F"/>
    <w:rsid w:val="005E06EF"/>
    <w:rsid w:val="005F05FC"/>
    <w:rsid w:val="00625A9B"/>
    <w:rsid w:val="0063553F"/>
    <w:rsid w:val="00653DCC"/>
    <w:rsid w:val="006B366F"/>
    <w:rsid w:val="006C2296"/>
    <w:rsid w:val="006F6C3B"/>
    <w:rsid w:val="00726AE8"/>
    <w:rsid w:val="0073236D"/>
    <w:rsid w:val="00741F0D"/>
    <w:rsid w:val="00756255"/>
    <w:rsid w:val="00793593"/>
    <w:rsid w:val="00796C90"/>
    <w:rsid w:val="007A73B4"/>
    <w:rsid w:val="007C0B3F"/>
    <w:rsid w:val="007C3E67"/>
    <w:rsid w:val="00851C0B"/>
    <w:rsid w:val="008631A7"/>
    <w:rsid w:val="00871696"/>
    <w:rsid w:val="008826AB"/>
    <w:rsid w:val="008C3731"/>
    <w:rsid w:val="008C4A46"/>
    <w:rsid w:val="008D540D"/>
    <w:rsid w:val="00944082"/>
    <w:rsid w:val="00977AFA"/>
    <w:rsid w:val="009A632D"/>
    <w:rsid w:val="009B51FA"/>
    <w:rsid w:val="009C7253"/>
    <w:rsid w:val="009E38A6"/>
    <w:rsid w:val="00A14A89"/>
    <w:rsid w:val="00A26586"/>
    <w:rsid w:val="00A30BC9"/>
    <w:rsid w:val="00A3144F"/>
    <w:rsid w:val="00A65EE6"/>
    <w:rsid w:val="00A67B2F"/>
    <w:rsid w:val="00A75F07"/>
    <w:rsid w:val="00A81436"/>
    <w:rsid w:val="00AC72C2"/>
    <w:rsid w:val="00AE65FD"/>
    <w:rsid w:val="00B01E92"/>
    <w:rsid w:val="00B17D71"/>
    <w:rsid w:val="00B25322"/>
    <w:rsid w:val="00B451DA"/>
    <w:rsid w:val="00B50184"/>
    <w:rsid w:val="00B9083C"/>
    <w:rsid w:val="00B97EE9"/>
    <w:rsid w:val="00BC1A9C"/>
    <w:rsid w:val="00BC6DBF"/>
    <w:rsid w:val="00BE00E6"/>
    <w:rsid w:val="00C142D7"/>
    <w:rsid w:val="00C23584"/>
    <w:rsid w:val="00C25FA1"/>
    <w:rsid w:val="00C845AA"/>
    <w:rsid w:val="00C9377B"/>
    <w:rsid w:val="00CA23FB"/>
    <w:rsid w:val="00CA70A4"/>
    <w:rsid w:val="00CB68AB"/>
    <w:rsid w:val="00CC0D48"/>
    <w:rsid w:val="00CD6927"/>
    <w:rsid w:val="00CF0233"/>
    <w:rsid w:val="00D47A27"/>
    <w:rsid w:val="00D534B4"/>
    <w:rsid w:val="00D55B56"/>
    <w:rsid w:val="00D95780"/>
    <w:rsid w:val="00DA0871"/>
    <w:rsid w:val="00DA14B1"/>
    <w:rsid w:val="00DD368F"/>
    <w:rsid w:val="00DD36EB"/>
    <w:rsid w:val="00DE36A1"/>
    <w:rsid w:val="00E01AFB"/>
    <w:rsid w:val="00E12E2F"/>
    <w:rsid w:val="00E237B4"/>
    <w:rsid w:val="00E4085F"/>
    <w:rsid w:val="00E57955"/>
    <w:rsid w:val="00E75FCE"/>
    <w:rsid w:val="00E760E6"/>
    <w:rsid w:val="00E848C1"/>
    <w:rsid w:val="00E94970"/>
    <w:rsid w:val="00ED5C9D"/>
    <w:rsid w:val="00ED79E7"/>
    <w:rsid w:val="00F41943"/>
    <w:rsid w:val="00F4347A"/>
    <w:rsid w:val="00F7441B"/>
    <w:rsid w:val="00F81813"/>
    <w:rsid w:val="00FA3CF5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A6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1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1DE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4D11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NoSpacing">
    <w:name w:val="No Spacing"/>
    <w:uiPriority w:val="1"/>
    <w:qFormat/>
    <w:rsid w:val="004D11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D540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B78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2.ed.gov/about/offices/list/ocr/docs/dcl-factsheet-201301-50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special_ed/iep_instruct_svcs/inclusive/index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eka21805\Downloads\Teresa.Lee@doe.virginia.gov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special_ed/iep_instruct_svcs/inclusive/k-12-inclusive-practices-guide-ad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hleen.Harris@doe.virginia.gov" TargetMode="External"/><Relationship Id="rId10" Type="http://schemas.openxmlformats.org/officeDocument/2006/relationships/hyperlink" Target="https://www.doe.virginia.gov/special_ed/regulations/state/regs_speced_disability_v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2.ed.gov/policy/speced/guid/idea/equal-p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CAFF-0C73-4418-995A-F2DF799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018-21</vt:lpstr>
    </vt:vector>
  </TitlesOfParts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018-21</dc:title>
  <dc:creator/>
  <cp:lastModifiedBy/>
  <cp:revision>1</cp:revision>
  <dcterms:created xsi:type="dcterms:W3CDTF">2021-01-26T21:50:00Z</dcterms:created>
  <dcterms:modified xsi:type="dcterms:W3CDTF">2021-01-26T21:50:00Z</dcterms:modified>
</cp:coreProperties>
</file>