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A1BA6" w14:textId="4D3A51F1"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9A086D">
        <w:rPr>
          <w:szCs w:val="24"/>
        </w:rPr>
        <w:t>011</w:t>
      </w:r>
      <w:r w:rsidR="003B5E31">
        <w:rPr>
          <w:szCs w:val="24"/>
        </w:rPr>
        <w:t>-21</w:t>
      </w:r>
    </w:p>
    <w:p w14:paraId="1F93A911" w14:textId="77777777"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11154425" wp14:editId="77E3FB8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14:paraId="7EC9AB18" w14:textId="77777777" w:rsidR="00167950" w:rsidRDefault="00167950" w:rsidP="0089101F">
      <w:pPr>
        <w:tabs>
          <w:tab w:val="left" w:pos="1800"/>
        </w:tabs>
        <w:spacing w:after="0" w:line="240" w:lineRule="auto"/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B5E31">
        <w:rPr>
          <w:szCs w:val="24"/>
        </w:rPr>
        <w:t>January</w:t>
      </w:r>
      <w:r w:rsidR="0079714B">
        <w:rPr>
          <w:szCs w:val="24"/>
        </w:rPr>
        <w:t xml:space="preserve"> </w:t>
      </w:r>
      <w:r w:rsidR="0089101F">
        <w:rPr>
          <w:szCs w:val="24"/>
        </w:rPr>
        <w:t>22</w:t>
      </w:r>
      <w:r w:rsidR="003B5E31">
        <w:rPr>
          <w:szCs w:val="24"/>
        </w:rPr>
        <w:t>, 2021</w:t>
      </w:r>
    </w:p>
    <w:p w14:paraId="19B5A138" w14:textId="77777777" w:rsidR="0089101F" w:rsidRPr="002F2AF8" w:rsidRDefault="0089101F" w:rsidP="0089101F">
      <w:pPr>
        <w:tabs>
          <w:tab w:val="left" w:pos="1800"/>
        </w:tabs>
        <w:spacing w:after="0" w:line="240" w:lineRule="auto"/>
        <w:rPr>
          <w:szCs w:val="24"/>
        </w:rPr>
      </w:pPr>
    </w:p>
    <w:p w14:paraId="67F6B197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14:paraId="7E07DC4C" w14:textId="77777777"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14:paraId="0E9B45C6" w14:textId="77777777" w:rsidR="00167950" w:rsidRPr="002F2AF8" w:rsidRDefault="00167950" w:rsidP="002A6F55">
      <w:pPr>
        <w:pStyle w:val="Heading2"/>
        <w:tabs>
          <w:tab w:val="left" w:pos="1800"/>
        </w:tabs>
        <w:spacing w:after="240"/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3B5E31">
        <w:rPr>
          <w:szCs w:val="24"/>
        </w:rPr>
        <w:t>Guidance and Model Policy for the Notif</w:t>
      </w:r>
      <w:r w:rsidR="00B2643C">
        <w:rPr>
          <w:szCs w:val="24"/>
        </w:rPr>
        <w:t>ication of Protective Orders in</w:t>
      </w:r>
      <w:r w:rsidR="003B5E31">
        <w:rPr>
          <w:szCs w:val="24"/>
        </w:rPr>
        <w:t xml:space="preserve"> Public Elementary and Secondary Schools</w:t>
      </w:r>
    </w:p>
    <w:p w14:paraId="75D081A3" w14:textId="1C473251" w:rsidR="00D763A6" w:rsidRDefault="00402498" w:rsidP="00AE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The Virginia Department of Education </w:t>
      </w:r>
      <w:r w:rsidR="00AE1174">
        <w:rPr>
          <w:rFonts w:cs="Times New Roman"/>
          <w:color w:val="000000"/>
          <w:szCs w:val="24"/>
        </w:rPr>
        <w:t xml:space="preserve">(VDOE) </w:t>
      </w:r>
      <w:r>
        <w:rPr>
          <w:rFonts w:cs="Times New Roman"/>
          <w:color w:val="000000"/>
          <w:szCs w:val="24"/>
        </w:rPr>
        <w:t>developed g</w:t>
      </w:r>
      <w:r w:rsidR="003B5E31">
        <w:rPr>
          <w:rFonts w:cs="Times New Roman"/>
          <w:color w:val="000000"/>
          <w:szCs w:val="24"/>
        </w:rPr>
        <w:t xml:space="preserve">uidelines for the notification of protective orders in public elementary and secondary schools in response to </w:t>
      </w:r>
      <w:hyperlink r:id="rId10" w:history="1">
        <w:r w:rsidR="003B5E31" w:rsidRPr="00750BFD">
          <w:rPr>
            <w:rStyle w:val="Hyperlink"/>
          </w:rPr>
          <w:t>House Bill 1997</w:t>
        </w:r>
      </w:hyperlink>
      <w:r w:rsidR="00195576">
        <w:rPr>
          <w:color w:val="000000"/>
        </w:rPr>
        <w:t xml:space="preserve"> that</w:t>
      </w:r>
      <w:r w:rsidR="003B5E31">
        <w:rPr>
          <w:color w:val="000000"/>
        </w:rPr>
        <w:t xml:space="preserve"> </w:t>
      </w:r>
      <w:r w:rsidR="00764A2B">
        <w:rPr>
          <w:color w:val="000000"/>
        </w:rPr>
        <w:t xml:space="preserve">was </w:t>
      </w:r>
      <w:r w:rsidR="003B5E31">
        <w:rPr>
          <w:color w:val="000000"/>
        </w:rPr>
        <w:t>enacted by the 2019 Virginia General Assembly</w:t>
      </w:r>
      <w:r>
        <w:rPr>
          <w:color w:val="000000"/>
        </w:rPr>
        <w:t xml:space="preserve">. </w:t>
      </w:r>
      <w:r w:rsidR="008848D1">
        <w:rPr>
          <w:rFonts w:cs="Times New Roman"/>
          <w:color w:val="000000"/>
          <w:szCs w:val="24"/>
        </w:rPr>
        <w:t>T</w:t>
      </w:r>
      <w:r w:rsidR="000A201E">
        <w:rPr>
          <w:rFonts w:cs="Times New Roman"/>
          <w:color w:val="000000"/>
          <w:szCs w:val="24"/>
        </w:rPr>
        <w:t xml:space="preserve">he Board of Education adopted the </w:t>
      </w:r>
      <w:r w:rsidR="000A201E" w:rsidRPr="000A201E">
        <w:rPr>
          <w:rFonts w:cs="Times New Roman"/>
          <w:i/>
          <w:color w:val="000000"/>
          <w:szCs w:val="24"/>
        </w:rPr>
        <w:t>Guidance and Model Policy for the Notification of Protective Orders in Public Elementary and Secondary Schools</w:t>
      </w:r>
      <w:r w:rsidR="0039206F">
        <w:rPr>
          <w:rFonts w:cs="Times New Roman"/>
          <w:i/>
          <w:color w:val="000000"/>
          <w:szCs w:val="24"/>
        </w:rPr>
        <w:t xml:space="preserve"> </w:t>
      </w:r>
      <w:r w:rsidR="008848D1">
        <w:rPr>
          <w:rFonts w:cs="Times New Roman"/>
          <w:color w:val="000000"/>
          <w:szCs w:val="24"/>
        </w:rPr>
        <w:t>in October 2020</w:t>
      </w:r>
      <w:r w:rsidR="00764A2B">
        <w:rPr>
          <w:rFonts w:cs="Times New Roman"/>
          <w:color w:val="000000"/>
          <w:szCs w:val="24"/>
        </w:rPr>
        <w:t>, and the public comment period concluded in December 2020</w:t>
      </w:r>
      <w:r w:rsidR="00FF4237">
        <w:rPr>
          <w:rFonts w:cs="Times New Roman"/>
          <w:i/>
          <w:color w:val="000000"/>
          <w:szCs w:val="24"/>
        </w:rPr>
        <w:t>.</w:t>
      </w:r>
      <w:r w:rsidR="00FF4237">
        <w:rPr>
          <w:rFonts w:cs="Times New Roman"/>
          <w:color w:val="000000"/>
          <w:szCs w:val="24"/>
        </w:rPr>
        <w:t xml:space="preserve"> The final version of the guidance and model policy will be posted on the Virginia Department of Education’s </w:t>
      </w:r>
      <w:hyperlink r:id="rId11" w:history="1">
        <w:r w:rsidR="00521D4D">
          <w:rPr>
            <w:rStyle w:val="Hyperlink"/>
            <w:rFonts w:cs="Times New Roman"/>
            <w:szCs w:val="24"/>
          </w:rPr>
          <w:t>Division and School Safety</w:t>
        </w:r>
      </w:hyperlink>
      <w:r w:rsidR="00521D4D" w:rsidRPr="00521D4D">
        <w:rPr>
          <w:rStyle w:val="Hyperlink"/>
          <w:rFonts w:cs="Times New Roman"/>
          <w:szCs w:val="24"/>
          <w:u w:val="none"/>
        </w:rPr>
        <w:t xml:space="preserve"> </w:t>
      </w:r>
      <w:r w:rsidR="00521D4D" w:rsidRPr="00521D4D">
        <w:rPr>
          <w:rStyle w:val="Hyperlink"/>
          <w:rFonts w:cs="Times New Roman"/>
          <w:color w:val="auto"/>
          <w:szCs w:val="24"/>
          <w:u w:val="none"/>
        </w:rPr>
        <w:t>web page</w:t>
      </w:r>
      <w:r w:rsidR="00FF4237">
        <w:rPr>
          <w:rFonts w:cs="Times New Roman"/>
          <w:color w:val="000000"/>
          <w:szCs w:val="24"/>
        </w:rPr>
        <w:t xml:space="preserve">. </w:t>
      </w:r>
    </w:p>
    <w:p w14:paraId="5B0A39B5" w14:textId="77777777" w:rsidR="00AE1174" w:rsidRPr="00402498" w:rsidRDefault="00AE1174" w:rsidP="00AE11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oBack"/>
      <w:bookmarkEnd w:id="0"/>
    </w:p>
    <w:p w14:paraId="3254B962" w14:textId="77777777" w:rsidR="00DC578C" w:rsidRDefault="00B86319" w:rsidP="00750BFD">
      <w:pPr>
        <w:spacing w:after="0" w:line="240" w:lineRule="auto"/>
        <w:rPr>
          <w:szCs w:val="24"/>
        </w:rPr>
      </w:pPr>
      <w:r w:rsidRPr="00561DFD">
        <w:rPr>
          <w:rFonts w:cs="Times New Roman"/>
          <w:color w:val="000000"/>
          <w:szCs w:val="24"/>
        </w:rPr>
        <w:t xml:space="preserve">For questions related to the </w:t>
      </w:r>
      <w:r w:rsidR="00FF4237">
        <w:rPr>
          <w:rFonts w:cs="Times New Roman"/>
          <w:color w:val="000000"/>
          <w:szCs w:val="24"/>
        </w:rPr>
        <w:t>guidance and model policy</w:t>
      </w:r>
      <w:r w:rsidRPr="00561DFD">
        <w:rPr>
          <w:rFonts w:cs="Times New Roman"/>
          <w:color w:val="000000"/>
          <w:szCs w:val="24"/>
        </w:rPr>
        <w:t xml:space="preserve">, </w:t>
      </w:r>
      <w:r w:rsidR="00DC578C" w:rsidRPr="00561DFD">
        <w:rPr>
          <w:rFonts w:cs="Times New Roman"/>
          <w:color w:val="000000"/>
          <w:szCs w:val="24"/>
        </w:rPr>
        <w:t xml:space="preserve">please contact Quyen Duong, Student Services Specialist, Office of Student Services, </w:t>
      </w:r>
      <w:r w:rsidR="0079714B" w:rsidRPr="00561DFD">
        <w:rPr>
          <w:rFonts w:cs="Times New Roman"/>
          <w:color w:val="000000"/>
          <w:szCs w:val="24"/>
        </w:rPr>
        <w:t xml:space="preserve">by email at </w:t>
      </w:r>
      <w:hyperlink r:id="rId12" w:history="1">
        <w:r w:rsidR="0079714B" w:rsidRPr="00561DFD">
          <w:rPr>
            <w:rStyle w:val="Hyperlink"/>
            <w:rFonts w:cs="Times New Roman"/>
            <w:szCs w:val="24"/>
          </w:rPr>
          <w:t>Quyen.Duong@doe.virginia.gov</w:t>
        </w:r>
      </w:hyperlink>
      <w:r w:rsidR="009C061A" w:rsidRPr="00750BFD">
        <w:rPr>
          <w:rStyle w:val="Hyperlink"/>
          <w:rFonts w:cs="Times New Roman"/>
          <w:color w:val="auto"/>
          <w:szCs w:val="24"/>
          <w:u w:val="none"/>
        </w:rPr>
        <w:t>,</w:t>
      </w:r>
      <w:r w:rsidR="00402498">
        <w:rPr>
          <w:rFonts w:cs="Times New Roman"/>
          <w:color w:val="000000"/>
          <w:szCs w:val="24"/>
        </w:rPr>
        <w:t xml:space="preserve"> or by telephone at </w:t>
      </w:r>
      <w:r w:rsidR="00402498">
        <w:rPr>
          <w:szCs w:val="24"/>
        </w:rPr>
        <w:t>(804) 786-0720.</w:t>
      </w:r>
    </w:p>
    <w:p w14:paraId="7758BC44" w14:textId="77777777" w:rsidR="00750BFD" w:rsidRPr="00561DFD" w:rsidRDefault="00750BFD" w:rsidP="00750BFD">
      <w:pPr>
        <w:spacing w:after="0" w:line="240" w:lineRule="auto"/>
        <w:rPr>
          <w:rFonts w:cs="Times New Roman"/>
          <w:bCs/>
          <w:iCs/>
          <w:szCs w:val="24"/>
        </w:rPr>
      </w:pPr>
    </w:p>
    <w:p w14:paraId="223B6A7A" w14:textId="77777777" w:rsidR="007C0B3F" w:rsidRDefault="005E064F" w:rsidP="00750BFD">
      <w:pPr>
        <w:spacing w:after="0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D2448E">
        <w:rPr>
          <w:color w:val="000000"/>
          <w:szCs w:val="24"/>
        </w:rPr>
        <w:t>QTD</w:t>
      </w:r>
      <w:r w:rsidR="00402498">
        <w:rPr>
          <w:color w:val="000000"/>
          <w:szCs w:val="24"/>
        </w:rPr>
        <w:t>/rge</w:t>
      </w:r>
    </w:p>
    <w:p w14:paraId="5C7081D7" w14:textId="77777777" w:rsidR="00750BFD" w:rsidRDefault="00750BFD" w:rsidP="00750BFD">
      <w:pPr>
        <w:spacing w:after="0" w:line="240" w:lineRule="auto"/>
        <w:rPr>
          <w:color w:val="000000"/>
          <w:szCs w:val="24"/>
        </w:rPr>
      </w:pPr>
    </w:p>
    <w:p w14:paraId="633205CC" w14:textId="77777777" w:rsidR="003B5E31" w:rsidRPr="004E237D" w:rsidRDefault="003B5E31" w:rsidP="003B5E31">
      <w:pPr>
        <w:rPr>
          <w:color w:val="000000"/>
          <w:szCs w:val="24"/>
        </w:rPr>
      </w:pPr>
    </w:p>
    <w:sectPr w:rsidR="003B5E31" w:rsidRPr="004E2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44417A8" w16cid:durableId="23A15D5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3E377" w14:textId="77777777" w:rsidR="00F455C8" w:rsidRDefault="00F455C8" w:rsidP="00B25322">
      <w:pPr>
        <w:spacing w:after="0" w:line="240" w:lineRule="auto"/>
      </w:pPr>
      <w:r>
        <w:separator/>
      </w:r>
    </w:p>
  </w:endnote>
  <w:endnote w:type="continuationSeparator" w:id="0">
    <w:p w14:paraId="0F50E8A5" w14:textId="77777777" w:rsidR="00F455C8" w:rsidRDefault="00F455C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BA3DF" w14:textId="77777777" w:rsidR="00F455C8" w:rsidRDefault="00F455C8" w:rsidP="00B25322">
      <w:pPr>
        <w:spacing w:after="0" w:line="240" w:lineRule="auto"/>
      </w:pPr>
      <w:r>
        <w:separator/>
      </w:r>
    </w:p>
  </w:footnote>
  <w:footnote w:type="continuationSeparator" w:id="0">
    <w:p w14:paraId="7A5A3847" w14:textId="77777777" w:rsidR="00F455C8" w:rsidRDefault="00F455C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E37"/>
    <w:multiLevelType w:val="hybridMultilevel"/>
    <w:tmpl w:val="41362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0BF7"/>
    <w:rsid w:val="00062952"/>
    <w:rsid w:val="000A201E"/>
    <w:rsid w:val="000A3A97"/>
    <w:rsid w:val="000E2D83"/>
    <w:rsid w:val="000F0F92"/>
    <w:rsid w:val="00147366"/>
    <w:rsid w:val="00155BEC"/>
    <w:rsid w:val="00167950"/>
    <w:rsid w:val="00182022"/>
    <w:rsid w:val="0018286E"/>
    <w:rsid w:val="00195576"/>
    <w:rsid w:val="001D4C13"/>
    <w:rsid w:val="00223595"/>
    <w:rsid w:val="00227B1E"/>
    <w:rsid w:val="0027145D"/>
    <w:rsid w:val="00282802"/>
    <w:rsid w:val="002A6350"/>
    <w:rsid w:val="002A6F55"/>
    <w:rsid w:val="002D6776"/>
    <w:rsid w:val="002F2AF8"/>
    <w:rsid w:val="002F2DAF"/>
    <w:rsid w:val="0030260F"/>
    <w:rsid w:val="0031177E"/>
    <w:rsid w:val="003238EA"/>
    <w:rsid w:val="003379E5"/>
    <w:rsid w:val="0039206F"/>
    <w:rsid w:val="003B5E31"/>
    <w:rsid w:val="00402498"/>
    <w:rsid w:val="00406FF4"/>
    <w:rsid w:val="00414707"/>
    <w:rsid w:val="00465FF7"/>
    <w:rsid w:val="00490D59"/>
    <w:rsid w:val="004A5A1A"/>
    <w:rsid w:val="004E237D"/>
    <w:rsid w:val="004F24F6"/>
    <w:rsid w:val="004F6547"/>
    <w:rsid w:val="005102AC"/>
    <w:rsid w:val="00521D4D"/>
    <w:rsid w:val="00561DFD"/>
    <w:rsid w:val="00575CBA"/>
    <w:rsid w:val="0057705A"/>
    <w:rsid w:val="005840A5"/>
    <w:rsid w:val="005D34E0"/>
    <w:rsid w:val="005D6E49"/>
    <w:rsid w:val="005E064F"/>
    <w:rsid w:val="005E06EF"/>
    <w:rsid w:val="00625A9B"/>
    <w:rsid w:val="00653DCC"/>
    <w:rsid w:val="006C1E86"/>
    <w:rsid w:val="006F488F"/>
    <w:rsid w:val="00715197"/>
    <w:rsid w:val="00726AE8"/>
    <w:rsid w:val="0073236D"/>
    <w:rsid w:val="00750BFD"/>
    <w:rsid w:val="00756255"/>
    <w:rsid w:val="00764A2B"/>
    <w:rsid w:val="00785713"/>
    <w:rsid w:val="00792E23"/>
    <w:rsid w:val="00793593"/>
    <w:rsid w:val="0079714B"/>
    <w:rsid w:val="007A73B4"/>
    <w:rsid w:val="007C0B3F"/>
    <w:rsid w:val="007C3E67"/>
    <w:rsid w:val="00851C0B"/>
    <w:rsid w:val="008631A7"/>
    <w:rsid w:val="008848D1"/>
    <w:rsid w:val="0089101F"/>
    <w:rsid w:val="008C4A46"/>
    <w:rsid w:val="008F37BE"/>
    <w:rsid w:val="00977AFA"/>
    <w:rsid w:val="0099350F"/>
    <w:rsid w:val="009A086D"/>
    <w:rsid w:val="009B51FA"/>
    <w:rsid w:val="009C061A"/>
    <w:rsid w:val="009C7253"/>
    <w:rsid w:val="009E38A6"/>
    <w:rsid w:val="00A26586"/>
    <w:rsid w:val="00A30BC9"/>
    <w:rsid w:val="00A3144F"/>
    <w:rsid w:val="00A5679C"/>
    <w:rsid w:val="00A65EE6"/>
    <w:rsid w:val="00A67B2F"/>
    <w:rsid w:val="00A81436"/>
    <w:rsid w:val="00AE1174"/>
    <w:rsid w:val="00AE18CF"/>
    <w:rsid w:val="00AE65FD"/>
    <w:rsid w:val="00B01E92"/>
    <w:rsid w:val="00B25322"/>
    <w:rsid w:val="00B2643C"/>
    <w:rsid w:val="00B86319"/>
    <w:rsid w:val="00B95D01"/>
    <w:rsid w:val="00BA6C75"/>
    <w:rsid w:val="00BC1A9C"/>
    <w:rsid w:val="00BE00E6"/>
    <w:rsid w:val="00C23584"/>
    <w:rsid w:val="00C25FA1"/>
    <w:rsid w:val="00C33DAD"/>
    <w:rsid w:val="00C373B5"/>
    <w:rsid w:val="00C46781"/>
    <w:rsid w:val="00C47422"/>
    <w:rsid w:val="00CA70A4"/>
    <w:rsid w:val="00CF0233"/>
    <w:rsid w:val="00D2448E"/>
    <w:rsid w:val="00D534B4"/>
    <w:rsid w:val="00D55B56"/>
    <w:rsid w:val="00D763A6"/>
    <w:rsid w:val="00D928AA"/>
    <w:rsid w:val="00D95780"/>
    <w:rsid w:val="00DA0871"/>
    <w:rsid w:val="00DA14B1"/>
    <w:rsid w:val="00DC578C"/>
    <w:rsid w:val="00DC7B6D"/>
    <w:rsid w:val="00DD368F"/>
    <w:rsid w:val="00DE36A1"/>
    <w:rsid w:val="00E12E2F"/>
    <w:rsid w:val="00E4085F"/>
    <w:rsid w:val="00E527C0"/>
    <w:rsid w:val="00E728B5"/>
    <w:rsid w:val="00E75FCE"/>
    <w:rsid w:val="00E760E6"/>
    <w:rsid w:val="00E84C18"/>
    <w:rsid w:val="00ED79E7"/>
    <w:rsid w:val="00EE1C52"/>
    <w:rsid w:val="00F41943"/>
    <w:rsid w:val="00F455C8"/>
    <w:rsid w:val="00F81813"/>
    <w:rsid w:val="00FB24B9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A1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750BFD"/>
    <w:rPr>
      <w:rFonts w:ascii="Times New Roman" w:hAnsi="Times New Roman"/>
      <w:color w:val="0000FF" w:themeColor="hyperlink"/>
      <w:sz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4A5A1A"/>
    <w:rPr>
      <w:color w:val="0070C0" w:themeColor="followedHyperlink"/>
      <w:u w:val="single"/>
    </w:rPr>
  </w:style>
  <w:style w:type="paragraph" w:styleId="Revision">
    <w:name w:val="Revision"/>
    <w:hidden/>
    <w:uiPriority w:val="99"/>
    <w:semiHidden/>
    <w:rsid w:val="00D928A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Quyen.Duong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support/safety_crisis_management/school_safety/index.shtm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s://lis.virginia.gov/cgi-bin/legp604.exe?191+ful+CHAP05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82C5-5069-4163-B063-6E7E3F81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011-21</vt:lpstr>
    </vt:vector>
  </TitlesOfParts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011-21</dc:title>
  <dc:creator/>
  <cp:lastModifiedBy/>
  <cp:revision>1</cp:revision>
  <dcterms:created xsi:type="dcterms:W3CDTF">2021-01-21T13:28:00Z</dcterms:created>
  <dcterms:modified xsi:type="dcterms:W3CDTF">2021-01-21T13:28:00Z</dcterms:modified>
</cp:coreProperties>
</file>