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6F0923" w14:textId="5BBE6A5E" w:rsidR="009246CD" w:rsidRDefault="007114BD" w:rsidP="00A806EB">
      <w:pPr>
        <w:pStyle w:val="Heading1"/>
        <w:spacing w:before="0" w:line="276" w:lineRule="auto"/>
        <w:jc w:val="right"/>
        <w:rPr>
          <w:rFonts w:ascii="Times New Roman" w:hAnsi="Times New Roman" w:cs="Times New Roman"/>
          <w:color w:val="auto"/>
          <w:sz w:val="24"/>
          <w:szCs w:val="24"/>
        </w:rPr>
      </w:pPr>
      <w:r w:rsidRPr="009246CD">
        <w:rPr>
          <w:rFonts w:ascii="Times New Roman" w:hAnsi="Times New Roman" w:cs="Times New Roman"/>
          <w:color w:val="auto"/>
          <w:sz w:val="24"/>
          <w:szCs w:val="24"/>
        </w:rPr>
        <w:t xml:space="preserve">Attachment B </w:t>
      </w:r>
    </w:p>
    <w:p w14:paraId="397EEA41" w14:textId="2EE2F9BE" w:rsidR="00603513" w:rsidRPr="009246CD" w:rsidRDefault="0087437F" w:rsidP="00A806EB">
      <w:pPr>
        <w:pStyle w:val="Heading1"/>
        <w:spacing w:before="0" w:line="276" w:lineRule="auto"/>
        <w:jc w:val="right"/>
        <w:rPr>
          <w:rFonts w:ascii="Times New Roman" w:hAnsi="Times New Roman" w:cs="Times New Roman"/>
          <w:color w:val="auto"/>
          <w:sz w:val="24"/>
          <w:szCs w:val="24"/>
        </w:rPr>
      </w:pPr>
      <w:r w:rsidRPr="009246CD">
        <w:rPr>
          <w:rFonts w:ascii="Times New Roman" w:hAnsi="Times New Roman" w:cs="Times New Roman"/>
          <w:color w:val="auto"/>
          <w:sz w:val="24"/>
          <w:szCs w:val="24"/>
        </w:rPr>
        <w:t xml:space="preserve">Superintendent’s </w:t>
      </w:r>
      <w:r w:rsidR="007114BD" w:rsidRPr="009246CD">
        <w:rPr>
          <w:rFonts w:ascii="Times New Roman" w:hAnsi="Times New Roman" w:cs="Times New Roman"/>
          <w:color w:val="auto"/>
          <w:sz w:val="24"/>
          <w:szCs w:val="24"/>
        </w:rPr>
        <w:t xml:space="preserve">Memo </w:t>
      </w:r>
      <w:r w:rsidR="00AE6A50">
        <w:rPr>
          <w:rFonts w:ascii="Times New Roman" w:hAnsi="Times New Roman" w:cs="Times New Roman"/>
          <w:color w:val="auto"/>
          <w:sz w:val="24"/>
          <w:szCs w:val="24"/>
        </w:rPr>
        <w:t>#289</w:t>
      </w:r>
      <w:r w:rsidR="007114BD" w:rsidRPr="009246CD">
        <w:rPr>
          <w:rFonts w:ascii="Times New Roman" w:hAnsi="Times New Roman" w:cs="Times New Roman"/>
          <w:color w:val="auto"/>
          <w:sz w:val="24"/>
          <w:szCs w:val="24"/>
        </w:rPr>
        <w:t>-2</w:t>
      </w:r>
      <w:r w:rsidR="009C4A6F" w:rsidRPr="009246CD">
        <w:rPr>
          <w:rFonts w:ascii="Times New Roman" w:hAnsi="Times New Roman" w:cs="Times New Roman"/>
          <w:color w:val="auto"/>
          <w:sz w:val="24"/>
          <w:szCs w:val="24"/>
        </w:rPr>
        <w:t>1</w:t>
      </w:r>
    </w:p>
    <w:p w14:paraId="54ED8513" w14:textId="64AFE1C5" w:rsidR="007114BD" w:rsidRPr="00A806EB" w:rsidRDefault="009C4A6F" w:rsidP="00A806EB">
      <w:pPr>
        <w:pStyle w:val="Heading1"/>
        <w:spacing w:before="0" w:after="360"/>
        <w:jc w:val="right"/>
        <w:rPr>
          <w:rFonts w:ascii="Times New Roman" w:hAnsi="Times New Roman" w:cs="Times New Roman"/>
          <w:color w:val="auto"/>
          <w:sz w:val="24"/>
          <w:szCs w:val="24"/>
        </w:rPr>
      </w:pPr>
      <w:r w:rsidRPr="00A806EB">
        <w:rPr>
          <w:rFonts w:ascii="Times New Roman" w:hAnsi="Times New Roman" w:cs="Times New Roman"/>
          <w:color w:val="auto"/>
          <w:sz w:val="24"/>
          <w:szCs w:val="24"/>
        </w:rPr>
        <w:t xml:space="preserve">October </w:t>
      </w:r>
      <w:r w:rsidR="009246CD" w:rsidRPr="00A806EB">
        <w:rPr>
          <w:rFonts w:ascii="Times New Roman" w:hAnsi="Times New Roman" w:cs="Times New Roman"/>
          <w:color w:val="auto"/>
          <w:sz w:val="24"/>
          <w:szCs w:val="24"/>
        </w:rPr>
        <w:t>15</w:t>
      </w:r>
      <w:r w:rsidRPr="00A806EB">
        <w:rPr>
          <w:rFonts w:ascii="Times New Roman" w:hAnsi="Times New Roman" w:cs="Times New Roman"/>
          <w:color w:val="auto"/>
          <w:sz w:val="24"/>
          <w:szCs w:val="24"/>
        </w:rPr>
        <w:t>, 2021</w:t>
      </w:r>
    </w:p>
    <w:p w14:paraId="371702FE" w14:textId="77777777" w:rsidR="007114BD" w:rsidRPr="009246CD" w:rsidRDefault="007114BD" w:rsidP="009246CD">
      <w:pPr>
        <w:pStyle w:val="Heading2"/>
        <w:spacing w:line="240" w:lineRule="auto"/>
        <w:jc w:val="center"/>
        <w:rPr>
          <w:rFonts w:ascii="Times New Roman" w:hAnsi="Times New Roman" w:cs="Times New Roman"/>
          <w:b/>
          <w:color w:val="auto"/>
          <w:sz w:val="32"/>
          <w:szCs w:val="32"/>
        </w:rPr>
      </w:pPr>
      <w:r w:rsidRPr="009246CD">
        <w:rPr>
          <w:rFonts w:ascii="Times New Roman" w:hAnsi="Times New Roman" w:cs="Times New Roman"/>
          <w:b/>
          <w:color w:val="auto"/>
          <w:sz w:val="32"/>
          <w:szCs w:val="32"/>
        </w:rPr>
        <w:t>Virginia Department of Education</w:t>
      </w:r>
    </w:p>
    <w:p w14:paraId="03BEFDE8" w14:textId="77777777" w:rsidR="009246CD" w:rsidRDefault="009C4A6F" w:rsidP="009246CD">
      <w:pPr>
        <w:pStyle w:val="Heading2"/>
        <w:spacing w:line="240" w:lineRule="auto"/>
        <w:jc w:val="center"/>
        <w:rPr>
          <w:rFonts w:ascii="Times New Roman" w:hAnsi="Times New Roman" w:cs="Times New Roman"/>
          <w:b/>
          <w:color w:val="auto"/>
          <w:sz w:val="32"/>
          <w:szCs w:val="32"/>
        </w:rPr>
      </w:pPr>
      <w:r w:rsidRPr="009246CD">
        <w:rPr>
          <w:rFonts w:ascii="Times New Roman" w:hAnsi="Times New Roman" w:cs="Times New Roman"/>
          <w:b/>
          <w:color w:val="auto"/>
          <w:sz w:val="32"/>
          <w:szCs w:val="32"/>
        </w:rPr>
        <w:t>Fiscal Year 2021</w:t>
      </w:r>
      <w:r w:rsidR="007114BD" w:rsidRPr="009246CD">
        <w:rPr>
          <w:rFonts w:ascii="Times New Roman" w:hAnsi="Times New Roman" w:cs="Times New Roman"/>
          <w:b/>
          <w:color w:val="auto"/>
          <w:sz w:val="32"/>
          <w:szCs w:val="32"/>
        </w:rPr>
        <w:t xml:space="preserve"> Certification </w:t>
      </w:r>
      <w:r w:rsidR="008C4F5F" w:rsidRPr="009246CD">
        <w:rPr>
          <w:rFonts w:ascii="Times New Roman" w:hAnsi="Times New Roman" w:cs="Times New Roman"/>
          <w:b/>
          <w:color w:val="auto"/>
          <w:sz w:val="32"/>
          <w:szCs w:val="32"/>
        </w:rPr>
        <w:t>Statement</w:t>
      </w:r>
    </w:p>
    <w:p w14:paraId="46ABA026" w14:textId="79E29019" w:rsidR="007114BD" w:rsidRPr="009246CD" w:rsidRDefault="009C4A6F" w:rsidP="009246CD">
      <w:pPr>
        <w:pStyle w:val="Heading2"/>
        <w:spacing w:after="360" w:line="240" w:lineRule="auto"/>
        <w:jc w:val="center"/>
        <w:rPr>
          <w:rFonts w:ascii="Times New Roman" w:hAnsi="Times New Roman" w:cs="Times New Roman"/>
          <w:b/>
          <w:color w:val="auto"/>
          <w:sz w:val="32"/>
          <w:szCs w:val="32"/>
        </w:rPr>
      </w:pPr>
      <w:r w:rsidRPr="009246CD">
        <w:rPr>
          <w:rFonts w:ascii="Times New Roman" w:hAnsi="Times New Roman" w:cs="Times New Roman"/>
          <w:b/>
          <w:color w:val="auto"/>
          <w:sz w:val="32"/>
          <w:szCs w:val="32"/>
        </w:rPr>
        <w:t>Pandemic EBT Administrative Funding Sub-Grant</w:t>
      </w:r>
    </w:p>
    <w:p w14:paraId="412B9C49" w14:textId="77777777" w:rsidR="007114BD" w:rsidRPr="009246CD" w:rsidRDefault="007114BD" w:rsidP="007114BD">
      <w:pPr>
        <w:spacing w:before="240"/>
        <w:rPr>
          <w:rFonts w:cs="Times New Roman"/>
          <w:szCs w:val="24"/>
        </w:rPr>
      </w:pPr>
      <w:r w:rsidRPr="009246CD">
        <w:rPr>
          <w:rFonts w:cs="Times New Roman"/>
          <w:szCs w:val="24"/>
        </w:rPr>
        <w:t>Division Name:</w:t>
      </w:r>
      <w:r w:rsidRPr="009246CD">
        <w:rPr>
          <w:rFonts w:cs="Times New Roman"/>
          <w:szCs w:val="24"/>
        </w:rPr>
        <w:tab/>
      </w:r>
      <w:r w:rsidRPr="009246CD">
        <w:rPr>
          <w:rFonts w:cs="Times New Roman"/>
          <w:szCs w:val="24"/>
        </w:rPr>
        <w:fldChar w:fldCharType="begin">
          <w:ffData>
            <w:name w:val="Text1"/>
            <w:enabled/>
            <w:calcOnExit w:val="0"/>
            <w:textInput/>
          </w:ffData>
        </w:fldChar>
      </w:r>
      <w:bookmarkStart w:id="0" w:name="Text1"/>
      <w:r w:rsidRPr="009246CD">
        <w:rPr>
          <w:rFonts w:cs="Times New Roman"/>
          <w:szCs w:val="24"/>
        </w:rPr>
        <w:instrText xml:space="preserve"> FORMTEXT </w:instrText>
      </w:r>
      <w:r w:rsidRPr="009246CD">
        <w:rPr>
          <w:rFonts w:cs="Times New Roman"/>
          <w:szCs w:val="24"/>
        </w:rPr>
      </w:r>
      <w:r w:rsidRPr="009246CD">
        <w:rPr>
          <w:rFonts w:cs="Times New Roman"/>
          <w:szCs w:val="24"/>
        </w:rPr>
        <w:fldChar w:fldCharType="separate"/>
      </w:r>
      <w:r w:rsidRPr="009246CD">
        <w:rPr>
          <w:rFonts w:cs="Times New Roman"/>
          <w:noProof/>
          <w:szCs w:val="24"/>
        </w:rPr>
        <w:t> </w:t>
      </w:r>
      <w:r w:rsidRPr="009246CD">
        <w:rPr>
          <w:rFonts w:cs="Times New Roman"/>
          <w:noProof/>
          <w:szCs w:val="24"/>
        </w:rPr>
        <w:t> </w:t>
      </w:r>
      <w:r w:rsidRPr="009246CD">
        <w:rPr>
          <w:rFonts w:cs="Times New Roman"/>
          <w:noProof/>
          <w:szCs w:val="24"/>
        </w:rPr>
        <w:t> </w:t>
      </w:r>
      <w:r w:rsidRPr="009246CD">
        <w:rPr>
          <w:rFonts w:cs="Times New Roman"/>
          <w:noProof/>
          <w:szCs w:val="24"/>
        </w:rPr>
        <w:t> </w:t>
      </w:r>
      <w:r w:rsidRPr="009246CD">
        <w:rPr>
          <w:rFonts w:cs="Times New Roman"/>
          <w:noProof/>
          <w:szCs w:val="24"/>
        </w:rPr>
        <w:t> </w:t>
      </w:r>
      <w:r w:rsidRPr="009246CD">
        <w:rPr>
          <w:rFonts w:cs="Times New Roman"/>
          <w:szCs w:val="24"/>
        </w:rPr>
        <w:fldChar w:fldCharType="end"/>
      </w:r>
      <w:bookmarkEnd w:id="0"/>
    </w:p>
    <w:p w14:paraId="41176520" w14:textId="77777777" w:rsidR="007114BD" w:rsidRPr="009246CD" w:rsidRDefault="007114BD" w:rsidP="007114BD">
      <w:pPr>
        <w:spacing w:before="240"/>
        <w:rPr>
          <w:rFonts w:cs="Times New Roman"/>
          <w:szCs w:val="24"/>
        </w:rPr>
      </w:pPr>
      <w:r w:rsidRPr="009246CD">
        <w:rPr>
          <w:rFonts w:cs="Times New Roman"/>
          <w:szCs w:val="24"/>
        </w:rPr>
        <w:t>Division Number:</w:t>
      </w:r>
      <w:r w:rsidRPr="009246CD">
        <w:rPr>
          <w:rFonts w:cs="Times New Roman"/>
          <w:szCs w:val="24"/>
        </w:rPr>
        <w:tab/>
      </w:r>
      <w:r w:rsidRPr="009246CD">
        <w:rPr>
          <w:rFonts w:cs="Times New Roman"/>
          <w:szCs w:val="24"/>
        </w:rPr>
        <w:fldChar w:fldCharType="begin">
          <w:ffData>
            <w:name w:val="Text2"/>
            <w:enabled/>
            <w:calcOnExit w:val="0"/>
            <w:textInput/>
          </w:ffData>
        </w:fldChar>
      </w:r>
      <w:bookmarkStart w:id="1" w:name="Text2"/>
      <w:r w:rsidRPr="009246CD">
        <w:rPr>
          <w:rFonts w:cs="Times New Roman"/>
          <w:szCs w:val="24"/>
        </w:rPr>
        <w:instrText xml:space="preserve"> FORMTEXT </w:instrText>
      </w:r>
      <w:r w:rsidRPr="009246CD">
        <w:rPr>
          <w:rFonts w:cs="Times New Roman"/>
          <w:szCs w:val="24"/>
        </w:rPr>
      </w:r>
      <w:r w:rsidRPr="009246CD">
        <w:rPr>
          <w:rFonts w:cs="Times New Roman"/>
          <w:szCs w:val="24"/>
        </w:rPr>
        <w:fldChar w:fldCharType="separate"/>
      </w:r>
      <w:r w:rsidRPr="009246CD">
        <w:rPr>
          <w:rFonts w:cs="Times New Roman"/>
          <w:noProof/>
          <w:szCs w:val="24"/>
        </w:rPr>
        <w:t> </w:t>
      </w:r>
      <w:r w:rsidRPr="009246CD">
        <w:rPr>
          <w:rFonts w:cs="Times New Roman"/>
          <w:noProof/>
          <w:szCs w:val="24"/>
        </w:rPr>
        <w:t> </w:t>
      </w:r>
      <w:r w:rsidRPr="009246CD">
        <w:rPr>
          <w:rFonts w:cs="Times New Roman"/>
          <w:noProof/>
          <w:szCs w:val="24"/>
        </w:rPr>
        <w:t> </w:t>
      </w:r>
      <w:r w:rsidRPr="009246CD">
        <w:rPr>
          <w:rFonts w:cs="Times New Roman"/>
          <w:noProof/>
          <w:szCs w:val="24"/>
        </w:rPr>
        <w:t> </w:t>
      </w:r>
      <w:r w:rsidRPr="009246CD">
        <w:rPr>
          <w:rFonts w:cs="Times New Roman"/>
          <w:noProof/>
          <w:szCs w:val="24"/>
        </w:rPr>
        <w:t> </w:t>
      </w:r>
      <w:r w:rsidRPr="009246CD">
        <w:rPr>
          <w:rFonts w:cs="Times New Roman"/>
          <w:szCs w:val="24"/>
        </w:rPr>
        <w:fldChar w:fldCharType="end"/>
      </w:r>
      <w:bookmarkEnd w:id="1"/>
    </w:p>
    <w:p w14:paraId="398F56D7" w14:textId="7DA2D64F" w:rsidR="009C4A6F" w:rsidRPr="009246CD" w:rsidRDefault="009C4A6F" w:rsidP="009246CD">
      <w:pPr>
        <w:pStyle w:val="NoSpacing"/>
        <w:spacing w:after="240" w:line="276" w:lineRule="auto"/>
        <w:rPr>
          <w:rFonts w:ascii="Times New Roman" w:hAnsi="Times New Roman" w:cs="Times New Roman"/>
          <w:sz w:val="24"/>
          <w:szCs w:val="24"/>
        </w:rPr>
      </w:pPr>
      <w:r w:rsidRPr="009246CD">
        <w:rPr>
          <w:rFonts w:ascii="Times New Roman" w:hAnsi="Times New Roman" w:cs="Times New Roman"/>
          <w:sz w:val="24"/>
          <w:szCs w:val="24"/>
        </w:rPr>
        <w:t>The 2021 Continuing Appropriations Act announced the extension of P</w:t>
      </w:r>
      <w:r w:rsidR="009246CD">
        <w:rPr>
          <w:rFonts w:ascii="Times New Roman" w:hAnsi="Times New Roman" w:cs="Times New Roman"/>
          <w:sz w:val="24"/>
          <w:szCs w:val="24"/>
        </w:rPr>
        <w:t xml:space="preserve">andemic </w:t>
      </w:r>
      <w:r w:rsidRPr="009246CD">
        <w:rPr>
          <w:rFonts w:ascii="Times New Roman" w:hAnsi="Times New Roman" w:cs="Times New Roman"/>
          <w:sz w:val="24"/>
          <w:szCs w:val="24"/>
        </w:rPr>
        <w:t xml:space="preserve">EBT </w:t>
      </w:r>
      <w:r w:rsidR="009246CD">
        <w:rPr>
          <w:rFonts w:ascii="Times New Roman" w:hAnsi="Times New Roman" w:cs="Times New Roman"/>
          <w:sz w:val="24"/>
          <w:szCs w:val="24"/>
        </w:rPr>
        <w:t xml:space="preserve">(P-EBT) </w:t>
      </w:r>
      <w:r w:rsidRPr="009246CD">
        <w:rPr>
          <w:rFonts w:ascii="Times New Roman" w:hAnsi="Times New Roman" w:cs="Times New Roman"/>
          <w:sz w:val="24"/>
          <w:szCs w:val="24"/>
        </w:rPr>
        <w:t xml:space="preserve">through September 30, 2021; in addition, Sec. 721 of the </w:t>
      </w:r>
      <w:r w:rsidR="009246CD">
        <w:rPr>
          <w:rFonts w:ascii="Times New Roman" w:hAnsi="Times New Roman" w:cs="Times New Roman"/>
          <w:sz w:val="24"/>
          <w:szCs w:val="24"/>
        </w:rPr>
        <w:t>fiscal year (</w:t>
      </w:r>
      <w:r w:rsidRPr="009246CD">
        <w:rPr>
          <w:rFonts w:ascii="Times New Roman" w:hAnsi="Times New Roman" w:cs="Times New Roman"/>
          <w:sz w:val="24"/>
          <w:szCs w:val="24"/>
        </w:rPr>
        <w:t>FY</w:t>
      </w:r>
      <w:r w:rsidR="009246CD">
        <w:rPr>
          <w:rFonts w:ascii="Times New Roman" w:hAnsi="Times New Roman" w:cs="Times New Roman"/>
          <w:sz w:val="24"/>
          <w:szCs w:val="24"/>
        </w:rPr>
        <w:t>)</w:t>
      </w:r>
      <w:r w:rsidRPr="009246CD">
        <w:rPr>
          <w:rFonts w:ascii="Times New Roman" w:hAnsi="Times New Roman" w:cs="Times New Roman"/>
          <w:sz w:val="24"/>
          <w:szCs w:val="24"/>
        </w:rPr>
        <w:t xml:space="preserve"> 2021 Omnibus and COVID Relief and Response Act (P.L. 116-260), designated funds to be sub-awarded to local entities to assist with the administrative costs associated with P-EBT. The U.S. Department of Agriculture developed a simplified</w:t>
      </w:r>
      <w:bookmarkStart w:id="2" w:name="_GoBack"/>
      <w:bookmarkEnd w:id="2"/>
      <w:r w:rsidRPr="009246CD">
        <w:rPr>
          <w:rFonts w:ascii="Times New Roman" w:hAnsi="Times New Roman" w:cs="Times New Roman"/>
          <w:sz w:val="24"/>
          <w:szCs w:val="24"/>
        </w:rPr>
        <w:t xml:space="preserve"> methodology for states to use in applying for and awarding these sub-grants based on division participation in P-EBT.</w:t>
      </w:r>
    </w:p>
    <w:p w14:paraId="4B034441" w14:textId="153E8BA0" w:rsidR="009C4A6F" w:rsidRPr="009246CD" w:rsidRDefault="007114BD" w:rsidP="009246CD">
      <w:pPr>
        <w:pStyle w:val="NoSpacing"/>
        <w:spacing w:after="240" w:line="276" w:lineRule="auto"/>
        <w:rPr>
          <w:rFonts w:ascii="Times New Roman" w:hAnsi="Times New Roman" w:cs="Times New Roman"/>
          <w:sz w:val="24"/>
          <w:szCs w:val="24"/>
        </w:rPr>
      </w:pPr>
      <w:r w:rsidRPr="009246CD">
        <w:rPr>
          <w:rFonts w:ascii="Times New Roman" w:hAnsi="Times New Roman" w:cs="Times New Roman"/>
          <w:sz w:val="24"/>
          <w:szCs w:val="24"/>
        </w:rPr>
        <w:t xml:space="preserve">In order to receive these funds, school divisions must certify that the funds </w:t>
      </w:r>
      <w:proofErr w:type="gramStart"/>
      <w:r w:rsidRPr="009246CD">
        <w:rPr>
          <w:rFonts w:ascii="Times New Roman" w:hAnsi="Times New Roman" w:cs="Times New Roman"/>
          <w:sz w:val="24"/>
          <w:szCs w:val="24"/>
        </w:rPr>
        <w:t>will be</w:t>
      </w:r>
      <w:r w:rsidR="009C4A6F" w:rsidRPr="009246CD">
        <w:rPr>
          <w:rFonts w:ascii="Times New Roman" w:hAnsi="Times New Roman" w:cs="Times New Roman"/>
          <w:color w:val="222222"/>
          <w:sz w:val="24"/>
          <w:szCs w:val="24"/>
          <w:shd w:val="clear" w:color="auto" w:fill="FFFFFF"/>
        </w:rPr>
        <w:t xml:space="preserve"> credited</w:t>
      </w:r>
      <w:proofErr w:type="gramEnd"/>
      <w:r w:rsidR="009C4A6F" w:rsidRPr="009246CD">
        <w:rPr>
          <w:rFonts w:ascii="Times New Roman" w:hAnsi="Times New Roman" w:cs="Times New Roman"/>
          <w:color w:val="222222"/>
          <w:sz w:val="24"/>
          <w:szCs w:val="24"/>
          <w:shd w:val="clear" w:color="auto" w:fill="FFFFFF"/>
        </w:rPr>
        <w:t xml:space="preserve"> to the nonprofit school </w:t>
      </w:r>
      <w:r w:rsidR="009246CD">
        <w:rPr>
          <w:rFonts w:ascii="Times New Roman" w:hAnsi="Times New Roman" w:cs="Times New Roman"/>
          <w:color w:val="222222"/>
          <w:sz w:val="24"/>
          <w:szCs w:val="24"/>
          <w:shd w:val="clear" w:color="auto" w:fill="FFFFFF"/>
        </w:rPr>
        <w:t>foodservice</w:t>
      </w:r>
      <w:r w:rsidR="009C4A6F" w:rsidRPr="009246CD">
        <w:rPr>
          <w:rFonts w:ascii="Times New Roman" w:hAnsi="Times New Roman" w:cs="Times New Roman"/>
          <w:color w:val="222222"/>
          <w:sz w:val="24"/>
          <w:szCs w:val="24"/>
          <w:shd w:val="clear" w:color="auto" w:fill="FFFFFF"/>
        </w:rPr>
        <w:t xml:space="preserve"> account. Funds </w:t>
      </w:r>
      <w:proofErr w:type="gramStart"/>
      <w:r w:rsidR="009C4A6F" w:rsidRPr="009246CD">
        <w:rPr>
          <w:rFonts w:ascii="Times New Roman" w:hAnsi="Times New Roman" w:cs="Times New Roman"/>
          <w:color w:val="222222"/>
          <w:sz w:val="24"/>
          <w:szCs w:val="24"/>
          <w:shd w:val="clear" w:color="auto" w:fill="FFFFFF"/>
        </w:rPr>
        <w:t>may only be used</w:t>
      </w:r>
      <w:proofErr w:type="gramEnd"/>
      <w:r w:rsidR="009C4A6F" w:rsidRPr="009246CD">
        <w:rPr>
          <w:rFonts w:ascii="Times New Roman" w:hAnsi="Times New Roman" w:cs="Times New Roman"/>
          <w:color w:val="222222"/>
          <w:sz w:val="24"/>
          <w:szCs w:val="24"/>
          <w:shd w:val="clear" w:color="auto" w:fill="FFFFFF"/>
        </w:rPr>
        <w:t xml:space="preserve"> by the school nutrition program and are intended as a reimbursement for costs incurred to support P-EBT in FY 2021, such as staffing expenses. </w:t>
      </w:r>
    </w:p>
    <w:p w14:paraId="575E5CC2" w14:textId="77777777" w:rsidR="007114BD" w:rsidRPr="009246CD" w:rsidRDefault="009C4A6F" w:rsidP="009246CD">
      <w:pPr>
        <w:pStyle w:val="NoSpacing"/>
        <w:spacing w:after="120" w:line="276" w:lineRule="auto"/>
        <w:rPr>
          <w:rFonts w:ascii="Times New Roman" w:hAnsi="Times New Roman" w:cs="Times New Roman"/>
          <w:b/>
          <w:sz w:val="24"/>
          <w:szCs w:val="24"/>
        </w:rPr>
      </w:pPr>
      <w:r w:rsidRPr="009246CD">
        <w:rPr>
          <w:rFonts w:ascii="Times New Roman" w:hAnsi="Times New Roman" w:cs="Times New Roman"/>
          <w:b/>
          <w:sz w:val="24"/>
          <w:szCs w:val="24"/>
        </w:rPr>
        <w:t xml:space="preserve">CERTIFICATION </w:t>
      </w:r>
    </w:p>
    <w:p w14:paraId="5A1974F0" w14:textId="77777777" w:rsidR="007114BD" w:rsidRPr="009246CD" w:rsidRDefault="002C163C" w:rsidP="009246CD">
      <w:pPr>
        <w:pStyle w:val="NoSpacing"/>
        <w:spacing w:after="240" w:line="276" w:lineRule="auto"/>
        <w:rPr>
          <w:rFonts w:ascii="Times New Roman" w:hAnsi="Times New Roman" w:cs="Times New Roman"/>
          <w:sz w:val="24"/>
          <w:szCs w:val="24"/>
        </w:rPr>
      </w:pPr>
      <w:r w:rsidRPr="009246CD">
        <w:rPr>
          <w:rFonts w:ascii="Times New Roman" w:hAnsi="Times New Roman" w:cs="Times New Roman"/>
          <w:sz w:val="24"/>
          <w:szCs w:val="24"/>
        </w:rPr>
        <w:t>I hereby certify that administrative</w:t>
      </w:r>
      <w:r w:rsidR="007114BD" w:rsidRPr="009246CD">
        <w:rPr>
          <w:rFonts w:ascii="Times New Roman" w:hAnsi="Times New Roman" w:cs="Times New Roman"/>
          <w:sz w:val="24"/>
          <w:szCs w:val="24"/>
        </w:rPr>
        <w:t xml:space="preserve"> funds</w:t>
      </w:r>
      <w:r w:rsidR="00886761" w:rsidRPr="009246CD">
        <w:rPr>
          <w:rFonts w:ascii="Times New Roman" w:hAnsi="Times New Roman" w:cs="Times New Roman"/>
          <w:sz w:val="24"/>
          <w:szCs w:val="24"/>
        </w:rPr>
        <w:t>,</w:t>
      </w:r>
      <w:r w:rsidR="007114BD" w:rsidRPr="009246CD">
        <w:rPr>
          <w:rFonts w:ascii="Times New Roman" w:hAnsi="Times New Roman" w:cs="Times New Roman"/>
          <w:sz w:val="24"/>
          <w:szCs w:val="24"/>
        </w:rPr>
        <w:t xml:space="preserve"> received for the </w:t>
      </w:r>
      <w:r w:rsidRPr="009246CD">
        <w:rPr>
          <w:rFonts w:ascii="Times New Roman" w:hAnsi="Times New Roman" w:cs="Times New Roman"/>
          <w:sz w:val="24"/>
          <w:szCs w:val="24"/>
        </w:rPr>
        <w:t>division’s participation and efforts in P-EBT</w:t>
      </w:r>
      <w:r w:rsidR="00886761" w:rsidRPr="009246CD">
        <w:rPr>
          <w:rFonts w:ascii="Times New Roman" w:hAnsi="Times New Roman" w:cs="Times New Roman"/>
          <w:sz w:val="24"/>
          <w:szCs w:val="24"/>
        </w:rPr>
        <w:t>,</w:t>
      </w:r>
      <w:r w:rsidR="007114BD" w:rsidRPr="009246CD">
        <w:rPr>
          <w:rFonts w:ascii="Times New Roman" w:hAnsi="Times New Roman" w:cs="Times New Roman"/>
          <w:sz w:val="24"/>
          <w:szCs w:val="24"/>
        </w:rPr>
        <w:t xml:space="preserve"> will </w:t>
      </w:r>
      <w:proofErr w:type="gramStart"/>
      <w:r w:rsidR="007114BD" w:rsidRPr="009246CD">
        <w:rPr>
          <w:rFonts w:ascii="Times New Roman" w:hAnsi="Times New Roman" w:cs="Times New Roman"/>
          <w:sz w:val="24"/>
          <w:szCs w:val="24"/>
        </w:rPr>
        <w:t>be credited</w:t>
      </w:r>
      <w:proofErr w:type="gramEnd"/>
      <w:r w:rsidR="007114BD" w:rsidRPr="009246CD">
        <w:rPr>
          <w:rFonts w:ascii="Times New Roman" w:hAnsi="Times New Roman" w:cs="Times New Roman"/>
          <w:sz w:val="24"/>
          <w:szCs w:val="24"/>
        </w:rPr>
        <w:t xml:space="preserve"> to the school nutrition program account and will not be used for any other school purposes. I further certify that these funds will </w:t>
      </w:r>
      <w:proofErr w:type="gramStart"/>
      <w:r w:rsidR="007114BD" w:rsidRPr="009246CD">
        <w:rPr>
          <w:rFonts w:ascii="Times New Roman" w:hAnsi="Times New Roman" w:cs="Times New Roman"/>
          <w:sz w:val="24"/>
          <w:szCs w:val="24"/>
        </w:rPr>
        <w:t>be used</w:t>
      </w:r>
      <w:proofErr w:type="gramEnd"/>
      <w:r w:rsidR="007114BD" w:rsidRPr="009246CD">
        <w:rPr>
          <w:rFonts w:ascii="Times New Roman" w:hAnsi="Times New Roman" w:cs="Times New Roman"/>
          <w:sz w:val="24"/>
          <w:szCs w:val="24"/>
        </w:rPr>
        <w:t xml:space="preserve"> solely for the school nutrition programs and will not be used to supplant existing funds provided by the local governing body, if any, and that local funds derived from sources that are not generated by the school nutrition programs will not be reduced or eliminated.</w:t>
      </w:r>
    </w:p>
    <w:p w14:paraId="1DA7FBB3" w14:textId="44CC43C5" w:rsidR="007114BD" w:rsidRPr="009246CD" w:rsidRDefault="007114BD" w:rsidP="009246CD">
      <w:pPr>
        <w:pStyle w:val="NoSpacing"/>
        <w:spacing w:after="240" w:line="276" w:lineRule="auto"/>
        <w:rPr>
          <w:rFonts w:ascii="Times New Roman" w:hAnsi="Times New Roman" w:cs="Times New Roman"/>
          <w:sz w:val="24"/>
          <w:szCs w:val="24"/>
        </w:rPr>
      </w:pPr>
      <w:r w:rsidRPr="009246CD">
        <w:rPr>
          <w:rFonts w:ascii="Times New Roman" w:hAnsi="Times New Roman" w:cs="Times New Roman"/>
          <w:sz w:val="24"/>
          <w:szCs w:val="24"/>
        </w:rPr>
        <w:t xml:space="preserve">Signed Certification Forms </w:t>
      </w:r>
      <w:proofErr w:type="gramStart"/>
      <w:r w:rsidRPr="009246CD">
        <w:rPr>
          <w:rFonts w:ascii="Times New Roman" w:hAnsi="Times New Roman" w:cs="Times New Roman"/>
          <w:sz w:val="24"/>
          <w:szCs w:val="24"/>
        </w:rPr>
        <w:t>must be returned</w:t>
      </w:r>
      <w:proofErr w:type="gramEnd"/>
      <w:r w:rsidRPr="009246CD">
        <w:rPr>
          <w:rFonts w:ascii="Times New Roman" w:hAnsi="Times New Roman" w:cs="Times New Roman"/>
          <w:sz w:val="24"/>
          <w:szCs w:val="24"/>
        </w:rPr>
        <w:t xml:space="preserve"> to </w:t>
      </w:r>
      <w:hyperlink r:id="rId4" w:history="1">
        <w:r w:rsidRPr="009246CD">
          <w:rPr>
            <w:rStyle w:val="Hyperlink"/>
            <w:rFonts w:ascii="Times New Roman" w:hAnsi="Times New Roman" w:cs="Times New Roman"/>
            <w:sz w:val="24"/>
            <w:szCs w:val="24"/>
          </w:rPr>
          <w:t>SNPPolicy@doe.virginia.gov</w:t>
        </w:r>
      </w:hyperlink>
      <w:r w:rsidR="002C163C" w:rsidRPr="009246CD">
        <w:rPr>
          <w:rFonts w:ascii="Times New Roman" w:hAnsi="Times New Roman" w:cs="Times New Roman"/>
          <w:sz w:val="24"/>
          <w:szCs w:val="24"/>
        </w:rPr>
        <w:t xml:space="preserve"> no later than October </w:t>
      </w:r>
      <w:r w:rsidR="009246CD">
        <w:rPr>
          <w:rFonts w:ascii="Times New Roman" w:hAnsi="Times New Roman" w:cs="Times New Roman"/>
          <w:sz w:val="24"/>
          <w:szCs w:val="24"/>
        </w:rPr>
        <w:t>29</w:t>
      </w:r>
      <w:r w:rsidR="002C163C" w:rsidRPr="009246CD">
        <w:rPr>
          <w:rFonts w:ascii="Times New Roman" w:hAnsi="Times New Roman" w:cs="Times New Roman"/>
          <w:sz w:val="24"/>
          <w:szCs w:val="24"/>
        </w:rPr>
        <w:t>, 2021</w:t>
      </w:r>
      <w:r w:rsidRPr="009246CD">
        <w:rPr>
          <w:rFonts w:ascii="Times New Roman" w:hAnsi="Times New Roman" w:cs="Times New Roman"/>
          <w:sz w:val="24"/>
          <w:szCs w:val="24"/>
        </w:rPr>
        <w:t>.</w:t>
      </w:r>
    </w:p>
    <w:p w14:paraId="506FB3B4" w14:textId="77777777" w:rsidR="007114BD" w:rsidRPr="009246CD" w:rsidRDefault="007114BD" w:rsidP="009246CD">
      <w:pPr>
        <w:pStyle w:val="NoSpacing"/>
        <w:spacing w:line="276" w:lineRule="auto"/>
        <w:rPr>
          <w:rFonts w:ascii="Times New Roman" w:hAnsi="Times New Roman" w:cs="Times New Roman"/>
          <w:sz w:val="24"/>
          <w:szCs w:val="24"/>
        </w:rPr>
      </w:pPr>
      <w:r w:rsidRPr="009246CD">
        <w:rPr>
          <w:rFonts w:ascii="Times New Roman" w:hAnsi="Times New Roman" w:cs="Times New Roman"/>
          <w:noProof/>
          <w:sz w:val="24"/>
          <w:szCs w:val="24"/>
        </w:rPr>
        <mc:AlternateContent>
          <mc:Choice Requires="wps">
            <w:drawing>
              <wp:inline distT="0" distB="0" distL="0" distR="0" wp14:anchorId="271A3329" wp14:editId="2B7AA087">
                <wp:extent cx="2916936" cy="9144"/>
                <wp:effectExtent l="0" t="0" r="17145" b="16510"/>
                <wp:docPr id="1" name="Straight Connector 1" descr="Signature line"/>
                <wp:cNvGraphicFramePr/>
                <a:graphic xmlns:a="http://schemas.openxmlformats.org/drawingml/2006/main">
                  <a:graphicData uri="http://schemas.microsoft.com/office/word/2010/wordprocessingShape">
                    <wps:wsp>
                      <wps:cNvCnPr/>
                      <wps:spPr>
                        <a:xfrm flipV="1">
                          <a:off x="0" y="0"/>
                          <a:ext cx="2916936" cy="9144"/>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29F74A9" id="Straight Connector 1" o:spid="_x0000_s1026" alt="Signature line" style="flip:y;visibility:visible;mso-wrap-style:square;mso-left-percent:-10001;mso-top-percent:-10001;mso-position-horizontal:absolute;mso-position-horizontal-relative:char;mso-position-vertical:absolute;mso-position-vertical-relative:line;mso-left-percent:-10001;mso-top-percent:-10001" from="0,0" to="229.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" strokecolor="windowText" strokeweight="1pt">
                <v:stroke joinstyle="miter"/>
                <w10:anchorlock/>
              </v:line>
            </w:pict>
          </mc:Fallback>
        </mc:AlternateContent>
      </w:r>
      <w:r w:rsidRPr="009246CD">
        <w:rPr>
          <w:rFonts w:ascii="Times New Roman" w:hAnsi="Times New Roman" w:cs="Times New Roman"/>
          <w:sz w:val="24"/>
          <w:szCs w:val="24"/>
        </w:rPr>
        <w:tab/>
        <w:t xml:space="preserve">Date </w:t>
      </w:r>
      <w:sdt>
        <w:sdtPr>
          <w:rPr>
            <w:rFonts w:ascii="Times New Roman" w:hAnsi="Times New Roman" w:cs="Times New Roman"/>
            <w:sz w:val="24"/>
            <w:szCs w:val="24"/>
          </w:rPr>
          <w:id w:val="-2027928404"/>
          <w:placeholder>
            <w:docPart w:val="EECA2709CA9945F7BC57DF924364F0C8"/>
          </w:placeholder>
          <w:showingPlcHdr/>
          <w:date>
            <w:dateFormat w:val="M/d/yyyy"/>
            <w:lid w:val="en-US"/>
            <w:storeMappedDataAs w:val="dateTime"/>
            <w:calendar w:val="gregorian"/>
          </w:date>
        </w:sdtPr>
        <w:sdtEndPr/>
        <w:sdtContent>
          <w:r w:rsidRPr="009246CD">
            <w:rPr>
              <w:rStyle w:val="PlaceholderText"/>
              <w:rFonts w:ascii="Times New Roman" w:hAnsi="Times New Roman" w:cs="Times New Roman"/>
              <w:sz w:val="24"/>
              <w:szCs w:val="24"/>
            </w:rPr>
            <w:t>Click or tap to enter a date.</w:t>
          </w:r>
        </w:sdtContent>
      </w:sdt>
    </w:p>
    <w:p w14:paraId="684DEAA3" w14:textId="77777777" w:rsidR="007114BD" w:rsidRPr="009246CD" w:rsidRDefault="007114BD" w:rsidP="009246CD">
      <w:pPr>
        <w:pStyle w:val="NoSpacing"/>
        <w:spacing w:after="360" w:line="276" w:lineRule="auto"/>
        <w:rPr>
          <w:rFonts w:ascii="Times New Roman" w:hAnsi="Times New Roman" w:cs="Times New Roman"/>
          <w:sz w:val="24"/>
          <w:szCs w:val="24"/>
        </w:rPr>
      </w:pPr>
      <w:r w:rsidRPr="009246CD">
        <w:rPr>
          <w:rFonts w:ascii="Times New Roman" w:hAnsi="Times New Roman" w:cs="Times New Roman"/>
          <w:sz w:val="24"/>
          <w:szCs w:val="24"/>
        </w:rPr>
        <w:t>Division Superintendent’s Signature</w:t>
      </w:r>
    </w:p>
    <w:p w14:paraId="102F5EC9" w14:textId="77777777" w:rsidR="007114BD" w:rsidRPr="009246CD" w:rsidRDefault="007114BD" w:rsidP="009246CD">
      <w:pPr>
        <w:pStyle w:val="NoSpacing"/>
        <w:spacing w:line="276" w:lineRule="auto"/>
        <w:rPr>
          <w:rFonts w:ascii="Times New Roman" w:hAnsi="Times New Roman" w:cs="Times New Roman"/>
          <w:sz w:val="24"/>
          <w:szCs w:val="24"/>
        </w:rPr>
      </w:pPr>
      <w:r w:rsidRPr="009246CD">
        <w:rPr>
          <w:rFonts w:ascii="Times New Roman" w:hAnsi="Times New Roman" w:cs="Times New Roman"/>
          <w:noProof/>
          <w:sz w:val="24"/>
          <w:szCs w:val="24"/>
        </w:rPr>
        <mc:AlternateContent>
          <mc:Choice Requires="wps">
            <w:drawing>
              <wp:inline distT="0" distB="0" distL="0" distR="0" wp14:anchorId="58478E23" wp14:editId="666543E1">
                <wp:extent cx="2916936" cy="9144"/>
                <wp:effectExtent l="0" t="0" r="17145" b="16510"/>
                <wp:docPr id="2" name="Straight Connector 2" descr="Signature line"/>
                <wp:cNvGraphicFramePr/>
                <a:graphic xmlns:a="http://schemas.openxmlformats.org/drawingml/2006/main">
                  <a:graphicData uri="http://schemas.microsoft.com/office/word/2010/wordprocessingShape">
                    <wps:wsp>
                      <wps:cNvCnPr/>
                      <wps:spPr>
                        <a:xfrm flipV="1">
                          <a:off x="0" y="0"/>
                          <a:ext cx="2916936" cy="9144"/>
                        </a:xfrm>
                        <a:prstGeom prst="line">
                          <a:avLst/>
                        </a:prstGeom>
                        <a:noFill/>
                        <a:ln w="12700" cap="flat" cmpd="sng" algn="ctr">
                          <a:solidFill>
                            <a:sysClr val="windowText" lastClr="000000"/>
                          </a:solidFill>
                          <a:prstDash val="solid"/>
                          <a:miter lim="800000"/>
                        </a:ln>
                        <a:effectLst/>
                      </wps:spPr>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C51E717" id="Straight Connector 2" o:spid="_x0000_s1026" alt="Signature line" style="flip:y;visibility:visible;mso-wrap-style:square;mso-left-percent:-10001;mso-top-percent:-10001;mso-position-horizontal:absolute;mso-position-horizontal-relative:char;mso-position-vertical:absolute;mso-position-vertical-relative:line;mso-left-percent:-10001;mso-top-percent:-10001" from="0,0" to="229.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" strokecolor="windowText" strokeweight="1pt">
                <v:stroke joinstyle="miter"/>
                <w10:anchorlock/>
              </v:line>
            </w:pict>
          </mc:Fallback>
        </mc:AlternateContent>
      </w:r>
      <w:r w:rsidRPr="009246CD">
        <w:rPr>
          <w:rFonts w:ascii="Times New Roman" w:hAnsi="Times New Roman" w:cs="Times New Roman"/>
          <w:sz w:val="24"/>
          <w:szCs w:val="24"/>
        </w:rPr>
        <w:tab/>
        <w:t xml:space="preserve">Date </w:t>
      </w:r>
      <w:sdt>
        <w:sdtPr>
          <w:rPr>
            <w:rFonts w:ascii="Times New Roman" w:hAnsi="Times New Roman" w:cs="Times New Roman"/>
            <w:sz w:val="24"/>
            <w:szCs w:val="24"/>
          </w:rPr>
          <w:id w:val="-966669401"/>
          <w:placeholder>
            <w:docPart w:val="EECA2709CA9945F7BC57DF924364F0C8"/>
          </w:placeholder>
          <w:showingPlcHdr/>
          <w:date>
            <w:dateFormat w:val="M/d/yyyy"/>
            <w:lid w:val="en-US"/>
            <w:storeMappedDataAs w:val="dateTime"/>
            <w:calendar w:val="gregorian"/>
          </w:date>
        </w:sdtPr>
        <w:sdtEndPr/>
        <w:sdtContent>
          <w:r w:rsidRPr="009246CD">
            <w:rPr>
              <w:rStyle w:val="PlaceholderText"/>
              <w:rFonts w:ascii="Times New Roman" w:hAnsi="Times New Roman" w:cs="Times New Roman"/>
              <w:sz w:val="24"/>
              <w:szCs w:val="24"/>
            </w:rPr>
            <w:t>Click or tap to enter a date.</w:t>
          </w:r>
        </w:sdtContent>
      </w:sdt>
    </w:p>
    <w:p w14:paraId="04540A42" w14:textId="77777777" w:rsidR="007114BD" w:rsidRPr="009246CD" w:rsidRDefault="007114BD" w:rsidP="009246CD">
      <w:pPr>
        <w:pStyle w:val="NoSpacing"/>
        <w:spacing w:line="276" w:lineRule="auto"/>
        <w:rPr>
          <w:rFonts w:ascii="Times New Roman" w:hAnsi="Times New Roman" w:cs="Times New Roman"/>
          <w:sz w:val="24"/>
          <w:szCs w:val="24"/>
        </w:rPr>
      </w:pPr>
      <w:r w:rsidRPr="009246CD">
        <w:rPr>
          <w:rFonts w:ascii="Times New Roman" w:hAnsi="Times New Roman" w:cs="Times New Roman"/>
          <w:sz w:val="24"/>
          <w:szCs w:val="24"/>
        </w:rPr>
        <w:t>Division SNP Contact Person’s Signature</w:t>
      </w:r>
    </w:p>
    <w:sectPr w:rsidR="007114BD" w:rsidRPr="009246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4BD"/>
    <w:rsid w:val="000A16D7"/>
    <w:rsid w:val="000C0277"/>
    <w:rsid w:val="002C163C"/>
    <w:rsid w:val="00347FFC"/>
    <w:rsid w:val="00362814"/>
    <w:rsid w:val="003F6EB1"/>
    <w:rsid w:val="00603513"/>
    <w:rsid w:val="007114BD"/>
    <w:rsid w:val="0087437F"/>
    <w:rsid w:val="00886761"/>
    <w:rsid w:val="008C4F5F"/>
    <w:rsid w:val="009145B3"/>
    <w:rsid w:val="009246CD"/>
    <w:rsid w:val="009C4A6F"/>
    <w:rsid w:val="00A46D1D"/>
    <w:rsid w:val="00A806EB"/>
    <w:rsid w:val="00AE6A50"/>
    <w:rsid w:val="00B322A1"/>
    <w:rsid w:val="00BC3061"/>
    <w:rsid w:val="00D834CB"/>
    <w:rsid w:val="00EE59EC"/>
    <w:rsid w:val="00F502CA"/>
    <w:rsid w:val="00FF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6142"/>
  <w15:chartTrackingRefBased/>
  <w15:docId w15:val="{82372571-FDB2-4F68-B42D-6B9D8510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2A1"/>
    <w:rPr>
      <w:rFonts w:ascii="Times New Roman" w:hAnsi="Times New Roman"/>
      <w:sz w:val="24"/>
    </w:rPr>
  </w:style>
  <w:style w:type="paragraph" w:styleId="Heading1">
    <w:name w:val="heading 1"/>
    <w:basedOn w:val="Normal"/>
    <w:next w:val="Normal"/>
    <w:link w:val="Heading1Char"/>
    <w:uiPriority w:val="9"/>
    <w:qFormat/>
    <w:rsid w:val="00B322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114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C0277"/>
    <w:pPr>
      <w:keepNext/>
      <w:keepLines/>
      <w:spacing w:before="40" w:after="0"/>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mesNewR">
    <w:name w:val="Times New R"/>
    <w:basedOn w:val="Heading1"/>
    <w:qFormat/>
    <w:rsid w:val="00B322A1"/>
    <w:pPr>
      <w:spacing w:before="0" w:after="240"/>
    </w:pPr>
    <w:rPr>
      <w:rFonts w:ascii="Times New Roman" w:hAnsi="Times New Roman"/>
      <w:color w:val="auto"/>
      <w:sz w:val="24"/>
    </w:rPr>
  </w:style>
  <w:style w:type="character" w:customStyle="1" w:styleId="Heading1Char">
    <w:name w:val="Heading 1 Char"/>
    <w:basedOn w:val="DefaultParagraphFont"/>
    <w:link w:val="Heading1"/>
    <w:uiPriority w:val="9"/>
    <w:rsid w:val="00B322A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0C0277"/>
    <w:rPr>
      <w:rFonts w:ascii="Times New Roman" w:eastAsiaTheme="majorEastAsia" w:hAnsi="Times New Roman" w:cstheme="majorBidi"/>
      <w:sz w:val="24"/>
      <w:szCs w:val="24"/>
    </w:rPr>
  </w:style>
  <w:style w:type="character" w:customStyle="1" w:styleId="Heading2Char">
    <w:name w:val="Heading 2 Char"/>
    <w:basedOn w:val="DefaultParagraphFont"/>
    <w:link w:val="Heading2"/>
    <w:uiPriority w:val="9"/>
    <w:rsid w:val="007114BD"/>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7114BD"/>
    <w:pPr>
      <w:spacing w:after="0" w:line="240" w:lineRule="auto"/>
    </w:pPr>
  </w:style>
  <w:style w:type="character" w:styleId="Hyperlink">
    <w:name w:val="Hyperlink"/>
    <w:basedOn w:val="DefaultParagraphFont"/>
    <w:uiPriority w:val="99"/>
    <w:unhideWhenUsed/>
    <w:rsid w:val="007114BD"/>
    <w:rPr>
      <w:color w:val="0563C1" w:themeColor="hyperlink"/>
      <w:u w:val="single"/>
    </w:rPr>
  </w:style>
  <w:style w:type="character" w:styleId="PlaceholderText">
    <w:name w:val="Placeholder Text"/>
    <w:basedOn w:val="DefaultParagraphFont"/>
    <w:uiPriority w:val="99"/>
    <w:semiHidden/>
    <w:rsid w:val="007114BD"/>
    <w:rPr>
      <w:color w:val="808080"/>
    </w:rPr>
  </w:style>
  <w:style w:type="paragraph" w:styleId="BalloonText">
    <w:name w:val="Balloon Text"/>
    <w:basedOn w:val="Normal"/>
    <w:link w:val="BalloonTextChar"/>
    <w:uiPriority w:val="99"/>
    <w:semiHidden/>
    <w:unhideWhenUsed/>
    <w:rsid w:val="00362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SNPPolicy@doe.virgini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CA2709CA9945F7BC57DF924364F0C8"/>
        <w:category>
          <w:name w:val="General"/>
          <w:gallery w:val="placeholder"/>
        </w:category>
        <w:types>
          <w:type w:val="bbPlcHdr"/>
        </w:types>
        <w:behaviors>
          <w:behavior w:val="content"/>
        </w:behaviors>
        <w:guid w:val="{BBC82A0C-361B-4B39-8BF9-A7FD9084ED7A}"/>
      </w:docPartPr>
      <w:docPartBody>
        <w:p w:rsidR="00A5183A" w:rsidRDefault="007A0C3A" w:rsidP="007A0C3A">
          <w:pPr>
            <w:pStyle w:val="EECA2709CA9945F7BC57DF924364F0C8"/>
          </w:pPr>
          <w:r w:rsidRPr="000A5E0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C3A"/>
    <w:rsid w:val="004628B5"/>
    <w:rsid w:val="004813EF"/>
    <w:rsid w:val="007529B7"/>
    <w:rsid w:val="007A0C3A"/>
    <w:rsid w:val="00A51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0C3A"/>
    <w:rPr>
      <w:color w:val="808080"/>
    </w:rPr>
  </w:style>
  <w:style w:type="paragraph" w:customStyle="1" w:styleId="EECA2709CA9945F7BC57DF924364F0C8">
    <w:name w:val="EECA2709CA9945F7BC57DF924364F0C8"/>
    <w:rsid w:val="007A0C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Attachment B, Superintendent's Memo #XXX-21, Virginia Department of Education  Fiscal Year 2021 Certification Statement  Pandemic EBT Administrative Funding Sub-Grant </vt:lpstr>
    </vt:vector>
  </TitlesOfParts>
  <Manager/>
  <Company>VDOE</Company>
  <LinksUpToDate>false</LinksUpToDate>
  <CharactersWithSpaces>1931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 Superintendent's Memo #XXX-21, Virginia Department of Education  Fiscal Year 2021 Certification Statement  Pandemic EBT Administrative Funding Sub-Grant</dc:title>
  <dc:subject/>
  <dc:creator>DOE Nutrition</dc:creator>
  <cp:keywords/>
  <dc:description/>
  <cp:lastModifiedBy>VITA Program</cp:lastModifiedBy>
  <cp:revision>2</cp:revision>
  <cp:lastPrinted>2020-01-08T15:30:00Z</cp:lastPrinted>
  <dcterms:created xsi:type="dcterms:W3CDTF">2021-10-12T18:23:00Z</dcterms:created>
  <dcterms:modified xsi:type="dcterms:W3CDTF">2021-10-12T18:23:00Z</dcterms:modified>
  <cp:category/>
</cp:coreProperties>
</file>