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Attachment </w:t>
      </w:r>
      <w:r w:rsidR="004574EA">
        <w:rPr>
          <w:rFonts w:ascii="Times New Roman" w:hAnsi="Times New Roman"/>
        </w:rPr>
        <w:t>D</w:t>
      </w:r>
    </w:p>
    <w:p w:rsidR="00E55137"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4B60C0">
        <w:rPr>
          <w:rFonts w:ascii="Times New Roman" w:hAnsi="Times New Roman"/>
        </w:rPr>
        <w:t>#235</w:t>
      </w:r>
      <w:r w:rsidR="00914DC8">
        <w:rPr>
          <w:rFonts w:ascii="Times New Roman" w:hAnsi="Times New Roman"/>
        </w:rPr>
        <w:t>-</w:t>
      </w:r>
      <w:r w:rsidR="00E70DF7">
        <w:rPr>
          <w:rFonts w:ascii="Times New Roman" w:hAnsi="Times New Roman"/>
        </w:rPr>
        <w:t>21</w:t>
      </w:r>
    </w:p>
    <w:p w:rsidR="004F7C24" w:rsidRPr="001B0F64" w:rsidRDefault="00E70DF7" w:rsidP="00E55137">
      <w:pPr>
        <w:spacing w:after="0" w:line="240" w:lineRule="auto"/>
        <w:jc w:val="right"/>
        <w:rPr>
          <w:rFonts w:ascii="Times New Roman" w:hAnsi="Times New Roman"/>
        </w:rPr>
      </w:pPr>
      <w:r>
        <w:rPr>
          <w:rFonts w:ascii="Times New Roman" w:hAnsi="Times New Roman"/>
        </w:rPr>
        <w:t>August 20, 2021</w:t>
      </w:r>
    </w:p>
    <w:p w:rsidR="00E55137" w:rsidRPr="001B0F64" w:rsidRDefault="00E55137" w:rsidP="00E55137">
      <w:pPr>
        <w:spacing w:after="0" w:line="240" w:lineRule="auto"/>
        <w:jc w:val="center"/>
        <w:rPr>
          <w:rFonts w:ascii="Times New Roman" w:hAnsi="Times New Roman"/>
          <w:b/>
        </w:rPr>
      </w:pPr>
    </w:p>
    <w:p w:rsidR="00E55137" w:rsidRPr="001B0F64" w:rsidRDefault="00E55137" w:rsidP="00E55137">
      <w:pPr>
        <w:spacing w:after="0" w:line="240" w:lineRule="auto"/>
        <w:jc w:val="center"/>
        <w:rPr>
          <w:rFonts w:ascii="Times New Roman" w:hAnsi="Times New Roman"/>
          <w:b/>
        </w:rPr>
      </w:pPr>
      <w:r w:rsidRPr="001B0F64">
        <w:rPr>
          <w:rFonts w:ascii="Times New Roman" w:hAnsi="Times New Roman"/>
          <w:b/>
        </w:rPr>
        <w:t xml:space="preserve">Virginia Department of Education </w:t>
      </w:r>
    </w:p>
    <w:p w:rsidR="001B0F64" w:rsidRDefault="001B0F64" w:rsidP="007931AC">
      <w:pPr>
        <w:spacing w:after="0" w:line="240" w:lineRule="auto"/>
        <w:jc w:val="center"/>
        <w:rPr>
          <w:rFonts w:ascii="Times New Roman" w:hAnsi="Times New Roman"/>
          <w:b/>
        </w:rPr>
      </w:pPr>
      <w:r w:rsidRPr="001B0F64">
        <w:rPr>
          <w:rFonts w:ascii="Times New Roman" w:hAnsi="Times New Roman"/>
          <w:b/>
        </w:rPr>
        <w:t xml:space="preserve">Office of </w:t>
      </w:r>
      <w:r w:rsidR="004574EA">
        <w:rPr>
          <w:rFonts w:ascii="Times New Roman" w:hAnsi="Times New Roman"/>
          <w:b/>
        </w:rPr>
        <w:t>ESEA Programs</w:t>
      </w:r>
    </w:p>
    <w:p w:rsidR="007931AC" w:rsidRPr="00E70DF7" w:rsidRDefault="007931AC" w:rsidP="007931AC">
      <w:pPr>
        <w:spacing w:after="0" w:line="240" w:lineRule="auto"/>
        <w:jc w:val="center"/>
        <w:rPr>
          <w:rFonts w:ascii="Times New Roman" w:hAnsi="Times New Roman"/>
          <w:b/>
        </w:rPr>
      </w:pPr>
    </w:p>
    <w:p w:rsidR="004F7C24" w:rsidRPr="00E70DF7" w:rsidRDefault="001B0F64" w:rsidP="007931AC">
      <w:pPr>
        <w:pStyle w:val="Heading1"/>
        <w:spacing w:before="0" w:line="240" w:lineRule="auto"/>
        <w:jc w:val="center"/>
        <w:rPr>
          <w:rFonts w:ascii="Times New Roman" w:hAnsi="Times New Roman" w:cs="Times New Roman"/>
          <w:color w:val="auto"/>
          <w:sz w:val="24"/>
        </w:rPr>
      </w:pPr>
      <w:r w:rsidRPr="00E70DF7">
        <w:rPr>
          <w:rFonts w:ascii="Times New Roman" w:hAnsi="Times New Roman" w:cs="Times New Roman"/>
          <w:color w:val="auto"/>
          <w:sz w:val="24"/>
        </w:rPr>
        <w:t>Elementary and Secondary Education Act of 1965</w:t>
      </w:r>
      <w:r w:rsidR="007931AC" w:rsidRPr="00E70DF7">
        <w:rPr>
          <w:rFonts w:ascii="Times New Roman" w:hAnsi="Times New Roman" w:cs="Times New Roman"/>
          <w:color w:val="auto"/>
          <w:sz w:val="24"/>
        </w:rPr>
        <w:br/>
      </w:r>
      <w:r w:rsidR="002B04D2" w:rsidRPr="00E70DF7">
        <w:rPr>
          <w:rFonts w:ascii="Times New Roman" w:hAnsi="Times New Roman" w:cs="Times New Roman"/>
          <w:color w:val="auto"/>
          <w:sz w:val="24"/>
        </w:rPr>
        <w:t xml:space="preserve">Title I, Part D, Subpart </w:t>
      </w:r>
      <w:r w:rsidR="007931AC" w:rsidRPr="00E70DF7">
        <w:rPr>
          <w:rFonts w:ascii="Times New Roman" w:hAnsi="Times New Roman" w:cs="Times New Roman"/>
          <w:color w:val="auto"/>
          <w:sz w:val="24"/>
        </w:rPr>
        <w:t>2</w:t>
      </w:r>
      <w:r w:rsidR="007931AC" w:rsidRPr="00E70DF7">
        <w:rPr>
          <w:rFonts w:ascii="Times New Roman" w:hAnsi="Times New Roman" w:cs="Times New Roman"/>
          <w:color w:val="auto"/>
          <w:sz w:val="24"/>
        </w:rPr>
        <w:br/>
      </w:r>
      <w:r w:rsidR="002B04D2" w:rsidRPr="00E70DF7">
        <w:rPr>
          <w:rFonts w:ascii="Times New Roman" w:hAnsi="Times New Roman" w:cs="Times New Roman"/>
          <w:color w:val="auto"/>
          <w:sz w:val="24"/>
        </w:rPr>
        <w:t xml:space="preserve">Education of Children and Youth Who Are Neglected, Delinquent, or At-risk </w:t>
      </w:r>
      <w:r w:rsidR="007931AC" w:rsidRPr="00E70DF7">
        <w:rPr>
          <w:rFonts w:ascii="Times New Roman" w:hAnsi="Times New Roman" w:cs="Times New Roman"/>
          <w:color w:val="auto"/>
          <w:sz w:val="24"/>
        </w:rPr>
        <w:br/>
      </w:r>
      <w:r w:rsidR="002B04D2" w:rsidRPr="00E70DF7">
        <w:rPr>
          <w:rFonts w:ascii="Times New Roman" w:hAnsi="Times New Roman" w:cs="Times New Roman"/>
          <w:color w:val="auto"/>
          <w:sz w:val="24"/>
        </w:rPr>
        <w:t>Terms of Grant Award</w:t>
      </w:r>
      <w:r w:rsidR="007931AC" w:rsidRPr="00E70DF7">
        <w:rPr>
          <w:rFonts w:ascii="Times New Roman" w:hAnsi="Times New Roman" w:cs="Times New Roman"/>
          <w:color w:val="auto"/>
          <w:sz w:val="24"/>
        </w:rPr>
        <w:br/>
      </w:r>
      <w:r w:rsidR="00914DC8" w:rsidRPr="00E70DF7">
        <w:rPr>
          <w:rFonts w:ascii="Times New Roman" w:hAnsi="Times New Roman" w:cs="Times New Roman"/>
          <w:color w:val="auto"/>
          <w:sz w:val="24"/>
        </w:rPr>
        <w:t>20</w:t>
      </w:r>
      <w:r w:rsidR="00E70DF7" w:rsidRPr="00E70DF7">
        <w:rPr>
          <w:rFonts w:ascii="Times New Roman" w:hAnsi="Times New Roman" w:cs="Times New Roman"/>
          <w:color w:val="auto"/>
          <w:sz w:val="24"/>
        </w:rPr>
        <w:t>21</w:t>
      </w:r>
      <w:r w:rsidR="004815B1" w:rsidRPr="00E70DF7">
        <w:rPr>
          <w:rFonts w:ascii="Times New Roman" w:hAnsi="Times New Roman" w:cs="Times New Roman"/>
          <w:color w:val="auto"/>
          <w:sz w:val="24"/>
        </w:rPr>
        <w:t>-20</w:t>
      </w:r>
      <w:r w:rsidR="00E70DF7" w:rsidRPr="00E70DF7">
        <w:rPr>
          <w:rFonts w:ascii="Times New Roman" w:hAnsi="Times New Roman" w:cs="Times New Roman"/>
          <w:color w:val="auto"/>
          <w:sz w:val="24"/>
        </w:rPr>
        <w:t>22</w:t>
      </w:r>
    </w:p>
    <w:p w:rsidR="007931AC" w:rsidRPr="00E70DF7" w:rsidRDefault="007931AC" w:rsidP="007931AC">
      <w:pPr>
        <w:spacing w:after="0" w:line="240" w:lineRule="auto"/>
      </w:pPr>
    </w:p>
    <w:p w:rsidR="007931AC" w:rsidRPr="00E70DF7" w:rsidRDefault="007931AC" w:rsidP="007931AC">
      <w:pPr>
        <w:pStyle w:val="Heading2"/>
        <w:spacing w:before="0" w:line="240" w:lineRule="auto"/>
        <w:rPr>
          <w:rFonts w:ascii="Times New Roman" w:hAnsi="Times New Roman" w:cs="Times New Roman"/>
          <w:b/>
          <w:color w:val="auto"/>
          <w:sz w:val="24"/>
        </w:rPr>
      </w:pPr>
      <w:r w:rsidRPr="00E70DF7">
        <w:rPr>
          <w:rFonts w:ascii="Times New Roman" w:hAnsi="Times New Roman" w:cs="Times New Roman"/>
          <w:b/>
          <w:color w:val="auto"/>
          <w:sz w:val="24"/>
        </w:rPr>
        <w:t>Grant Details</w:t>
      </w:r>
    </w:p>
    <w:p w:rsidR="007931AC" w:rsidRPr="00E70DF7" w:rsidRDefault="00E31CE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Authorized by</w:t>
      </w:r>
      <w:r w:rsidR="007931AC" w:rsidRPr="00E70DF7">
        <w:rPr>
          <w:rFonts w:ascii="Times New Roman" w:hAnsi="Times New Roman"/>
        </w:rPr>
        <w:t>:</w:t>
      </w:r>
      <w:r w:rsidRPr="00E70DF7">
        <w:rPr>
          <w:rFonts w:ascii="Times New Roman" w:hAnsi="Times New Roman"/>
        </w:rPr>
        <w:t xml:space="preserve"> Vi</w:t>
      </w:r>
      <w:r w:rsidR="007931AC" w:rsidRPr="00E70DF7">
        <w:rPr>
          <w:rFonts w:ascii="Times New Roman" w:hAnsi="Times New Roman"/>
        </w:rPr>
        <w:t>rginia Department of Education</w:t>
      </w:r>
      <w:r w:rsidR="00882129" w:rsidRPr="00E70DF7">
        <w:rPr>
          <w:rFonts w:ascii="Times New Roman" w:hAnsi="Times New Roman"/>
        </w:rPr>
        <w:t xml:space="preserve"> (VDOE)</w:t>
      </w:r>
    </w:p>
    <w:p w:rsidR="007931AC" w:rsidRPr="00E70DF7" w:rsidRDefault="001B63A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Recipient and Grant Award Amount:</w:t>
      </w:r>
      <w:r w:rsidRPr="00E70DF7">
        <w:rPr>
          <w:rFonts w:ascii="Times New Roman" w:hAnsi="Times New Roman"/>
        </w:rPr>
        <w:t xml:space="preserve"> </w:t>
      </w:r>
      <w:r w:rsidR="006E167A" w:rsidRPr="00E70DF7">
        <w:rPr>
          <w:rFonts w:ascii="Times New Roman" w:hAnsi="Times New Roman"/>
        </w:rPr>
        <w:t>The recipients and grant award amounts for Title I, Part D, Subpart 2, are specified in Superintendent’s Memorandu</w:t>
      </w:r>
      <w:r w:rsidR="00BB6137" w:rsidRPr="00E70DF7">
        <w:rPr>
          <w:rFonts w:ascii="Times New Roman" w:hAnsi="Times New Roman"/>
        </w:rPr>
        <w:t xml:space="preserve">m </w:t>
      </w:r>
      <w:r w:rsidR="004B60C0">
        <w:rPr>
          <w:rFonts w:ascii="Times New Roman" w:hAnsi="Times New Roman"/>
        </w:rPr>
        <w:t>235</w:t>
      </w:r>
      <w:bookmarkStart w:id="0" w:name="_GoBack"/>
      <w:bookmarkEnd w:id="0"/>
      <w:r w:rsidR="00E70DF7">
        <w:rPr>
          <w:rFonts w:ascii="Times New Roman" w:hAnsi="Times New Roman"/>
        </w:rPr>
        <w:t>-21</w:t>
      </w:r>
      <w:r w:rsidR="006E167A" w:rsidRPr="00E70DF7">
        <w:rPr>
          <w:rFonts w:ascii="Times New Roman" w:hAnsi="Times New Roman"/>
        </w:rPr>
        <w:t xml:space="preserve">, </w:t>
      </w:r>
      <w:r w:rsidR="00E70DF7">
        <w:rPr>
          <w:rFonts w:ascii="Times New Roman" w:hAnsi="Times New Roman"/>
        </w:rPr>
        <w:t>August 20, 2021</w:t>
      </w:r>
      <w:r w:rsidR="006E167A" w:rsidRPr="00E70DF7">
        <w:rPr>
          <w:rFonts w:ascii="Times New Roman" w:hAnsi="Times New Roman"/>
        </w:rPr>
        <w:t xml:space="preserve">.  </w:t>
      </w:r>
    </w:p>
    <w:p w:rsidR="007931AC" w:rsidRPr="00E70DF7" w:rsidRDefault="00E31CE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Grant Authority</w:t>
      </w:r>
      <w:r w:rsidRPr="00E70DF7">
        <w:rPr>
          <w:rFonts w:ascii="Times New Roman" w:hAnsi="Times New Roman"/>
        </w:rPr>
        <w:t xml:space="preserve">:  </w:t>
      </w:r>
      <w:r w:rsidR="006F1E4C" w:rsidRPr="00E70DF7">
        <w:rPr>
          <w:rFonts w:ascii="Times New Roman" w:hAnsi="Times New Roman"/>
        </w:rPr>
        <w:t xml:space="preserve">This grant is </w:t>
      </w:r>
      <w:r w:rsidR="00372D57" w:rsidRPr="00E70DF7">
        <w:rPr>
          <w:rFonts w:ascii="Times New Roman" w:hAnsi="Times New Roman"/>
        </w:rPr>
        <w:t xml:space="preserve">authorized under </w:t>
      </w:r>
      <w:r w:rsidR="00BB6137" w:rsidRPr="00E70DF7">
        <w:rPr>
          <w:rFonts w:ascii="Times New Roman" w:hAnsi="Times New Roman"/>
        </w:rPr>
        <w:t xml:space="preserve">Title I, Part D, Subpart 2, of </w:t>
      </w:r>
      <w:r w:rsidR="00372D57" w:rsidRPr="00E70DF7">
        <w:rPr>
          <w:rFonts w:ascii="Times New Roman" w:hAnsi="Times New Roman"/>
        </w:rPr>
        <w:t xml:space="preserve">the </w:t>
      </w:r>
      <w:r w:rsidRPr="00E70DF7">
        <w:rPr>
          <w:rFonts w:ascii="Times New Roman" w:hAnsi="Times New Roman"/>
        </w:rPr>
        <w:t>E</w:t>
      </w:r>
      <w:r w:rsidR="00400282" w:rsidRPr="00E70DF7">
        <w:rPr>
          <w:rFonts w:ascii="Times New Roman" w:hAnsi="Times New Roman"/>
        </w:rPr>
        <w:t xml:space="preserve">lementary and </w:t>
      </w:r>
      <w:r w:rsidRPr="00E70DF7">
        <w:rPr>
          <w:rFonts w:ascii="Times New Roman" w:hAnsi="Times New Roman"/>
        </w:rPr>
        <w:t>S</w:t>
      </w:r>
      <w:r w:rsidR="00400282" w:rsidRPr="00E70DF7">
        <w:rPr>
          <w:rFonts w:ascii="Times New Roman" w:hAnsi="Times New Roman"/>
        </w:rPr>
        <w:t xml:space="preserve">econdary </w:t>
      </w:r>
      <w:r w:rsidRPr="00E70DF7">
        <w:rPr>
          <w:rFonts w:ascii="Times New Roman" w:hAnsi="Times New Roman"/>
        </w:rPr>
        <w:t>E</w:t>
      </w:r>
      <w:r w:rsidR="00400282" w:rsidRPr="00E70DF7">
        <w:rPr>
          <w:rFonts w:ascii="Times New Roman" w:hAnsi="Times New Roman"/>
        </w:rPr>
        <w:t xml:space="preserve">ducation </w:t>
      </w:r>
      <w:r w:rsidRPr="00E70DF7">
        <w:rPr>
          <w:rFonts w:ascii="Times New Roman" w:hAnsi="Times New Roman"/>
        </w:rPr>
        <w:t>A</w:t>
      </w:r>
      <w:r w:rsidR="00400282" w:rsidRPr="00E70DF7">
        <w:rPr>
          <w:rFonts w:ascii="Times New Roman" w:hAnsi="Times New Roman"/>
        </w:rPr>
        <w:t>ct of 1965 (ESEA)</w:t>
      </w:r>
      <w:r w:rsidRPr="00E70DF7">
        <w:rPr>
          <w:rFonts w:ascii="Times New Roman" w:hAnsi="Times New Roman"/>
        </w:rPr>
        <w:t xml:space="preserve">, </w:t>
      </w:r>
      <w:r w:rsidR="00400282" w:rsidRPr="00E70DF7">
        <w:rPr>
          <w:rFonts w:ascii="Times New Roman" w:hAnsi="Times New Roman"/>
        </w:rPr>
        <w:t xml:space="preserve">as amended by </w:t>
      </w:r>
      <w:r w:rsidR="00E55137" w:rsidRPr="00E70DF7">
        <w:rPr>
          <w:rFonts w:ascii="Times New Roman" w:hAnsi="Times New Roman"/>
        </w:rPr>
        <w:t xml:space="preserve">the </w:t>
      </w:r>
      <w:r w:rsidR="00BB6137" w:rsidRPr="00E70DF7">
        <w:rPr>
          <w:rFonts w:ascii="Times New Roman" w:hAnsi="Times New Roman"/>
        </w:rPr>
        <w:t>Every Student Succeeds Act of 2015</w:t>
      </w:r>
      <w:r w:rsidR="003164FF" w:rsidRPr="00E70DF7">
        <w:rPr>
          <w:rFonts w:ascii="Times New Roman" w:hAnsi="Times New Roman"/>
        </w:rPr>
        <w:t xml:space="preserve"> </w:t>
      </w:r>
      <w:r w:rsidR="00BB6137" w:rsidRPr="00E70DF7">
        <w:rPr>
          <w:rFonts w:ascii="Times New Roman" w:hAnsi="Times New Roman"/>
        </w:rPr>
        <w:t>(ESSA</w:t>
      </w:r>
      <w:r w:rsidR="00400282" w:rsidRPr="00E70DF7">
        <w:rPr>
          <w:rFonts w:ascii="Times New Roman" w:hAnsi="Times New Roman"/>
        </w:rPr>
        <w:t>)</w:t>
      </w:r>
      <w:r w:rsidR="002B04D2" w:rsidRPr="00E70DF7">
        <w:rPr>
          <w:rFonts w:ascii="Times New Roman" w:hAnsi="Times New Roman"/>
        </w:rPr>
        <w:t xml:space="preserve">. </w:t>
      </w:r>
    </w:p>
    <w:p w:rsidR="007931AC" w:rsidRPr="00E70DF7" w:rsidRDefault="00B07A2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Fund Source:</w:t>
      </w:r>
      <w:r w:rsidR="007931AC" w:rsidRPr="00E70DF7">
        <w:rPr>
          <w:rFonts w:ascii="Times New Roman" w:hAnsi="Times New Roman"/>
        </w:rPr>
        <w:t xml:space="preserve"> Federal</w:t>
      </w:r>
    </w:p>
    <w:p w:rsidR="007931AC" w:rsidRPr="00E70DF7" w:rsidRDefault="00B07A2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 xml:space="preserve">Grant Award Number: </w:t>
      </w:r>
      <w:r w:rsidR="00E70DF7">
        <w:rPr>
          <w:rFonts w:ascii="Times New Roman" w:hAnsi="Times New Roman"/>
        </w:rPr>
        <w:t>S010A21</w:t>
      </w:r>
      <w:r w:rsidRPr="00E70DF7">
        <w:rPr>
          <w:rFonts w:ascii="Times New Roman" w:hAnsi="Times New Roman"/>
        </w:rPr>
        <w:t>0046</w:t>
      </w:r>
    </w:p>
    <w:p w:rsidR="007931AC" w:rsidRPr="00E70DF7" w:rsidRDefault="00B07A2C" w:rsidP="007931AC">
      <w:pPr>
        <w:pStyle w:val="ListParagraph"/>
        <w:numPr>
          <w:ilvl w:val="0"/>
          <w:numId w:val="1"/>
        </w:numPr>
        <w:spacing w:before="120" w:after="120" w:line="240" w:lineRule="auto"/>
        <w:contextualSpacing w:val="0"/>
        <w:rPr>
          <w:rFonts w:ascii="Times New Roman" w:hAnsi="Times New Roman"/>
        </w:rPr>
      </w:pPr>
      <w:r w:rsidRPr="00E70DF7">
        <w:rPr>
          <w:rFonts w:ascii="Times New Roman" w:hAnsi="Times New Roman"/>
          <w:b/>
        </w:rPr>
        <w:t>Project Code:</w:t>
      </w:r>
      <w:r w:rsidRPr="00E70DF7">
        <w:rPr>
          <w:rFonts w:ascii="Times New Roman" w:hAnsi="Times New Roman"/>
        </w:rPr>
        <w:t xml:space="preserve"> APE42935 Title I, Part D, Subpart 2 – Local Education Agency, Delinquent Children, Basic</w:t>
      </w:r>
    </w:p>
    <w:p w:rsid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Type: </w:t>
      </w:r>
      <w:r w:rsidR="00E70DF7">
        <w:rPr>
          <w:rFonts w:ascii="Times New Roman" w:hAnsi="Times New Roman"/>
        </w:rPr>
        <w:t>Federal Fiscal Year 2021</w:t>
      </w:r>
    </w:p>
    <w:p w:rsidR="001B0F64" w:rsidRPr="007931AC" w:rsidRDefault="00B07A2C" w:rsidP="007931AC">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Catalog of Federal Domestic Assistance (CFDA</w:t>
      </w:r>
      <w:r w:rsidRPr="007931AC">
        <w:rPr>
          <w:rFonts w:ascii="Times New Roman" w:hAnsi="Times New Roman"/>
        </w:rPr>
        <w:t xml:space="preserve">) </w:t>
      </w:r>
      <w:r w:rsidRPr="007931AC">
        <w:rPr>
          <w:rFonts w:ascii="Times New Roman" w:hAnsi="Times New Roman"/>
          <w:b/>
        </w:rPr>
        <w:t>Number:</w:t>
      </w:r>
      <w:r w:rsidRPr="007931AC">
        <w:rPr>
          <w:rFonts w:ascii="Times New Roman" w:hAnsi="Times New Roman"/>
        </w:rPr>
        <w:t xml:space="preserve"> 84.010A</w:t>
      </w:r>
    </w:p>
    <w:p w:rsidR="007931AC" w:rsidRPr="007931AC" w:rsidRDefault="00E31CE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A</w:t>
      </w:r>
      <w:r w:rsidR="007931AC" w:rsidRPr="007931AC">
        <w:rPr>
          <w:rFonts w:ascii="Times New Roman" w:hAnsi="Times New Roman" w:cs="Times New Roman"/>
          <w:b/>
          <w:color w:val="auto"/>
          <w:sz w:val="24"/>
        </w:rPr>
        <w:t>ward Period</w:t>
      </w:r>
    </w:p>
    <w:p w:rsidR="002213A0" w:rsidRDefault="00EC5935" w:rsidP="001B0F64">
      <w:pPr>
        <w:spacing w:after="0" w:line="240" w:lineRule="auto"/>
        <w:rPr>
          <w:rFonts w:ascii="Times New Roman" w:hAnsi="Times New Roman"/>
          <w:noProof/>
        </w:rPr>
      </w:pPr>
      <w:r w:rsidRPr="001B0F64">
        <w:rPr>
          <w:rFonts w:ascii="Times New Roman" w:hAnsi="Times New Roman"/>
        </w:rPr>
        <w:t xml:space="preserve">Regulatory provisions for projects funded under Title I, Part </w:t>
      </w:r>
      <w:r w:rsidR="002B7262">
        <w:rPr>
          <w:rFonts w:ascii="Times New Roman" w:hAnsi="Times New Roman"/>
        </w:rPr>
        <w:t>D</w:t>
      </w:r>
      <w:r w:rsidRPr="001B0F64">
        <w:rPr>
          <w:rFonts w:ascii="Times New Roman" w:hAnsi="Times New Roman"/>
        </w:rPr>
        <w:t xml:space="preserve">, </w:t>
      </w:r>
      <w:r w:rsidR="002B7262">
        <w:rPr>
          <w:rFonts w:ascii="Times New Roman" w:hAnsi="Times New Roman"/>
        </w:rPr>
        <w:t xml:space="preserve">Subpart 2, </w:t>
      </w:r>
      <w:r w:rsidRPr="001B0F64">
        <w:rPr>
          <w:rFonts w:ascii="Times New Roman" w:hAnsi="Times New Roman"/>
        </w:rPr>
        <w:t xml:space="preserve">allow for the expenditure of funds for a 27-month period from </w:t>
      </w:r>
      <w:r w:rsidR="00E70DF7">
        <w:rPr>
          <w:rFonts w:ascii="Times New Roman" w:hAnsi="Times New Roman"/>
        </w:rPr>
        <w:t>July 1, 2021</w:t>
      </w:r>
      <w:r w:rsidR="00914DC8">
        <w:rPr>
          <w:rFonts w:ascii="Times New Roman" w:hAnsi="Times New Roman"/>
        </w:rPr>
        <w:t xml:space="preserve"> – September 30, 202</w:t>
      </w:r>
      <w:r w:rsidR="00E70DF7">
        <w:rPr>
          <w:rFonts w:ascii="Times New Roman" w:hAnsi="Times New Roman"/>
        </w:rPr>
        <w:t>3</w:t>
      </w:r>
      <w:r w:rsidR="007931AC">
        <w:rPr>
          <w:rFonts w:ascii="Times New Roman" w:hAnsi="Times New Roman"/>
        </w:rPr>
        <w:t>.</w:t>
      </w:r>
      <w:r w:rsidR="00BE3F53">
        <w:rPr>
          <w:rFonts w:ascii="Times New Roman" w:hAnsi="Times New Roman"/>
        </w:rPr>
        <w:t xml:space="preserve"> </w:t>
      </w:r>
      <w:r w:rsidR="00BE3F53">
        <w:rPr>
          <w:rFonts w:ascii="Times New Roman" w:hAnsi="Times New Roman"/>
          <w:noProof/>
        </w:rPr>
        <w:t xml:space="preserve">Reimbursements requests must be submitted to </w:t>
      </w:r>
      <w:r w:rsidR="00B96CD3">
        <w:rPr>
          <w:rFonts w:ascii="Times New Roman" w:hAnsi="Times New Roman"/>
          <w:noProof/>
        </w:rPr>
        <w:t>VDOE</w:t>
      </w:r>
      <w:r w:rsidR="00BB6137">
        <w:rPr>
          <w:rFonts w:ascii="Times New Roman" w:hAnsi="Times New Roman"/>
          <w:noProof/>
        </w:rPr>
        <w:t xml:space="preserve"> by November 15, 20</w:t>
      </w:r>
      <w:r w:rsidR="00E70DF7">
        <w:rPr>
          <w:rFonts w:ascii="Times New Roman" w:hAnsi="Times New Roman"/>
          <w:noProof/>
        </w:rPr>
        <w:t>23</w:t>
      </w:r>
      <w:r w:rsidR="00BE3F53">
        <w:rPr>
          <w:rFonts w:ascii="Times New Roman" w:hAnsi="Times New Roman"/>
          <w:noProof/>
        </w:rPr>
        <w:t>.</w:t>
      </w:r>
    </w:p>
    <w:p w:rsidR="002B04D2" w:rsidRPr="001B0F64" w:rsidRDefault="002B04D2" w:rsidP="001B0F64">
      <w:pPr>
        <w:spacing w:after="0" w:line="240" w:lineRule="auto"/>
        <w:rPr>
          <w:rFonts w:ascii="Times New Roman" w:hAnsi="Times New Roman"/>
        </w:rPr>
      </w:pPr>
    </w:p>
    <w:p w:rsidR="007931AC" w:rsidRPr="007931AC" w:rsidRDefault="007931A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Terms and Conditions</w:t>
      </w:r>
    </w:p>
    <w:p w:rsidR="008242C0" w:rsidRPr="00693498" w:rsidRDefault="008242C0" w:rsidP="008242C0">
      <w:pPr>
        <w:spacing w:line="240" w:lineRule="auto"/>
        <w:rPr>
          <w:rFonts w:ascii="Times New Roman" w:hAnsi="Times New Roman"/>
        </w:rPr>
      </w:pPr>
      <w:r w:rsidRPr="008242C0">
        <w:rPr>
          <w:rFonts w:ascii="Times New Roman" w:hAnsi="Times New Roman"/>
        </w:rPr>
        <w:t>Grant recipients are responsible for: 1) adhering to the provisions outlined in Title I, Part D, Subpar</w:t>
      </w:r>
      <w:r w:rsidR="00BB6137">
        <w:rPr>
          <w:rFonts w:ascii="Times New Roman" w:hAnsi="Times New Roman"/>
        </w:rPr>
        <w:t>t 2, of ESEA, as amended by ESSA</w:t>
      </w:r>
      <w:r w:rsidRPr="008242C0">
        <w:rPr>
          <w:rFonts w:ascii="Times New Roman" w:hAnsi="Times New Roman"/>
        </w:rPr>
        <w:t>;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7931AC">
        <w:rPr>
          <w:rFonts w:ascii="Times New Roman" w:hAnsi="Times New Roman"/>
        </w:rPr>
        <w:t>equirements for Federal Awards.</w:t>
      </w:r>
      <w:r w:rsidRPr="008242C0">
        <w:rPr>
          <w:rFonts w:ascii="Times New Roman" w:hAnsi="Times New Roman"/>
        </w:rPr>
        <w:t xml:space="preserve"> Please refer to </w:t>
      </w:r>
      <w:hyperlink r:id="rId5" w:history="1">
        <w:r w:rsidRPr="008242C0">
          <w:rPr>
            <w:rStyle w:val="Hyperlink"/>
            <w:rFonts w:ascii="Times New Roman" w:hAnsi="Times New Roman"/>
          </w:rPr>
          <w:t>EDGAR</w:t>
        </w:r>
      </w:hyperlink>
      <w:r w:rsidRPr="008242C0">
        <w:rPr>
          <w:rFonts w:ascii="Times New Roman" w:hAnsi="Times New Roman"/>
        </w:rPr>
        <w:t xml:space="preserve"> and </w:t>
      </w:r>
      <w:hyperlink r:id="rId6" w:history="1">
        <w:r w:rsidRPr="008242C0">
          <w:rPr>
            <w:rStyle w:val="Hyperlink"/>
            <w:rFonts w:ascii="Times New Roman" w:hAnsi="Times New Roman"/>
          </w:rPr>
          <w:t>CFR</w:t>
        </w:r>
      </w:hyperlink>
      <w:r w:rsidRPr="008242C0">
        <w:rPr>
          <w:rFonts w:ascii="Times New Roman" w:hAnsi="Times New Roman"/>
        </w:rPr>
        <w:t xml:space="preserve"> documents for additional information.</w:t>
      </w:r>
    </w:p>
    <w:p w:rsidR="007931AC" w:rsidRPr="007931AC" w:rsidRDefault="007931AC" w:rsidP="007931AC">
      <w:pPr>
        <w:pStyle w:val="Heading2"/>
        <w:rPr>
          <w:rFonts w:ascii="Times New Roman" w:hAnsi="Times New Roman" w:cs="Times New Roman"/>
          <w:b/>
          <w:color w:val="auto"/>
          <w:sz w:val="24"/>
        </w:rPr>
      </w:pPr>
      <w:r w:rsidRPr="007931AC">
        <w:rPr>
          <w:rFonts w:ascii="Times New Roman" w:hAnsi="Times New Roman" w:cs="Times New Roman"/>
          <w:b/>
          <w:color w:val="auto"/>
          <w:sz w:val="24"/>
        </w:rPr>
        <w:t>Additional Information</w:t>
      </w:r>
    </w:p>
    <w:p w:rsidR="0011179D" w:rsidRPr="004F7C24" w:rsidRDefault="002E004C" w:rsidP="002E004C">
      <w:pPr>
        <w:spacing w:line="240" w:lineRule="auto"/>
        <w:rPr>
          <w:rFonts w:ascii="Times New Roman" w:hAnsi="Times New Roman"/>
        </w:rPr>
      </w:pPr>
      <w:r>
        <w:rPr>
          <w:rFonts w:ascii="Times New Roman" w:hAnsi="Times New Roman"/>
        </w:rPr>
        <w:t>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NOTE:  If the application</w:t>
      </w:r>
      <w:r w:rsidR="00E70DF7">
        <w:rPr>
          <w:rFonts w:ascii="Times New Roman" w:hAnsi="Times New Roman"/>
        </w:rPr>
        <w:t xml:space="preserve"> was uploaded after July 1, 2021</w:t>
      </w:r>
      <w:r>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7" w:history="1">
        <w:r>
          <w:rPr>
            <w:rStyle w:val="Hyperlink"/>
            <w:rFonts w:ascii="Times New Roman" w:hAnsi="Times New Roman"/>
          </w:rPr>
          <w:t>OMEGA.Support@doe.virginia.gov</w:t>
        </w:r>
      </w:hyperlink>
      <w:r>
        <w:t>.</w:t>
      </w:r>
    </w:p>
    <w:sectPr w:rsidR="0011179D" w:rsidRPr="004F7C24" w:rsidSect="007931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61D6"/>
    <w:multiLevelType w:val="hybridMultilevel"/>
    <w:tmpl w:val="56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32966"/>
    <w:rsid w:val="000756AD"/>
    <w:rsid w:val="000B65E1"/>
    <w:rsid w:val="000E7FEA"/>
    <w:rsid w:val="0011179D"/>
    <w:rsid w:val="00112444"/>
    <w:rsid w:val="00162339"/>
    <w:rsid w:val="00187EEE"/>
    <w:rsid w:val="001B0F64"/>
    <w:rsid w:val="001B63AC"/>
    <w:rsid w:val="001D1233"/>
    <w:rsid w:val="001D7120"/>
    <w:rsid w:val="001E1B54"/>
    <w:rsid w:val="002213A0"/>
    <w:rsid w:val="00253B77"/>
    <w:rsid w:val="00275BC4"/>
    <w:rsid w:val="002B04D2"/>
    <w:rsid w:val="002B7262"/>
    <w:rsid w:val="002C2914"/>
    <w:rsid w:val="002D738E"/>
    <w:rsid w:val="002E004C"/>
    <w:rsid w:val="003164FF"/>
    <w:rsid w:val="00336BA2"/>
    <w:rsid w:val="003521A2"/>
    <w:rsid w:val="00362B8B"/>
    <w:rsid w:val="00370D6D"/>
    <w:rsid w:val="00372D57"/>
    <w:rsid w:val="00381333"/>
    <w:rsid w:val="003B777D"/>
    <w:rsid w:val="003D6148"/>
    <w:rsid w:val="00400282"/>
    <w:rsid w:val="00431050"/>
    <w:rsid w:val="004574EA"/>
    <w:rsid w:val="004815B1"/>
    <w:rsid w:val="0049020C"/>
    <w:rsid w:val="004A2E4E"/>
    <w:rsid w:val="004A6D7C"/>
    <w:rsid w:val="004B60C0"/>
    <w:rsid w:val="004F7C24"/>
    <w:rsid w:val="00500065"/>
    <w:rsid w:val="00537431"/>
    <w:rsid w:val="0054698A"/>
    <w:rsid w:val="00550883"/>
    <w:rsid w:val="005D2049"/>
    <w:rsid w:val="005E0119"/>
    <w:rsid w:val="00607EC7"/>
    <w:rsid w:val="0064167B"/>
    <w:rsid w:val="00650495"/>
    <w:rsid w:val="00674068"/>
    <w:rsid w:val="006A6073"/>
    <w:rsid w:val="006B17A4"/>
    <w:rsid w:val="006C2958"/>
    <w:rsid w:val="006E167A"/>
    <w:rsid w:val="006E4827"/>
    <w:rsid w:val="006F1E4C"/>
    <w:rsid w:val="006F4A47"/>
    <w:rsid w:val="00706988"/>
    <w:rsid w:val="007101BC"/>
    <w:rsid w:val="007217B1"/>
    <w:rsid w:val="00721C92"/>
    <w:rsid w:val="0074617F"/>
    <w:rsid w:val="007739D7"/>
    <w:rsid w:val="00775399"/>
    <w:rsid w:val="007931AC"/>
    <w:rsid w:val="00796913"/>
    <w:rsid w:val="007C6CEF"/>
    <w:rsid w:val="007D133B"/>
    <w:rsid w:val="007E4457"/>
    <w:rsid w:val="008242C0"/>
    <w:rsid w:val="00882129"/>
    <w:rsid w:val="00882DF6"/>
    <w:rsid w:val="008E6850"/>
    <w:rsid w:val="008F4AF9"/>
    <w:rsid w:val="00914DC8"/>
    <w:rsid w:val="0092424C"/>
    <w:rsid w:val="00935CD9"/>
    <w:rsid w:val="009A0C64"/>
    <w:rsid w:val="009F067C"/>
    <w:rsid w:val="00A5498F"/>
    <w:rsid w:val="00A85EF1"/>
    <w:rsid w:val="00A959C4"/>
    <w:rsid w:val="00AC49D3"/>
    <w:rsid w:val="00AE5F4E"/>
    <w:rsid w:val="00AF0E9E"/>
    <w:rsid w:val="00AF127C"/>
    <w:rsid w:val="00B07A2C"/>
    <w:rsid w:val="00B1290E"/>
    <w:rsid w:val="00B668ED"/>
    <w:rsid w:val="00B96CD3"/>
    <w:rsid w:val="00BB6137"/>
    <w:rsid w:val="00BC143A"/>
    <w:rsid w:val="00BE3F53"/>
    <w:rsid w:val="00C82FC9"/>
    <w:rsid w:val="00C95992"/>
    <w:rsid w:val="00CC33CF"/>
    <w:rsid w:val="00CF259E"/>
    <w:rsid w:val="00D04945"/>
    <w:rsid w:val="00D2306D"/>
    <w:rsid w:val="00D43792"/>
    <w:rsid w:val="00D47D1A"/>
    <w:rsid w:val="00DA1CF9"/>
    <w:rsid w:val="00DA6C5E"/>
    <w:rsid w:val="00DC32DB"/>
    <w:rsid w:val="00DF480B"/>
    <w:rsid w:val="00E2211A"/>
    <w:rsid w:val="00E31983"/>
    <w:rsid w:val="00E31CEC"/>
    <w:rsid w:val="00E42F55"/>
    <w:rsid w:val="00E55137"/>
    <w:rsid w:val="00E70DF7"/>
    <w:rsid w:val="00E976D1"/>
    <w:rsid w:val="00EA33A5"/>
    <w:rsid w:val="00EC41A2"/>
    <w:rsid w:val="00EC5935"/>
    <w:rsid w:val="00F02A40"/>
    <w:rsid w:val="00F13F8B"/>
    <w:rsid w:val="00F26549"/>
    <w:rsid w:val="00F9234F"/>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CAB2"/>
  <w15:docId w15:val="{47D81390-61BF-4A27-9BA4-C183568D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2531</Characters>
  <Application>Microsoft Office Word</Application>
  <DocSecurity>0</DocSecurity>
  <Lines>126</Lines>
  <Paragraphs>132</Paragraphs>
  <ScaleCrop>false</ScaleCrop>
  <HeadingPairs>
    <vt:vector size="2" baseType="variant">
      <vt:variant>
        <vt:lpstr>Title</vt:lpstr>
      </vt:variant>
      <vt:variant>
        <vt:i4>1</vt:i4>
      </vt:variant>
    </vt:vector>
  </HeadingPairs>
  <TitlesOfParts>
    <vt:vector size="1" baseType="lpstr">
      <vt:lpstr>Title I, Part D, Subpart 2 Terms of Grant</vt:lpstr>
    </vt:vector>
  </TitlesOfParts>
  <Company>Virginia IT Infrastructure Partnership</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Subpart 2 Terms of Grant</dc:title>
  <dc:creator>rsr84737;Shyla.Vesitis@doe.virginia.gov</dc:creator>
  <cp:lastModifiedBy>VITA Program</cp:lastModifiedBy>
  <cp:revision>3</cp:revision>
  <cp:lastPrinted>2015-09-01T12:44:00Z</cp:lastPrinted>
  <dcterms:created xsi:type="dcterms:W3CDTF">2021-08-17T12:31:00Z</dcterms:created>
  <dcterms:modified xsi:type="dcterms:W3CDTF">2021-08-18T20:06:00Z</dcterms:modified>
</cp:coreProperties>
</file>