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DF" w:rsidRDefault="00322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Department of Education</w:t>
      </w:r>
    </w:p>
    <w:p w:rsidR="00DC61DF" w:rsidRDefault="00322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Career, Technical and Adult Education</w:t>
      </w:r>
    </w:p>
    <w:p w:rsidR="00DC61DF" w:rsidRDefault="00322B83">
      <w:pPr>
        <w:pStyle w:val="Heading1"/>
      </w:pPr>
      <w:r>
        <w:t>FY 2023 (School Year 2022-2023) Equipment Allocation by School Division for High-Demand, Fast-Growth Industry Sectors</w:t>
      </w:r>
    </w:p>
    <w:p w:rsidR="00DC61DF" w:rsidRDefault="00DC61DF">
      <w:pPr>
        <w:rPr>
          <w:sz w:val="12"/>
          <w:szCs w:val="12"/>
        </w:rPr>
      </w:pPr>
    </w:p>
    <w:tbl>
      <w:tblPr>
        <w:tblStyle w:val="a"/>
        <w:tblW w:w="1170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"/>
        <w:gridCol w:w="1890"/>
        <w:gridCol w:w="1283"/>
        <w:gridCol w:w="1350"/>
        <w:gridCol w:w="1530"/>
        <w:gridCol w:w="1530"/>
        <w:gridCol w:w="1440"/>
        <w:gridCol w:w="1620"/>
      </w:tblGrid>
      <w:tr w:rsidR="00DC61DF">
        <w:trPr>
          <w:trHeight w:val="1125"/>
          <w:tblHeader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1890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Division Name</w:t>
            </w:r>
          </w:p>
        </w:tc>
        <w:tc>
          <w:tcPr>
            <w:tcW w:w="1283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2021-2022</w:t>
            </w:r>
          </w:p>
        </w:tc>
        <w:tc>
          <w:tcPr>
            <w:tcW w:w="1350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530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Enrollment-Based Entitlement</w:t>
            </w:r>
          </w:p>
        </w:tc>
        <w:tc>
          <w:tcPr>
            <w:tcW w:w="1530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2022-2023 Division Equipment Allocation </w:t>
            </w:r>
          </w:p>
        </w:tc>
        <w:tc>
          <w:tcPr>
            <w:tcW w:w="1440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Fiscal Agent for Regional Center Allocation - $</w:t>
            </w:r>
          </w:p>
        </w:tc>
        <w:tc>
          <w:tcPr>
            <w:tcW w:w="1620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Funds Available by School Division - $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Accomack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2,821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$4,708.30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$6,208.30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$6,208.30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Albemarle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5,211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$8,697.26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$10,197.26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$10,197.26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Alleghany Highlands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1,113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$1,857.62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$3,357.62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$3,357.62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Amelia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915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$1,527.15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$3,027.15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$3,027.15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Amherst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2,488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$4,152.52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$5,652.52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$5,652.52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Appomattox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1,855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$3,096.03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$4,596.03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$4,596.03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Arlington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10,339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$17,255.98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$18,755.98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$18,755.98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Augusta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7,984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$13,325.44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$14,825.44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$5,554.82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$20,380.26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Bath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$392.22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$1,892.22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$1,892.22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Bedford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4,260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$7,110.02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$8,610.02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$8,610.02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Bland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$529.08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$2,029.08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$2,029.08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Botetourt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3,803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$6,347.28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$7,847.28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$7,847.28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Brunswick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1,216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$2,029.53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$3,529.53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$3,529.53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Buchanan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1,635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$2,728.85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$4,228.85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$4,228.85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Buckingham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1,058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$1,765.82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$3,265.82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$3,265.82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Campbell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1,757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$2,932.47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$4,432.47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$4,432.47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Caroline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1,644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$2,743.87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$4,243.87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$4,243.87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Carroll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4,357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$7,271.91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$8,771.91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$8,771.91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019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Charles City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$475.67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$1,975.67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$1,975.67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Charlotte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1,661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$2,772.24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$4,272.24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$4,272.24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Chesterfield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28,067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$46,844.34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$48,344.34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$48,344.34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Clarke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1,380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$2,303.25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$3,803.25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$3,803.25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Craig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$507.38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$2,007.38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$2,007.38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Culpeper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5,530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$9,229.67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$10,729.67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$10,729.67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Cumberland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$1,053.15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$2,553.15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$2,553.15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Dickenson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1,921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$3,206.18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$4,706.18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$4,706.18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Dinwiddie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2,912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$4,860.18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$6,360.18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$6,360.18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Essex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768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$1,281.81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$2,781.81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$2,781.81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Fairfax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69,098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$115,325.83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$116,825.83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$116,825.83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Fauquier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10,402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$17,361.13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$18,861.13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$18,861.13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Floyd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1,075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$1,794.19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$3,294.19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$3,294.19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Fluvanna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2,700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$4,506.35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$6,006.35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$6,006.35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4,238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$7,073.30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$8,573.30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$8,573.30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Frederick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12,099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$20,193.45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$21,693.45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$21,693.45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Giles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1,006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$1,679.03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$3,179.03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$3,179.03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Gloucester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2,480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$4,139.17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$5,639.17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$5,639.17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Goochland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1,793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$2,992.55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$4,492.55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$4,492.55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Grayson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1,181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$1,971.11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$3,471.11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$3,471.11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1,608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$2,683.78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$4,183.78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$4,183.78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040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Greensville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1,530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$2,553.60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$4,053.60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$4,053.60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Halifax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3,807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$6,353.95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$7,853.95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$7,853.95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Hanover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9,668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$16,136.07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$17,636.07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$17,636.07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Henrico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27,802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$46,402.05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$47,902.05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$47,902.05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Henry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6,662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$11,119.00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$12,619.00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$12,619.00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Highland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$260.37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$1,760.37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$1,760.37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Isle of Wight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2,646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$4,416.22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$5,916.22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$5,916.22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King George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1,878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$3,134.42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$4,634.42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$4,634.42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King and Queen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$375.53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$1,875.53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$1,875.53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King William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1,482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$2,473.49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$3,973.49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$3,973.49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Lancaster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$734.37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$2,234.37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$2,234.37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1,893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$3,159.45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$4,659.45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$4,659.45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Loudoun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43,788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$73,082.98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$74,582.98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$74,582.98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Louisa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3,854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$6,432.40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$7,932.40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$7,932.40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Lunenburg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1,083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$1,807.55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$3,307.55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$3,307.55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Madison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1,288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$2,149.70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$3,649.70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$3,649.70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Mathews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$717.68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$2,217.68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$2,217.68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Mecklenburg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3,225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$5,382.58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$6,882.58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$6,882.58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Middlesex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606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$1,011.43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$2,511.43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$2,511.43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Montgomery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7,562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$12,621.12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$14,121.12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$14,121.12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Nelson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1,529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$2,551.93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$4,051.93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$4,051.93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Kent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1,332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$2,223.13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$3,723.13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$7,773.72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$11,496.85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Northampton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$1,652.33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$3,152.33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$3,152.33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Northumberland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$580.82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$2,080.82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$2,080.82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Nottoway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1,166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$1,946.08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$3,446.08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$3,146.87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$6,592.95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Orange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3,232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$5,394.27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$6,894.27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$6,894.27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Page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2,742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$4,576.45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$6,076.45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$6,076.45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Patrick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1,126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$1,879.31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$3,379.31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$3,379.31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Pittsylvania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8,081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$13,487.34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$14,987.34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$14,987.34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Powhatan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2,391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$3,990.62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$5,490.62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$5,490.62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Prince Edward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1,097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$1,830.91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$3,330.91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$3,330.91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Prince George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4,698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$7,841.05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$9,341.05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$5,094.17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$14,435.22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Prince William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58,455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$97,562.48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$99,062.48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$99,062.48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Pulaski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3,911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$6,527.53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$8,027.53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$8,027.53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Rappahannock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428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$714.34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$2,214.34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$2,214.34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Richmond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$847.86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$2,347.86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$9,535.75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$11,883.61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Roanoke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8,758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$14,617.26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$16,117.26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$16,117.26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Rockbridge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2,669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$4,454.61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$5,954.61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$5,954.61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Rockingham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7,778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$12,981.63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$14,481.63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$4,657.34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$19,138.97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Russell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1,622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$2,707.15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$4,207.15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$4,207.15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Scott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2,018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$3,368.08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$4,868.08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$4,868.08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Shenandoah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4,836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$8,071.37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$9,571.37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$9,571.37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Smyth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3,465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$5,783.15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$7,283.15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$7,283.15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Southampton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1,677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$2,798.94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$4,298.94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$4,298.94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Spotsylvania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16,076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$26,831.14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$28,331.14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$28,331.14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Stafford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20,862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$34,819.06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$36,319.06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$36,319.06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Surry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675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$1,126.59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$2,626.59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$2,626.59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Sussex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$771.09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$2,271.09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$2,271.09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Tazewell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2,545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$4,247.65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$5,747.65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$5,747.65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Warren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3,185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$5,315.82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$6,815.82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$6,815.82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6,280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$10,481.44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$11,981.44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$11,981.44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Westmoreland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1,253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$2,091.28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$3,591.28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$3,591.28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Wise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3,751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$6,260.49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$7,760.49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$7,760.49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Wythe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3,174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$5,297.46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$6,797.46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$6,797.46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York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5,514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$9,202.97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$10,702.97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$10,702.97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Alexandria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7,681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$12,819.73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$14,319.73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$14,319.73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Bristol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$1,488.76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$2,988.76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$2,988.76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Buena Vista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943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$1,573.88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$3,073.88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$3,073.88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Charlottesville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1,338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$2,233.15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$3,733.15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$3,882.91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$7,616.06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Colonial Heights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910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$1,518.81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$3,018.81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$3,018.81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Danville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4,030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$6,726.14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$8,226.14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$8,226.14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Falls Church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1,122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$1,872.64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$3,372.64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$3,372.64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Fredericksburg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1,898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$3,167.80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$4,667.80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$4,667.80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Galax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798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$1,331.88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$2,831.88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$2,831.88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Hampton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18,805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$31,385.89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$32,885.89 </w:t>
            </w:r>
          </w:p>
        </w:tc>
        <w:tc>
          <w:tcPr>
            <w:tcW w:w="144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$11,892.41 </w:t>
            </w: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$44,778.30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Harrisonburg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3,158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$5,270.76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$6,770.76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$6,770.76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Hopewell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1,796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$2,997.56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$4,497.56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$4,497.56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Lynchburg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4,041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$6,744.50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$8,244.50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$8,244.50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Martinsville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1,764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$2,944.15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$4,444.15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$4,444.15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Newport News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10,858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$18,122.20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$19,622.20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$19,622.20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Norfolk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11,614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$19,383.98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$20,883.98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$20,883.98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Norton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$407.24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$1,907.24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$1,907.24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Petersburg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2,387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$3,983.95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$5,483.95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$5,483.95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Portsmouth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6,010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$10,030.80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$11,530.80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$11,530.80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Radford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712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$1,188.34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$2,688.34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$2,688.34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Richmond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4,125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$6,884.70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$8,384.70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$8,384.70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Roanoke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5,404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$9,019.38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$10,519.38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$10,519.38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Staunton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1,690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$2,820.64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$4,320.64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$4,320.64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Suffolk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9,747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$16,267.92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$17,767.92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$17,767.92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Virginia Beach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35,349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$58,998.13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$60,498.13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$60,498.13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Waynesboro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1,582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$2,640.39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$4,140.39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$4,140.39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Williamsburg - James City County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3,657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$6,103.60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$7,603.60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$7,603.60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Winchester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2,276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$3,798.69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$5,298.69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$5,298.69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135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459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$766.08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$2,266.08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$2,266.08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Chesapeake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23,768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$39,669.23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$41,169.23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$41,169.23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139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Salem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2,484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$4,145.84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$5,645.84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$5,645.84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Poquoson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935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$1,560.53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$3,060.53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$3,060.53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143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Manassas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2,554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$4,262.67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$5,762.67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$5,762.67 </w:t>
            </w:r>
          </w:p>
        </w:tc>
      </w:tr>
      <w:tr w:rsidR="00DC61DF">
        <w:trPr>
          <w:trHeight w:val="602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Manassas Park City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2,652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$4,426.24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$5,926.24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$5,926.24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Colonial Beach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180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$300.42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$1,800.42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$1,800.42 </w:t>
            </w:r>
          </w:p>
        </w:tc>
      </w:tr>
      <w:tr w:rsidR="00DC61DF">
        <w:trPr>
          <w:trHeight w:val="319"/>
        </w:trPr>
        <w:tc>
          <w:tcPr>
            <w:tcW w:w="1057" w:type="dxa"/>
          </w:tcPr>
          <w:p w:rsidR="00DC61DF" w:rsidRDefault="00322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207</w:t>
            </w:r>
          </w:p>
        </w:tc>
        <w:tc>
          <w:tcPr>
            <w:tcW w:w="1890" w:type="dxa"/>
          </w:tcPr>
          <w:p w:rsidR="00DC61DF" w:rsidRDefault="00322B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West Point</w:t>
            </w:r>
          </w:p>
        </w:tc>
        <w:tc>
          <w:tcPr>
            <w:tcW w:w="1283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433 </w:t>
            </w:r>
          </w:p>
        </w:tc>
        <w:tc>
          <w:tcPr>
            <w:tcW w:w="135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$722.69 </w:t>
            </w:r>
          </w:p>
        </w:tc>
        <w:tc>
          <w:tcPr>
            <w:tcW w:w="153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$2,222.69 </w:t>
            </w:r>
          </w:p>
        </w:tc>
        <w:tc>
          <w:tcPr>
            <w:tcW w:w="1440" w:type="dxa"/>
            <w:vAlign w:val="bottom"/>
          </w:tcPr>
          <w:p w:rsidR="00DC61DF" w:rsidRDefault="00DC61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$2,222.69 </w:t>
            </w:r>
          </w:p>
        </w:tc>
      </w:tr>
      <w:tr w:rsidR="00DC61DF">
        <w:trPr>
          <w:trHeight w:val="360"/>
        </w:trPr>
        <w:tc>
          <w:tcPr>
            <w:tcW w:w="1057" w:type="dxa"/>
          </w:tcPr>
          <w:p w:rsidR="00DC61DF" w:rsidRDefault="00DC61DF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</w:p>
        </w:tc>
        <w:tc>
          <w:tcPr>
            <w:tcW w:w="1890" w:type="dxa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 DIVISIONS TOTAL:</w:t>
            </w:r>
          </w:p>
        </w:tc>
        <w:tc>
          <w:tcPr>
            <w:tcW w:w="1283" w:type="dxa"/>
            <w:vAlign w:val="center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691,102 </w:t>
            </w:r>
          </w:p>
        </w:tc>
        <w:tc>
          <w:tcPr>
            <w:tcW w:w="1350" w:type="dxa"/>
            <w:vAlign w:val="center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$195,000.00 </w:t>
            </w:r>
          </w:p>
        </w:tc>
        <w:tc>
          <w:tcPr>
            <w:tcW w:w="1530" w:type="dxa"/>
            <w:vAlign w:val="center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$1,153,462.01 </w:t>
            </w:r>
          </w:p>
        </w:tc>
        <w:tc>
          <w:tcPr>
            <w:tcW w:w="1530" w:type="dxa"/>
            <w:vAlign w:val="center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$1,348,462.01 </w:t>
            </w:r>
          </w:p>
        </w:tc>
        <w:tc>
          <w:tcPr>
            <w:tcW w:w="1440" w:type="dxa"/>
            <w:vAlign w:val="center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$51,537.99 </w:t>
            </w:r>
          </w:p>
        </w:tc>
        <w:tc>
          <w:tcPr>
            <w:tcW w:w="1620" w:type="dxa"/>
            <w:vAlign w:val="center"/>
          </w:tcPr>
          <w:p w:rsidR="00DC61DF" w:rsidRDefault="00322B8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$1,400,000.00 </w:t>
            </w:r>
          </w:p>
        </w:tc>
      </w:tr>
    </w:tbl>
    <w:p w:rsidR="00DC61DF" w:rsidRDefault="00DC61DF"/>
    <w:p w:rsidR="00DC61DF" w:rsidRDefault="00DC61DF"/>
    <w:sectPr w:rsidR="00DC6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17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2B83">
      <w:pPr>
        <w:spacing w:after="0" w:line="240" w:lineRule="auto"/>
      </w:pPr>
      <w:r>
        <w:separator/>
      </w:r>
    </w:p>
  </w:endnote>
  <w:endnote w:type="continuationSeparator" w:id="0">
    <w:p w:rsidR="00000000" w:rsidRDefault="0032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83" w:rsidRDefault="0032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DF" w:rsidRDefault="00322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DC61DF" w:rsidRDefault="00DC61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83" w:rsidRDefault="0032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2B83">
      <w:pPr>
        <w:spacing w:after="0" w:line="240" w:lineRule="auto"/>
      </w:pPr>
      <w:r>
        <w:separator/>
      </w:r>
    </w:p>
  </w:footnote>
  <w:footnote w:type="continuationSeparator" w:id="0">
    <w:p w:rsidR="00000000" w:rsidRDefault="0032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83" w:rsidRDefault="0032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DF" w:rsidRDefault="00322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Attachment A</w:t>
    </w:r>
  </w:p>
  <w:p w:rsidR="00DC61DF" w:rsidRDefault="00322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Superintendent’s Memo # 179-22</w:t>
    </w:r>
    <w:bookmarkStart w:id="1" w:name="_GoBack"/>
    <w:bookmarkEnd w:id="1"/>
  </w:p>
  <w:p w:rsidR="00DC61DF" w:rsidRDefault="00322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August </w:t>
    </w:r>
    <w:r>
      <w:rPr>
        <w:rFonts w:ascii="Times New Roman" w:eastAsia="Times New Roman" w:hAnsi="Times New Roman" w:cs="Times New Roman"/>
        <w:b/>
        <w:sz w:val="20"/>
        <w:szCs w:val="20"/>
      </w:rPr>
      <w:t>19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2022</w:t>
    </w:r>
  </w:p>
  <w:p w:rsidR="00DC61DF" w:rsidRDefault="00DC61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83" w:rsidRDefault="00322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DF"/>
    <w:rsid w:val="00322B83"/>
    <w:rsid w:val="00D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9E70A"/>
  <w15:docId w15:val="{BD9D308A-CAAD-41FA-AEE2-8E2B769A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29"/>
  </w:style>
  <w:style w:type="paragraph" w:styleId="Heading1">
    <w:name w:val="heading 1"/>
    <w:basedOn w:val="Normal"/>
    <w:next w:val="Normal"/>
    <w:link w:val="Heading1Char"/>
    <w:uiPriority w:val="9"/>
    <w:qFormat/>
    <w:rsid w:val="0092362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236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36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629"/>
    <w:rPr>
      <w:color w:val="800080"/>
      <w:u w:val="single"/>
    </w:rPr>
  </w:style>
  <w:style w:type="paragraph" w:customStyle="1" w:styleId="xl63">
    <w:name w:val="xl63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923629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92362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2362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236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92362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92362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9236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92362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92362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92362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92362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92362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923629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923629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236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2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23629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923629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23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92362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92362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923629"/>
    <w:pPr>
      <w:pBdr>
        <w:top w:val="double" w:sz="6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2362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923629"/>
    <w:pPr>
      <w:pBdr>
        <w:top w:val="single" w:sz="4" w:space="0" w:color="auto"/>
        <w:left w:val="single" w:sz="4" w:space="2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29"/>
  </w:style>
  <w:style w:type="paragraph" w:styleId="Footer">
    <w:name w:val="footer"/>
    <w:basedOn w:val="Normal"/>
    <w:link w:val="FooterChar"/>
    <w:uiPriority w:val="99"/>
    <w:unhideWhenUsed/>
    <w:rsid w:val="0092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29"/>
  </w:style>
  <w:style w:type="paragraph" w:styleId="BalloonText">
    <w:name w:val="Balloon Text"/>
    <w:basedOn w:val="Normal"/>
    <w:link w:val="BalloonTextChar"/>
    <w:uiPriority w:val="99"/>
    <w:semiHidden/>
    <w:unhideWhenUsed/>
    <w:rsid w:val="0092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2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5wpUWqKc/0KlARyWHnKF3+/hXw==">AMUW2mXHOWAtupH2RH5dzeKAa3w3DkHGx/3j6E8CPjnF2kvtbM68vcXUpiWTKBrWCEy9SqNxGbSR+kUFJupFPx6v9ME8YbD/CW2KwBkWImieqSAzWtcMZsJtAd6N210Ex1LQt/WSHvNr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VITA Program</cp:lastModifiedBy>
  <cp:revision>2</cp:revision>
  <dcterms:created xsi:type="dcterms:W3CDTF">2022-08-18T00:50:00Z</dcterms:created>
  <dcterms:modified xsi:type="dcterms:W3CDTF">2022-08-18T00:50:00Z</dcterms:modified>
</cp:coreProperties>
</file>