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245D" w14:textId="2EEAAF9B" w:rsidR="00BD661B" w:rsidRDefault="00904587" w:rsidP="00DF42EF">
      <w:pPr>
        <w:pStyle w:val="Heading1"/>
        <w:spacing w:after="0" w:line="240" w:lineRule="auto"/>
        <w:ind w:left="0" w:firstLine="0"/>
        <w:jc w:val="center"/>
        <w:rPr>
          <w:rStyle w:val="CommentReference"/>
          <w:sz w:val="36"/>
          <w:szCs w:val="36"/>
        </w:rPr>
      </w:pPr>
      <w:bookmarkStart w:id="0" w:name="_GoBack"/>
      <w:bookmarkEnd w:id="0"/>
      <w:r w:rsidRPr="00DF42EF">
        <w:rPr>
          <w:rStyle w:val="CommentReference"/>
          <w:sz w:val="36"/>
          <w:szCs w:val="36"/>
        </w:rPr>
        <w:t xml:space="preserve">Early College Scholars </w:t>
      </w:r>
      <w:r w:rsidR="00CD590B" w:rsidRPr="00DF42EF">
        <w:rPr>
          <w:rStyle w:val="CommentReference"/>
          <w:sz w:val="36"/>
          <w:szCs w:val="36"/>
        </w:rPr>
        <w:t xml:space="preserve">Certificate </w:t>
      </w:r>
      <w:r w:rsidRPr="00DF42EF">
        <w:rPr>
          <w:rStyle w:val="CommentReference"/>
          <w:sz w:val="36"/>
          <w:szCs w:val="36"/>
        </w:rPr>
        <w:t>Process and Procedures</w:t>
      </w:r>
    </w:p>
    <w:p w14:paraId="7C5FA5A5" w14:textId="77777777" w:rsidR="00DF42EF" w:rsidRPr="00DF42EF" w:rsidRDefault="00DF42EF" w:rsidP="00DF42EF">
      <w:pPr>
        <w:spacing w:line="240" w:lineRule="auto"/>
        <w:ind w:firstLine="0"/>
      </w:pPr>
    </w:p>
    <w:p w14:paraId="7294CC63" w14:textId="77777777" w:rsidR="00BD661B" w:rsidRDefault="00BD661B" w:rsidP="00DF7623">
      <w:pPr>
        <w:ind w:firstLine="0"/>
      </w:pPr>
    </w:p>
    <w:p w14:paraId="5171F28B" w14:textId="77777777" w:rsidR="00434223" w:rsidRDefault="00132958" w:rsidP="00DF7623">
      <w:pPr>
        <w:ind w:firstLine="0"/>
      </w:pPr>
      <w:r>
        <w:t xml:space="preserve">The automated process for </w:t>
      </w:r>
      <w:hyperlink r:id="rId5">
        <w:r w:rsidRPr="00F44B14">
          <w:rPr>
            <w:color w:val="0432FF"/>
            <w:u w:val="single"/>
          </w:rPr>
          <w:t>Early College Scholars</w:t>
        </w:r>
      </w:hyperlink>
      <w:r>
        <w:t xml:space="preserve"> certificates enables school divisions</w:t>
      </w:r>
      <w:bookmarkStart w:id="1" w:name="_75c6mppqeoku" w:colFirst="0" w:colLast="0"/>
      <w:bookmarkEnd w:id="1"/>
      <w:r w:rsidR="00DF7623">
        <w:t xml:space="preserve"> </w:t>
      </w:r>
      <w:r>
        <w:t xml:space="preserve">to print these certificates on-site through the </w:t>
      </w:r>
      <w:hyperlink r:id="rId6">
        <w:r w:rsidRPr="00F44B14">
          <w:rPr>
            <w:color w:val="0432FF"/>
            <w:u w:val="single"/>
          </w:rPr>
          <w:t>Single Sign-on for Web Systems (SSWS)</w:t>
        </w:r>
      </w:hyperlink>
      <w:bookmarkStart w:id="2" w:name="_qci4u8l27bgr" w:colFirst="0" w:colLast="0"/>
      <w:bookmarkEnd w:id="2"/>
      <w:r w:rsidR="00DF7623">
        <w:t xml:space="preserve"> </w:t>
      </w:r>
      <w:r>
        <w:t>portal. Access to the Certificate Generator application must be requested through the</w:t>
      </w:r>
      <w:bookmarkStart w:id="3" w:name="_e5iooravfmqv" w:colFirst="0" w:colLast="0"/>
      <w:bookmarkEnd w:id="3"/>
      <w:r w:rsidR="00DF7623">
        <w:t xml:space="preserve"> </w:t>
      </w:r>
      <w:r>
        <w:t>school division’s SSWS account manager.</w:t>
      </w:r>
      <w:bookmarkStart w:id="4" w:name="_r34btqhopc1f" w:colFirst="0" w:colLast="0"/>
      <w:bookmarkEnd w:id="4"/>
    </w:p>
    <w:p w14:paraId="1B728CA6" w14:textId="77777777" w:rsidR="00DF7623" w:rsidRDefault="00DF7623" w:rsidP="00281A08">
      <w:pPr>
        <w:spacing w:line="240" w:lineRule="auto"/>
        <w:ind w:firstLine="0"/>
      </w:pPr>
    </w:p>
    <w:p w14:paraId="148A8118" w14:textId="77777777" w:rsidR="00434223" w:rsidRDefault="00132958" w:rsidP="00281A08">
      <w:pPr>
        <w:ind w:firstLine="0"/>
      </w:pPr>
      <w:bookmarkStart w:id="5" w:name="_suzhsfn4ctpd" w:colFirst="0" w:colLast="0"/>
      <w:bookmarkEnd w:id="5"/>
      <w:r>
        <w:t>The Certificate Generator uses data from the Early College Scholars Program Code on</w:t>
      </w:r>
      <w:bookmarkStart w:id="6" w:name="_ipauo7xgpmyz" w:colFirst="0" w:colLast="0"/>
      <w:bookmarkEnd w:id="6"/>
      <w:r w:rsidR="00DF7623">
        <w:t xml:space="preserve"> </w:t>
      </w:r>
      <w:r>
        <w:t>the Spring Student Record Collection (Spring SRC) to prepare the certificates. Only</w:t>
      </w:r>
      <w:bookmarkStart w:id="7" w:name="_pm2bcobwmgqu" w:colFirst="0" w:colLast="0"/>
      <w:bookmarkEnd w:id="7"/>
      <w:r w:rsidR="00DF7623">
        <w:t xml:space="preserve"> </w:t>
      </w:r>
      <w:r>
        <w:t>students with a valid code for this data element will have a certificate created in the</w:t>
      </w:r>
      <w:bookmarkStart w:id="8" w:name="_o3rofr7mhpcl" w:colFirst="0" w:colLast="0"/>
      <w:bookmarkEnd w:id="8"/>
      <w:r w:rsidR="00DF7623">
        <w:t xml:space="preserve"> </w:t>
      </w:r>
      <w:r>
        <w:t>Certificate Generator.</w:t>
      </w:r>
    </w:p>
    <w:p w14:paraId="20871F75" w14:textId="77777777" w:rsidR="00434223" w:rsidRDefault="00434223" w:rsidP="00281A08">
      <w:pPr>
        <w:spacing w:line="240" w:lineRule="auto"/>
        <w:ind w:firstLine="0"/>
      </w:pPr>
      <w:bookmarkStart w:id="9" w:name="_aiflqfxiyngl" w:colFirst="0" w:colLast="0"/>
      <w:bookmarkEnd w:id="9"/>
    </w:p>
    <w:p w14:paraId="7ACE85A5" w14:textId="77777777" w:rsidR="00434223" w:rsidRDefault="00132958" w:rsidP="00281A08">
      <w:pPr>
        <w:ind w:firstLine="0"/>
      </w:pPr>
      <w:bookmarkStart w:id="10" w:name="_u0x8j81nqv26" w:colFirst="0" w:colLast="0"/>
      <w:bookmarkEnd w:id="10"/>
      <w:r>
        <w:t>In order for a student to be identified as participating on the Spring SRC, the student,</w:t>
      </w:r>
      <w:bookmarkStart w:id="11" w:name="_6h2taiuve947" w:colFirst="0" w:colLast="0"/>
      <w:bookmarkEnd w:id="11"/>
      <w:r w:rsidR="00DF7623">
        <w:t xml:space="preserve"> </w:t>
      </w:r>
      <w:r>
        <w:t>their parents/guardians, the high school principal, and the school counselor must sign</w:t>
      </w:r>
      <w:bookmarkStart w:id="12" w:name="_nt52ss6lsa2u" w:colFirst="0" w:colLast="0"/>
      <w:bookmarkEnd w:id="12"/>
      <w:r w:rsidR="00DF7623">
        <w:t xml:space="preserve"> </w:t>
      </w:r>
      <w:r>
        <w:t>the Governor’s Early College Scholars program agreement. On the Spring SRC,</w:t>
      </w:r>
      <w:bookmarkStart w:id="13" w:name="_t40w2qghjz6c" w:colFirst="0" w:colLast="0"/>
      <w:bookmarkEnd w:id="13"/>
      <w:r w:rsidR="00DF7623">
        <w:t xml:space="preserve"> </w:t>
      </w:r>
      <w:r>
        <w:t>divisions will denote if the student completed the Early College Scholars Program</w:t>
      </w:r>
      <w:bookmarkStart w:id="14" w:name="_kkwlxgol5z4c" w:colFirst="0" w:colLast="0"/>
      <w:bookmarkEnd w:id="14"/>
      <w:r w:rsidR="00DF7623">
        <w:t xml:space="preserve"> </w:t>
      </w:r>
      <w:r>
        <w:t>agreement.</w:t>
      </w:r>
    </w:p>
    <w:p w14:paraId="5FEA0958" w14:textId="77777777" w:rsidR="00434223" w:rsidRDefault="00434223" w:rsidP="00281A08">
      <w:pPr>
        <w:spacing w:line="240" w:lineRule="auto"/>
        <w:ind w:firstLine="0"/>
      </w:pPr>
      <w:bookmarkStart w:id="15" w:name="_5xaeop6if85k" w:colFirst="0" w:colLast="0"/>
      <w:bookmarkEnd w:id="15"/>
    </w:p>
    <w:p w14:paraId="21D5906C" w14:textId="102B7998" w:rsidR="00434223" w:rsidRDefault="00132958" w:rsidP="002C3B08">
      <w:pPr>
        <w:ind w:firstLine="0"/>
      </w:pPr>
      <w:bookmarkStart w:id="16" w:name="_hhs12kq0bzfv" w:colFirst="0" w:colLast="0"/>
      <w:bookmarkEnd w:id="16"/>
      <w:r w:rsidRPr="002C3B08">
        <w:t>The codes for the Early College Scholars program are:</w:t>
      </w:r>
      <w:bookmarkStart w:id="17" w:name="_1w89rfsokwbd" w:colFirst="0" w:colLast="0"/>
      <w:bookmarkEnd w:id="17"/>
    </w:p>
    <w:p w14:paraId="1912405A" w14:textId="6EE47A2F" w:rsidR="00434223" w:rsidRDefault="00132958" w:rsidP="002C3B08">
      <w:pPr>
        <w:pStyle w:val="ListParagraph"/>
        <w:numPr>
          <w:ilvl w:val="0"/>
          <w:numId w:val="2"/>
        </w:numPr>
      </w:pPr>
      <w:bookmarkStart w:id="18" w:name="_5qj8smlxfm4s" w:colFirst="0" w:colLast="0"/>
      <w:bookmarkEnd w:id="18"/>
      <w:r>
        <w:t>Student has completed the Early College Scholars Program agreement; and</w:t>
      </w:r>
    </w:p>
    <w:p w14:paraId="6C3B6A40" w14:textId="4E303F3B" w:rsidR="00434223" w:rsidRDefault="00132958" w:rsidP="002C3B08">
      <w:pPr>
        <w:pStyle w:val="ListParagraph"/>
        <w:numPr>
          <w:ilvl w:val="0"/>
          <w:numId w:val="2"/>
        </w:numPr>
      </w:pPr>
      <w:bookmarkStart w:id="19" w:name="_slo0ykd8o9ym" w:colFirst="0" w:colLast="0"/>
      <w:bookmarkEnd w:id="19"/>
      <w:r>
        <w:t>Student has earned the Governor's Early College Scholars certificate.</w:t>
      </w:r>
    </w:p>
    <w:p w14:paraId="3E6803E0" w14:textId="77777777" w:rsidR="00434223" w:rsidRDefault="00434223" w:rsidP="002C3B08">
      <w:pPr>
        <w:spacing w:line="240" w:lineRule="auto"/>
        <w:ind w:firstLine="0"/>
      </w:pPr>
      <w:bookmarkStart w:id="20" w:name="_vv1aouqkifnx" w:colFirst="0" w:colLast="0"/>
      <w:bookmarkEnd w:id="20"/>
    </w:p>
    <w:p w14:paraId="37696E22" w14:textId="16A88D5C" w:rsidR="00434223" w:rsidRDefault="00132958" w:rsidP="002C3B08">
      <w:pPr>
        <w:ind w:firstLine="0"/>
      </w:pPr>
      <w:bookmarkStart w:id="21" w:name="_id1ezmalb1me" w:colFirst="0" w:colLast="0"/>
      <w:bookmarkEnd w:id="21"/>
      <w:r>
        <w:t>The Certificate Generator will be populated with names of students who are include</w:t>
      </w:r>
      <w:bookmarkStart w:id="22" w:name="_3ay57s707d3f" w:colFirst="0" w:colLast="0"/>
      <w:bookmarkEnd w:id="22"/>
      <w:r w:rsidR="00DF7623">
        <w:t xml:space="preserve">d </w:t>
      </w:r>
      <w:r>
        <w:t xml:space="preserve">in the </w:t>
      </w:r>
      <w:r w:rsidR="00F44B14">
        <w:t>S</w:t>
      </w:r>
      <w:r>
        <w:t xml:space="preserve">pring SRC and have been flagged in the Early College Scholars’ field numbers </w:t>
      </w:r>
      <w:bookmarkStart w:id="23" w:name="_ipkcr8sa5xy5" w:colFirst="0" w:colLast="0"/>
      <w:bookmarkEnd w:id="23"/>
      <w:r w:rsidR="00BD661B">
        <w:t xml:space="preserve">one </w:t>
      </w:r>
      <w:r>
        <w:t xml:space="preserve">or </w:t>
      </w:r>
      <w:r w:rsidR="00BD661B">
        <w:t>two</w:t>
      </w:r>
      <w:r>
        <w:t xml:space="preserve">. Students not identified in the </w:t>
      </w:r>
      <w:r w:rsidR="00F44B14">
        <w:t>S</w:t>
      </w:r>
      <w:r>
        <w:t xml:space="preserve">pring </w:t>
      </w:r>
      <w:r w:rsidR="00F44B14">
        <w:t xml:space="preserve">SRC </w:t>
      </w:r>
      <w:r>
        <w:t>will not be included in</w:t>
      </w:r>
      <w:bookmarkStart w:id="24" w:name="_j051pubqba7p" w:colFirst="0" w:colLast="0"/>
      <w:bookmarkEnd w:id="24"/>
      <w:r w:rsidR="00DF7623">
        <w:t xml:space="preserve"> </w:t>
      </w:r>
      <w:r>
        <w:t>the data file for printing certificates.</w:t>
      </w:r>
    </w:p>
    <w:p w14:paraId="62B2EC4F" w14:textId="77777777" w:rsidR="00434223" w:rsidRDefault="00434223" w:rsidP="002C3B08">
      <w:pPr>
        <w:spacing w:line="240" w:lineRule="auto"/>
        <w:ind w:firstLine="0"/>
      </w:pPr>
      <w:bookmarkStart w:id="25" w:name="_70htslcjcnzr" w:colFirst="0" w:colLast="0"/>
      <w:bookmarkEnd w:id="25"/>
    </w:p>
    <w:p w14:paraId="4C68C855" w14:textId="5ED9894C" w:rsidR="00434223" w:rsidRDefault="00132958" w:rsidP="002C3B08">
      <w:pPr>
        <w:ind w:firstLine="0"/>
      </w:pPr>
      <w:bookmarkStart w:id="26" w:name="_t1xph6lig6f1" w:colFirst="0" w:colLast="0"/>
      <w:bookmarkEnd w:id="26"/>
      <w:r>
        <w:t>To print the certificates, log into SSWS and select Certificate Generator application.</w:t>
      </w:r>
      <w:bookmarkStart w:id="27" w:name="_jax81itzo0iz" w:colFirst="0" w:colLast="0"/>
      <w:bookmarkEnd w:id="27"/>
      <w:r w:rsidR="00DF7623">
        <w:t xml:space="preserve"> </w:t>
      </w:r>
      <w:r>
        <w:t xml:space="preserve">Select </w:t>
      </w:r>
      <w:r w:rsidRPr="002C3B08">
        <w:rPr>
          <w:b/>
        </w:rPr>
        <w:t>Generate Certificate</w:t>
      </w:r>
      <w:r>
        <w:t xml:space="preserve"> on the </w:t>
      </w:r>
      <w:r w:rsidR="00BD661B">
        <w:t>right-</w:t>
      </w:r>
      <w:r>
        <w:t>hand side in the menu that presents the</w:t>
      </w:r>
      <w:bookmarkStart w:id="28" w:name="_gfo7bmg7yzzt" w:colFirst="0" w:colLast="0"/>
      <w:bookmarkEnd w:id="28"/>
      <w:r w:rsidR="00DF7623">
        <w:t xml:space="preserve"> </w:t>
      </w:r>
      <w:r>
        <w:t xml:space="preserve">option for printing the Early College Scholars certificates. Select </w:t>
      </w:r>
      <w:r w:rsidRPr="002C3B08">
        <w:rPr>
          <w:b/>
        </w:rPr>
        <w:t>Early College</w:t>
      </w:r>
      <w:r w:rsidR="00BD661B" w:rsidRPr="002C3B08">
        <w:rPr>
          <w:b/>
        </w:rPr>
        <w:t xml:space="preserve"> </w:t>
      </w:r>
      <w:bookmarkStart w:id="29" w:name="_k9p21znmp44o" w:colFirst="0" w:colLast="0"/>
      <w:bookmarkEnd w:id="29"/>
      <w:r w:rsidRPr="002C3B08">
        <w:rPr>
          <w:b/>
        </w:rPr>
        <w:t>Scholars</w:t>
      </w:r>
      <w:r>
        <w:t xml:space="preserve"> and a drop down menu will appear with the specific division and school</w:t>
      </w:r>
      <w:bookmarkStart w:id="30" w:name="_tmdjej7s3ep" w:colFirst="0" w:colLast="0"/>
      <w:bookmarkEnd w:id="30"/>
      <w:r w:rsidR="00DF7623">
        <w:t xml:space="preserve"> </w:t>
      </w:r>
      <w:r>
        <w:t>name(s).</w:t>
      </w:r>
    </w:p>
    <w:p w14:paraId="6ADA47B5" w14:textId="77777777" w:rsidR="00434223" w:rsidRDefault="00434223" w:rsidP="002C3B08">
      <w:pPr>
        <w:spacing w:line="240" w:lineRule="auto"/>
        <w:ind w:firstLine="0"/>
      </w:pPr>
      <w:bookmarkStart w:id="31" w:name="_ijcsop2l8uug" w:colFirst="0" w:colLast="0"/>
      <w:bookmarkEnd w:id="31"/>
    </w:p>
    <w:p w14:paraId="6FC7465F" w14:textId="5A751F72" w:rsidR="00434223" w:rsidRDefault="00132958" w:rsidP="002C3B08">
      <w:pPr>
        <w:ind w:firstLine="0"/>
      </w:pPr>
      <w:bookmarkStart w:id="32" w:name="_lb5au9t5vzj9" w:colFirst="0" w:colLast="0"/>
      <w:bookmarkEnd w:id="32"/>
      <w:r>
        <w:t>Certificates will be available after the successful completion of the Spring SRC. The</w:t>
      </w:r>
      <w:bookmarkStart w:id="33" w:name="_muwiqga4n68q" w:colFirst="0" w:colLast="0"/>
      <w:bookmarkEnd w:id="33"/>
      <w:r w:rsidR="00DF7623">
        <w:t xml:space="preserve"> </w:t>
      </w:r>
      <w:r>
        <w:t>Certificate Generator can be used to create single certificates, batches of certificates</w:t>
      </w:r>
      <w:bookmarkStart w:id="34" w:name="_1avlcjreej1c" w:colFirst="0" w:colLast="0"/>
      <w:bookmarkEnd w:id="34"/>
      <w:r w:rsidR="00DF7623">
        <w:t xml:space="preserve"> </w:t>
      </w:r>
      <w:r>
        <w:t>by school or division, or blank certificates. Certificates are available to print or for</w:t>
      </w:r>
      <w:bookmarkStart w:id="35" w:name="_osp1l5uq0e6n" w:colFirst="0" w:colLast="0"/>
      <w:bookmarkEnd w:id="35"/>
      <w:r w:rsidR="00DF7623">
        <w:t xml:space="preserve"> </w:t>
      </w:r>
      <w:r>
        <w:t>download in Portable Document Format (PDF).</w:t>
      </w:r>
      <w:bookmarkStart w:id="36" w:name="_vcm67060w4sw" w:colFirst="0" w:colLast="0"/>
      <w:bookmarkEnd w:id="36"/>
    </w:p>
    <w:p w14:paraId="4AE38D44" w14:textId="5A443566" w:rsidR="00281A08" w:rsidRPr="002C3B08" w:rsidRDefault="00281A08" w:rsidP="002C3B08">
      <w:pPr>
        <w:spacing w:line="240" w:lineRule="auto"/>
        <w:ind w:firstLine="0"/>
      </w:pPr>
      <w:bookmarkStart w:id="37" w:name="_fcc2yc5jqrva" w:colFirst="0" w:colLast="0"/>
      <w:bookmarkEnd w:id="37"/>
    </w:p>
    <w:p w14:paraId="16AF5321" w14:textId="05C173DB" w:rsidR="00434223" w:rsidRDefault="00132958" w:rsidP="002C3B08">
      <w:pPr>
        <w:ind w:firstLine="0"/>
      </w:pPr>
      <w:bookmarkStart w:id="38" w:name="_qd026lm4f51f" w:colFirst="0" w:colLast="0"/>
      <w:bookmarkEnd w:id="38"/>
      <w:r>
        <w:t xml:space="preserve">For more information, please contact Brittany Everett, Postsecondary Access and Success Specialist, Office of Student Services, by email at </w:t>
      </w:r>
      <w:hyperlink r:id="rId7">
        <w:r w:rsidRPr="00F44B14">
          <w:rPr>
            <w:color w:val="0432FF"/>
            <w:u w:val="single"/>
          </w:rPr>
          <w:t>Britttany.Everett@doe.virginia.gov</w:t>
        </w:r>
      </w:hyperlink>
      <w:r>
        <w:t>, or by</w:t>
      </w:r>
      <w:bookmarkStart w:id="39" w:name="_mwr5czn3nofr" w:colFirst="0" w:colLast="0"/>
      <w:bookmarkEnd w:id="39"/>
      <w:r w:rsidR="00DF7623">
        <w:t xml:space="preserve"> </w:t>
      </w:r>
      <w:r>
        <w:t xml:space="preserve">telephone at </w:t>
      </w:r>
      <w:r w:rsidR="00281A08">
        <w:t>(</w:t>
      </w:r>
      <w:r>
        <w:t>804</w:t>
      </w:r>
      <w:r w:rsidR="00281A08">
        <w:t xml:space="preserve">) </w:t>
      </w:r>
      <w:r>
        <w:t>786-7010.</w:t>
      </w:r>
    </w:p>
    <w:p w14:paraId="5F14E244" w14:textId="77777777" w:rsidR="00434223" w:rsidRDefault="00434223" w:rsidP="00132958">
      <w:pPr>
        <w:ind w:firstLine="0"/>
      </w:pPr>
      <w:bookmarkStart w:id="40" w:name="_qxga2es9rsg8" w:colFirst="0" w:colLast="0"/>
      <w:bookmarkEnd w:id="40"/>
    </w:p>
    <w:sectPr w:rsidR="004342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osefin Sans">
    <w:altName w:val="Times New Roman"/>
    <w:charset w:val="4D"/>
    <w:family w:val="auto"/>
    <w:pitch w:val="variable"/>
    <w:sig w:usb0="00000001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FC8"/>
    <w:multiLevelType w:val="hybridMultilevel"/>
    <w:tmpl w:val="015A2D60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05231D0"/>
    <w:multiLevelType w:val="hybridMultilevel"/>
    <w:tmpl w:val="592AFB34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310019E9"/>
    <w:multiLevelType w:val="hybridMultilevel"/>
    <w:tmpl w:val="734CA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23"/>
    <w:rsid w:val="00132958"/>
    <w:rsid w:val="001E7829"/>
    <w:rsid w:val="00281A08"/>
    <w:rsid w:val="002C3B08"/>
    <w:rsid w:val="00434223"/>
    <w:rsid w:val="007854F8"/>
    <w:rsid w:val="00904587"/>
    <w:rsid w:val="00BD661B"/>
    <w:rsid w:val="00CD590B"/>
    <w:rsid w:val="00DF42EF"/>
    <w:rsid w:val="00DF7623"/>
    <w:rsid w:val="00F44B14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6F05"/>
  <w15:docId w15:val="{4D0B9163-DB5A-44E7-9184-C3F250CD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sz w:val="22"/>
        <w:szCs w:val="22"/>
        <w:lang w:val="en" w:eastAsia="en-US" w:bidi="ar-SA"/>
      </w:rPr>
    </w:rPrDefault>
    <w:pPrDefault>
      <w:pPr>
        <w:shd w:val="clear" w:color="auto" w:fill="FFFFFF"/>
        <w:spacing w:line="276" w:lineRule="auto"/>
        <w:ind w:hanging="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left" w:pos="2160"/>
      </w:tabs>
      <w:spacing w:after="40" w:line="360" w:lineRule="auto"/>
      <w:ind w:left="216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Josefin Sans" w:eastAsia="Josefin Sans" w:hAnsi="Josefin Sans" w:cs="Josefin Sans"/>
      <w:b/>
      <w:color w:val="434343"/>
      <w:sz w:val="30"/>
      <w:szCs w:val="30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81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1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A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A08"/>
    <w:rPr>
      <w:sz w:val="20"/>
      <w:szCs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A08"/>
    <w:rPr>
      <w:b/>
      <w:bCs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08"/>
    <w:rPr>
      <w:rFonts w:ascii="Segoe UI" w:hAnsi="Segoe UI" w:cs="Segoe U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tttany.Everett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1pe.doe.virginia.gov/ssws/login.page.do" TargetMode="External"/><Relationship Id="rId5" Type="http://schemas.openxmlformats.org/officeDocument/2006/relationships/hyperlink" Target="http://www.doe.virginia.gov/instruction/graduation/early_college_schola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College Scholars Certificate Process and Procedures</vt:lpstr>
    </vt:vector>
  </TitlesOfParts>
  <Company>Virginia Information Technologies Agency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College Scholars Certificate Process and Procedures</dc:title>
  <dc:creator>Gray-Epps, Renee (DOE)</dc:creator>
  <cp:lastModifiedBy>VITA Program</cp:lastModifiedBy>
  <cp:revision>2</cp:revision>
  <dcterms:created xsi:type="dcterms:W3CDTF">2022-07-01T11:35:00Z</dcterms:created>
  <dcterms:modified xsi:type="dcterms:W3CDTF">2022-07-01T11:35:00Z</dcterms:modified>
</cp:coreProperties>
</file>