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AF27A" w14:textId="77777777" w:rsidR="00380085" w:rsidRPr="00CB5276" w:rsidRDefault="00380085" w:rsidP="00380085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CB5276">
        <w:rPr>
          <w:rFonts w:cs="Times New Roman"/>
          <w:sz w:val="28"/>
          <w:szCs w:val="28"/>
        </w:rPr>
        <w:t>Department of Education</w:t>
      </w:r>
    </w:p>
    <w:p w14:paraId="5FA525EF" w14:textId="77777777" w:rsidR="00380085" w:rsidRPr="00CB5276" w:rsidRDefault="00380085" w:rsidP="00380085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CB5276">
        <w:rPr>
          <w:rFonts w:cs="Times New Roman"/>
          <w:sz w:val="28"/>
          <w:szCs w:val="28"/>
        </w:rPr>
        <w:t>P. O. BOX 2120</w:t>
      </w:r>
    </w:p>
    <w:p w14:paraId="5DAD2614" w14:textId="6B3076CB" w:rsidR="00380085" w:rsidRDefault="00380085" w:rsidP="00380085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CB5276">
        <w:rPr>
          <w:rFonts w:cs="Times New Roman"/>
          <w:sz w:val="28"/>
          <w:szCs w:val="28"/>
        </w:rPr>
        <w:t>Richmond, Virginia 23218-2120</w:t>
      </w:r>
    </w:p>
    <w:p w14:paraId="3D4A2B14" w14:textId="77777777" w:rsidR="00CB5276" w:rsidRPr="00CB5276" w:rsidRDefault="00CB5276" w:rsidP="00380085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14:paraId="063D4628" w14:textId="6EFB685A" w:rsidR="002F30FE" w:rsidRPr="00CB5276" w:rsidRDefault="00A41041" w:rsidP="00AF6EE3">
      <w:pPr>
        <w:spacing w:after="480"/>
        <w:jc w:val="center"/>
        <w:rPr>
          <w:b/>
          <w:szCs w:val="24"/>
        </w:rPr>
      </w:pPr>
      <w:r w:rsidRPr="00CB5276">
        <w:rPr>
          <w:b/>
          <w:szCs w:val="24"/>
        </w:rPr>
        <w:t>CAREER AND TECHNICAL EDUCATION MEMO NO</w:t>
      </w:r>
      <w:r w:rsidRPr="00A65D4F">
        <w:rPr>
          <w:b/>
          <w:szCs w:val="24"/>
        </w:rPr>
        <w:t xml:space="preserve">. </w:t>
      </w:r>
      <w:r w:rsidR="00A65D4F" w:rsidRPr="00A65D4F">
        <w:rPr>
          <w:b/>
          <w:szCs w:val="24"/>
        </w:rPr>
        <w:t>260</w:t>
      </w:r>
      <w:r w:rsidR="00DD0B6B" w:rsidRPr="00A65D4F">
        <w:rPr>
          <w:b/>
          <w:szCs w:val="24"/>
        </w:rPr>
        <w:t>-24</w:t>
      </w:r>
    </w:p>
    <w:p w14:paraId="77B9221A" w14:textId="49FF17F0" w:rsidR="00380085" w:rsidRPr="00CB5276" w:rsidRDefault="00380085" w:rsidP="00380085">
      <w:pPr>
        <w:spacing w:after="0" w:line="240" w:lineRule="auto"/>
        <w:rPr>
          <w:rFonts w:cs="Times New Roman"/>
          <w:szCs w:val="24"/>
        </w:rPr>
      </w:pPr>
      <w:r w:rsidRPr="00CB5276">
        <w:rPr>
          <w:rFonts w:cs="Times New Roman"/>
          <w:b/>
          <w:szCs w:val="24"/>
        </w:rPr>
        <w:t>DATE:</w:t>
      </w:r>
      <w:r w:rsidRPr="00CB5276">
        <w:rPr>
          <w:rFonts w:cs="Times New Roman"/>
          <w:szCs w:val="24"/>
        </w:rPr>
        <w:tab/>
      </w:r>
      <w:r w:rsidR="00A65D4F" w:rsidRPr="00A65D4F">
        <w:rPr>
          <w:rFonts w:cs="Times New Roman"/>
          <w:szCs w:val="24"/>
        </w:rPr>
        <w:t xml:space="preserve">November </w:t>
      </w:r>
      <w:r w:rsidR="00D66C46">
        <w:rPr>
          <w:rFonts w:cs="Times New Roman"/>
          <w:szCs w:val="24"/>
        </w:rPr>
        <w:t>14</w:t>
      </w:r>
      <w:r w:rsidR="00DD0B6B" w:rsidRPr="00A65D4F">
        <w:rPr>
          <w:rFonts w:cs="Times New Roman"/>
          <w:szCs w:val="24"/>
        </w:rPr>
        <w:t xml:space="preserve">, </w:t>
      </w:r>
      <w:r w:rsidR="005A740E" w:rsidRPr="00A65D4F">
        <w:rPr>
          <w:rFonts w:cs="Times New Roman"/>
          <w:szCs w:val="24"/>
        </w:rPr>
        <w:t>2024</w:t>
      </w:r>
    </w:p>
    <w:p w14:paraId="4B1A1D99" w14:textId="13623AFB" w:rsidR="00CA2813" w:rsidRPr="00CB5276" w:rsidRDefault="00CA2813" w:rsidP="00380085">
      <w:pPr>
        <w:spacing w:after="0" w:line="240" w:lineRule="auto"/>
        <w:rPr>
          <w:rFonts w:cs="Times New Roman"/>
          <w:szCs w:val="24"/>
        </w:rPr>
      </w:pPr>
    </w:p>
    <w:p w14:paraId="3A7D7791" w14:textId="6163764E" w:rsidR="00CA2813" w:rsidRPr="00CB5276" w:rsidRDefault="00CA2813" w:rsidP="00380085">
      <w:pPr>
        <w:spacing w:after="0" w:line="240" w:lineRule="auto"/>
        <w:rPr>
          <w:rFonts w:cs="Times New Roman"/>
          <w:b/>
          <w:szCs w:val="24"/>
        </w:rPr>
      </w:pPr>
      <w:r w:rsidRPr="00CB5276">
        <w:rPr>
          <w:rFonts w:cs="Times New Roman"/>
          <w:b/>
          <w:szCs w:val="24"/>
        </w:rPr>
        <w:t>TO:</w:t>
      </w:r>
      <w:r w:rsidRPr="00CB5276">
        <w:rPr>
          <w:rFonts w:cs="Times New Roman"/>
          <w:b/>
          <w:szCs w:val="24"/>
        </w:rPr>
        <w:tab/>
      </w:r>
      <w:r w:rsidRPr="00CB5276">
        <w:rPr>
          <w:rFonts w:cs="Times New Roman"/>
          <w:b/>
          <w:szCs w:val="24"/>
        </w:rPr>
        <w:tab/>
      </w:r>
      <w:r w:rsidRPr="00CB5276">
        <w:rPr>
          <w:rFonts w:cs="Times New Roman"/>
          <w:bCs/>
          <w:szCs w:val="24"/>
        </w:rPr>
        <w:t>CTE Administrators</w:t>
      </w:r>
    </w:p>
    <w:p w14:paraId="145E3AC8" w14:textId="77777777" w:rsidR="00380085" w:rsidRPr="00CB5276" w:rsidRDefault="00380085" w:rsidP="00380085">
      <w:pPr>
        <w:spacing w:after="0" w:line="240" w:lineRule="auto"/>
        <w:rPr>
          <w:rFonts w:cs="Times New Roman"/>
          <w:szCs w:val="24"/>
        </w:rPr>
      </w:pPr>
    </w:p>
    <w:p w14:paraId="7E01BD87" w14:textId="4F3B2024" w:rsidR="006053FE" w:rsidRPr="00CB5276" w:rsidRDefault="00380085" w:rsidP="00A65C16">
      <w:pPr>
        <w:spacing w:after="0" w:line="240" w:lineRule="auto"/>
        <w:rPr>
          <w:rFonts w:cs="Times New Roman"/>
          <w:szCs w:val="24"/>
        </w:rPr>
      </w:pPr>
      <w:r w:rsidRPr="00CB5276">
        <w:rPr>
          <w:rFonts w:cs="Times New Roman"/>
          <w:b/>
          <w:szCs w:val="24"/>
        </w:rPr>
        <w:t>FROM:</w:t>
      </w:r>
      <w:r w:rsidRPr="00CB5276">
        <w:rPr>
          <w:rFonts w:cs="Times New Roman"/>
          <w:szCs w:val="24"/>
        </w:rPr>
        <w:tab/>
      </w:r>
      <w:r w:rsidR="00A65C16" w:rsidRPr="00CB5276">
        <w:rPr>
          <w:rFonts w:cs="Times New Roman"/>
          <w:szCs w:val="24"/>
        </w:rPr>
        <w:t xml:space="preserve">Dr. </w:t>
      </w:r>
      <w:r w:rsidR="0096331D">
        <w:rPr>
          <w:rFonts w:cs="Times New Roman"/>
          <w:szCs w:val="24"/>
        </w:rPr>
        <w:t>J. Anthony Williams</w:t>
      </w:r>
      <w:r w:rsidR="00A65C16" w:rsidRPr="00CB5276">
        <w:rPr>
          <w:rFonts w:cs="Times New Roman"/>
          <w:szCs w:val="24"/>
        </w:rPr>
        <w:t>, Director</w:t>
      </w:r>
    </w:p>
    <w:p w14:paraId="23D0F10F" w14:textId="3B662333" w:rsidR="006053FE" w:rsidRPr="00CB5276" w:rsidRDefault="006053FE" w:rsidP="006053FE">
      <w:pPr>
        <w:spacing w:after="0" w:line="240" w:lineRule="auto"/>
        <w:ind w:left="720" w:firstLine="720"/>
        <w:rPr>
          <w:rFonts w:cs="Times New Roman"/>
          <w:szCs w:val="24"/>
        </w:rPr>
      </w:pPr>
      <w:r w:rsidRPr="00CB5276">
        <w:rPr>
          <w:rFonts w:cs="Times New Roman"/>
          <w:szCs w:val="24"/>
        </w:rPr>
        <w:t>Office of Career</w:t>
      </w:r>
      <w:r w:rsidR="008E665D">
        <w:rPr>
          <w:rFonts w:cs="Times New Roman"/>
          <w:szCs w:val="24"/>
        </w:rPr>
        <w:t xml:space="preserve"> and </w:t>
      </w:r>
      <w:r w:rsidRPr="00CB5276">
        <w:rPr>
          <w:rFonts w:cs="Times New Roman"/>
          <w:szCs w:val="24"/>
        </w:rPr>
        <w:t>Technical</w:t>
      </w:r>
      <w:r w:rsidR="008E665D">
        <w:rPr>
          <w:rFonts w:cs="Times New Roman"/>
          <w:szCs w:val="24"/>
        </w:rPr>
        <w:t xml:space="preserve"> </w:t>
      </w:r>
      <w:r w:rsidRPr="00CB5276">
        <w:rPr>
          <w:rFonts w:cs="Times New Roman"/>
          <w:szCs w:val="24"/>
        </w:rPr>
        <w:t>Education</w:t>
      </w:r>
    </w:p>
    <w:p w14:paraId="21BCA099" w14:textId="77777777" w:rsidR="00380085" w:rsidRPr="00CB5276" w:rsidRDefault="00380085" w:rsidP="00380085">
      <w:pPr>
        <w:spacing w:after="0" w:line="240" w:lineRule="auto"/>
        <w:rPr>
          <w:rFonts w:cs="Times New Roman"/>
          <w:szCs w:val="24"/>
        </w:rPr>
      </w:pPr>
    </w:p>
    <w:p w14:paraId="5C69C062" w14:textId="4F0F3421" w:rsidR="002F30FE" w:rsidRPr="00CB5276" w:rsidRDefault="00380085" w:rsidP="00417C0C">
      <w:pPr>
        <w:pStyle w:val="Heading1"/>
        <w:rPr>
          <w:rFonts w:cs="Times New Roman"/>
          <w:szCs w:val="24"/>
        </w:rPr>
      </w:pPr>
      <w:r w:rsidRPr="00CB5276">
        <w:rPr>
          <w:rFonts w:cs="Times New Roman"/>
          <w:szCs w:val="24"/>
        </w:rPr>
        <w:t>SUBJECT:</w:t>
      </w:r>
      <w:r w:rsidRPr="00CB5276">
        <w:rPr>
          <w:rFonts w:cs="Times New Roman"/>
          <w:szCs w:val="24"/>
        </w:rPr>
        <w:tab/>
      </w:r>
      <w:r w:rsidR="000D0848">
        <w:rPr>
          <w:rFonts w:cs="Times New Roman"/>
          <w:szCs w:val="24"/>
        </w:rPr>
        <w:t xml:space="preserve">Revised </w:t>
      </w:r>
      <w:r w:rsidR="00D90F4A" w:rsidRPr="009430D0">
        <w:rPr>
          <w:rFonts w:eastAsia="Times New Roman" w:cs="Times New Roman"/>
          <w:bCs/>
          <w:szCs w:val="24"/>
        </w:rPr>
        <w:t xml:space="preserve">Application for New Career </w:t>
      </w:r>
      <w:r w:rsidR="001F1D25">
        <w:rPr>
          <w:rFonts w:eastAsia="Times New Roman" w:cs="Times New Roman"/>
          <w:bCs/>
          <w:szCs w:val="24"/>
        </w:rPr>
        <w:t>and Technical Education Program/</w:t>
      </w:r>
      <w:r w:rsidR="00D90F4A" w:rsidRPr="009430D0">
        <w:rPr>
          <w:rFonts w:eastAsia="Times New Roman" w:cs="Times New Roman"/>
          <w:bCs/>
          <w:szCs w:val="24"/>
        </w:rPr>
        <w:t>Course</w:t>
      </w:r>
    </w:p>
    <w:p w14:paraId="60064F49" w14:textId="77777777" w:rsidR="009A3F47" w:rsidRPr="00CB5276" w:rsidRDefault="009A3F47" w:rsidP="0067228C">
      <w:pPr>
        <w:spacing w:after="0" w:line="240" w:lineRule="auto"/>
        <w:rPr>
          <w:rFonts w:cs="Times New Roman"/>
          <w:szCs w:val="24"/>
        </w:rPr>
      </w:pPr>
    </w:p>
    <w:p w14:paraId="08B37521" w14:textId="2E7C70C9" w:rsidR="00111602" w:rsidRPr="005A740E" w:rsidRDefault="001F1D25" w:rsidP="00111602">
      <w:pPr>
        <w:spacing w:after="0" w:line="240" w:lineRule="auto"/>
        <w:contextualSpacing/>
        <w:rPr>
          <w:rFonts w:eastAsia="Times New Roman" w:cs="Times New Roman"/>
          <w:szCs w:val="24"/>
        </w:rPr>
      </w:pPr>
      <w:r w:rsidRPr="005A740E">
        <w:rPr>
          <w:rFonts w:cs="Times New Roman"/>
          <w:szCs w:val="24"/>
        </w:rPr>
        <w:t xml:space="preserve">The </w:t>
      </w:r>
      <w:hyperlink r:id="rId5" w:tgtFrame="_self" w:history="1">
        <w:r w:rsidR="009F0D68" w:rsidRPr="00E3580F">
          <w:rPr>
            <w:rStyle w:val="Hyperlink"/>
            <w:color w:val="0000FF"/>
          </w:rPr>
          <w:t>Application for New Career and Technical Education Program/Course</w:t>
        </w:r>
      </w:hyperlink>
      <w:r w:rsidR="0043023B" w:rsidRPr="005A740E">
        <w:rPr>
          <w:rFonts w:cs="Times New Roman"/>
          <w:szCs w:val="24"/>
        </w:rPr>
        <w:t xml:space="preserve"> </w:t>
      </w:r>
      <w:r w:rsidR="00E3580F">
        <w:rPr>
          <w:rFonts w:cs="Times New Roman"/>
          <w:szCs w:val="24"/>
        </w:rPr>
        <w:t xml:space="preserve">has </w:t>
      </w:r>
      <w:r w:rsidR="0043023B" w:rsidRPr="005A740E">
        <w:rPr>
          <w:rFonts w:cs="Times New Roman"/>
          <w:szCs w:val="24"/>
        </w:rPr>
        <w:t>been revised</w:t>
      </w:r>
      <w:r w:rsidR="00111602">
        <w:rPr>
          <w:rFonts w:cs="Times New Roman"/>
          <w:szCs w:val="24"/>
        </w:rPr>
        <w:t xml:space="preserve"> and posted to the Virginia Department of Education (VDOE) </w:t>
      </w:r>
      <w:hyperlink r:id="rId6" w:history="1">
        <w:r w:rsidR="00111602" w:rsidRPr="00E3580F">
          <w:rPr>
            <w:rStyle w:val="Hyperlink"/>
            <w:color w:val="0000FF"/>
          </w:rPr>
          <w:t>website</w:t>
        </w:r>
      </w:hyperlink>
      <w:r w:rsidR="00111602">
        <w:rPr>
          <w:rFonts w:cs="Times New Roman"/>
          <w:szCs w:val="24"/>
        </w:rPr>
        <w:t>.</w:t>
      </w:r>
      <w:r w:rsidR="0043023B" w:rsidRPr="005A740E">
        <w:rPr>
          <w:rFonts w:cs="Times New Roman"/>
          <w:szCs w:val="24"/>
        </w:rPr>
        <w:t xml:space="preserve"> </w:t>
      </w:r>
      <w:r w:rsidRPr="005A740E">
        <w:rPr>
          <w:rFonts w:eastAsia="Times New Roman" w:cs="Times New Roman"/>
          <w:szCs w:val="24"/>
        </w:rPr>
        <w:t xml:space="preserve">School divisions can request </w:t>
      </w:r>
      <w:r w:rsidR="00111602">
        <w:rPr>
          <w:rFonts w:eastAsia="Times New Roman" w:cs="Times New Roman"/>
          <w:szCs w:val="24"/>
        </w:rPr>
        <w:t>VDOE</w:t>
      </w:r>
      <w:r w:rsidR="00850564" w:rsidRPr="005A740E">
        <w:rPr>
          <w:rFonts w:eastAsia="Times New Roman" w:cs="Times New Roman"/>
          <w:szCs w:val="24"/>
        </w:rPr>
        <w:t xml:space="preserve"> </w:t>
      </w:r>
      <w:r w:rsidRPr="005A740E">
        <w:rPr>
          <w:rFonts w:eastAsia="Times New Roman" w:cs="Times New Roman"/>
          <w:szCs w:val="24"/>
        </w:rPr>
        <w:t>approval of new C</w:t>
      </w:r>
      <w:r w:rsidR="00850564" w:rsidRPr="005A740E">
        <w:rPr>
          <w:rFonts w:eastAsia="Times New Roman" w:cs="Times New Roman"/>
          <w:szCs w:val="24"/>
        </w:rPr>
        <w:t xml:space="preserve">areer and </w:t>
      </w:r>
      <w:r w:rsidRPr="005A740E">
        <w:rPr>
          <w:rFonts w:eastAsia="Times New Roman" w:cs="Times New Roman"/>
          <w:szCs w:val="24"/>
        </w:rPr>
        <w:t>T</w:t>
      </w:r>
      <w:r w:rsidR="00850564" w:rsidRPr="005A740E">
        <w:rPr>
          <w:rFonts w:eastAsia="Times New Roman" w:cs="Times New Roman"/>
          <w:szCs w:val="24"/>
        </w:rPr>
        <w:t xml:space="preserve">echnical </w:t>
      </w:r>
      <w:r w:rsidRPr="005A740E">
        <w:rPr>
          <w:rFonts w:eastAsia="Times New Roman" w:cs="Times New Roman"/>
          <w:szCs w:val="24"/>
        </w:rPr>
        <w:t>E</w:t>
      </w:r>
      <w:r w:rsidR="00850564" w:rsidRPr="005A740E">
        <w:rPr>
          <w:rFonts w:eastAsia="Times New Roman" w:cs="Times New Roman"/>
          <w:szCs w:val="24"/>
        </w:rPr>
        <w:t>ducation (CTE)</w:t>
      </w:r>
      <w:r w:rsidRPr="005A740E">
        <w:rPr>
          <w:rFonts w:eastAsia="Times New Roman" w:cs="Times New Roman"/>
          <w:szCs w:val="24"/>
        </w:rPr>
        <w:t xml:space="preserve"> programs and/or courses at any time of the </w:t>
      </w:r>
      <w:r w:rsidR="008E665D" w:rsidRPr="005A740E">
        <w:rPr>
          <w:rFonts w:eastAsia="Times New Roman" w:cs="Times New Roman"/>
          <w:szCs w:val="24"/>
        </w:rPr>
        <w:t>year,</w:t>
      </w:r>
      <w:r w:rsidR="00850564" w:rsidRPr="005A740E">
        <w:rPr>
          <w:rFonts w:eastAsia="Times New Roman" w:cs="Times New Roman"/>
          <w:szCs w:val="24"/>
        </w:rPr>
        <w:t xml:space="preserve"> but</w:t>
      </w:r>
      <w:r w:rsidR="008E665D">
        <w:rPr>
          <w:rFonts w:eastAsia="Times New Roman" w:cs="Times New Roman"/>
          <w:szCs w:val="24"/>
        </w:rPr>
        <w:t xml:space="preserve"> they</w:t>
      </w:r>
      <w:r w:rsidRPr="005A740E">
        <w:rPr>
          <w:rFonts w:eastAsia="Times New Roman" w:cs="Times New Roman"/>
          <w:szCs w:val="24"/>
        </w:rPr>
        <w:t xml:space="preserve"> must be approved prior to including</w:t>
      </w:r>
      <w:r w:rsidR="008E665D">
        <w:rPr>
          <w:rFonts w:eastAsia="Times New Roman" w:cs="Times New Roman"/>
          <w:szCs w:val="24"/>
        </w:rPr>
        <w:t xml:space="preserve"> related</w:t>
      </w:r>
      <w:r w:rsidRPr="005A740E">
        <w:rPr>
          <w:rFonts w:eastAsia="Times New Roman" w:cs="Times New Roman"/>
          <w:szCs w:val="24"/>
        </w:rPr>
        <w:t xml:space="preserve"> budget items in the </w:t>
      </w:r>
      <w:r w:rsidR="00850564" w:rsidRPr="005A740E">
        <w:rPr>
          <w:rFonts w:eastAsia="Times New Roman" w:cs="Times New Roman"/>
          <w:szCs w:val="24"/>
        </w:rPr>
        <w:t xml:space="preserve">CTE </w:t>
      </w:r>
      <w:r w:rsidRPr="005A740E">
        <w:rPr>
          <w:rFonts w:eastAsia="Times New Roman" w:cs="Times New Roman"/>
          <w:szCs w:val="24"/>
        </w:rPr>
        <w:t>Local Plan and Budget Application.</w:t>
      </w:r>
      <w:r w:rsidR="009F0D68">
        <w:rPr>
          <w:rFonts w:eastAsia="Times New Roman" w:cs="Times New Roman"/>
          <w:szCs w:val="24"/>
        </w:rPr>
        <w:t xml:space="preserve"> </w:t>
      </w:r>
      <w:bookmarkStart w:id="0" w:name="_Hlk179540279"/>
    </w:p>
    <w:p w14:paraId="67A120C4" w14:textId="77777777" w:rsidR="00111602" w:rsidRPr="005A740E" w:rsidRDefault="00111602" w:rsidP="00111602">
      <w:pPr>
        <w:spacing w:after="0" w:line="240" w:lineRule="auto"/>
        <w:rPr>
          <w:rFonts w:eastAsia="Times New Roman" w:cs="Times New Roman"/>
          <w:szCs w:val="24"/>
        </w:rPr>
      </w:pPr>
    </w:p>
    <w:p w14:paraId="5A0845FA" w14:textId="43AAFF1A" w:rsidR="00596086" w:rsidRPr="005A740E" w:rsidRDefault="009F0D68" w:rsidP="00596086">
      <w:pPr>
        <w:spacing w:after="0" w:line="240" w:lineRule="auto"/>
        <w:contextualSpacing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>When completing the application, p</w:t>
      </w:r>
      <w:r w:rsidR="008E665D">
        <w:rPr>
          <w:rFonts w:cs="Times New Roman"/>
          <w:szCs w:val="24"/>
        </w:rPr>
        <w:t xml:space="preserve">lease use </w:t>
      </w:r>
      <w:r w:rsidR="008E665D" w:rsidRPr="009F0D68">
        <w:rPr>
          <w:rFonts w:cs="Times New Roman"/>
          <w:szCs w:val="24"/>
        </w:rPr>
        <w:t>the</w:t>
      </w:r>
      <w:r w:rsidRPr="009F0D68">
        <w:rPr>
          <w:rFonts w:cs="Times New Roman"/>
          <w:szCs w:val="24"/>
        </w:rPr>
        <w:t xml:space="preserve"> </w:t>
      </w:r>
      <w:bookmarkStart w:id="1" w:name="_Hlk181354355"/>
      <w:r w:rsidR="00BD7487">
        <w:fldChar w:fldCharType="begin"/>
      </w:r>
      <w:r w:rsidR="00BD7487">
        <w:instrText>HYPERLINK "https://www.doe.virginia.gov/home/showpublisheddocument/32196/638640735913827691" \t "_self"</w:instrText>
      </w:r>
      <w:r w:rsidR="00BD7487">
        <w:fldChar w:fldCharType="separate"/>
      </w:r>
      <w:r w:rsidRPr="00E3580F">
        <w:rPr>
          <w:rStyle w:val="Hyperlink"/>
          <w:color w:val="0000FF"/>
        </w:rPr>
        <w:t>Career and Technical Education Reporting System (CTERS) User's Manual</w:t>
      </w:r>
      <w:r w:rsidR="00BD7487">
        <w:rPr>
          <w:rStyle w:val="Hyperlink"/>
          <w:color w:val="0000FF"/>
        </w:rPr>
        <w:fldChar w:fldCharType="end"/>
      </w:r>
      <w:bookmarkEnd w:id="1"/>
      <w:r>
        <w:rPr>
          <w:rFonts w:cs="Times New Roman"/>
          <w:szCs w:val="24"/>
        </w:rPr>
        <w:t xml:space="preserve"> </w:t>
      </w:r>
      <w:r w:rsidR="00AE04AF" w:rsidRPr="005A740E">
        <w:rPr>
          <w:rFonts w:cs="Times New Roman"/>
          <w:szCs w:val="24"/>
        </w:rPr>
        <w:t>for</w:t>
      </w:r>
      <w:r w:rsidR="00AF6EE3" w:rsidRPr="005A740E">
        <w:rPr>
          <w:rFonts w:eastAsia="Times New Roman" w:cs="Times New Roman"/>
          <w:iCs/>
          <w:szCs w:val="24"/>
        </w:rPr>
        <w:t xml:space="preserve"> the </w:t>
      </w:r>
      <w:r w:rsidR="00AF6EE3" w:rsidRPr="005A740E">
        <w:rPr>
          <w:rFonts w:eastAsia="Times New Roman" w:cs="Times New Roman"/>
          <w:szCs w:val="24"/>
        </w:rPr>
        <w:t>correct course titles and course codes, as well as other pertinent information</w:t>
      </w:r>
      <w:r w:rsidR="00111602">
        <w:rPr>
          <w:rFonts w:eastAsia="Times New Roman" w:cs="Times New Roman"/>
          <w:szCs w:val="24"/>
        </w:rPr>
        <w:t xml:space="preserve">. </w:t>
      </w:r>
      <w:bookmarkEnd w:id="0"/>
      <w:r w:rsidR="00596086" w:rsidRPr="005A740E">
        <w:rPr>
          <w:rFonts w:eastAsia="Times New Roman" w:cs="Times New Roman"/>
          <w:szCs w:val="24"/>
        </w:rPr>
        <w:t xml:space="preserve">Resources to assist in the completion of the </w:t>
      </w:r>
      <w:r w:rsidR="00596086">
        <w:rPr>
          <w:rFonts w:eastAsia="Times New Roman" w:cs="Times New Roman"/>
          <w:szCs w:val="24"/>
        </w:rPr>
        <w:t>labor market/employee needs data include</w:t>
      </w:r>
      <w:r w:rsidR="00596086" w:rsidRPr="005A740E">
        <w:rPr>
          <w:rFonts w:eastAsia="Times New Roman" w:cs="Times New Roman"/>
          <w:szCs w:val="24"/>
        </w:rPr>
        <w:t xml:space="preserve"> </w:t>
      </w:r>
      <w:bookmarkStart w:id="2" w:name="_Hlk181354255"/>
      <w:r w:rsidR="00BD7487" w:rsidRPr="008B5BCC">
        <w:rPr>
          <w:rStyle w:val="Hyperlink"/>
          <w:color w:val="0000FF"/>
        </w:rPr>
        <w:fldChar w:fldCharType="begin"/>
      </w:r>
      <w:r w:rsidR="008B5BCC">
        <w:rPr>
          <w:rStyle w:val="Hyperlink"/>
          <w:color w:val="0000FF"/>
        </w:rPr>
        <w:instrText>HYPERLINK "https://ctetrailblazers.org/labor-market-data/"</w:instrText>
      </w:r>
      <w:r w:rsidR="00BD7487" w:rsidRPr="008B5BCC">
        <w:rPr>
          <w:rStyle w:val="Hyperlink"/>
          <w:color w:val="0000FF"/>
        </w:rPr>
      </w:r>
      <w:r w:rsidR="00BD7487" w:rsidRPr="008B5BCC">
        <w:rPr>
          <w:rStyle w:val="Hyperlink"/>
          <w:color w:val="0000FF"/>
        </w:rPr>
        <w:fldChar w:fldCharType="separate"/>
      </w:r>
      <w:r w:rsidR="00596086" w:rsidRPr="008B5BCC">
        <w:rPr>
          <w:rStyle w:val="Hyperlink"/>
          <w:color w:val="0000FF"/>
        </w:rPr>
        <w:t>CTE Trailblazers Labor Market Data</w:t>
      </w:r>
      <w:r w:rsidR="00BD7487" w:rsidRPr="008B5BCC">
        <w:rPr>
          <w:rStyle w:val="Hyperlink"/>
          <w:color w:val="0000FF"/>
        </w:rPr>
        <w:fldChar w:fldCharType="end"/>
      </w:r>
      <w:bookmarkEnd w:id="2"/>
      <w:r w:rsidR="00596086" w:rsidRPr="005A740E">
        <w:rPr>
          <w:rFonts w:cs="Times New Roman"/>
          <w:szCs w:val="24"/>
        </w:rPr>
        <w:t xml:space="preserve">, </w:t>
      </w:r>
      <w:hyperlink r:id="rId7" w:history="1">
        <w:r w:rsidR="00596086" w:rsidRPr="00E3580F">
          <w:rPr>
            <w:rStyle w:val="Hyperlink"/>
            <w:rFonts w:cs="Times New Roman"/>
            <w:color w:val="0000FF"/>
            <w:szCs w:val="24"/>
          </w:rPr>
          <w:t>Labor Market Data Tool Instructions</w:t>
        </w:r>
      </w:hyperlink>
      <w:r w:rsidR="00596086" w:rsidRPr="005A740E">
        <w:rPr>
          <w:rFonts w:cs="Times New Roman"/>
          <w:szCs w:val="24"/>
        </w:rPr>
        <w:t>,</w:t>
      </w:r>
      <w:r w:rsidR="00596086">
        <w:rPr>
          <w:rFonts w:cs="Times New Roman"/>
          <w:szCs w:val="24"/>
        </w:rPr>
        <w:t xml:space="preserve"> and</w:t>
      </w:r>
      <w:r w:rsidR="00596086" w:rsidRPr="005A740E">
        <w:rPr>
          <w:rFonts w:cs="Times New Roman"/>
          <w:szCs w:val="24"/>
        </w:rPr>
        <w:t xml:space="preserve"> </w:t>
      </w:r>
      <w:hyperlink r:id="rId8" w:history="1">
        <w:r w:rsidR="00596086" w:rsidRPr="00E3580F">
          <w:rPr>
            <w:rStyle w:val="Hyperlink"/>
            <w:rFonts w:cs="Times New Roman"/>
            <w:color w:val="0000FF"/>
            <w:szCs w:val="24"/>
          </w:rPr>
          <w:t>Labor Market Data Tool for New CTE Course Applications</w:t>
        </w:r>
      </w:hyperlink>
      <w:r w:rsidR="00596086">
        <w:rPr>
          <w:rFonts w:cs="Times New Roman"/>
          <w:szCs w:val="24"/>
        </w:rPr>
        <w:t>.  A r</w:t>
      </w:r>
      <w:r w:rsidR="00596086" w:rsidRPr="005A740E">
        <w:rPr>
          <w:rFonts w:eastAsia="Times New Roman" w:cs="Times New Roman"/>
          <w:szCs w:val="24"/>
        </w:rPr>
        <w:t xml:space="preserve">ecording of the webinar, </w:t>
      </w:r>
      <w:r w:rsidR="00596086" w:rsidRPr="005A740E">
        <w:rPr>
          <w:rFonts w:eastAsia="Times New Roman" w:cs="Times New Roman"/>
          <w:i/>
          <w:iCs/>
          <w:szCs w:val="24"/>
        </w:rPr>
        <w:t>How to Use the Trailblazers Labor Market Tool for New Course Applications</w:t>
      </w:r>
      <w:r w:rsidR="00596086" w:rsidRPr="005A740E">
        <w:rPr>
          <w:rFonts w:eastAsia="Times New Roman" w:cs="Times New Roman"/>
          <w:szCs w:val="24"/>
        </w:rPr>
        <w:t>, is available on the</w:t>
      </w:r>
      <w:r w:rsidR="00596086">
        <w:rPr>
          <w:rFonts w:eastAsia="Times New Roman" w:cs="Times New Roman"/>
          <w:szCs w:val="24"/>
        </w:rPr>
        <w:t xml:space="preserve"> VDOE website, </w:t>
      </w:r>
      <w:r w:rsidR="00596086" w:rsidRPr="005A740E">
        <w:rPr>
          <w:rFonts w:eastAsia="Times New Roman" w:cs="Times New Roman"/>
          <w:szCs w:val="24"/>
        </w:rPr>
        <w:t xml:space="preserve"> </w:t>
      </w:r>
      <w:hyperlink r:id="rId9" w:history="1">
        <w:r w:rsidR="00596086" w:rsidRPr="00E3580F">
          <w:rPr>
            <w:rStyle w:val="Hyperlink"/>
            <w:color w:val="0000FF"/>
          </w:rPr>
          <w:t>CTE Professional Developme</w:t>
        </w:r>
        <w:r w:rsidR="00EB657D">
          <w:rPr>
            <w:rStyle w:val="Hyperlink"/>
            <w:color w:val="0000FF"/>
          </w:rPr>
          <w:t>nt</w:t>
        </w:r>
      </w:hyperlink>
      <w:r w:rsidR="00596086" w:rsidRPr="005A740E">
        <w:rPr>
          <w:rFonts w:eastAsia="Times New Roman" w:cs="Times New Roman"/>
          <w:szCs w:val="24"/>
        </w:rPr>
        <w:t xml:space="preserve"> </w:t>
      </w:r>
      <w:r w:rsidR="00596086">
        <w:rPr>
          <w:rFonts w:eastAsia="Times New Roman" w:cs="Times New Roman"/>
          <w:szCs w:val="24"/>
        </w:rPr>
        <w:t>web</w:t>
      </w:r>
      <w:r w:rsidR="00596086" w:rsidRPr="005A740E">
        <w:rPr>
          <w:rFonts w:eastAsia="Times New Roman" w:cs="Times New Roman"/>
          <w:szCs w:val="24"/>
        </w:rPr>
        <w:t xml:space="preserve">page. </w:t>
      </w:r>
      <w:r w:rsidR="00596086">
        <w:rPr>
          <w:rFonts w:eastAsia="Times New Roman" w:cs="Times New Roman"/>
          <w:szCs w:val="24"/>
        </w:rPr>
        <w:t xml:space="preserve">Additionally, a new resource, </w:t>
      </w:r>
      <w:hyperlink r:id="rId10" w:history="1">
        <w:r w:rsidR="00596086" w:rsidRPr="00EB657D">
          <w:rPr>
            <w:rStyle w:val="Hyperlink"/>
            <w:color w:val="0000FF"/>
          </w:rPr>
          <w:t>New CTE Program/Course Evaluation Rub</w:t>
        </w:r>
        <w:r w:rsidR="00EB657D">
          <w:rPr>
            <w:rStyle w:val="Hyperlink"/>
            <w:color w:val="0000FF"/>
          </w:rPr>
          <w:t>ric</w:t>
        </w:r>
      </w:hyperlink>
      <w:r w:rsidR="00596086" w:rsidRPr="00EB657D">
        <w:rPr>
          <w:rFonts w:eastAsia="Times New Roman" w:cs="Times New Roman"/>
          <w:szCs w:val="24"/>
        </w:rPr>
        <w:t>, is also being provided to help school divisions evaluate the strength of their application prior to submission to the VDOE.</w:t>
      </w:r>
      <w:r w:rsidR="00596086">
        <w:rPr>
          <w:rFonts w:eastAsia="Times New Roman" w:cs="Times New Roman"/>
          <w:szCs w:val="24"/>
        </w:rPr>
        <w:t xml:space="preserve">  </w:t>
      </w:r>
    </w:p>
    <w:p w14:paraId="48688ED6" w14:textId="0A717B4A" w:rsidR="00AF6EE3" w:rsidRDefault="00AF6EE3" w:rsidP="00D90F4A">
      <w:pPr>
        <w:spacing w:after="0" w:line="240" w:lineRule="auto"/>
        <w:rPr>
          <w:rFonts w:eastAsia="Times New Roman" w:cs="Times New Roman"/>
          <w:szCs w:val="24"/>
        </w:rPr>
      </w:pPr>
    </w:p>
    <w:p w14:paraId="451C72C7" w14:textId="59A58BB8" w:rsidR="0096331D" w:rsidRPr="005A740E" w:rsidRDefault="0096331D" w:rsidP="0096331D">
      <w:pPr>
        <w:spacing w:line="240" w:lineRule="auto"/>
        <w:rPr>
          <w:rFonts w:cs="Times New Roman"/>
          <w:szCs w:val="24"/>
        </w:rPr>
      </w:pPr>
      <w:r w:rsidRPr="005A740E">
        <w:rPr>
          <w:rFonts w:cs="Times New Roman"/>
          <w:szCs w:val="24"/>
        </w:rPr>
        <w:t>If you have questions, please contact the Office of Career</w:t>
      </w:r>
      <w:r w:rsidR="00D80DF6">
        <w:rPr>
          <w:rFonts w:cs="Times New Roman"/>
          <w:szCs w:val="24"/>
        </w:rPr>
        <w:t xml:space="preserve"> and </w:t>
      </w:r>
      <w:r w:rsidRPr="005A740E">
        <w:rPr>
          <w:rFonts w:cs="Times New Roman"/>
          <w:szCs w:val="24"/>
        </w:rPr>
        <w:t xml:space="preserve">Technical Education, by email at </w:t>
      </w:r>
      <w:hyperlink r:id="rId11" w:history="1">
        <w:r w:rsidRPr="005A740E">
          <w:rPr>
            <w:rStyle w:val="Hyperlink"/>
            <w:rFonts w:cs="Times New Roman"/>
            <w:color w:val="0000FF"/>
            <w:szCs w:val="24"/>
          </w:rPr>
          <w:t>CTE@doe.virginia.gov</w:t>
        </w:r>
      </w:hyperlink>
      <w:r w:rsidRPr="005A740E">
        <w:rPr>
          <w:rFonts w:cs="Times New Roman"/>
          <w:szCs w:val="24"/>
        </w:rPr>
        <w:t xml:space="preserve"> or by telephone </w:t>
      </w:r>
      <w:r w:rsidRPr="000D0848">
        <w:rPr>
          <w:rFonts w:cs="Times New Roman"/>
          <w:szCs w:val="24"/>
        </w:rPr>
        <w:t>at (804)</w:t>
      </w:r>
      <w:r w:rsidR="00AE04AF" w:rsidRPr="000D0848">
        <w:rPr>
          <w:rFonts w:cs="Times New Roman"/>
          <w:szCs w:val="24"/>
        </w:rPr>
        <w:t xml:space="preserve"> </w:t>
      </w:r>
      <w:r w:rsidR="000D0848" w:rsidRPr="000D0848">
        <w:t>750-8129</w:t>
      </w:r>
      <w:r w:rsidRPr="000D0848">
        <w:rPr>
          <w:rFonts w:cs="Times New Roman"/>
          <w:szCs w:val="24"/>
        </w:rPr>
        <w:t>.</w:t>
      </w:r>
    </w:p>
    <w:p w14:paraId="21B0BB7B" w14:textId="6723C254" w:rsidR="0096331D" w:rsidRPr="008F3950" w:rsidRDefault="0096331D" w:rsidP="0096331D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JAW</w:t>
      </w:r>
      <w:r w:rsidR="009274AD">
        <w:rPr>
          <w:rFonts w:cs="Times New Roman"/>
          <w:szCs w:val="24"/>
        </w:rPr>
        <w:t>/jts</w:t>
      </w:r>
    </w:p>
    <w:p w14:paraId="066370F7" w14:textId="538D019F" w:rsidR="00D66BA9" w:rsidRPr="00CA2813" w:rsidRDefault="00D66BA9" w:rsidP="008B5BCC">
      <w:pPr>
        <w:pStyle w:val="ListParagraph"/>
        <w:ind w:left="1080" w:hanging="360"/>
        <w:rPr>
          <w:szCs w:val="24"/>
        </w:rPr>
      </w:pPr>
    </w:p>
    <w:sectPr w:rsidR="00D66BA9" w:rsidRPr="00CA2813" w:rsidSect="00857F8E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576A6"/>
    <w:multiLevelType w:val="multilevel"/>
    <w:tmpl w:val="0EF42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E41C17"/>
    <w:multiLevelType w:val="multilevel"/>
    <w:tmpl w:val="CA7C6F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6157346">
    <w:abstractNumId w:val="1"/>
  </w:num>
  <w:num w:numId="2" w16cid:durableId="652875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0FE"/>
    <w:rsid w:val="000107D3"/>
    <w:rsid w:val="00060BAE"/>
    <w:rsid w:val="000C21A7"/>
    <w:rsid w:val="000D0848"/>
    <w:rsid w:val="000D3142"/>
    <w:rsid w:val="000E2F6C"/>
    <w:rsid w:val="0010609F"/>
    <w:rsid w:val="00111602"/>
    <w:rsid w:val="0014153C"/>
    <w:rsid w:val="001455A5"/>
    <w:rsid w:val="001643F7"/>
    <w:rsid w:val="0016719F"/>
    <w:rsid w:val="00170CCA"/>
    <w:rsid w:val="001915B3"/>
    <w:rsid w:val="001A22EF"/>
    <w:rsid w:val="001D6179"/>
    <w:rsid w:val="001F1D25"/>
    <w:rsid w:val="00211D98"/>
    <w:rsid w:val="00237D25"/>
    <w:rsid w:val="00287A65"/>
    <w:rsid w:val="002A6BC5"/>
    <w:rsid w:val="002B46BD"/>
    <w:rsid w:val="002E6108"/>
    <w:rsid w:val="002F30FE"/>
    <w:rsid w:val="00301F5C"/>
    <w:rsid w:val="003055B2"/>
    <w:rsid w:val="00343EB4"/>
    <w:rsid w:val="00354185"/>
    <w:rsid w:val="00380085"/>
    <w:rsid w:val="003A0CD9"/>
    <w:rsid w:val="003E5033"/>
    <w:rsid w:val="003F071E"/>
    <w:rsid w:val="00417C0C"/>
    <w:rsid w:val="00424ED0"/>
    <w:rsid w:val="00425727"/>
    <w:rsid w:val="0043023B"/>
    <w:rsid w:val="00431752"/>
    <w:rsid w:val="0046302F"/>
    <w:rsid w:val="00472BFC"/>
    <w:rsid w:val="0047539F"/>
    <w:rsid w:val="004804E8"/>
    <w:rsid w:val="00502CCB"/>
    <w:rsid w:val="00511E5B"/>
    <w:rsid w:val="0053064C"/>
    <w:rsid w:val="00533686"/>
    <w:rsid w:val="00574D47"/>
    <w:rsid w:val="00577EB7"/>
    <w:rsid w:val="00596086"/>
    <w:rsid w:val="00597886"/>
    <w:rsid w:val="005A740E"/>
    <w:rsid w:val="005B4556"/>
    <w:rsid w:val="005C52D9"/>
    <w:rsid w:val="005C58E4"/>
    <w:rsid w:val="00604EF1"/>
    <w:rsid w:val="006053FE"/>
    <w:rsid w:val="00612D06"/>
    <w:rsid w:val="00636270"/>
    <w:rsid w:val="00644DFF"/>
    <w:rsid w:val="006562FC"/>
    <w:rsid w:val="0067228C"/>
    <w:rsid w:val="006B20B1"/>
    <w:rsid w:val="006C60F5"/>
    <w:rsid w:val="006D2767"/>
    <w:rsid w:val="006D6274"/>
    <w:rsid w:val="006E67CD"/>
    <w:rsid w:val="00734253"/>
    <w:rsid w:val="007678F8"/>
    <w:rsid w:val="007902B8"/>
    <w:rsid w:val="007A421F"/>
    <w:rsid w:val="00837E3F"/>
    <w:rsid w:val="00847833"/>
    <w:rsid w:val="00850564"/>
    <w:rsid w:val="00857F8E"/>
    <w:rsid w:val="0086214B"/>
    <w:rsid w:val="00890A7B"/>
    <w:rsid w:val="008B51E7"/>
    <w:rsid w:val="008B5BCC"/>
    <w:rsid w:val="008E665D"/>
    <w:rsid w:val="008E74E9"/>
    <w:rsid w:val="009274AD"/>
    <w:rsid w:val="00930927"/>
    <w:rsid w:val="0093254D"/>
    <w:rsid w:val="00944261"/>
    <w:rsid w:val="00947FC0"/>
    <w:rsid w:val="0096331D"/>
    <w:rsid w:val="00972844"/>
    <w:rsid w:val="00981E42"/>
    <w:rsid w:val="009A3F47"/>
    <w:rsid w:val="009C13AB"/>
    <w:rsid w:val="009F0D68"/>
    <w:rsid w:val="009F6348"/>
    <w:rsid w:val="009F685E"/>
    <w:rsid w:val="00A30409"/>
    <w:rsid w:val="00A41041"/>
    <w:rsid w:val="00A65C16"/>
    <w:rsid w:val="00A65D4F"/>
    <w:rsid w:val="00AD036F"/>
    <w:rsid w:val="00AE04AF"/>
    <w:rsid w:val="00AF6EE3"/>
    <w:rsid w:val="00B364B2"/>
    <w:rsid w:val="00B41E85"/>
    <w:rsid w:val="00B53D9F"/>
    <w:rsid w:val="00B53DBD"/>
    <w:rsid w:val="00B54A39"/>
    <w:rsid w:val="00B57FA5"/>
    <w:rsid w:val="00B60C87"/>
    <w:rsid w:val="00BA26D9"/>
    <w:rsid w:val="00BA2AB9"/>
    <w:rsid w:val="00BB6C79"/>
    <w:rsid w:val="00BC5D65"/>
    <w:rsid w:val="00BD7487"/>
    <w:rsid w:val="00BE102B"/>
    <w:rsid w:val="00BE1896"/>
    <w:rsid w:val="00C01290"/>
    <w:rsid w:val="00C32912"/>
    <w:rsid w:val="00C503F3"/>
    <w:rsid w:val="00C6161F"/>
    <w:rsid w:val="00C63E3D"/>
    <w:rsid w:val="00C9427E"/>
    <w:rsid w:val="00CA2813"/>
    <w:rsid w:val="00CB005C"/>
    <w:rsid w:val="00CB5276"/>
    <w:rsid w:val="00CC7019"/>
    <w:rsid w:val="00D06573"/>
    <w:rsid w:val="00D35C2D"/>
    <w:rsid w:val="00D45068"/>
    <w:rsid w:val="00D4775A"/>
    <w:rsid w:val="00D52638"/>
    <w:rsid w:val="00D66BA9"/>
    <w:rsid w:val="00D66C46"/>
    <w:rsid w:val="00D80DF6"/>
    <w:rsid w:val="00D90F4A"/>
    <w:rsid w:val="00D92E8A"/>
    <w:rsid w:val="00DA687F"/>
    <w:rsid w:val="00DC53E4"/>
    <w:rsid w:val="00DD0B6B"/>
    <w:rsid w:val="00DD76F8"/>
    <w:rsid w:val="00DE2D72"/>
    <w:rsid w:val="00DF05CD"/>
    <w:rsid w:val="00E135B3"/>
    <w:rsid w:val="00E21695"/>
    <w:rsid w:val="00E32BA7"/>
    <w:rsid w:val="00E3580F"/>
    <w:rsid w:val="00E417AA"/>
    <w:rsid w:val="00E57032"/>
    <w:rsid w:val="00E6620A"/>
    <w:rsid w:val="00E7350D"/>
    <w:rsid w:val="00E74352"/>
    <w:rsid w:val="00E80E53"/>
    <w:rsid w:val="00EB1C6E"/>
    <w:rsid w:val="00EB657D"/>
    <w:rsid w:val="00EC02F8"/>
    <w:rsid w:val="00EE160C"/>
    <w:rsid w:val="00F31338"/>
    <w:rsid w:val="00F731A5"/>
    <w:rsid w:val="00F96FC5"/>
    <w:rsid w:val="00FA179C"/>
    <w:rsid w:val="00FA5021"/>
    <w:rsid w:val="00FF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5D4B3"/>
  <w15:docId w15:val="{545ABD80-6523-406A-86E2-107D394C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0FE"/>
    <w:pPr>
      <w:spacing w:after="200" w:line="276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7C0C"/>
    <w:pPr>
      <w:tabs>
        <w:tab w:val="left" w:pos="1440"/>
        <w:tab w:val="left" w:pos="1800"/>
        <w:tab w:val="left" w:pos="2340"/>
      </w:tabs>
      <w:spacing w:after="0" w:line="240" w:lineRule="auto"/>
      <w:ind w:left="1440" w:hanging="144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0FE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C0C"/>
    <w:rPr>
      <w:rFonts w:ascii="Times New Roman" w:hAnsi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F30FE"/>
    <w:rPr>
      <w:rFonts w:ascii="Times New Roman" w:hAnsi="Times New Roman"/>
      <w:b/>
      <w:sz w:val="24"/>
    </w:rPr>
  </w:style>
  <w:style w:type="character" w:styleId="Strong">
    <w:name w:val="Strong"/>
    <w:basedOn w:val="DefaultParagraphFont"/>
    <w:uiPriority w:val="22"/>
    <w:rsid w:val="002F30F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F30F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F30FE"/>
    <w:rPr>
      <w:color w:val="0563C1" w:themeColor="hyperlink"/>
      <w:u w:val="single"/>
    </w:rPr>
  </w:style>
  <w:style w:type="paragraph" w:customStyle="1" w:styleId="Default">
    <w:name w:val="Default"/>
    <w:rsid w:val="002F3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84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7228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B364B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customStyle="1" w:styleId="TableGrid1">
    <w:name w:val="Table Grid1"/>
    <w:basedOn w:val="TableNormal"/>
    <w:next w:val="TableGrid"/>
    <w:uiPriority w:val="59"/>
    <w:rsid w:val="00D66BA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66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B20B1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20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0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0B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0B1"/>
    <w:rPr>
      <w:rFonts w:ascii="Times New Roman" w:hAnsi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57F8E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6331D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6331D"/>
    <w:rPr>
      <w:rFonts w:ascii="Arial" w:hAnsi="Arial" w:cs="Arial"/>
      <w:sz w:val="20"/>
      <w:szCs w:val="20"/>
    </w:rPr>
  </w:style>
  <w:style w:type="character" w:customStyle="1" w:styleId="filetype">
    <w:name w:val="file_type"/>
    <w:basedOn w:val="DefaultParagraphFont"/>
    <w:rsid w:val="002B46BD"/>
  </w:style>
  <w:style w:type="character" w:styleId="Emphasis">
    <w:name w:val="Emphasis"/>
    <w:basedOn w:val="DefaultParagraphFont"/>
    <w:uiPriority w:val="20"/>
    <w:qFormat/>
    <w:rsid w:val="002B46B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455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B5BCC"/>
    <w:pPr>
      <w:spacing w:after="0" w:line="240" w:lineRule="auto"/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tableau.com/app/profile/kathryn.crespin4240/viz/TrailblazersLaborMarketDataToolforNewCTECourseApplications/LaborMarketDataTool-DEM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tetrailblazers.org/wp-content/uploads/2024/02/New-CTE-Course-Tool-Instruction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e.virginia.gov/teaching-learning-assessment/k-12-standards-instruction/career-and-technical-education-cte/administration" TargetMode="External"/><Relationship Id="rId11" Type="http://schemas.openxmlformats.org/officeDocument/2006/relationships/hyperlink" Target="mailto:CTE@doe.virginia.gov" TargetMode="External"/><Relationship Id="rId5" Type="http://schemas.openxmlformats.org/officeDocument/2006/relationships/hyperlink" Target="https://www.doe.virginia.gov/home/showpublisheddocument/58384/638663167419941478" TargetMode="External"/><Relationship Id="rId10" Type="http://schemas.openxmlformats.org/officeDocument/2006/relationships/hyperlink" Target="https://www.doe.virginia.gov/home/showdocument?id=58236&amp;t=6386580785575105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e.virginia.gov/teaching-learning-assessment/k-12-standards-instruction/career-and-technical-education-cte/cte-program-administration-management/cte-professional-develop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CTE Directors Memo 208-22</vt:lpstr>
    </vt:vector>
  </TitlesOfParts>
  <Company>Virginia IT Infrastructure Partnership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CTE Directors Memo 208-22</dc:title>
  <dc:creator>Hatch, William (DOE)</dc:creator>
  <cp:lastModifiedBy>Spencer, Joy (DOE)</cp:lastModifiedBy>
  <cp:revision>5</cp:revision>
  <cp:lastPrinted>2024-10-29T18:17:00Z</cp:lastPrinted>
  <dcterms:created xsi:type="dcterms:W3CDTF">2024-10-29T18:23:00Z</dcterms:created>
  <dcterms:modified xsi:type="dcterms:W3CDTF">2024-11-14T13:29:00Z</dcterms:modified>
</cp:coreProperties>
</file>