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158F" w14:textId="2066446C" w:rsidR="00167950" w:rsidRPr="00EB12D9" w:rsidRDefault="00C24D60" w:rsidP="00EB12D9">
      <w:pPr>
        <w:pStyle w:val="Heading1"/>
      </w:pPr>
      <w:r w:rsidRPr="00EB12D9">
        <w:t>S</w:t>
      </w:r>
      <w:r w:rsidR="00411423" w:rsidRPr="00EB12D9">
        <w:t>C</w:t>
      </w:r>
      <w:r w:rsidRPr="00EB12D9">
        <w:t xml:space="preserve">NP </w:t>
      </w:r>
      <w:r w:rsidR="00167950" w:rsidRPr="00EB12D9">
        <w:t>Memo #</w:t>
      </w:r>
      <w:r w:rsidR="00FD2088" w:rsidRPr="00EB12D9">
        <w:t>202</w:t>
      </w:r>
      <w:r w:rsidR="00411423" w:rsidRPr="00EB12D9">
        <w:t>4</w:t>
      </w:r>
      <w:r w:rsidR="00FD2088" w:rsidRPr="00EB12D9">
        <w:t>-202</w:t>
      </w:r>
      <w:r w:rsidR="00411423" w:rsidRPr="00EB12D9">
        <w:t>5</w:t>
      </w:r>
      <w:r w:rsidR="00FD2088" w:rsidRPr="00EB12D9">
        <w:t>-</w:t>
      </w:r>
      <w:r w:rsidR="004F1351">
        <w:t>27</w:t>
      </w:r>
    </w:p>
    <w:p w14:paraId="3DDDD6CE" w14:textId="77777777" w:rsidR="00167950" w:rsidRDefault="00167950" w:rsidP="00EB12D9">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24DDE7E8" w:rsidR="00167950" w:rsidRPr="00A65EE6" w:rsidRDefault="00167950" w:rsidP="00EB12D9">
      <w:r w:rsidRPr="00A65EE6">
        <w:t xml:space="preserve">DATE: </w:t>
      </w:r>
      <w:r w:rsidR="00411423">
        <w:t xml:space="preserve">September </w:t>
      </w:r>
      <w:r w:rsidR="004F1351">
        <w:t>26</w:t>
      </w:r>
      <w:r w:rsidR="00A623CF">
        <w:t>, 202</w:t>
      </w:r>
      <w:r w:rsidR="00411423">
        <w:t>4</w:t>
      </w:r>
    </w:p>
    <w:p w14:paraId="7CA02FB6" w14:textId="77777777" w:rsidR="00167950" w:rsidRPr="00A65EE6" w:rsidRDefault="00167950" w:rsidP="00EB12D9">
      <w:r w:rsidRPr="00A65EE6">
        <w:t xml:space="preserve">TO: </w:t>
      </w:r>
      <w:r w:rsidR="003D79AA">
        <w:t>Directors, Supervisors, and Contact Persons Addressed</w:t>
      </w:r>
    </w:p>
    <w:p w14:paraId="285366E3" w14:textId="77777777" w:rsidR="00167950" w:rsidRPr="00A65EE6" w:rsidRDefault="00167950" w:rsidP="00EB12D9">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02874847" w:rsidR="00B17BA8" w:rsidRPr="00EB12D9" w:rsidRDefault="00D2218A" w:rsidP="00EB12D9">
      <w:pPr>
        <w:pStyle w:val="Heading2"/>
      </w:pPr>
      <w:r w:rsidRPr="00EB12D9">
        <w:t xml:space="preserve">SUBJECT: </w:t>
      </w:r>
      <w:r w:rsidR="00CF1EB7" w:rsidRPr="00EB12D9">
        <w:t>Certif</w:t>
      </w:r>
      <w:r w:rsidR="00AB003D" w:rsidRPr="00EB12D9">
        <w:t>ication</w:t>
      </w:r>
      <w:r w:rsidR="00CF1EB7" w:rsidRPr="00EB12D9">
        <w:t xml:space="preserve"> </w:t>
      </w:r>
      <w:r w:rsidR="00AB003D" w:rsidRPr="00EB12D9">
        <w:t xml:space="preserve">of </w:t>
      </w:r>
      <w:r w:rsidR="00CF1EB7" w:rsidRPr="00EB12D9">
        <w:t xml:space="preserve">Ineligibility </w:t>
      </w:r>
      <w:r w:rsidR="00AB003D" w:rsidRPr="00EB12D9">
        <w:t>to</w:t>
      </w:r>
      <w:r w:rsidR="00CF1EB7" w:rsidRPr="00EB12D9">
        <w:t xml:space="preserve"> Participat</w:t>
      </w:r>
      <w:r w:rsidR="00AB003D" w:rsidRPr="00EB12D9">
        <w:t>e</w:t>
      </w:r>
      <w:r w:rsidR="00CF1EB7" w:rsidRPr="00EB12D9">
        <w:t xml:space="preserve"> in the Child and Adult Care Food Program</w:t>
      </w:r>
    </w:p>
    <w:p w14:paraId="126B3A7B" w14:textId="6E8B5D3B" w:rsidR="00CF1EB7" w:rsidRDefault="00CF1EB7" w:rsidP="00EB12D9">
      <w:pPr>
        <w:spacing w:after="240"/>
      </w:pPr>
      <w:r>
        <w:t xml:space="preserve">The purpose of the memorandum is to </w:t>
      </w:r>
      <w:r w:rsidR="004C4D8C">
        <w:t xml:space="preserve">provide </w:t>
      </w:r>
      <w:r w:rsidR="000A7197">
        <w:t>guidance</w:t>
      </w:r>
      <w:r>
        <w:t xml:space="preserve"> on the Virginia Department of Education, Office of School </w:t>
      </w:r>
      <w:r w:rsidR="0078395B">
        <w:t xml:space="preserve">and Community </w:t>
      </w:r>
      <w:r>
        <w:t>Nutrition Programs (VDOE-S</w:t>
      </w:r>
      <w:r w:rsidR="0078395B">
        <w:t>C</w:t>
      </w:r>
      <w:r>
        <w:t xml:space="preserve">NP) procedure for collecting certification forms from </w:t>
      </w:r>
      <w:r w:rsidR="0007606B">
        <w:t>l</w:t>
      </w:r>
      <w:r>
        <w:t xml:space="preserve">ocal </w:t>
      </w:r>
      <w:r w:rsidR="0007606B">
        <w:t>e</w:t>
      </w:r>
      <w:r>
        <w:t xml:space="preserve">ducation </w:t>
      </w:r>
      <w:r w:rsidR="0007606B">
        <w:t>a</w:t>
      </w:r>
      <w:r>
        <w:t>gencies (LEA</w:t>
      </w:r>
      <w:r w:rsidR="00465614">
        <w:t>s</w:t>
      </w:r>
      <w:r>
        <w:t>)</w:t>
      </w:r>
      <w:r w:rsidR="00F46AC9">
        <w:t xml:space="preserve"> </w:t>
      </w:r>
      <w:r w:rsidR="00F46AC9" w:rsidRPr="003231FD">
        <w:rPr>
          <w:b/>
          <w:bCs/>
          <w:i/>
          <w:iCs/>
        </w:rPr>
        <w:t>ineligible</w:t>
      </w:r>
      <w:r w:rsidR="00F46AC9">
        <w:t xml:space="preserve"> to participate in the At-Risk Afterschool Meals portion of the Child and Adult Care Food Program (CACFP)</w:t>
      </w:r>
      <w:r w:rsidR="00256D27">
        <w:t xml:space="preserve"> due to no regularly scheduled afterschool </w:t>
      </w:r>
      <w:r w:rsidR="003231FD">
        <w:t xml:space="preserve">academic or </w:t>
      </w:r>
      <w:r w:rsidR="00256D27">
        <w:t>enrichment activities</w:t>
      </w:r>
      <w:r w:rsidR="00585FAF">
        <w:t xml:space="preserve"> or a community organization operating the CACFP in the eligible school</w:t>
      </w:r>
      <w:r w:rsidR="0007606B">
        <w:t>(s)</w:t>
      </w:r>
      <w:r w:rsidR="00585FAF">
        <w:t>.</w:t>
      </w:r>
    </w:p>
    <w:p w14:paraId="7BA66D97" w14:textId="0178D10F" w:rsidR="00E7117B" w:rsidRPr="00EB12D9" w:rsidRDefault="00256D27" w:rsidP="00EB12D9">
      <w:pPr>
        <w:pStyle w:val="Heading3"/>
      </w:pPr>
      <w:r w:rsidRPr="00EB12D9">
        <w:t>CACFP Mandate</w:t>
      </w:r>
    </w:p>
    <w:p w14:paraId="300B8552" w14:textId="42AE97FA" w:rsidR="00A85D1C" w:rsidRDefault="00256D27" w:rsidP="00EB12D9">
      <w:r w:rsidRPr="00925ACB">
        <w:t>The Code of Virginia §22.1-207.4:2 requires that effective July 1, 2022</w:t>
      </w:r>
      <w:r w:rsidR="0007606B">
        <w:t>,</w:t>
      </w:r>
      <w:r w:rsidRPr="00925ACB">
        <w:t xml:space="preserve"> each LEA with a school</w:t>
      </w:r>
      <w:r w:rsidR="0007606B">
        <w:t>(s)</w:t>
      </w:r>
      <w:r w:rsidRPr="00925ACB">
        <w:t xml:space="preserve"> </w:t>
      </w:r>
      <w:r>
        <w:t>that h</w:t>
      </w:r>
      <w:r w:rsidR="00465614">
        <w:t>as</w:t>
      </w:r>
      <w:r w:rsidRPr="00925ACB">
        <w:t xml:space="preserve"> 50 percent or more</w:t>
      </w:r>
      <w:r>
        <w:t xml:space="preserve"> students eligible</w:t>
      </w:r>
      <w:r w:rsidRPr="00925ACB">
        <w:t xml:space="preserve"> for free or reduced</w:t>
      </w:r>
      <w:r w:rsidR="00465614">
        <w:t>-</w:t>
      </w:r>
      <w:r w:rsidRPr="00925ACB">
        <w:t xml:space="preserve">priced meals in the </w:t>
      </w:r>
      <w:r>
        <w:t>National School Lunch Program (</w:t>
      </w:r>
      <w:r w:rsidRPr="00925ACB">
        <w:t>NSLP</w:t>
      </w:r>
      <w:r>
        <w:t>)</w:t>
      </w:r>
      <w:r w:rsidRPr="00925ACB">
        <w:t xml:space="preserve"> </w:t>
      </w:r>
      <w:proofErr w:type="gramStart"/>
      <w:r w:rsidRPr="00925ACB">
        <w:t xml:space="preserve">and </w:t>
      </w:r>
      <w:r>
        <w:t>also</w:t>
      </w:r>
      <w:proofErr w:type="gramEnd"/>
      <w:r>
        <w:t xml:space="preserve"> </w:t>
      </w:r>
      <w:r w:rsidRPr="00925ACB">
        <w:t xml:space="preserve">offer </w:t>
      </w:r>
      <w:r>
        <w:t xml:space="preserve">regularly scheduled afterschool </w:t>
      </w:r>
      <w:r w:rsidRPr="00925ACB">
        <w:t>enrichment or academic activit</w:t>
      </w:r>
      <w:r w:rsidR="003231FD">
        <w:t>ies</w:t>
      </w:r>
      <w:r>
        <w:t xml:space="preserve"> must </w:t>
      </w:r>
      <w:r w:rsidRPr="00925ACB">
        <w:t xml:space="preserve">participate in the </w:t>
      </w:r>
      <w:r>
        <w:t xml:space="preserve">CACFP. </w:t>
      </w:r>
      <w:r w:rsidRPr="00925ACB">
        <w:t xml:space="preserve">This requirement </w:t>
      </w:r>
      <w:r>
        <w:t>can also be</w:t>
      </w:r>
      <w:r w:rsidRPr="00925ACB">
        <w:t xml:space="preserve"> met if a community organization participates in the </w:t>
      </w:r>
      <w:r>
        <w:t>CACFP</w:t>
      </w:r>
      <w:r w:rsidRPr="00925ACB">
        <w:t xml:space="preserve"> in </w:t>
      </w:r>
      <w:r>
        <w:t xml:space="preserve">the </w:t>
      </w:r>
      <w:r w:rsidRPr="00925ACB">
        <w:t xml:space="preserve">LEA’s </w:t>
      </w:r>
      <w:r>
        <w:t xml:space="preserve">eligible </w:t>
      </w:r>
      <w:r w:rsidRPr="00925ACB">
        <w:t>school</w:t>
      </w:r>
      <w:r w:rsidR="0007606B">
        <w:t>(</w:t>
      </w:r>
      <w:r w:rsidRPr="00925ACB">
        <w:t>s</w:t>
      </w:r>
      <w:r w:rsidR="0007606B">
        <w:t>)</w:t>
      </w:r>
      <w:r w:rsidRPr="00925ACB">
        <w:t>. Schools without</w:t>
      </w:r>
      <w:r w:rsidR="003231FD">
        <w:t xml:space="preserve"> </w:t>
      </w:r>
      <w:r w:rsidRPr="00925ACB">
        <w:t>afterschool enrichment or academic activit</w:t>
      </w:r>
      <w:r w:rsidR="003231FD">
        <w:t>ies</w:t>
      </w:r>
      <w:r w:rsidRPr="00925ACB">
        <w:t xml:space="preserve"> are exempt from this requirement.</w:t>
      </w:r>
      <w:r w:rsidR="00A85D1C">
        <w:t xml:space="preserve"> </w:t>
      </w:r>
    </w:p>
    <w:p w14:paraId="44A795E7" w14:textId="428843AE" w:rsidR="00256D27" w:rsidRDefault="00A85D1C" w:rsidP="00EB12D9">
      <w:r>
        <w:t xml:space="preserve">The </w:t>
      </w:r>
      <w:r w:rsidRPr="00925ACB">
        <w:t>Code of Virginia §22.1-207.4:2</w:t>
      </w:r>
      <w:r>
        <w:t xml:space="preserve"> includes authority for the Superintendent of Public Instruction to waive this requirement if an evaluation determines participation in the CACFP is not financially viable for the LEA. Waiver applications are available in the </w:t>
      </w:r>
      <w:r w:rsidRPr="00B2447D">
        <w:rPr>
          <w:i/>
          <w:iCs/>
        </w:rPr>
        <w:t>Download Forms</w:t>
      </w:r>
      <w:r>
        <w:t xml:space="preserve"> section of SNPWeb.</w:t>
      </w:r>
    </w:p>
    <w:p w14:paraId="275FA84E" w14:textId="608C2FD8" w:rsidR="003231FD" w:rsidRPr="00EB12D9" w:rsidRDefault="003231FD" w:rsidP="00EB12D9">
      <w:pPr>
        <w:pStyle w:val="Heading3"/>
      </w:pPr>
      <w:r w:rsidRPr="00EB12D9">
        <w:t>Certification Form</w:t>
      </w:r>
    </w:p>
    <w:p w14:paraId="13B7511A" w14:textId="253E8953" w:rsidR="00326F5B" w:rsidRDefault="003231FD" w:rsidP="00EB12D9">
      <w:r>
        <w:t>LEAs with a school</w:t>
      </w:r>
      <w:r w:rsidR="0007606B">
        <w:t>(</w:t>
      </w:r>
      <w:r>
        <w:t>s</w:t>
      </w:r>
      <w:r w:rsidR="0007606B">
        <w:t>)</w:t>
      </w:r>
      <w:r>
        <w:t xml:space="preserve"> that have 50 percent or more students eligible for free or reduced</w:t>
      </w:r>
      <w:r w:rsidR="0007606B">
        <w:t>-</w:t>
      </w:r>
      <w:r>
        <w:t xml:space="preserve">priced meals in the NSLP but </w:t>
      </w:r>
      <w:r w:rsidRPr="003231FD">
        <w:rPr>
          <w:b/>
          <w:bCs/>
          <w:i/>
          <w:iCs/>
        </w:rPr>
        <w:t>do not</w:t>
      </w:r>
      <w:r>
        <w:t xml:space="preserve"> offer regularly scheduled afterschool academic or enrichment activities are required to submit a </w:t>
      </w:r>
      <w:r>
        <w:rPr>
          <w:i/>
          <w:iCs/>
        </w:rPr>
        <w:t>Certification of Ineligibility to Participate in the Child and Adult Care Food Program</w:t>
      </w:r>
      <w:r>
        <w:t xml:space="preserve"> </w:t>
      </w:r>
      <w:r w:rsidR="00EB12D9">
        <w:t>form, found in Attachment A.</w:t>
      </w:r>
      <w:r w:rsidR="00326F5B">
        <w:t xml:space="preserve"> </w:t>
      </w:r>
    </w:p>
    <w:p w14:paraId="39B38DF4" w14:textId="6E510D51" w:rsidR="00916071" w:rsidRDefault="00326F5B" w:rsidP="00EB12D9">
      <w:r>
        <w:lastRenderedPageBreak/>
        <w:t>LEAs compliant with the mandate due to a community organization participating in the CACFP in the LEA’s eligible school</w:t>
      </w:r>
      <w:r w:rsidR="0007606B">
        <w:t>(</w:t>
      </w:r>
      <w:r>
        <w:t>s</w:t>
      </w:r>
      <w:r w:rsidR="0007606B">
        <w:t>)</w:t>
      </w:r>
      <w:r>
        <w:t xml:space="preserve"> must also submit a certification form.</w:t>
      </w:r>
    </w:p>
    <w:p w14:paraId="4CAB0721" w14:textId="4F3B7436" w:rsidR="00CF5D6B" w:rsidRDefault="003231FD" w:rsidP="00EB12D9">
      <w:r>
        <w:t xml:space="preserve">This form must be signed by the LEA’s superintendent and uploaded to the </w:t>
      </w:r>
      <w:r w:rsidRPr="00375D0E">
        <w:rPr>
          <w:i/>
          <w:iCs/>
        </w:rPr>
        <w:t>Attachments</w:t>
      </w:r>
      <w:r>
        <w:t xml:space="preserve"> section of the school year 202</w:t>
      </w:r>
      <w:r w:rsidR="0078395B">
        <w:t>4</w:t>
      </w:r>
      <w:r w:rsidR="0007606B">
        <w:t>–</w:t>
      </w:r>
      <w:r>
        <w:t>202</w:t>
      </w:r>
      <w:r w:rsidR="0078395B">
        <w:t>5</w:t>
      </w:r>
      <w:r>
        <w:t xml:space="preserve"> NSLP SNPWeb application packet by October </w:t>
      </w:r>
      <w:r w:rsidR="0078395B">
        <w:t>31</w:t>
      </w:r>
      <w:r>
        <w:t>, 202</w:t>
      </w:r>
      <w:r w:rsidR="0078395B">
        <w:t>4</w:t>
      </w:r>
      <w:r>
        <w:t>.</w:t>
      </w:r>
      <w:r w:rsidR="00EB12D9">
        <w:t xml:space="preserve"> </w:t>
      </w:r>
      <w:r w:rsidR="00CF5D6B">
        <w:t xml:space="preserve">This information will also be included in an upcoming </w:t>
      </w:r>
      <w:r w:rsidR="00CF5D6B" w:rsidRPr="00BD636E">
        <w:rPr>
          <w:i/>
          <w:iCs/>
        </w:rPr>
        <w:t xml:space="preserve">Virginia Education Update </w:t>
      </w:r>
      <w:r w:rsidR="00CF5D6B" w:rsidRPr="00CF5D6B">
        <w:t>Newslette</w:t>
      </w:r>
      <w:r w:rsidR="00CF5D6B">
        <w:t>r.</w:t>
      </w:r>
    </w:p>
    <w:p w14:paraId="79B43602" w14:textId="77777777" w:rsidR="00585FAF" w:rsidRPr="00EB12D9" w:rsidRDefault="00585FAF" w:rsidP="00EB12D9">
      <w:pPr>
        <w:pStyle w:val="Heading3"/>
      </w:pPr>
      <w:r w:rsidRPr="00EB12D9">
        <w:t>Action Required</w:t>
      </w:r>
    </w:p>
    <w:p w14:paraId="1188E4A3" w14:textId="39EC2DBA" w:rsidR="00585FAF" w:rsidRDefault="00585FAF" w:rsidP="00EB12D9">
      <w:pPr>
        <w:pStyle w:val="ListParagraph"/>
        <w:numPr>
          <w:ilvl w:val="0"/>
          <w:numId w:val="3"/>
        </w:numPr>
        <w:spacing w:line="276" w:lineRule="auto"/>
      </w:pPr>
      <w:r>
        <w:t xml:space="preserve">The LEA’s superintendent must sign the </w:t>
      </w:r>
      <w:r>
        <w:rPr>
          <w:i/>
          <w:iCs/>
        </w:rPr>
        <w:t>Certification of Ineligibility to Participate in the Child and Adult Care Food Program</w:t>
      </w:r>
      <w:r>
        <w:t xml:space="preserve"> form, certifying the LEA does not offer regularly scheduled afterschool enrichment or academic activities</w:t>
      </w:r>
      <w:r w:rsidR="00EC28F7">
        <w:t>, or a community organization is operating the CACFP to satisfy the requirement.</w:t>
      </w:r>
    </w:p>
    <w:p w14:paraId="4BB80912" w14:textId="2298BA43" w:rsidR="00585FAF" w:rsidRDefault="00585FAF" w:rsidP="00EB12D9">
      <w:pPr>
        <w:pStyle w:val="ListParagraph"/>
        <w:numPr>
          <w:ilvl w:val="0"/>
          <w:numId w:val="3"/>
        </w:numPr>
        <w:spacing w:line="276" w:lineRule="auto"/>
      </w:pPr>
      <w:r>
        <w:t>The school nutrition director must upload the signed certification form to the</w:t>
      </w:r>
      <w:r>
        <w:rPr>
          <w:i/>
          <w:iCs/>
        </w:rPr>
        <w:t xml:space="preserve"> </w:t>
      </w:r>
      <w:r w:rsidRPr="00375D0E">
        <w:rPr>
          <w:i/>
          <w:iCs/>
        </w:rPr>
        <w:t>Attachments</w:t>
      </w:r>
      <w:r>
        <w:t xml:space="preserve"> section of the school year 2023</w:t>
      </w:r>
      <w:r w:rsidR="0007606B">
        <w:t>–</w:t>
      </w:r>
      <w:r>
        <w:t>2024 NSLP SNPWeb application packet by October 1, 202</w:t>
      </w:r>
      <w:r w:rsidR="00D95A6D">
        <w:t>4</w:t>
      </w:r>
      <w:r>
        <w:t>.</w:t>
      </w:r>
    </w:p>
    <w:p w14:paraId="6E40D8CB" w14:textId="77777777" w:rsidR="00585FAF" w:rsidRDefault="00585FAF" w:rsidP="00EB12D9">
      <w:pPr>
        <w:pStyle w:val="ListParagraph"/>
        <w:numPr>
          <w:ilvl w:val="0"/>
          <w:numId w:val="3"/>
        </w:numPr>
        <w:spacing w:line="276" w:lineRule="auto"/>
      </w:pPr>
      <w:r>
        <w:t>No action is required if:</w:t>
      </w:r>
    </w:p>
    <w:p w14:paraId="48C9DB1B" w14:textId="010168FD" w:rsidR="00585FAF" w:rsidRDefault="00F753B2" w:rsidP="00EB12D9">
      <w:pPr>
        <w:pStyle w:val="ListParagraph"/>
        <w:numPr>
          <w:ilvl w:val="1"/>
          <w:numId w:val="3"/>
        </w:numPr>
        <w:spacing w:line="276" w:lineRule="auto"/>
      </w:pPr>
      <w:r>
        <w:t>T</w:t>
      </w:r>
      <w:r w:rsidR="00585FAF">
        <w:t xml:space="preserve">he </w:t>
      </w:r>
      <w:r w:rsidR="00585FAF" w:rsidRPr="00256D27">
        <w:t>LEA does not have a school</w:t>
      </w:r>
      <w:r w:rsidR="0007606B">
        <w:t>(</w:t>
      </w:r>
      <w:r w:rsidR="00585FAF" w:rsidRPr="00256D27">
        <w:t>s</w:t>
      </w:r>
      <w:r w:rsidR="0007606B">
        <w:t>)</w:t>
      </w:r>
      <w:r w:rsidR="00585FAF" w:rsidRPr="00256D27">
        <w:t xml:space="preserve"> with 50 percent or more students eligible for free or reduced</w:t>
      </w:r>
      <w:r w:rsidR="0007606B">
        <w:t>-</w:t>
      </w:r>
      <w:r w:rsidR="00585FAF" w:rsidRPr="00256D27">
        <w:t>priced meals in the NSLP</w:t>
      </w:r>
      <w:r w:rsidR="00585FAF">
        <w:t>; or,</w:t>
      </w:r>
    </w:p>
    <w:p w14:paraId="4681B972" w14:textId="7149400B" w:rsidR="00585FAF" w:rsidRPr="003231FD" w:rsidRDefault="00F753B2" w:rsidP="00EB12D9">
      <w:pPr>
        <w:pStyle w:val="ListParagraph"/>
        <w:numPr>
          <w:ilvl w:val="1"/>
          <w:numId w:val="3"/>
        </w:numPr>
        <w:spacing w:after="240" w:line="276" w:lineRule="auto"/>
      </w:pPr>
      <w:r>
        <w:t>T</w:t>
      </w:r>
      <w:r w:rsidR="00585FAF">
        <w:t xml:space="preserve">he </w:t>
      </w:r>
      <w:r w:rsidR="00585FAF" w:rsidRPr="00256D27">
        <w:t>LEA is already participating in the CACFP.</w:t>
      </w:r>
    </w:p>
    <w:p w14:paraId="2F966BBF" w14:textId="462A49FF" w:rsidR="0006339D" w:rsidRPr="0006339D" w:rsidRDefault="0006339D" w:rsidP="00EB12D9">
      <w:pPr>
        <w:pStyle w:val="Heading3"/>
      </w:pPr>
      <w:r w:rsidRPr="0006339D">
        <w:t>For More Information</w:t>
      </w:r>
    </w:p>
    <w:p w14:paraId="19AA49A3" w14:textId="4D780D9C" w:rsidR="00314F1F" w:rsidRPr="002A6A77" w:rsidRDefault="00314F1F" w:rsidP="00EB12D9">
      <w:r>
        <w:t xml:space="preserve">For </w:t>
      </w:r>
      <w:r w:rsidR="0069393B">
        <w:t xml:space="preserve">more </w:t>
      </w:r>
      <w:r w:rsidR="002A6A77">
        <w:t xml:space="preserve">information, please </w:t>
      </w:r>
      <w:r w:rsidR="002A6A77">
        <w:rPr>
          <w:color w:val="222222"/>
          <w:highlight w:val="white"/>
        </w:rPr>
        <w:t xml:space="preserve">contact </w:t>
      </w:r>
      <w:r w:rsidR="00CF5D6B">
        <w:rPr>
          <w:color w:val="222222"/>
        </w:rPr>
        <w:t xml:space="preserve">Maggie Parker, </w:t>
      </w:r>
      <w:r w:rsidR="0078395B">
        <w:rPr>
          <w:color w:val="222222"/>
        </w:rPr>
        <w:t>Community</w:t>
      </w:r>
      <w:r w:rsidR="00CF5D6B">
        <w:rPr>
          <w:color w:val="222222"/>
        </w:rPr>
        <w:t xml:space="preserve"> Nutrition Programs Coordinator, </w:t>
      </w:r>
      <w:r w:rsidR="00375D0E">
        <w:rPr>
          <w:color w:val="222222"/>
        </w:rPr>
        <w:t xml:space="preserve">via phone </w:t>
      </w:r>
      <w:r w:rsidR="00CF5D6B">
        <w:rPr>
          <w:color w:val="222222"/>
        </w:rPr>
        <w:t xml:space="preserve">at (804) </w:t>
      </w:r>
      <w:r w:rsidR="0078395B">
        <w:rPr>
          <w:color w:val="222222"/>
        </w:rPr>
        <w:t>802</w:t>
      </w:r>
      <w:r w:rsidR="00CF5D6B">
        <w:rPr>
          <w:color w:val="222222"/>
        </w:rPr>
        <w:t>-</w:t>
      </w:r>
      <w:r w:rsidR="0078395B">
        <w:rPr>
          <w:color w:val="222222"/>
        </w:rPr>
        <w:t>3888</w:t>
      </w:r>
      <w:r w:rsidR="00CF5D6B">
        <w:rPr>
          <w:color w:val="222222"/>
        </w:rPr>
        <w:t xml:space="preserve"> or via email at </w:t>
      </w:r>
      <w:hyperlink r:id="rId10" w:history="1">
        <w:r w:rsidR="0007606B">
          <w:rPr>
            <w:rStyle w:val="Hyperlink"/>
          </w:rPr>
          <w:t>Maggie.Parker@doe.virginia.gov</w:t>
        </w:r>
      </w:hyperlink>
      <w:r w:rsidR="00CF5D6B">
        <w:rPr>
          <w:color w:val="222222"/>
        </w:rPr>
        <w:t>.</w:t>
      </w:r>
    </w:p>
    <w:p w14:paraId="34D7BC65" w14:textId="705754C2" w:rsidR="00D2218A" w:rsidRDefault="00D2218A" w:rsidP="00EB12D9">
      <w:pPr>
        <w:rPr>
          <w:color w:val="000000"/>
          <w:sz w:val="23"/>
          <w:szCs w:val="23"/>
        </w:rPr>
      </w:pPr>
      <w:r w:rsidRPr="00045AFE">
        <w:rPr>
          <w:color w:val="000000"/>
          <w:sz w:val="23"/>
          <w:szCs w:val="23"/>
        </w:rPr>
        <w:t>SCC</w:t>
      </w:r>
      <w:r w:rsidR="00CF1EB7">
        <w:rPr>
          <w:color w:val="000000"/>
          <w:sz w:val="23"/>
          <w:szCs w:val="23"/>
        </w:rPr>
        <w:t>/MVP/cc</w:t>
      </w:r>
    </w:p>
    <w:p w14:paraId="76236C3C" w14:textId="701674AA" w:rsidR="00C8030B" w:rsidRDefault="00C8030B" w:rsidP="00EB12D9">
      <w:pPr>
        <w:pStyle w:val="Heading3"/>
      </w:pPr>
      <w:r w:rsidRPr="00C8030B">
        <w:t>Attachment</w:t>
      </w:r>
      <w:r>
        <w:t xml:space="preserve"> </w:t>
      </w:r>
    </w:p>
    <w:p w14:paraId="6D33697C" w14:textId="2E5DD102" w:rsidR="00CF5D6B" w:rsidRPr="00274A83" w:rsidRDefault="00CF5D6B" w:rsidP="00EB12D9">
      <w:pPr>
        <w:pStyle w:val="ListParagraph"/>
        <w:numPr>
          <w:ilvl w:val="0"/>
          <w:numId w:val="5"/>
        </w:numPr>
        <w:spacing w:line="276" w:lineRule="auto"/>
        <w:rPr>
          <w:color w:val="000000"/>
          <w:sz w:val="23"/>
          <w:szCs w:val="23"/>
        </w:rPr>
      </w:pPr>
      <w:r>
        <w:t>Certification of Ineligibility to Participate in the Child and Adult Care Food Program</w:t>
      </w:r>
      <w:r w:rsidR="00375D0E">
        <w:t xml:space="preserve"> </w:t>
      </w:r>
      <w:r w:rsidR="00EB12D9">
        <w:t>(.docx)</w:t>
      </w:r>
    </w:p>
    <w:sectPr w:rsidR="00CF5D6B" w:rsidRPr="00274A83" w:rsidSect="00927F4E">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7C32A" w14:textId="77777777" w:rsidR="0015310E" w:rsidRDefault="0015310E" w:rsidP="00B25322">
      <w:pPr>
        <w:spacing w:after="0" w:line="240" w:lineRule="auto"/>
      </w:pPr>
      <w:r>
        <w:separator/>
      </w:r>
    </w:p>
  </w:endnote>
  <w:endnote w:type="continuationSeparator" w:id="0">
    <w:p w14:paraId="357ABC5E" w14:textId="77777777" w:rsidR="0015310E" w:rsidRDefault="0015310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908B5" w14:textId="77777777" w:rsidR="0015310E" w:rsidRDefault="0015310E" w:rsidP="00B25322">
      <w:pPr>
        <w:spacing w:after="0" w:line="240" w:lineRule="auto"/>
      </w:pPr>
      <w:r>
        <w:separator/>
      </w:r>
    </w:p>
  </w:footnote>
  <w:footnote w:type="continuationSeparator" w:id="0">
    <w:p w14:paraId="74EC3F03" w14:textId="77777777" w:rsidR="0015310E" w:rsidRDefault="0015310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DB7"/>
    <w:multiLevelType w:val="hybridMultilevel"/>
    <w:tmpl w:val="DB6ECC2A"/>
    <w:lvl w:ilvl="0" w:tplc="E098C108">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B22A8"/>
    <w:multiLevelType w:val="hybridMultilevel"/>
    <w:tmpl w:val="75606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F2F4A"/>
    <w:multiLevelType w:val="hybridMultilevel"/>
    <w:tmpl w:val="EAC4F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01DE5"/>
    <w:multiLevelType w:val="hybridMultilevel"/>
    <w:tmpl w:val="449A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038260">
    <w:abstractNumId w:val="4"/>
  </w:num>
  <w:num w:numId="2" w16cid:durableId="91366653">
    <w:abstractNumId w:val="3"/>
  </w:num>
  <w:num w:numId="3" w16cid:durableId="2059741120">
    <w:abstractNumId w:val="1"/>
  </w:num>
  <w:num w:numId="4" w16cid:durableId="303857223">
    <w:abstractNumId w:val="2"/>
  </w:num>
  <w:num w:numId="5" w16cid:durableId="170979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527E1"/>
    <w:rsid w:val="0005615C"/>
    <w:rsid w:val="00062952"/>
    <w:rsid w:val="0006339D"/>
    <w:rsid w:val="0007606B"/>
    <w:rsid w:val="00091C87"/>
    <w:rsid w:val="000A7197"/>
    <w:rsid w:val="000D5A7A"/>
    <w:rsid w:val="000E2D83"/>
    <w:rsid w:val="000F6B21"/>
    <w:rsid w:val="00150FDF"/>
    <w:rsid w:val="0015310E"/>
    <w:rsid w:val="00167950"/>
    <w:rsid w:val="00182C2E"/>
    <w:rsid w:val="001C51CB"/>
    <w:rsid w:val="001D7824"/>
    <w:rsid w:val="001F5BEF"/>
    <w:rsid w:val="00223595"/>
    <w:rsid w:val="00227B1E"/>
    <w:rsid w:val="0023491D"/>
    <w:rsid w:val="00245B88"/>
    <w:rsid w:val="002505BC"/>
    <w:rsid w:val="00256D27"/>
    <w:rsid w:val="002651FB"/>
    <w:rsid w:val="0027145D"/>
    <w:rsid w:val="00274A83"/>
    <w:rsid w:val="002A6350"/>
    <w:rsid w:val="002A6A77"/>
    <w:rsid w:val="002B418B"/>
    <w:rsid w:val="002D0EFA"/>
    <w:rsid w:val="002D55DD"/>
    <w:rsid w:val="002E0B52"/>
    <w:rsid w:val="002E6139"/>
    <w:rsid w:val="002F2DAF"/>
    <w:rsid w:val="00310C56"/>
    <w:rsid w:val="0031177E"/>
    <w:rsid w:val="00314F1F"/>
    <w:rsid w:val="00320587"/>
    <w:rsid w:val="003231FD"/>
    <w:rsid w:val="003238EA"/>
    <w:rsid w:val="00326F5B"/>
    <w:rsid w:val="003471AA"/>
    <w:rsid w:val="00351DCE"/>
    <w:rsid w:val="003649B6"/>
    <w:rsid w:val="00375D0E"/>
    <w:rsid w:val="003D27CF"/>
    <w:rsid w:val="003D79AA"/>
    <w:rsid w:val="00406FF4"/>
    <w:rsid w:val="00411423"/>
    <w:rsid w:val="004125ED"/>
    <w:rsid w:val="00436535"/>
    <w:rsid w:val="00465614"/>
    <w:rsid w:val="00480879"/>
    <w:rsid w:val="004829E4"/>
    <w:rsid w:val="00485E6E"/>
    <w:rsid w:val="004C4D8C"/>
    <w:rsid w:val="004F1351"/>
    <w:rsid w:val="004F6547"/>
    <w:rsid w:val="00506EFA"/>
    <w:rsid w:val="00544584"/>
    <w:rsid w:val="0055372F"/>
    <w:rsid w:val="00553E29"/>
    <w:rsid w:val="00557B98"/>
    <w:rsid w:val="00585FAF"/>
    <w:rsid w:val="005E06EF"/>
    <w:rsid w:val="005E1117"/>
    <w:rsid w:val="00625A9B"/>
    <w:rsid w:val="00635BB8"/>
    <w:rsid w:val="0064240B"/>
    <w:rsid w:val="00653DCC"/>
    <w:rsid w:val="0069393B"/>
    <w:rsid w:val="00703884"/>
    <w:rsid w:val="0070750D"/>
    <w:rsid w:val="007275F4"/>
    <w:rsid w:val="0073236D"/>
    <w:rsid w:val="00777B8E"/>
    <w:rsid w:val="0078395B"/>
    <w:rsid w:val="00793593"/>
    <w:rsid w:val="007A73B4"/>
    <w:rsid w:val="007B2B7E"/>
    <w:rsid w:val="007C0B3F"/>
    <w:rsid w:val="007C3E67"/>
    <w:rsid w:val="00846B0C"/>
    <w:rsid w:val="00851C0B"/>
    <w:rsid w:val="008631A7"/>
    <w:rsid w:val="00867625"/>
    <w:rsid w:val="00896AB7"/>
    <w:rsid w:val="008B1AAE"/>
    <w:rsid w:val="008C4A46"/>
    <w:rsid w:val="008D4AC8"/>
    <w:rsid w:val="008E1024"/>
    <w:rsid w:val="0090147A"/>
    <w:rsid w:val="00906D07"/>
    <w:rsid w:val="00916071"/>
    <w:rsid w:val="00927F4E"/>
    <w:rsid w:val="0093786B"/>
    <w:rsid w:val="00960E65"/>
    <w:rsid w:val="009664CB"/>
    <w:rsid w:val="00977AFA"/>
    <w:rsid w:val="00991BD5"/>
    <w:rsid w:val="009B51FA"/>
    <w:rsid w:val="009B612E"/>
    <w:rsid w:val="009C5E00"/>
    <w:rsid w:val="009C7253"/>
    <w:rsid w:val="00A001FE"/>
    <w:rsid w:val="00A26586"/>
    <w:rsid w:val="00A30BC9"/>
    <w:rsid w:val="00A31259"/>
    <w:rsid w:val="00A3144F"/>
    <w:rsid w:val="00A45066"/>
    <w:rsid w:val="00A623CF"/>
    <w:rsid w:val="00A65988"/>
    <w:rsid w:val="00A65EE6"/>
    <w:rsid w:val="00A67B2F"/>
    <w:rsid w:val="00A85D1C"/>
    <w:rsid w:val="00AB003D"/>
    <w:rsid w:val="00AB511A"/>
    <w:rsid w:val="00AD228F"/>
    <w:rsid w:val="00AD3A80"/>
    <w:rsid w:val="00AE65FD"/>
    <w:rsid w:val="00B01E92"/>
    <w:rsid w:val="00B13AC9"/>
    <w:rsid w:val="00B17BA8"/>
    <w:rsid w:val="00B25322"/>
    <w:rsid w:val="00B83C04"/>
    <w:rsid w:val="00BC1A9C"/>
    <w:rsid w:val="00BD636E"/>
    <w:rsid w:val="00BE00E6"/>
    <w:rsid w:val="00BF4ACA"/>
    <w:rsid w:val="00C07DFE"/>
    <w:rsid w:val="00C16845"/>
    <w:rsid w:val="00C23584"/>
    <w:rsid w:val="00C24D60"/>
    <w:rsid w:val="00C25FA1"/>
    <w:rsid w:val="00C8030B"/>
    <w:rsid w:val="00CA2399"/>
    <w:rsid w:val="00CA70A4"/>
    <w:rsid w:val="00CB4CB0"/>
    <w:rsid w:val="00CE0B10"/>
    <w:rsid w:val="00CF0233"/>
    <w:rsid w:val="00CF1EB7"/>
    <w:rsid w:val="00CF5D6B"/>
    <w:rsid w:val="00D03898"/>
    <w:rsid w:val="00D2218A"/>
    <w:rsid w:val="00D2281F"/>
    <w:rsid w:val="00D319DC"/>
    <w:rsid w:val="00D534B4"/>
    <w:rsid w:val="00D55B56"/>
    <w:rsid w:val="00D63F36"/>
    <w:rsid w:val="00D727B5"/>
    <w:rsid w:val="00D95A6D"/>
    <w:rsid w:val="00DA14B1"/>
    <w:rsid w:val="00DD368F"/>
    <w:rsid w:val="00DE36A1"/>
    <w:rsid w:val="00DE5000"/>
    <w:rsid w:val="00E12E2F"/>
    <w:rsid w:val="00E150CC"/>
    <w:rsid w:val="00E17D35"/>
    <w:rsid w:val="00E24542"/>
    <w:rsid w:val="00E4085F"/>
    <w:rsid w:val="00E7117B"/>
    <w:rsid w:val="00E750EB"/>
    <w:rsid w:val="00E75FCE"/>
    <w:rsid w:val="00E760E6"/>
    <w:rsid w:val="00E85499"/>
    <w:rsid w:val="00EB12D9"/>
    <w:rsid w:val="00EB2F6A"/>
    <w:rsid w:val="00EC28F7"/>
    <w:rsid w:val="00ED79E7"/>
    <w:rsid w:val="00EE0939"/>
    <w:rsid w:val="00F41943"/>
    <w:rsid w:val="00F46AC9"/>
    <w:rsid w:val="00F73FAA"/>
    <w:rsid w:val="00F753B2"/>
    <w:rsid w:val="00F81813"/>
    <w:rsid w:val="00F91607"/>
    <w:rsid w:val="00FA6C5C"/>
    <w:rsid w:val="00FD0ACF"/>
    <w:rsid w:val="00FD2088"/>
    <w:rsid w:val="00FD5F55"/>
    <w:rsid w:val="00FE4637"/>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18BD"/>
  <w15:docId w15:val="{B2E8C4BD-48F3-47FA-BCF9-62F06DFC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EB12D9"/>
    <w:pPr>
      <w:outlineLvl w:val="1"/>
    </w:pPr>
    <w:rPr>
      <w:b/>
      <w:sz w:val="32"/>
    </w:rPr>
  </w:style>
  <w:style w:type="paragraph" w:styleId="Heading3">
    <w:name w:val="heading 3"/>
    <w:basedOn w:val="Normal"/>
    <w:next w:val="Normal"/>
    <w:link w:val="Heading3Char"/>
    <w:uiPriority w:val="9"/>
    <w:unhideWhenUsed/>
    <w:qFormat/>
    <w:rsid w:val="00EB12D9"/>
    <w:pPr>
      <w:outlineLvl w:val="2"/>
    </w:pPr>
    <w:rPr>
      <w:b/>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EB12D9"/>
    <w:rPr>
      <w:rFonts w:ascii="Times New Roman" w:hAnsi="Times New Roman"/>
      <w:b/>
      <w:sz w:val="32"/>
    </w:rPr>
  </w:style>
  <w:style w:type="character" w:customStyle="1" w:styleId="Heading3Char">
    <w:name w:val="Heading 3 Char"/>
    <w:basedOn w:val="DefaultParagraphFont"/>
    <w:link w:val="Heading3"/>
    <w:uiPriority w:val="9"/>
    <w:rsid w:val="00EB12D9"/>
    <w:rPr>
      <w:rFonts w:ascii="Times New Roman" w:hAnsi="Times New Roman"/>
      <w:b/>
      <w:sz w:val="24"/>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A623CF"/>
    <w:rPr>
      <w:color w:val="605E5C"/>
      <w:shd w:val="clear" w:color="auto" w:fill="E1DFDD"/>
    </w:rPr>
  </w:style>
  <w:style w:type="paragraph" w:styleId="Revision">
    <w:name w:val="Revision"/>
    <w:hidden/>
    <w:uiPriority w:val="99"/>
    <w:semiHidden/>
    <w:rsid w:val="0069393B"/>
    <w:pPr>
      <w:spacing w:after="0" w:line="240" w:lineRule="auto"/>
    </w:pPr>
    <w:rPr>
      <w:rFonts w:ascii="Times New Roman" w:hAnsi="Times New Roman"/>
      <w:sz w:val="24"/>
    </w:rPr>
  </w:style>
  <w:style w:type="table" w:styleId="TableGrid">
    <w:name w:val="Table Grid"/>
    <w:basedOn w:val="TableNormal"/>
    <w:uiPriority w:val="59"/>
    <w:rsid w:val="0055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ggie.parker@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1</TotalTime>
  <Pages>2</Pages>
  <Words>517</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SCNP (Dir.) Memo #2024-2025-xx, Certification of Ineligibility to Participate in the Child and Adult Care Food Program</vt:lpstr>
    </vt:vector>
  </TitlesOfParts>
  <Manager/>
  <Company/>
  <LinksUpToDate>false</LinksUpToDate>
  <CharactersWithSpaces>3507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(Dir.) Memo #2024-2025-27, Certification of Ineligibility to Participate in the Child and Adult Care Food Program</dc:title>
  <dc:subject/>
  <dc:creator>Christmas, Crystal (DOE)</dc:creator>
  <cp:keywords/>
  <dc:description/>
  <cp:lastModifiedBy>Christmas, Crystal (DOE)</cp:lastModifiedBy>
  <cp:revision>2</cp:revision>
  <dcterms:created xsi:type="dcterms:W3CDTF">2024-09-24T14:59:00Z</dcterms:created>
  <dcterms:modified xsi:type="dcterms:W3CDTF">2024-09-24T14:59:00Z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4d3611b35caae66cb7a385eb9304ff529392403178589179bee01e89195db879</vt:lpwstr>
  </property>
</Properties>
</file>