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6FCE1" w14:textId="4BF71879" w:rsidR="00671CB4" w:rsidRDefault="00671CB4" w:rsidP="00671CB4">
      <w:pPr>
        <w:pStyle w:val="H1"/>
      </w:pPr>
      <w:r>
        <w:t>Attachment A</w:t>
      </w:r>
    </w:p>
    <w:p w14:paraId="117B2832" w14:textId="77D12164" w:rsidR="007D080C" w:rsidRDefault="007D080C" w:rsidP="007D080C">
      <w:pPr>
        <w:pStyle w:val="H1"/>
      </w:pPr>
      <w:r>
        <w:t>S</w:t>
      </w:r>
      <w:r w:rsidR="00A70F7E">
        <w:t>C</w:t>
      </w:r>
      <w:r>
        <w:t xml:space="preserve">NP Memo </w:t>
      </w:r>
      <w:r w:rsidR="00671CB4">
        <w:t xml:space="preserve">No. </w:t>
      </w:r>
      <w:r>
        <w:t>2024-2025-</w:t>
      </w:r>
      <w:r w:rsidR="00A70F7E">
        <w:t>12</w:t>
      </w:r>
    </w:p>
    <w:p w14:paraId="2C31EB0B" w14:textId="0C02DD70" w:rsidR="007D080C" w:rsidRDefault="007D080C" w:rsidP="007D080C">
      <w:pPr>
        <w:pStyle w:val="H1"/>
      </w:pPr>
      <w:r>
        <w:t xml:space="preserve">August </w:t>
      </w:r>
      <w:r w:rsidR="00671CB4">
        <w:t>15</w:t>
      </w:r>
      <w:r>
        <w:t>, 2024</w:t>
      </w:r>
    </w:p>
    <w:p w14:paraId="640405FD" w14:textId="77777777" w:rsidR="007D080C" w:rsidRPr="007D080C" w:rsidRDefault="007D080C" w:rsidP="007D080C">
      <w:pPr>
        <w:pStyle w:val="H1"/>
      </w:pPr>
    </w:p>
    <w:p w14:paraId="6ACC6F6B" w14:textId="4B67D3A9" w:rsidR="00E53D4E" w:rsidRDefault="007D080C" w:rsidP="007D080C">
      <w:pPr>
        <w:jc w:val="center"/>
      </w:pPr>
      <w:r>
        <w:rPr>
          <w:noProof/>
        </w:rPr>
        <w:drawing>
          <wp:inline distT="0" distB="0" distL="0" distR="0" wp14:anchorId="4507F28D" wp14:editId="3786B370">
            <wp:extent cx="3351844" cy="684588"/>
            <wp:effectExtent l="0" t="0" r="1270" b="1270"/>
            <wp:docPr id="1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Department of Education, Office of School and Community Nutrition Program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844" cy="68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B552E" w14:textId="4C5316B0" w:rsidR="00085B2F" w:rsidRPr="00671CB4" w:rsidRDefault="00D30418" w:rsidP="00671CB4">
      <w:pPr>
        <w:pStyle w:val="H2"/>
        <w:jc w:val="center"/>
        <w:rPr>
          <w:sz w:val="44"/>
          <w:szCs w:val="44"/>
        </w:rPr>
      </w:pPr>
      <w:r w:rsidRPr="00671CB4">
        <w:rPr>
          <w:sz w:val="44"/>
          <w:szCs w:val="44"/>
        </w:rPr>
        <w:t xml:space="preserve">The </w:t>
      </w:r>
      <w:r w:rsidR="00671CB4">
        <w:rPr>
          <w:sz w:val="44"/>
          <w:szCs w:val="44"/>
        </w:rPr>
        <w:t>Virginia</w:t>
      </w:r>
      <w:r w:rsidR="00671CB4" w:rsidRPr="00671CB4">
        <w:rPr>
          <w:sz w:val="44"/>
          <w:szCs w:val="44"/>
        </w:rPr>
        <w:t xml:space="preserve"> </w:t>
      </w:r>
      <w:r w:rsidRPr="00671CB4">
        <w:rPr>
          <w:sz w:val="44"/>
          <w:szCs w:val="44"/>
        </w:rPr>
        <w:t>Breakfast Club</w:t>
      </w:r>
    </w:p>
    <w:p w14:paraId="5C5FA28C" w14:textId="3A50D853" w:rsidR="007F191A" w:rsidRPr="00671CB4" w:rsidRDefault="00D30418" w:rsidP="00671CB4">
      <w:pPr>
        <w:pStyle w:val="H3"/>
      </w:pPr>
      <w:r w:rsidRPr="00671CB4">
        <w:t>History of Virginia’s Breakfast Club</w:t>
      </w:r>
    </w:p>
    <w:p w14:paraId="5BEBB0B8" w14:textId="6AB8AE0B" w:rsidR="00480AC3" w:rsidRPr="007D080C" w:rsidRDefault="00D30418" w:rsidP="007D080C">
      <w:pPr>
        <w:spacing w:after="200"/>
        <w:rPr>
          <w:rFonts w:cs="Times New Roman"/>
        </w:rPr>
      </w:pPr>
      <w:r w:rsidRPr="007D080C">
        <w:rPr>
          <w:rFonts w:cs="Times New Roman"/>
        </w:rPr>
        <w:t xml:space="preserve">The </w:t>
      </w:r>
      <w:r w:rsidR="00671CB4">
        <w:rPr>
          <w:rFonts w:cs="Times New Roman"/>
        </w:rPr>
        <w:t xml:space="preserve">Virginia </w:t>
      </w:r>
      <w:r w:rsidRPr="007D080C">
        <w:rPr>
          <w:rFonts w:cs="Times New Roman"/>
        </w:rPr>
        <w:t xml:space="preserve">Breakfast Club </w:t>
      </w:r>
      <w:r w:rsidR="00821AB2" w:rsidRPr="007D080C">
        <w:rPr>
          <w:rFonts w:cs="Times New Roman"/>
        </w:rPr>
        <w:t xml:space="preserve">was established as a collaborative initiative to unite nutrition professionals and food access advocates from non-profits, government </w:t>
      </w:r>
      <w:r w:rsidR="00CC02AB" w:rsidRPr="007D080C">
        <w:rPr>
          <w:rFonts w:cs="Times New Roman"/>
        </w:rPr>
        <w:t>agencies, and school divisions</w:t>
      </w:r>
      <w:r w:rsidR="003D633C" w:rsidRPr="007D080C">
        <w:rPr>
          <w:rFonts w:cs="Times New Roman"/>
        </w:rPr>
        <w:t xml:space="preserve"> with a shared mission: to ensure equitable access to good, healthy food in Virginia school breakfast programs. </w:t>
      </w:r>
      <w:r w:rsidR="00133D89" w:rsidRPr="007D080C">
        <w:rPr>
          <w:rFonts w:cs="Times New Roman"/>
        </w:rPr>
        <w:t xml:space="preserve">Since its inception, the Breakfast Club has played a role in enhancing school breakfast programs through collective expertise and resources. </w:t>
      </w:r>
    </w:p>
    <w:p w14:paraId="7BE77734" w14:textId="5355E55D" w:rsidR="00480AC3" w:rsidRPr="007D080C" w:rsidRDefault="00133D89" w:rsidP="00671CB4">
      <w:pPr>
        <w:pStyle w:val="H3"/>
      </w:pPr>
      <w:r w:rsidRPr="007D080C">
        <w:t>Mission and Goals</w:t>
      </w:r>
    </w:p>
    <w:p w14:paraId="292832D5" w14:textId="5C2832AE" w:rsidR="002620D0" w:rsidRPr="007D080C" w:rsidRDefault="00FD0B31" w:rsidP="007D080C">
      <w:pPr>
        <w:rPr>
          <w:rFonts w:cs="Times New Roman"/>
          <w:b/>
        </w:rPr>
      </w:pPr>
      <w:r w:rsidRPr="007D080C">
        <w:rPr>
          <w:rFonts w:cs="Times New Roman"/>
        </w:rPr>
        <w:t xml:space="preserve">Our </w:t>
      </w:r>
      <w:r w:rsidR="00CE06E8" w:rsidRPr="007D080C">
        <w:rPr>
          <w:rFonts w:cs="Times New Roman"/>
        </w:rPr>
        <w:t>primary</w:t>
      </w:r>
      <w:r w:rsidRPr="007D080C">
        <w:rPr>
          <w:rFonts w:cs="Times New Roman"/>
        </w:rPr>
        <w:t xml:space="preserve"> mission is to </w:t>
      </w:r>
      <w:r w:rsidR="00CE06E8" w:rsidRPr="007D080C">
        <w:rPr>
          <w:rFonts w:cs="Times New Roman"/>
        </w:rPr>
        <w:t xml:space="preserve">promote and facilitate the implementation of effective and nutritious breakfast programs in schools. We are dedicated to achieving this by focusing on several key areas: </w:t>
      </w:r>
    </w:p>
    <w:p w14:paraId="07F44D86" w14:textId="77777777" w:rsidR="007D080C" w:rsidRDefault="00644DC4" w:rsidP="007D080C">
      <w:pPr>
        <w:pStyle w:val="ListParagraph"/>
        <w:numPr>
          <w:ilvl w:val="0"/>
          <w:numId w:val="20"/>
        </w:numPr>
        <w:rPr>
          <w:rFonts w:cs="Times New Roman"/>
        </w:rPr>
      </w:pPr>
      <w:r w:rsidRPr="007D080C">
        <w:rPr>
          <w:rFonts w:cs="Times New Roman"/>
          <w:b/>
        </w:rPr>
        <w:t>Increasing Protein Options:</w:t>
      </w:r>
      <w:r w:rsidRPr="007D080C">
        <w:rPr>
          <w:rFonts w:cs="Times New Roman"/>
        </w:rPr>
        <w:t xml:space="preserve"> Explore actionable strategies to incorporate more protein-rich foods into the breakfast menu.</w:t>
      </w:r>
    </w:p>
    <w:p w14:paraId="07297100" w14:textId="77777777" w:rsidR="007D080C" w:rsidRDefault="00644DC4" w:rsidP="007D080C">
      <w:pPr>
        <w:pStyle w:val="ListParagraph"/>
        <w:numPr>
          <w:ilvl w:val="0"/>
          <w:numId w:val="20"/>
        </w:numPr>
        <w:rPr>
          <w:rFonts w:cs="Times New Roman"/>
        </w:rPr>
      </w:pPr>
      <w:r w:rsidRPr="007D080C">
        <w:rPr>
          <w:rFonts w:cs="Times New Roman"/>
          <w:b/>
        </w:rPr>
        <w:t>Lowering Sugar and Sodium Content:</w:t>
      </w:r>
      <w:r w:rsidRPr="007D080C">
        <w:rPr>
          <w:rFonts w:cs="Times New Roman"/>
        </w:rPr>
        <w:t xml:space="preserve"> Develop concrete plans to reduce sugar and sodium levels in breakfast items.</w:t>
      </w:r>
    </w:p>
    <w:p w14:paraId="5F0949D5" w14:textId="77777777" w:rsidR="007D080C" w:rsidRDefault="00644DC4" w:rsidP="007D080C">
      <w:pPr>
        <w:pStyle w:val="ListParagraph"/>
        <w:numPr>
          <w:ilvl w:val="0"/>
          <w:numId w:val="20"/>
        </w:numPr>
        <w:rPr>
          <w:rFonts w:cs="Times New Roman"/>
        </w:rPr>
      </w:pPr>
      <w:r w:rsidRPr="007D080C">
        <w:rPr>
          <w:rFonts w:cs="Times New Roman"/>
          <w:b/>
        </w:rPr>
        <w:t>Incorporating Local Foods:</w:t>
      </w:r>
      <w:r w:rsidRPr="007D080C">
        <w:rPr>
          <w:rFonts w:cs="Times New Roman"/>
        </w:rPr>
        <w:t xml:space="preserve"> Collaborate on methods to integrate locally sourced foods into breakfast offerings.</w:t>
      </w:r>
    </w:p>
    <w:p w14:paraId="04B9B89B" w14:textId="77777777" w:rsidR="007D080C" w:rsidRDefault="00644DC4" w:rsidP="007D080C">
      <w:pPr>
        <w:pStyle w:val="ListParagraph"/>
        <w:numPr>
          <w:ilvl w:val="0"/>
          <w:numId w:val="20"/>
        </w:numPr>
        <w:rPr>
          <w:rFonts w:cs="Times New Roman"/>
        </w:rPr>
      </w:pPr>
      <w:r w:rsidRPr="007D080C">
        <w:rPr>
          <w:rFonts w:cs="Times New Roman"/>
          <w:b/>
        </w:rPr>
        <w:t>Scratch Made Recipes:</w:t>
      </w:r>
      <w:r w:rsidRPr="007D080C">
        <w:rPr>
          <w:rFonts w:cs="Times New Roman"/>
        </w:rPr>
        <w:t xml:space="preserve"> Assess the feasibility of and benefits of using scratch-made recipes versus pre-packaged options.</w:t>
      </w:r>
    </w:p>
    <w:p w14:paraId="1779CCD0" w14:textId="39A186B6" w:rsidR="00644DC4" w:rsidRPr="007D080C" w:rsidRDefault="00644DC4" w:rsidP="007D080C">
      <w:pPr>
        <w:pStyle w:val="ListParagraph"/>
        <w:numPr>
          <w:ilvl w:val="0"/>
          <w:numId w:val="20"/>
        </w:numPr>
        <w:spacing w:after="200"/>
        <w:rPr>
          <w:rFonts w:cs="Times New Roman"/>
        </w:rPr>
      </w:pPr>
      <w:r w:rsidRPr="007D080C">
        <w:rPr>
          <w:rFonts w:cs="Times New Roman"/>
          <w:b/>
        </w:rPr>
        <w:t>Removing Barriers to Breakfast Access:</w:t>
      </w:r>
      <w:r w:rsidRPr="007D080C">
        <w:rPr>
          <w:rFonts w:cs="Times New Roman"/>
        </w:rPr>
        <w:t xml:space="preserve"> Identify and address obstacles to ensure all students have access to a nutritious breakfast.</w:t>
      </w:r>
    </w:p>
    <w:p w14:paraId="776F99CE" w14:textId="09D65A3C" w:rsidR="00C64CC2" w:rsidRPr="007D080C" w:rsidRDefault="005A0361" w:rsidP="00671CB4">
      <w:pPr>
        <w:pStyle w:val="H3"/>
      </w:pPr>
      <w:r w:rsidRPr="007D080C">
        <w:t>Annual Highlights</w:t>
      </w:r>
    </w:p>
    <w:p w14:paraId="0F6C6E46" w14:textId="18C1E5EB" w:rsidR="00C64CC2" w:rsidRPr="007D080C" w:rsidRDefault="00C64CC2" w:rsidP="007D080C">
      <w:pPr>
        <w:rPr>
          <w:rFonts w:cs="Times New Roman"/>
          <w:b/>
        </w:rPr>
      </w:pPr>
      <w:r w:rsidRPr="007D080C">
        <w:rPr>
          <w:rFonts w:cs="Times New Roman"/>
        </w:rPr>
        <w:t>Our</w:t>
      </w:r>
      <w:r w:rsidR="00D1357B" w:rsidRPr="007D080C">
        <w:rPr>
          <w:rFonts w:cs="Times New Roman"/>
        </w:rPr>
        <w:t xml:space="preserve"> quarterly meetings </w:t>
      </w:r>
      <w:r w:rsidR="00DC464B" w:rsidRPr="007D080C">
        <w:rPr>
          <w:rFonts w:cs="Times New Roman"/>
        </w:rPr>
        <w:t>center on the</w:t>
      </w:r>
      <w:r w:rsidRPr="007D080C">
        <w:rPr>
          <w:rFonts w:cs="Times New Roman"/>
        </w:rPr>
        <w:t xml:space="preserve"> implementation of effective and nutritious breakfast programs in schools. We are dedicated to achieving this by focusing on several key areas: </w:t>
      </w:r>
    </w:p>
    <w:p w14:paraId="4F624807" w14:textId="2A9A3D3F" w:rsidR="007D080C" w:rsidRPr="007D080C" w:rsidRDefault="005A0361" w:rsidP="007D080C">
      <w:pPr>
        <w:pStyle w:val="ListParagraph"/>
        <w:numPr>
          <w:ilvl w:val="0"/>
          <w:numId w:val="21"/>
        </w:numPr>
        <w:rPr>
          <w:rFonts w:cs="Times New Roman"/>
          <w:b/>
        </w:rPr>
      </w:pPr>
      <w:r w:rsidRPr="007D080C">
        <w:rPr>
          <w:rFonts w:cs="Times New Roman"/>
        </w:rPr>
        <w:t>Resource Development</w:t>
      </w:r>
      <w:r w:rsidR="00DE1F6E" w:rsidRPr="007D080C">
        <w:rPr>
          <w:rFonts w:cs="Times New Roman"/>
        </w:rPr>
        <w:t xml:space="preserve">: </w:t>
      </w:r>
      <w:r w:rsidR="00E30831" w:rsidRPr="007D080C">
        <w:rPr>
          <w:rFonts w:cs="Times New Roman"/>
        </w:rPr>
        <w:t>The</w:t>
      </w:r>
      <w:r w:rsidR="00DE1F6E" w:rsidRPr="007D080C">
        <w:rPr>
          <w:rFonts w:cs="Times New Roman"/>
        </w:rPr>
        <w:t xml:space="preserve"> Breakfast Club is committed to developing resources to assist school divisions in implementing best practices. These resources are designed to </w:t>
      </w:r>
      <w:r w:rsidR="00DE1F6E" w:rsidRPr="007D080C">
        <w:rPr>
          <w:rFonts w:cs="Times New Roman"/>
        </w:rPr>
        <w:lastRenderedPageBreak/>
        <w:t xml:space="preserve">support effective and sustainable improvement in school breakfast programs. </w:t>
      </w:r>
      <w:r w:rsidR="00904EED" w:rsidRPr="007D080C">
        <w:rPr>
          <w:rFonts w:cs="Times New Roman"/>
        </w:rPr>
        <w:t>The past Breakfast Club produced recipes and weekly menus</w:t>
      </w:r>
      <w:r w:rsidR="00DC464B" w:rsidRPr="007D080C">
        <w:rPr>
          <w:rFonts w:cs="Times New Roman"/>
        </w:rPr>
        <w:t xml:space="preserve"> </w:t>
      </w:r>
      <w:r w:rsidR="00441CC1" w:rsidRPr="007D080C">
        <w:rPr>
          <w:rFonts w:cs="Times New Roman"/>
        </w:rPr>
        <w:t xml:space="preserve">while facilitating </w:t>
      </w:r>
      <w:r w:rsidR="00DC464B" w:rsidRPr="007D080C">
        <w:rPr>
          <w:rFonts w:cs="Times New Roman"/>
        </w:rPr>
        <w:t xml:space="preserve">discussions around achievements and best practices for breakfast. </w:t>
      </w:r>
    </w:p>
    <w:p w14:paraId="307F813E" w14:textId="16A57524" w:rsidR="00DE1F6E" w:rsidRPr="007D080C" w:rsidRDefault="00E30831" w:rsidP="007D080C">
      <w:pPr>
        <w:pStyle w:val="ListParagraph"/>
        <w:numPr>
          <w:ilvl w:val="0"/>
          <w:numId w:val="21"/>
        </w:numPr>
        <w:rPr>
          <w:rFonts w:cs="Times New Roman"/>
          <w:b/>
        </w:rPr>
      </w:pPr>
      <w:r>
        <w:rPr>
          <w:rFonts w:cs="Times New Roman"/>
        </w:rPr>
        <w:t>Breakfast Club Awards</w:t>
      </w:r>
      <w:r w:rsidR="00DE1F6E" w:rsidRPr="007D080C">
        <w:rPr>
          <w:rFonts w:cs="Times New Roman"/>
        </w:rPr>
        <w:t xml:space="preserve">: Each year, we celebrate and recognize schools that have achieved notable success in their breakfast programs through the </w:t>
      </w:r>
      <w:r>
        <w:rPr>
          <w:rFonts w:cs="Times New Roman"/>
        </w:rPr>
        <w:t xml:space="preserve">Breakfast Club Award, which is presented during </w:t>
      </w:r>
      <w:r w:rsidR="00DE1F6E" w:rsidRPr="007D080C">
        <w:rPr>
          <w:rFonts w:cs="Times New Roman"/>
        </w:rPr>
        <w:t xml:space="preserve">National </w:t>
      </w:r>
      <w:r>
        <w:rPr>
          <w:rFonts w:cs="Times New Roman"/>
        </w:rPr>
        <w:t xml:space="preserve">School </w:t>
      </w:r>
      <w:r w:rsidR="00DE1F6E" w:rsidRPr="007D080C">
        <w:rPr>
          <w:rFonts w:cs="Times New Roman"/>
        </w:rPr>
        <w:t xml:space="preserve">Breakfast Week. This annual event highlights and honors </w:t>
      </w:r>
      <w:r w:rsidR="000D6996" w:rsidRPr="007D080C">
        <w:rPr>
          <w:rFonts w:cs="Times New Roman"/>
        </w:rPr>
        <w:t xml:space="preserve">the outstanding efforts of schools in enhancing the quality of school breakfast. </w:t>
      </w:r>
    </w:p>
    <w:p w14:paraId="7D748A4A" w14:textId="1D929543" w:rsidR="00203B2C" w:rsidRPr="007D080C" w:rsidRDefault="000D6996" w:rsidP="007D080C">
      <w:pPr>
        <w:rPr>
          <w:rFonts w:cs="Times New Roman"/>
          <w:b/>
        </w:rPr>
      </w:pPr>
      <w:r w:rsidRPr="007D080C">
        <w:rPr>
          <w:rFonts w:cs="Times New Roman"/>
        </w:rPr>
        <w:t xml:space="preserve">By </w:t>
      </w:r>
      <w:r w:rsidR="004A062D" w:rsidRPr="007D080C">
        <w:rPr>
          <w:rFonts w:cs="Times New Roman"/>
        </w:rPr>
        <w:t>bringing</w:t>
      </w:r>
      <w:r w:rsidRPr="007D080C">
        <w:rPr>
          <w:rFonts w:cs="Times New Roman"/>
        </w:rPr>
        <w:t xml:space="preserve"> together diverse stakeholders</w:t>
      </w:r>
      <w:r w:rsidR="00CC0B0D" w:rsidRPr="007D080C">
        <w:rPr>
          <w:rFonts w:cs="Times New Roman"/>
        </w:rPr>
        <w:t xml:space="preserve">, the Breakfast Club continues to drive meaningful progress in school nutrition. Our collective efforts are making a significant impact on ensuring that every </w:t>
      </w:r>
      <w:r w:rsidR="007D080C">
        <w:rPr>
          <w:rFonts w:cs="Times New Roman"/>
        </w:rPr>
        <w:t>student</w:t>
      </w:r>
      <w:r w:rsidR="00CC0B0D" w:rsidRPr="007D080C">
        <w:rPr>
          <w:rFonts w:cs="Times New Roman"/>
        </w:rPr>
        <w:t xml:space="preserve"> </w:t>
      </w:r>
      <w:proofErr w:type="gramStart"/>
      <w:r w:rsidR="00CC0B0D" w:rsidRPr="007D080C">
        <w:rPr>
          <w:rFonts w:cs="Times New Roman"/>
        </w:rPr>
        <w:t>has the opportunity to</w:t>
      </w:r>
      <w:proofErr w:type="gramEnd"/>
      <w:r w:rsidR="00CC0B0D" w:rsidRPr="007D080C">
        <w:rPr>
          <w:rFonts w:cs="Times New Roman"/>
        </w:rPr>
        <w:t xml:space="preserve"> start their day with a </w:t>
      </w:r>
      <w:r w:rsidR="004A062D" w:rsidRPr="007D080C">
        <w:rPr>
          <w:rFonts w:cs="Times New Roman"/>
        </w:rPr>
        <w:t>nutritious</w:t>
      </w:r>
      <w:r w:rsidR="00CC0B0D" w:rsidRPr="007D080C">
        <w:rPr>
          <w:rFonts w:cs="Times New Roman"/>
        </w:rPr>
        <w:t xml:space="preserve"> breakfast. </w:t>
      </w:r>
    </w:p>
    <w:sectPr w:rsidR="00203B2C" w:rsidRPr="007D080C" w:rsidSect="007D080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A0F8" w14:textId="77777777" w:rsidR="0019392E" w:rsidRDefault="0019392E" w:rsidP="007D080C">
      <w:pPr>
        <w:spacing w:after="0" w:line="240" w:lineRule="auto"/>
      </w:pPr>
      <w:r>
        <w:separator/>
      </w:r>
    </w:p>
  </w:endnote>
  <w:endnote w:type="continuationSeparator" w:id="0">
    <w:p w14:paraId="46B1A955" w14:textId="77777777" w:rsidR="0019392E" w:rsidRDefault="0019392E" w:rsidP="007D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6965D" w14:textId="77777777" w:rsidR="0019392E" w:rsidRDefault="0019392E" w:rsidP="007D080C">
      <w:pPr>
        <w:spacing w:after="0" w:line="240" w:lineRule="auto"/>
      </w:pPr>
      <w:r>
        <w:separator/>
      </w:r>
    </w:p>
  </w:footnote>
  <w:footnote w:type="continuationSeparator" w:id="0">
    <w:p w14:paraId="1F5D58AB" w14:textId="77777777" w:rsidR="0019392E" w:rsidRDefault="0019392E" w:rsidP="007D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F5A8" w14:textId="73B4F87A" w:rsidR="00671CB4" w:rsidRDefault="00671CB4" w:rsidP="00671CB4">
    <w:pPr>
      <w:pStyle w:val="H1"/>
    </w:pPr>
    <w:r>
      <w:t>Attachment A</w:t>
    </w:r>
  </w:p>
  <w:p w14:paraId="663B2FB5" w14:textId="6EC8D1FD" w:rsidR="007D080C" w:rsidRDefault="007D080C" w:rsidP="007D080C">
    <w:pPr>
      <w:pStyle w:val="H1"/>
    </w:pPr>
    <w:r>
      <w:t xml:space="preserve">SNP Memo </w:t>
    </w:r>
    <w:r w:rsidR="00671CB4">
      <w:t xml:space="preserve">No. </w:t>
    </w:r>
    <w:r>
      <w:t>2024-2025-XX</w:t>
    </w:r>
  </w:p>
  <w:p w14:paraId="197A8393" w14:textId="257D3959" w:rsidR="007D080C" w:rsidRDefault="007D080C" w:rsidP="00671CB4">
    <w:pPr>
      <w:pStyle w:val="H1"/>
      <w:spacing w:after="240"/>
    </w:pPr>
    <w:r>
      <w:t xml:space="preserve">August </w:t>
    </w:r>
    <w:r w:rsidR="00671CB4">
      <w:t>15</w:t>
    </w:r>
    <w:r>
      <w:t>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BB3B67"/>
    <w:multiLevelType w:val="hybridMultilevel"/>
    <w:tmpl w:val="4F06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156"/>
    <w:multiLevelType w:val="hybridMultilevel"/>
    <w:tmpl w:val="D654E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28052A"/>
    <w:multiLevelType w:val="hybridMultilevel"/>
    <w:tmpl w:val="B2EA6F0C"/>
    <w:lvl w:ilvl="0" w:tplc="4740B8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4505F4"/>
    <w:multiLevelType w:val="hybridMultilevel"/>
    <w:tmpl w:val="002CC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7D6D84"/>
    <w:multiLevelType w:val="hybridMultilevel"/>
    <w:tmpl w:val="5BF8D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49279269">
    <w:abstractNumId w:val="18"/>
  </w:num>
  <w:num w:numId="2" w16cid:durableId="3097926">
    <w:abstractNumId w:val="17"/>
  </w:num>
  <w:num w:numId="3" w16cid:durableId="685712671">
    <w:abstractNumId w:val="15"/>
  </w:num>
  <w:num w:numId="4" w16cid:durableId="539361392">
    <w:abstractNumId w:val="9"/>
  </w:num>
  <w:num w:numId="5" w16cid:durableId="1195466052">
    <w:abstractNumId w:val="8"/>
  </w:num>
  <w:num w:numId="6" w16cid:durableId="1559130105">
    <w:abstractNumId w:val="7"/>
  </w:num>
  <w:num w:numId="7" w16cid:durableId="1665814190">
    <w:abstractNumId w:val="6"/>
  </w:num>
  <w:num w:numId="8" w16cid:durableId="574586312">
    <w:abstractNumId w:val="5"/>
  </w:num>
  <w:num w:numId="9" w16cid:durableId="663314642">
    <w:abstractNumId w:val="4"/>
  </w:num>
  <w:num w:numId="10" w16cid:durableId="289677678">
    <w:abstractNumId w:val="3"/>
  </w:num>
  <w:num w:numId="11" w16cid:durableId="626668318">
    <w:abstractNumId w:val="2"/>
  </w:num>
  <w:num w:numId="12" w16cid:durableId="34621785">
    <w:abstractNumId w:val="1"/>
  </w:num>
  <w:num w:numId="13" w16cid:durableId="661353146">
    <w:abstractNumId w:val="0"/>
  </w:num>
  <w:num w:numId="14" w16cid:durableId="2087653326">
    <w:abstractNumId w:val="10"/>
  </w:num>
  <w:num w:numId="15" w16cid:durableId="1093361419">
    <w:abstractNumId w:val="14"/>
  </w:num>
  <w:num w:numId="16" w16cid:durableId="743643940">
    <w:abstractNumId w:val="20"/>
  </w:num>
  <w:num w:numId="17" w16cid:durableId="143399611">
    <w:abstractNumId w:val="12"/>
  </w:num>
  <w:num w:numId="18" w16cid:durableId="1670060148">
    <w:abstractNumId w:val="16"/>
  </w:num>
  <w:num w:numId="19" w16cid:durableId="213349132">
    <w:abstractNumId w:val="19"/>
  </w:num>
  <w:num w:numId="20" w16cid:durableId="592593378">
    <w:abstractNumId w:val="13"/>
  </w:num>
  <w:num w:numId="21" w16cid:durableId="1382442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45ECA"/>
    <w:rsid w:val="00060DC6"/>
    <w:rsid w:val="00085B2F"/>
    <w:rsid w:val="000A103C"/>
    <w:rsid w:val="000D6996"/>
    <w:rsid w:val="000F44EF"/>
    <w:rsid w:val="00133D89"/>
    <w:rsid w:val="001401ED"/>
    <w:rsid w:val="00160938"/>
    <w:rsid w:val="0019392E"/>
    <w:rsid w:val="001A76E8"/>
    <w:rsid w:val="001F5385"/>
    <w:rsid w:val="00203B2C"/>
    <w:rsid w:val="0024008D"/>
    <w:rsid w:val="0024126C"/>
    <w:rsid w:val="002620D0"/>
    <w:rsid w:val="002675CC"/>
    <w:rsid w:val="00273FC4"/>
    <w:rsid w:val="002847ED"/>
    <w:rsid w:val="002C3DB3"/>
    <w:rsid w:val="002E4000"/>
    <w:rsid w:val="00311C9C"/>
    <w:rsid w:val="003224D1"/>
    <w:rsid w:val="0035209C"/>
    <w:rsid w:val="003D633C"/>
    <w:rsid w:val="00441CC1"/>
    <w:rsid w:val="00456171"/>
    <w:rsid w:val="00480AC3"/>
    <w:rsid w:val="004A062D"/>
    <w:rsid w:val="004D39C1"/>
    <w:rsid w:val="005A0361"/>
    <w:rsid w:val="00607A71"/>
    <w:rsid w:val="00644DC4"/>
    <w:rsid w:val="00671CB4"/>
    <w:rsid w:val="006C5F3F"/>
    <w:rsid w:val="007039F8"/>
    <w:rsid w:val="007716EB"/>
    <w:rsid w:val="007D080C"/>
    <w:rsid w:val="007E1F34"/>
    <w:rsid w:val="007F191A"/>
    <w:rsid w:val="00821AB2"/>
    <w:rsid w:val="008438ED"/>
    <w:rsid w:val="008853DD"/>
    <w:rsid w:val="008B29EA"/>
    <w:rsid w:val="0090332D"/>
    <w:rsid w:val="00904EED"/>
    <w:rsid w:val="00906197"/>
    <w:rsid w:val="009129BB"/>
    <w:rsid w:val="009274DA"/>
    <w:rsid w:val="00972729"/>
    <w:rsid w:val="00984359"/>
    <w:rsid w:val="009A47AF"/>
    <w:rsid w:val="009D0C8E"/>
    <w:rsid w:val="00A174EC"/>
    <w:rsid w:val="00A55EB7"/>
    <w:rsid w:val="00A70F7E"/>
    <w:rsid w:val="00AB2680"/>
    <w:rsid w:val="00AD701B"/>
    <w:rsid w:val="00AE55AD"/>
    <w:rsid w:val="00B42661"/>
    <w:rsid w:val="00BA5339"/>
    <w:rsid w:val="00C60D08"/>
    <w:rsid w:val="00C64CC2"/>
    <w:rsid w:val="00C87156"/>
    <w:rsid w:val="00CC02AB"/>
    <w:rsid w:val="00CC0B0D"/>
    <w:rsid w:val="00CE06E8"/>
    <w:rsid w:val="00CF51CB"/>
    <w:rsid w:val="00D1357B"/>
    <w:rsid w:val="00D30418"/>
    <w:rsid w:val="00D3454B"/>
    <w:rsid w:val="00D42A94"/>
    <w:rsid w:val="00DC464B"/>
    <w:rsid w:val="00DE1F6E"/>
    <w:rsid w:val="00E30831"/>
    <w:rsid w:val="00E53D4E"/>
    <w:rsid w:val="00E61FD4"/>
    <w:rsid w:val="00E908E3"/>
    <w:rsid w:val="00EE5B7F"/>
    <w:rsid w:val="00EE7A70"/>
    <w:rsid w:val="00EF3DDB"/>
    <w:rsid w:val="00F57F1E"/>
    <w:rsid w:val="00F9348B"/>
    <w:rsid w:val="00FC20C2"/>
    <w:rsid w:val="00FC753F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0C"/>
    <w:pPr>
      <w:spacing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rsid w:val="007D080C"/>
    <w:pPr>
      <w:keepNext/>
      <w:keepLines/>
      <w:spacing w:before="240"/>
      <w:jc w:val="righ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D080C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7D080C"/>
    <w:pPr>
      <w:spacing w:before="0" w:after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671CB4"/>
    <w:pPr>
      <w:spacing w:before="240" w:after="240"/>
    </w:pPr>
    <w:rPr>
      <w:rFonts w:ascii="Times New Roman" w:hAnsi="Times New Roman"/>
      <w:b/>
      <w:color w:val="auto"/>
      <w:sz w:val="24"/>
      <w:szCs w:val="24"/>
    </w:rPr>
  </w:style>
  <w:style w:type="paragraph" w:customStyle="1" w:styleId="H3">
    <w:name w:val="H3"/>
    <w:basedOn w:val="Heading3"/>
    <w:qFormat/>
    <w:rsid w:val="00671CB4"/>
    <w:pPr>
      <w:spacing w:before="240" w:after="240"/>
    </w:pPr>
    <w:rPr>
      <w:rFonts w:ascii="Times New Roman" w:hAnsi="Times New Roman"/>
      <w:b/>
      <w:color w:val="auto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44DC4"/>
    <w:rPr>
      <w:rFonts w:cs="Times New Roman"/>
    </w:rPr>
  </w:style>
  <w:style w:type="paragraph" w:styleId="ListParagraph">
    <w:name w:val="List Paragraph"/>
    <w:basedOn w:val="Normal"/>
    <w:uiPriority w:val="34"/>
    <w:rsid w:val="007D08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0C"/>
  </w:style>
  <w:style w:type="paragraph" w:styleId="Footer">
    <w:name w:val="footer"/>
    <w:basedOn w:val="Normal"/>
    <w:link w:val="FooterChar"/>
    <w:uiPriority w:val="99"/>
    <w:unhideWhenUsed/>
    <w:rsid w:val="007D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0C"/>
  </w:style>
  <w:style w:type="paragraph" w:styleId="Revision">
    <w:name w:val="Revision"/>
    <w:hidden/>
    <w:uiPriority w:val="99"/>
    <w:semiHidden/>
    <w:rsid w:val="00671CB4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#2023-2024-xx, Attachment A, The Virginia Breakfast Club</vt:lpstr>
    </vt:vector>
  </TitlesOfParts>
  <Company>Virginia IT Infrastructure Partnership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#2023-2024-12, Attachment A, The Virginia Breakfast Club</dc:title>
  <dc:subject/>
  <dc:creator>DOE - NUTRITION (DOE)</dc:creator>
  <cp:keywords>Virginia Breakfast Club</cp:keywords>
  <dc:description/>
  <cp:lastModifiedBy>Pleasants-deborous, Fiora (DOE)</cp:lastModifiedBy>
  <cp:revision>2</cp:revision>
  <dcterms:created xsi:type="dcterms:W3CDTF">2024-08-13T15:42:00Z</dcterms:created>
  <dcterms:modified xsi:type="dcterms:W3CDTF">2024-08-13T15:42:00Z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714402cfdbd81d8459072fcff163c3d6958f375d6bb1a82fe01fbc4ea0842ae8</vt:lpwstr>
  </property>
</Properties>
</file>