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C5F50" w14:textId="77777777" w:rsidR="00800C4C" w:rsidRDefault="009B54ED">
      <w:pPr>
        <w:pStyle w:val="Heading1"/>
        <w:spacing w:before="20" w:line="259" w:lineRule="auto"/>
        <w:ind w:right="1999"/>
      </w:pPr>
      <w:r>
        <w:t>VIRGINIA DEPARTMENT OF EDUCATION FINDINGS OF FACT AND DECISION</w:t>
      </w:r>
    </w:p>
    <w:p w14:paraId="7DD15E3E" w14:textId="77777777" w:rsidR="00800C4C" w:rsidRPr="00A701D9" w:rsidRDefault="009B54ED" w:rsidP="00A701D9">
      <w:pPr>
        <w:pStyle w:val="Heading1"/>
      </w:pPr>
      <w:r w:rsidRPr="00A701D9">
        <w:t>CASE NO. 24-053</w:t>
      </w:r>
    </w:p>
    <w:p w14:paraId="64197D16" w14:textId="77777777" w:rsidR="00800C4C" w:rsidRDefault="00800C4C">
      <w:pPr>
        <w:pStyle w:val="BodyText"/>
        <w:spacing w:before="6"/>
        <w:rPr>
          <w:b/>
          <w:sz w:val="32"/>
        </w:rPr>
      </w:pPr>
    </w:p>
    <w:p w14:paraId="40E0ABE7" w14:textId="120E8556" w:rsidR="00800C4C" w:rsidRPr="00F73787" w:rsidRDefault="00357019">
      <w:pPr>
        <w:pStyle w:val="BodyText"/>
        <w:tabs>
          <w:tab w:val="left" w:pos="5860"/>
        </w:tabs>
        <w:ind w:left="100"/>
        <w:rPr>
          <w:b/>
          <w:bCs/>
        </w:rPr>
      </w:pPr>
      <w:r w:rsidRPr="00DF14A3">
        <w:rPr>
          <w:b/>
          <w:bCs/>
          <w:highlight w:val="black"/>
        </w:rPr>
        <w:t>XXXXXXXXXXXXXXXX</w:t>
      </w:r>
      <w:r w:rsidR="009B54ED" w:rsidRPr="00F73787">
        <w:rPr>
          <w:b/>
          <w:bCs/>
          <w:spacing w:val="-6"/>
        </w:rPr>
        <w:t xml:space="preserve"> </w:t>
      </w:r>
      <w:r w:rsidR="009B54ED" w:rsidRPr="00F73787">
        <w:rPr>
          <w:b/>
          <w:bCs/>
        </w:rPr>
        <w:t>PUBLIC</w:t>
      </w:r>
      <w:r w:rsidR="009B54ED" w:rsidRPr="00F73787">
        <w:rPr>
          <w:b/>
          <w:bCs/>
          <w:spacing w:val="-5"/>
        </w:rPr>
        <w:t xml:space="preserve"> </w:t>
      </w:r>
      <w:r w:rsidR="009B54ED" w:rsidRPr="00F73787">
        <w:rPr>
          <w:b/>
          <w:bCs/>
        </w:rPr>
        <w:t>SCHOOLS</w:t>
      </w:r>
      <w:r w:rsidR="009B54ED" w:rsidRPr="00F73787">
        <w:rPr>
          <w:b/>
          <w:bCs/>
        </w:rPr>
        <w:tab/>
      </w:r>
      <w:r w:rsidRPr="00DF14A3">
        <w:rPr>
          <w:b/>
          <w:bCs/>
          <w:highlight w:val="black"/>
        </w:rPr>
        <w:t>XXXXXXXXXXXXXXXXXXXXXXX</w:t>
      </w:r>
    </w:p>
    <w:p w14:paraId="062FA0E0" w14:textId="77777777" w:rsidR="00800C4C" w:rsidRDefault="009B54ED">
      <w:pPr>
        <w:pStyle w:val="BodyText"/>
        <w:tabs>
          <w:tab w:val="left" w:pos="5860"/>
        </w:tabs>
        <w:spacing w:before="26"/>
        <w:ind w:left="100"/>
      </w:pPr>
      <w:r>
        <w:t>School</w:t>
      </w:r>
      <w:r>
        <w:rPr>
          <w:spacing w:val="-3"/>
        </w:rPr>
        <w:t xml:space="preserve"> </w:t>
      </w:r>
      <w:r>
        <w:t>Division</w:t>
      </w:r>
      <w:r>
        <w:rPr>
          <w:spacing w:val="-5"/>
        </w:rPr>
        <w:t xml:space="preserve"> </w:t>
      </w:r>
      <w:r>
        <w:t>(LEA)</w:t>
      </w:r>
      <w:r>
        <w:tab/>
        <w:t>Parents</w:t>
      </w:r>
    </w:p>
    <w:p w14:paraId="6C3B70B0" w14:textId="77777777" w:rsidR="00800C4C" w:rsidRDefault="00800C4C">
      <w:pPr>
        <w:pStyle w:val="BodyText"/>
        <w:spacing w:before="6"/>
        <w:rPr>
          <w:sz w:val="32"/>
        </w:rPr>
      </w:pPr>
    </w:p>
    <w:p w14:paraId="3F5EFC6F" w14:textId="77777777" w:rsidR="00800C4C" w:rsidRPr="00F73787" w:rsidRDefault="009B54ED">
      <w:pPr>
        <w:pStyle w:val="BodyText"/>
        <w:tabs>
          <w:tab w:val="left" w:pos="5860"/>
        </w:tabs>
        <w:ind w:left="100"/>
        <w:rPr>
          <w:b/>
          <w:bCs/>
        </w:rPr>
      </w:pPr>
      <w:r w:rsidRPr="00F73787">
        <w:rPr>
          <w:b/>
          <w:bCs/>
        </w:rPr>
        <w:t>ANNE</w:t>
      </w:r>
      <w:r w:rsidRPr="00F73787">
        <w:rPr>
          <w:b/>
          <w:bCs/>
          <w:spacing w:val="-4"/>
        </w:rPr>
        <w:t xml:space="preserve"> </w:t>
      </w:r>
      <w:r w:rsidRPr="00F73787">
        <w:rPr>
          <w:b/>
          <w:bCs/>
        </w:rPr>
        <w:t>E. MICKEY</w:t>
      </w:r>
      <w:r w:rsidRPr="00F73787">
        <w:rPr>
          <w:b/>
          <w:bCs/>
        </w:rPr>
        <w:tab/>
      </w:r>
      <w:r w:rsidRPr="00F73787">
        <w:rPr>
          <w:b/>
          <w:bCs/>
        </w:rPr>
        <w:t>MELISSA K.</w:t>
      </w:r>
      <w:r w:rsidRPr="00F73787">
        <w:rPr>
          <w:b/>
          <w:bCs/>
          <w:spacing w:val="60"/>
        </w:rPr>
        <w:t xml:space="preserve"> </w:t>
      </w:r>
      <w:r w:rsidRPr="00F73787">
        <w:rPr>
          <w:b/>
          <w:bCs/>
        </w:rPr>
        <w:t>WAUGH</w:t>
      </w:r>
    </w:p>
    <w:p w14:paraId="3A0708C3" w14:textId="77777777" w:rsidR="00800C4C" w:rsidRDefault="009B54ED">
      <w:pPr>
        <w:pStyle w:val="BodyText"/>
        <w:tabs>
          <w:tab w:val="left" w:pos="5860"/>
        </w:tabs>
        <w:spacing w:before="28"/>
        <w:ind w:left="100"/>
      </w:pPr>
      <w:r>
        <w:t>Counsel</w:t>
      </w:r>
      <w:r>
        <w:rPr>
          <w:spacing w:val="-3"/>
        </w:rPr>
        <w:t xml:space="preserve"> </w:t>
      </w:r>
      <w:r>
        <w:t>for</w:t>
      </w:r>
      <w:r>
        <w:rPr>
          <w:spacing w:val="-1"/>
        </w:rPr>
        <w:t xml:space="preserve"> </w:t>
      </w:r>
      <w:r>
        <w:t>LEA</w:t>
      </w:r>
      <w:r>
        <w:tab/>
        <w:t>Counsel for</w:t>
      </w:r>
      <w:r>
        <w:rPr>
          <w:spacing w:val="-3"/>
        </w:rPr>
        <w:t xml:space="preserve"> </w:t>
      </w:r>
      <w:r>
        <w:t>Parents</w:t>
      </w:r>
    </w:p>
    <w:p w14:paraId="3AE803E5" w14:textId="77777777" w:rsidR="00800C4C" w:rsidRDefault="00800C4C">
      <w:pPr>
        <w:pStyle w:val="BodyText"/>
        <w:spacing w:before="4"/>
        <w:rPr>
          <w:sz w:val="32"/>
        </w:rPr>
      </w:pPr>
    </w:p>
    <w:p w14:paraId="71EA46F9" w14:textId="6ED4098C" w:rsidR="00800C4C" w:rsidRPr="00F73787" w:rsidRDefault="00357019">
      <w:pPr>
        <w:pStyle w:val="BodyText"/>
        <w:tabs>
          <w:tab w:val="left" w:pos="5860"/>
        </w:tabs>
        <w:spacing w:before="1"/>
        <w:ind w:left="100"/>
        <w:rPr>
          <w:b/>
          <w:bCs/>
        </w:rPr>
      </w:pPr>
      <w:r w:rsidRPr="00DF14A3">
        <w:rPr>
          <w:b/>
          <w:bCs/>
          <w:highlight w:val="black"/>
        </w:rPr>
        <w:t>XXXXXXXXXXXXXXX</w:t>
      </w:r>
      <w:r w:rsidR="009B54ED" w:rsidRPr="00F73787">
        <w:rPr>
          <w:b/>
          <w:bCs/>
        </w:rPr>
        <w:tab/>
      </w:r>
      <w:r w:rsidR="009B54ED" w:rsidRPr="00F73787">
        <w:rPr>
          <w:b/>
          <w:bCs/>
        </w:rPr>
        <w:t>RICHARD M.</w:t>
      </w:r>
      <w:r w:rsidR="009B54ED" w:rsidRPr="00F73787">
        <w:rPr>
          <w:b/>
          <w:bCs/>
          <w:spacing w:val="-4"/>
        </w:rPr>
        <w:t xml:space="preserve"> </w:t>
      </w:r>
      <w:r w:rsidR="009B54ED" w:rsidRPr="00F73787">
        <w:rPr>
          <w:b/>
          <w:bCs/>
        </w:rPr>
        <w:t>ALVEY</w:t>
      </w:r>
    </w:p>
    <w:p w14:paraId="43B1B60B" w14:textId="77777777" w:rsidR="00800C4C" w:rsidRDefault="009B54ED">
      <w:pPr>
        <w:pStyle w:val="BodyText"/>
        <w:tabs>
          <w:tab w:val="left" w:pos="5860"/>
        </w:tabs>
        <w:spacing w:before="28"/>
        <w:ind w:left="100"/>
      </w:pPr>
      <w:r>
        <w:t>Student</w:t>
      </w:r>
      <w:r>
        <w:tab/>
        <w:t>Hearing</w:t>
      </w:r>
      <w:r>
        <w:rPr>
          <w:spacing w:val="-4"/>
        </w:rPr>
        <w:t xml:space="preserve"> </w:t>
      </w:r>
      <w:r>
        <w:t>Officer</w:t>
      </w:r>
    </w:p>
    <w:p w14:paraId="13A199F1" w14:textId="77777777" w:rsidR="00800C4C" w:rsidRDefault="00800C4C">
      <w:pPr>
        <w:pStyle w:val="BodyText"/>
        <w:spacing w:before="4"/>
        <w:rPr>
          <w:sz w:val="32"/>
        </w:rPr>
      </w:pPr>
    </w:p>
    <w:p w14:paraId="399B7324" w14:textId="77777777" w:rsidR="00800C4C" w:rsidRDefault="009B54ED" w:rsidP="00A701D9">
      <w:pPr>
        <w:pStyle w:val="Heading2"/>
      </w:pPr>
      <w:r w:rsidRPr="00A701D9">
        <w:rPr>
          <w:rStyle w:val="Heading2Char"/>
        </w:rPr>
        <w:t>INTRODUCTIO</w:t>
      </w:r>
      <w:r>
        <w:t>N</w:t>
      </w:r>
    </w:p>
    <w:p w14:paraId="1B9CF596" w14:textId="77777777" w:rsidR="00800C4C" w:rsidRDefault="00800C4C">
      <w:pPr>
        <w:pStyle w:val="BodyText"/>
        <w:spacing w:before="4"/>
        <w:rPr>
          <w:sz w:val="32"/>
        </w:rPr>
      </w:pPr>
    </w:p>
    <w:p w14:paraId="6F86363C" w14:textId="77777777" w:rsidR="00800C4C" w:rsidRDefault="009B54ED">
      <w:pPr>
        <w:pStyle w:val="BodyText"/>
        <w:spacing w:line="259" w:lineRule="auto"/>
        <w:ind w:left="100" w:right="215" w:firstLine="720"/>
      </w:pPr>
      <w:r>
        <w:t>This matter comes before the undersigned Hearing Officer on Parents’ Request for Due Process filed on or about February 1, 2024. I was appointed shortly thereafter. The LEA filed a response. A resolution meeting was held on February 15, 2024. The parties, however, were not able to reach an agreement. The LEA filed a Motion to Dismiss citing the applicability of the Statute of Limitations (SOL), including legal argument and citations. The Parents filed a response, also including legal argument and citations.</w:t>
      </w:r>
      <w:r>
        <w:t xml:space="preserve"> A pre-hearing conference in the matter was scheduled and held. The Motion to Dismiss was denied.</w:t>
      </w:r>
    </w:p>
    <w:p w14:paraId="0ADB8539" w14:textId="77777777" w:rsidR="00800C4C" w:rsidRDefault="009B54ED">
      <w:pPr>
        <w:pStyle w:val="BodyText"/>
        <w:spacing w:line="259" w:lineRule="auto"/>
        <w:ind w:left="100" w:right="809"/>
      </w:pPr>
      <w:r>
        <w:t>Afterwards, the parties agreed to a stipulation of the evidence, all proffered exhibits were deemed admitted, and this decision follows.</w:t>
      </w:r>
    </w:p>
    <w:p w14:paraId="2292A510" w14:textId="77777777" w:rsidR="00800C4C" w:rsidRDefault="00800C4C">
      <w:pPr>
        <w:pStyle w:val="BodyText"/>
        <w:spacing w:before="1"/>
        <w:rPr>
          <w:sz w:val="30"/>
        </w:rPr>
      </w:pPr>
    </w:p>
    <w:p w14:paraId="6ED329FB" w14:textId="77777777" w:rsidR="00800C4C" w:rsidRDefault="009B54ED" w:rsidP="00A701D9">
      <w:pPr>
        <w:pStyle w:val="Heading2"/>
      </w:pPr>
      <w:r>
        <w:t>BACKGROUND</w:t>
      </w:r>
    </w:p>
    <w:p w14:paraId="35FE73DA" w14:textId="77777777" w:rsidR="00800C4C" w:rsidRDefault="00800C4C">
      <w:pPr>
        <w:pStyle w:val="BodyText"/>
        <w:spacing w:before="4"/>
        <w:rPr>
          <w:sz w:val="32"/>
        </w:rPr>
      </w:pPr>
    </w:p>
    <w:p w14:paraId="7DAF3ACC" w14:textId="77777777" w:rsidR="00800C4C" w:rsidRDefault="009B54ED">
      <w:pPr>
        <w:pStyle w:val="BodyText"/>
        <w:spacing w:line="259" w:lineRule="auto"/>
        <w:ind w:left="100" w:right="215" w:firstLine="720"/>
      </w:pPr>
      <w:r>
        <w:t xml:space="preserve">The LEA has identified the Student as eligible for special education services under the Individuals with Disabilities Education Act (IDEA) in the disability categories of Autism and Other Health Impairment. On or about December 14, 2021, the Parents requested an Independent Educational Evaluation (IEE) at public expense over concerns related to speech-language services. Prior to this request, the Student had been evaluated by the LEA on December 4, 2019. In December, 2021 but more than two years after this </w:t>
      </w:r>
      <w:r>
        <w:t>LEA evaluation, the Student</w:t>
      </w:r>
    </w:p>
    <w:p w14:paraId="466FA4B0" w14:textId="77777777" w:rsidR="00800C4C" w:rsidRDefault="00800C4C">
      <w:pPr>
        <w:spacing w:line="259" w:lineRule="auto"/>
        <w:sectPr w:rsidR="00800C4C">
          <w:type w:val="continuous"/>
          <w:pgSz w:w="12240" w:h="15840"/>
          <w:pgMar w:top="1420" w:right="1340" w:bottom="280" w:left="1340" w:header="720" w:footer="720" w:gutter="0"/>
          <w:cols w:space="720"/>
        </w:sectPr>
      </w:pPr>
    </w:p>
    <w:p w14:paraId="440DC216" w14:textId="77777777" w:rsidR="00800C4C" w:rsidRDefault="009B54ED">
      <w:pPr>
        <w:pStyle w:val="BodyText"/>
        <w:spacing w:before="20" w:line="259" w:lineRule="auto"/>
        <w:ind w:left="100" w:right="215"/>
      </w:pPr>
      <w:r>
        <w:lastRenderedPageBreak/>
        <w:t>received an IEE financed by the Parents. The Parents made several requests for reimbursement for the cost of the IEE, totaling $1,216.00. The LEA denied each request. At no time after receiving a request for an IEE did the LEA request a due process hearing to determine the propriety of the request. The issue of the propriety of the request was eventually submitted to the Virginia Department of Education, Division of Special Education and Student Services, Office of Dispute Resolution and Administrative Serv</w:t>
      </w:r>
      <w:r>
        <w:t>ices wherein by a Letter of Findings, it was determined that the Parents’ request for an IEE was untimely and that the LEA was justified in refusing the request for an IEE.</w:t>
      </w:r>
    </w:p>
    <w:p w14:paraId="5EDBB123" w14:textId="77777777" w:rsidR="00800C4C" w:rsidRDefault="00800C4C">
      <w:pPr>
        <w:pStyle w:val="BodyText"/>
        <w:rPr>
          <w:sz w:val="30"/>
        </w:rPr>
      </w:pPr>
    </w:p>
    <w:p w14:paraId="2D27822E" w14:textId="77777777" w:rsidR="00800C4C" w:rsidRPr="00A701D9" w:rsidRDefault="009B54ED" w:rsidP="00A701D9">
      <w:pPr>
        <w:pStyle w:val="Heading3"/>
      </w:pPr>
      <w:r w:rsidRPr="00A701D9">
        <w:t>ISSUE</w:t>
      </w:r>
    </w:p>
    <w:p w14:paraId="5FB9D8DB" w14:textId="77777777" w:rsidR="00800C4C" w:rsidRDefault="00800C4C">
      <w:pPr>
        <w:pStyle w:val="BodyText"/>
        <w:spacing w:before="4"/>
        <w:rPr>
          <w:sz w:val="32"/>
        </w:rPr>
      </w:pPr>
    </w:p>
    <w:p w14:paraId="77C12199" w14:textId="77777777" w:rsidR="00800C4C" w:rsidRDefault="009B54ED">
      <w:pPr>
        <w:pStyle w:val="BodyText"/>
        <w:spacing w:line="259" w:lineRule="auto"/>
        <w:ind w:left="820" w:hanging="360"/>
      </w:pPr>
      <w:r>
        <w:t>1. Whether the IDEA’s 2 year SOL for filing a request for due process hearing prohibits reimbursement for the cost of the Parents’ December, 2021 IEE.</w:t>
      </w:r>
    </w:p>
    <w:p w14:paraId="4732D4D5" w14:textId="77777777" w:rsidR="00800C4C" w:rsidRDefault="00800C4C">
      <w:pPr>
        <w:pStyle w:val="BodyText"/>
        <w:spacing w:before="2"/>
        <w:rPr>
          <w:sz w:val="30"/>
        </w:rPr>
      </w:pPr>
    </w:p>
    <w:p w14:paraId="041BB8BD" w14:textId="77777777" w:rsidR="00800C4C" w:rsidRDefault="009B54ED" w:rsidP="00A701D9">
      <w:pPr>
        <w:pStyle w:val="Heading2"/>
      </w:pPr>
      <w:r>
        <w:t>FINDINGS OF FACTS AND CONCLUSIONS OF LAW</w:t>
      </w:r>
    </w:p>
    <w:p w14:paraId="368AD778" w14:textId="77777777" w:rsidR="00800C4C" w:rsidRDefault="00800C4C">
      <w:pPr>
        <w:pStyle w:val="BodyText"/>
        <w:spacing w:before="7"/>
        <w:rPr>
          <w:sz w:val="32"/>
        </w:rPr>
      </w:pPr>
    </w:p>
    <w:p w14:paraId="0778E1E7" w14:textId="77777777" w:rsidR="00800C4C" w:rsidRDefault="009B54ED">
      <w:pPr>
        <w:pStyle w:val="BodyText"/>
        <w:spacing w:line="259" w:lineRule="auto"/>
        <w:ind w:left="100" w:right="84" w:firstLine="720"/>
      </w:pPr>
      <w:r>
        <w:t>On December 14, 2021, Parents requested an IEE at public expense. When an LEA receives a request for an IEE at public expense, the LEA has two mandatory options. (34 C.F.R. §300.503)</w:t>
      </w:r>
    </w:p>
    <w:p w14:paraId="437EFD16" w14:textId="77777777" w:rsidR="00800C4C" w:rsidRDefault="00800C4C">
      <w:pPr>
        <w:pStyle w:val="BodyText"/>
        <w:spacing w:before="2"/>
        <w:rPr>
          <w:sz w:val="30"/>
        </w:rPr>
      </w:pPr>
    </w:p>
    <w:p w14:paraId="79C0083C" w14:textId="77777777" w:rsidR="00800C4C" w:rsidRDefault="009B54ED">
      <w:pPr>
        <w:pStyle w:val="BodyText"/>
        <w:spacing w:line="259" w:lineRule="auto"/>
        <w:ind w:left="100" w:right="215" w:firstLine="720"/>
      </w:pPr>
      <w:r>
        <w:t>Option number one is the LEA, without unnecessary delay, can ensure an IEE is provided at public expense. If the LEA had taken Option One the IEE would have been performed and either the LEA’s IEP would have been validated or the LEA would have received new insight beneficial to the student. In either case the Parents’ concerns would have been addressed and laid to rest.</w:t>
      </w:r>
    </w:p>
    <w:p w14:paraId="5708DE6E" w14:textId="77777777" w:rsidR="00800C4C" w:rsidRDefault="00800C4C">
      <w:pPr>
        <w:pStyle w:val="BodyText"/>
        <w:spacing w:before="1"/>
        <w:rPr>
          <w:sz w:val="30"/>
        </w:rPr>
      </w:pPr>
    </w:p>
    <w:p w14:paraId="0A4A0CE3" w14:textId="77777777" w:rsidR="00800C4C" w:rsidRDefault="009B54ED">
      <w:pPr>
        <w:pStyle w:val="BodyText"/>
        <w:spacing w:line="259" w:lineRule="auto"/>
        <w:ind w:left="100" w:right="154" w:firstLine="720"/>
      </w:pPr>
      <w:r>
        <w:t>Option number two is the LEA, again without unnecessary delay, can initiate a due process hearing to show the Hearing Officer that its evaluation is appropriate and/or that the Parents’ request is untimely. If the LEA had taken Option Two, the Hearing Officer would have given due consideration to the LEA’s submission. The Hearing Officer would also have listened to the Parents’ submission concerning any flaws in the current IEP. It is possible that either party would have prevailed. The LEA’s request to hav</w:t>
      </w:r>
      <w:r>
        <w:t>e the IEE refused could have been granted and the Parents’ concerns would have been addressed and laid to rest.</w:t>
      </w:r>
    </w:p>
    <w:p w14:paraId="55DD1BA8" w14:textId="77777777" w:rsidR="00800C4C" w:rsidRDefault="00800C4C">
      <w:pPr>
        <w:spacing w:line="259" w:lineRule="auto"/>
        <w:sectPr w:rsidR="00800C4C">
          <w:pgSz w:w="12240" w:h="15840"/>
          <w:pgMar w:top="1420" w:right="1340" w:bottom="280" w:left="1340" w:header="720" w:footer="720" w:gutter="0"/>
          <w:cols w:space="720"/>
        </w:sectPr>
      </w:pPr>
    </w:p>
    <w:p w14:paraId="1E7AE8E8" w14:textId="77777777" w:rsidR="00800C4C" w:rsidRDefault="009B54ED">
      <w:pPr>
        <w:pStyle w:val="BodyText"/>
        <w:spacing w:before="20" w:line="259" w:lineRule="auto"/>
        <w:ind w:left="100" w:right="176"/>
        <w:jc w:val="both"/>
      </w:pPr>
      <w:r>
        <w:lastRenderedPageBreak/>
        <w:t>On the other hand, the Hearing Officer might have discerned the flaw in the LEA’s provision of FAPE and ordered an IEE. In either case the Parents’ concerns would have been addressed.</w:t>
      </w:r>
    </w:p>
    <w:p w14:paraId="6C45BCD5" w14:textId="77777777" w:rsidR="00800C4C" w:rsidRDefault="00800C4C">
      <w:pPr>
        <w:pStyle w:val="BodyText"/>
        <w:spacing w:before="2"/>
        <w:rPr>
          <w:sz w:val="30"/>
        </w:rPr>
      </w:pPr>
    </w:p>
    <w:p w14:paraId="4A6A2C31" w14:textId="77777777" w:rsidR="00800C4C" w:rsidRDefault="009B54ED">
      <w:pPr>
        <w:pStyle w:val="BodyText"/>
        <w:spacing w:line="259" w:lineRule="auto"/>
        <w:ind w:left="100" w:right="127" w:firstLine="720"/>
      </w:pPr>
      <w:r>
        <w:t>In this case, the LEA ignored its duty to choose one of these options and unilaterally made a decision that was solely within the purview of the Hearing Officer. This action by the LEA can, of course, physically be taken. However, it does not negate the right of the Parents to contract for an IEE and charge the cost to the LEA. On December 16, 23 and 30, 2021 an IEE was conducted.</w:t>
      </w:r>
    </w:p>
    <w:p w14:paraId="662E3488" w14:textId="77777777" w:rsidR="00800C4C" w:rsidRDefault="00800C4C">
      <w:pPr>
        <w:pStyle w:val="BodyText"/>
        <w:rPr>
          <w:sz w:val="30"/>
        </w:rPr>
      </w:pPr>
    </w:p>
    <w:p w14:paraId="15A2325B" w14:textId="77777777" w:rsidR="00800C4C" w:rsidRDefault="009B54ED">
      <w:pPr>
        <w:pStyle w:val="BodyText"/>
        <w:spacing w:before="1" w:line="259" w:lineRule="auto"/>
        <w:ind w:left="100" w:right="170" w:firstLine="720"/>
      </w:pPr>
      <w:r>
        <w:t>The reasonable cost to the Parents for an IEE became a vested debt owed by the LEA to the Parents on December 16, 2021 by operation of law. The vested rights doctrine is based on the notion that a state has the power to prescribe the rules of conduct for transactions or occurrences. “Vested” means having an absolute right or title to something to be enjoyed either now or in the future. A vested right is unconditional, it is no longer dependent on any event even if it</w:t>
      </w:r>
      <w:r>
        <w:rPr>
          <w:spacing w:val="-45"/>
        </w:rPr>
        <w:t xml:space="preserve"> </w:t>
      </w:r>
      <w:r>
        <w:t>was in the past. There is no controversy here, the regulation is clear and unambiguous. All that is necessary to be done is for the Hearing Officer to issue a procedural order of payment for the cost of the IEE. I am not aware of a statute of limitation for the enforcement of a vested right, other than possibly Virginia Code §8.01-246.4 which provides for three</w:t>
      </w:r>
      <w:r>
        <w:rPr>
          <w:spacing w:val="-17"/>
        </w:rPr>
        <w:t xml:space="preserve"> </w:t>
      </w:r>
      <w:r>
        <w:t>years.</w:t>
      </w:r>
    </w:p>
    <w:p w14:paraId="0A728496" w14:textId="77777777" w:rsidR="00800C4C" w:rsidRDefault="00800C4C">
      <w:pPr>
        <w:pStyle w:val="BodyText"/>
        <w:spacing w:before="11"/>
        <w:rPr>
          <w:sz w:val="29"/>
        </w:rPr>
      </w:pPr>
    </w:p>
    <w:p w14:paraId="66551275" w14:textId="77777777" w:rsidR="00800C4C" w:rsidRDefault="009B54ED">
      <w:pPr>
        <w:pStyle w:val="BodyText"/>
        <w:spacing w:line="259" w:lineRule="auto"/>
        <w:ind w:left="100" w:right="154" w:firstLine="720"/>
      </w:pPr>
      <w:r>
        <w:t>The LEA has relied upon the Letter of Findings from the Department of Education, Division of Special Education and Student Services Office of Dispute Resolution and Administrative Services dated June 30, 2022 wherein it was found that the LEA’s decision to deny an IEE was proper, a decision that most likely would have been reached by a Hearing Officer had the LEA, following the rules and regulations, requested a due process hearing. The Letter of Finding does not, however, address the legal concept of veste</w:t>
      </w:r>
      <w:r>
        <w:t>d rights.</w:t>
      </w:r>
    </w:p>
    <w:p w14:paraId="68B1F389" w14:textId="77777777" w:rsidR="00800C4C" w:rsidRDefault="00800C4C">
      <w:pPr>
        <w:pStyle w:val="BodyText"/>
        <w:spacing w:before="1"/>
        <w:rPr>
          <w:sz w:val="30"/>
        </w:rPr>
      </w:pPr>
    </w:p>
    <w:p w14:paraId="0DD8B13B" w14:textId="77777777" w:rsidR="00800C4C" w:rsidRDefault="009B54ED" w:rsidP="00A701D9">
      <w:pPr>
        <w:pStyle w:val="Heading2"/>
      </w:pPr>
      <w:r>
        <w:t>ORDER</w:t>
      </w:r>
    </w:p>
    <w:p w14:paraId="4D13CB79" w14:textId="77777777" w:rsidR="00800C4C" w:rsidRDefault="00800C4C">
      <w:pPr>
        <w:pStyle w:val="BodyText"/>
        <w:spacing w:before="4"/>
        <w:rPr>
          <w:sz w:val="32"/>
        </w:rPr>
      </w:pPr>
    </w:p>
    <w:p w14:paraId="0B71ACCA" w14:textId="77777777" w:rsidR="00800C4C" w:rsidRDefault="009B54ED">
      <w:pPr>
        <w:pStyle w:val="BodyText"/>
        <w:spacing w:line="259" w:lineRule="auto"/>
        <w:ind w:left="100" w:right="215" w:firstLine="720"/>
      </w:pPr>
      <w:r>
        <w:t>For the reasons stated above, the LEA is ordered to reimburse the Parents for the cost of the IEE, $1,216.00. The Parents are the prevailing party.</w:t>
      </w:r>
    </w:p>
    <w:p w14:paraId="22FE6DF8" w14:textId="77777777" w:rsidR="00800C4C" w:rsidRDefault="00800C4C">
      <w:pPr>
        <w:spacing w:line="259" w:lineRule="auto"/>
        <w:sectPr w:rsidR="00800C4C">
          <w:pgSz w:w="12240" w:h="15840"/>
          <w:pgMar w:top="1420" w:right="1340" w:bottom="280" w:left="1340" w:header="720" w:footer="720" w:gutter="0"/>
          <w:cols w:space="720"/>
        </w:sectPr>
      </w:pPr>
    </w:p>
    <w:p w14:paraId="15CD797F" w14:textId="77777777" w:rsidR="00800C4C" w:rsidRDefault="009B54ED" w:rsidP="00A701D9">
      <w:pPr>
        <w:pStyle w:val="Heading2"/>
      </w:pPr>
      <w:r>
        <w:t>NOTICE OF RIGHT TO APPEAL</w:t>
      </w:r>
    </w:p>
    <w:p w14:paraId="06BAABAC" w14:textId="77777777" w:rsidR="00800C4C" w:rsidRDefault="00800C4C">
      <w:pPr>
        <w:pStyle w:val="BodyText"/>
        <w:spacing w:before="4"/>
        <w:rPr>
          <w:sz w:val="32"/>
        </w:rPr>
      </w:pPr>
    </w:p>
    <w:p w14:paraId="4258913E" w14:textId="77777777" w:rsidR="00800C4C" w:rsidRDefault="009B54ED">
      <w:pPr>
        <w:pStyle w:val="BodyText"/>
        <w:spacing w:line="259" w:lineRule="auto"/>
        <w:ind w:left="100" w:right="554" w:firstLine="720"/>
        <w:jc w:val="both"/>
      </w:pPr>
      <w:r>
        <w:t>This decision is final and binding unless either party appeals in a federal district court within 90 calendar days of this decision, or in a state circuit court within 180 calendar days of this decision.</w:t>
      </w:r>
    </w:p>
    <w:p w14:paraId="5AC8D45C" w14:textId="77777777" w:rsidR="00800C4C" w:rsidRDefault="00800C4C">
      <w:pPr>
        <w:pStyle w:val="BodyText"/>
        <w:spacing w:before="2"/>
        <w:rPr>
          <w:sz w:val="30"/>
        </w:rPr>
      </w:pPr>
    </w:p>
    <w:p w14:paraId="6587A948" w14:textId="77777777" w:rsidR="00800C4C" w:rsidRDefault="009B54ED">
      <w:pPr>
        <w:pStyle w:val="BodyText"/>
        <w:ind w:left="820"/>
      </w:pPr>
      <w:r>
        <w:t>Entered on the 24</w:t>
      </w:r>
      <w:r>
        <w:rPr>
          <w:vertAlign w:val="superscript"/>
        </w:rPr>
        <w:t>th</w:t>
      </w:r>
      <w:r>
        <w:t xml:space="preserve"> Day of March, 2024.</w:t>
      </w:r>
    </w:p>
    <w:p w14:paraId="20762386" w14:textId="77777777" w:rsidR="00800C4C" w:rsidRDefault="00800C4C">
      <w:pPr>
        <w:pStyle w:val="BodyText"/>
        <w:rPr>
          <w:sz w:val="20"/>
        </w:rPr>
      </w:pPr>
    </w:p>
    <w:p w14:paraId="6F3D8286" w14:textId="77777777" w:rsidR="00800C4C" w:rsidRDefault="00800C4C">
      <w:pPr>
        <w:pStyle w:val="BodyText"/>
        <w:rPr>
          <w:sz w:val="20"/>
        </w:rPr>
      </w:pPr>
    </w:p>
    <w:p w14:paraId="25C54D63" w14:textId="77777777" w:rsidR="00800C4C" w:rsidRDefault="00800C4C">
      <w:pPr>
        <w:pStyle w:val="BodyText"/>
        <w:rPr>
          <w:sz w:val="20"/>
        </w:rPr>
      </w:pPr>
    </w:p>
    <w:p w14:paraId="1D368870" w14:textId="77777777" w:rsidR="00800C4C" w:rsidRDefault="00800C4C">
      <w:pPr>
        <w:pStyle w:val="BodyText"/>
        <w:rPr>
          <w:sz w:val="20"/>
        </w:rPr>
      </w:pPr>
    </w:p>
    <w:p w14:paraId="501CF060" w14:textId="3307EB07" w:rsidR="00800C4C" w:rsidRDefault="00023324">
      <w:pPr>
        <w:pStyle w:val="BodyText"/>
        <w:spacing w:before="1"/>
        <w:rPr>
          <w:sz w:val="18"/>
        </w:rPr>
      </w:pPr>
      <w:r>
        <w:rPr>
          <w:noProof/>
        </w:rPr>
        <mc:AlternateContent>
          <mc:Choice Requires="wpg">
            <w:drawing>
              <wp:inline distT="0" distB="0" distL="0" distR="0" wp14:anchorId="55222007" wp14:editId="76753386">
                <wp:extent cx="2391410" cy="371475"/>
                <wp:effectExtent l="0" t="19050" r="27940" b="9525"/>
                <wp:docPr id="1498908210" name="Group 2" descr="Digital signature description, date and time of signa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1410" cy="371475"/>
                          <a:chOff x="6480" y="260"/>
                          <a:chExt cx="3766" cy="585"/>
                        </a:xfrm>
                      </wpg:grpSpPr>
                      <wps:wsp>
                        <wps:cNvPr id="74280217" name="Line 11"/>
                        <wps:cNvCnPr>
                          <a:cxnSpLocks noChangeShapeType="1"/>
                        </wps:cNvCnPr>
                        <wps:spPr bwMode="auto">
                          <a:xfrm>
                            <a:off x="6480" y="836"/>
                            <a:ext cx="838" cy="0"/>
                          </a:xfrm>
                          <a:prstGeom prst="line">
                            <a:avLst/>
                          </a:prstGeom>
                          <a:noFill/>
                          <a:ln w="116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9334292" name="Line 10"/>
                        <wps:cNvCnPr>
                          <a:cxnSpLocks noChangeShapeType="1"/>
                        </wps:cNvCnPr>
                        <wps:spPr bwMode="auto">
                          <a:xfrm>
                            <a:off x="7316" y="836"/>
                            <a:ext cx="1257" cy="0"/>
                          </a:xfrm>
                          <a:prstGeom prst="line">
                            <a:avLst/>
                          </a:prstGeom>
                          <a:noFill/>
                          <a:ln w="116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8078938" name="Line 9"/>
                        <wps:cNvCnPr>
                          <a:cxnSpLocks noChangeShapeType="1"/>
                        </wps:cNvCnPr>
                        <wps:spPr bwMode="auto">
                          <a:xfrm>
                            <a:off x="8571" y="836"/>
                            <a:ext cx="561" cy="0"/>
                          </a:xfrm>
                          <a:prstGeom prst="line">
                            <a:avLst/>
                          </a:prstGeom>
                          <a:noFill/>
                          <a:ln w="116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8497323" name="Line 8"/>
                        <wps:cNvCnPr>
                          <a:cxnSpLocks noChangeShapeType="1"/>
                        </wps:cNvCnPr>
                        <wps:spPr bwMode="auto">
                          <a:xfrm>
                            <a:off x="9130" y="836"/>
                            <a:ext cx="1116" cy="0"/>
                          </a:xfrm>
                          <a:prstGeom prst="line">
                            <a:avLst/>
                          </a:prstGeom>
                          <a:noFill/>
                          <a:ln w="116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2542496" name="AutoShape 7"/>
                        <wps:cNvSpPr>
                          <a:spLocks/>
                        </wps:cNvSpPr>
                        <wps:spPr bwMode="auto">
                          <a:xfrm>
                            <a:off x="8125" y="305"/>
                            <a:ext cx="479" cy="479"/>
                          </a:xfrm>
                          <a:custGeom>
                            <a:avLst/>
                            <a:gdLst>
                              <a:gd name="T0" fmla="+- 0 8482 8126"/>
                              <a:gd name="T1" fmla="*/ T0 w 479"/>
                              <a:gd name="T2" fmla="+- 0 305 305"/>
                              <a:gd name="T3" fmla="*/ 305 h 479"/>
                              <a:gd name="T4" fmla="+- 0 8132 8126"/>
                              <a:gd name="T5" fmla="*/ T4 w 479"/>
                              <a:gd name="T6" fmla="+- 0 305 305"/>
                              <a:gd name="T7" fmla="*/ 305 h 479"/>
                              <a:gd name="T8" fmla="+- 0 8126 8126"/>
                              <a:gd name="T9" fmla="*/ T8 w 479"/>
                              <a:gd name="T10" fmla="+- 0 312 305"/>
                              <a:gd name="T11" fmla="*/ 312 h 479"/>
                              <a:gd name="T12" fmla="+- 0 8126 8126"/>
                              <a:gd name="T13" fmla="*/ T12 w 479"/>
                              <a:gd name="T14" fmla="+- 0 778 305"/>
                              <a:gd name="T15" fmla="*/ 778 h 479"/>
                              <a:gd name="T16" fmla="+- 0 8132 8126"/>
                              <a:gd name="T17" fmla="*/ T16 w 479"/>
                              <a:gd name="T18" fmla="+- 0 784 305"/>
                              <a:gd name="T19" fmla="*/ 784 h 479"/>
                              <a:gd name="T20" fmla="+- 0 8598 8126"/>
                              <a:gd name="T21" fmla="*/ T20 w 479"/>
                              <a:gd name="T22" fmla="+- 0 784 305"/>
                              <a:gd name="T23" fmla="*/ 784 h 479"/>
                              <a:gd name="T24" fmla="+- 0 8604 8126"/>
                              <a:gd name="T25" fmla="*/ T24 w 479"/>
                              <a:gd name="T26" fmla="+- 0 778 305"/>
                              <a:gd name="T27" fmla="*/ 778 h 479"/>
                              <a:gd name="T28" fmla="+- 0 8604 8126"/>
                              <a:gd name="T29" fmla="*/ T28 w 479"/>
                              <a:gd name="T30" fmla="+- 0 748 305"/>
                              <a:gd name="T31" fmla="*/ 748 h 479"/>
                              <a:gd name="T32" fmla="+- 0 8569 8126"/>
                              <a:gd name="T33" fmla="*/ T32 w 479"/>
                              <a:gd name="T34" fmla="+- 0 748 305"/>
                              <a:gd name="T35" fmla="*/ 748 h 479"/>
                              <a:gd name="T36" fmla="+- 0 8303 8126"/>
                              <a:gd name="T37" fmla="*/ T36 w 479"/>
                              <a:gd name="T38" fmla="+- 0 650 305"/>
                              <a:gd name="T39" fmla="*/ 650 h 479"/>
                              <a:gd name="T40" fmla="+- 0 8290 8126"/>
                              <a:gd name="T41" fmla="*/ T40 w 479"/>
                              <a:gd name="T42" fmla="+- 0 563 305"/>
                              <a:gd name="T43" fmla="*/ 563 h 479"/>
                              <a:gd name="T44" fmla="+- 0 8259 8126"/>
                              <a:gd name="T45" fmla="*/ T44 w 479"/>
                              <a:gd name="T46" fmla="+- 0 487 305"/>
                              <a:gd name="T47" fmla="*/ 487 h 479"/>
                              <a:gd name="T48" fmla="+- 0 8213 8126"/>
                              <a:gd name="T49" fmla="*/ T48 w 479"/>
                              <a:gd name="T50" fmla="+- 0 416 305"/>
                              <a:gd name="T51" fmla="*/ 416 h 479"/>
                              <a:gd name="T52" fmla="+- 0 8154 8126"/>
                              <a:gd name="T53" fmla="*/ T52 w 479"/>
                              <a:gd name="T54" fmla="+- 0 341 305"/>
                              <a:gd name="T55" fmla="*/ 341 h 479"/>
                              <a:gd name="T56" fmla="+- 0 8482 8126"/>
                              <a:gd name="T57" fmla="*/ T56 w 479"/>
                              <a:gd name="T58" fmla="+- 0 341 305"/>
                              <a:gd name="T59" fmla="*/ 341 h 479"/>
                              <a:gd name="T60" fmla="+- 0 8482 8126"/>
                              <a:gd name="T61" fmla="*/ T60 w 479"/>
                              <a:gd name="T62" fmla="+- 0 305 305"/>
                              <a:gd name="T63" fmla="*/ 305 h 479"/>
                              <a:gd name="T64" fmla="+- 0 8482 8126"/>
                              <a:gd name="T65" fmla="*/ T64 w 479"/>
                              <a:gd name="T66" fmla="+- 0 341 305"/>
                              <a:gd name="T67" fmla="*/ 341 h 479"/>
                              <a:gd name="T68" fmla="+- 0 8154 8126"/>
                              <a:gd name="T69" fmla="*/ T68 w 479"/>
                              <a:gd name="T70" fmla="+- 0 341 305"/>
                              <a:gd name="T71" fmla="*/ 341 h 479"/>
                              <a:gd name="T72" fmla="+- 0 8215 8126"/>
                              <a:gd name="T73" fmla="*/ T72 w 479"/>
                              <a:gd name="T74" fmla="+- 0 368 305"/>
                              <a:gd name="T75" fmla="*/ 368 h 479"/>
                              <a:gd name="T76" fmla="+- 0 8291 8126"/>
                              <a:gd name="T77" fmla="*/ T76 w 479"/>
                              <a:gd name="T78" fmla="+- 0 411 305"/>
                              <a:gd name="T79" fmla="*/ 411 h 479"/>
                              <a:gd name="T80" fmla="+- 0 8372 8126"/>
                              <a:gd name="T81" fmla="*/ T80 w 479"/>
                              <a:gd name="T82" fmla="+- 0 464 305"/>
                              <a:gd name="T83" fmla="*/ 464 h 479"/>
                              <a:gd name="T84" fmla="+- 0 8449 8126"/>
                              <a:gd name="T85" fmla="*/ T84 w 479"/>
                              <a:gd name="T86" fmla="+- 0 520 305"/>
                              <a:gd name="T87" fmla="*/ 520 h 479"/>
                              <a:gd name="T88" fmla="+- 0 8511 8126"/>
                              <a:gd name="T89" fmla="*/ T88 w 479"/>
                              <a:gd name="T90" fmla="+- 0 572 305"/>
                              <a:gd name="T91" fmla="*/ 572 h 479"/>
                              <a:gd name="T92" fmla="+- 0 8524 8126"/>
                              <a:gd name="T93" fmla="*/ T92 w 479"/>
                              <a:gd name="T94" fmla="+- 0 614 305"/>
                              <a:gd name="T95" fmla="*/ 614 h 479"/>
                              <a:gd name="T96" fmla="+- 0 8539 8126"/>
                              <a:gd name="T97" fmla="*/ T96 w 479"/>
                              <a:gd name="T98" fmla="+- 0 659 305"/>
                              <a:gd name="T99" fmla="*/ 659 h 479"/>
                              <a:gd name="T100" fmla="+- 0 8554 8126"/>
                              <a:gd name="T101" fmla="*/ T100 w 479"/>
                              <a:gd name="T102" fmla="+- 0 705 305"/>
                              <a:gd name="T103" fmla="*/ 705 h 479"/>
                              <a:gd name="T104" fmla="+- 0 8569 8126"/>
                              <a:gd name="T105" fmla="*/ T104 w 479"/>
                              <a:gd name="T106" fmla="+- 0 748 305"/>
                              <a:gd name="T107" fmla="*/ 748 h 479"/>
                              <a:gd name="T108" fmla="+- 0 8604 8126"/>
                              <a:gd name="T109" fmla="*/ T108 w 479"/>
                              <a:gd name="T110" fmla="+- 0 748 305"/>
                              <a:gd name="T111" fmla="*/ 748 h 479"/>
                              <a:gd name="T112" fmla="+- 0 8604 8126"/>
                              <a:gd name="T113" fmla="*/ T112 w 479"/>
                              <a:gd name="T114" fmla="+- 0 428 305"/>
                              <a:gd name="T115" fmla="*/ 428 h 479"/>
                              <a:gd name="T116" fmla="+- 0 8513 8126"/>
                              <a:gd name="T117" fmla="*/ T116 w 479"/>
                              <a:gd name="T118" fmla="+- 0 428 305"/>
                              <a:gd name="T119" fmla="*/ 428 h 479"/>
                              <a:gd name="T120" fmla="+- 0 8500 8126"/>
                              <a:gd name="T121" fmla="*/ T120 w 479"/>
                              <a:gd name="T122" fmla="+- 0 424 305"/>
                              <a:gd name="T123" fmla="*/ 424 h 479"/>
                              <a:gd name="T124" fmla="+- 0 8490 8126"/>
                              <a:gd name="T125" fmla="*/ T124 w 479"/>
                              <a:gd name="T126" fmla="+- 0 418 305"/>
                              <a:gd name="T127" fmla="*/ 418 h 479"/>
                              <a:gd name="T128" fmla="+- 0 8484 8126"/>
                              <a:gd name="T129" fmla="*/ T128 w 479"/>
                              <a:gd name="T130" fmla="+- 0 407 305"/>
                              <a:gd name="T131" fmla="*/ 407 h 479"/>
                              <a:gd name="T132" fmla="+- 0 8482 8126"/>
                              <a:gd name="T133" fmla="*/ T132 w 479"/>
                              <a:gd name="T134" fmla="+- 0 391 305"/>
                              <a:gd name="T135" fmla="*/ 391 h 479"/>
                              <a:gd name="T136" fmla="+- 0 8482 8126"/>
                              <a:gd name="T137" fmla="*/ T136 w 479"/>
                              <a:gd name="T138" fmla="+- 0 341 305"/>
                              <a:gd name="T139" fmla="*/ 341 h 479"/>
                              <a:gd name="T140" fmla="+- 0 8503 8126"/>
                              <a:gd name="T141" fmla="*/ T140 w 479"/>
                              <a:gd name="T142" fmla="+- 0 305 305"/>
                              <a:gd name="T143" fmla="*/ 305 h 479"/>
                              <a:gd name="T144" fmla="+- 0 8503 8126"/>
                              <a:gd name="T145" fmla="*/ T144 w 479"/>
                              <a:gd name="T146" fmla="+- 0 396 305"/>
                              <a:gd name="T147" fmla="*/ 396 h 479"/>
                              <a:gd name="T148" fmla="+- 0 8513 8126"/>
                              <a:gd name="T149" fmla="*/ T148 w 479"/>
                              <a:gd name="T150" fmla="+- 0 403 305"/>
                              <a:gd name="T151" fmla="*/ 403 h 479"/>
                              <a:gd name="T152" fmla="+- 0 8604 8126"/>
                              <a:gd name="T153" fmla="*/ T152 w 479"/>
                              <a:gd name="T154" fmla="+- 0 403 305"/>
                              <a:gd name="T155" fmla="*/ 403 h 479"/>
                              <a:gd name="T156" fmla="+- 0 8503 8126"/>
                              <a:gd name="T157" fmla="*/ T156 w 479"/>
                              <a:gd name="T158" fmla="+- 0 305 305"/>
                              <a:gd name="T159" fmla="*/ 305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79" h="479">
                                <a:moveTo>
                                  <a:pt x="356" y="0"/>
                                </a:moveTo>
                                <a:lnTo>
                                  <a:pt x="6" y="0"/>
                                </a:lnTo>
                                <a:lnTo>
                                  <a:pt x="0" y="7"/>
                                </a:lnTo>
                                <a:lnTo>
                                  <a:pt x="0" y="473"/>
                                </a:lnTo>
                                <a:lnTo>
                                  <a:pt x="6" y="479"/>
                                </a:lnTo>
                                <a:lnTo>
                                  <a:pt x="472" y="479"/>
                                </a:lnTo>
                                <a:lnTo>
                                  <a:pt x="478" y="473"/>
                                </a:lnTo>
                                <a:lnTo>
                                  <a:pt x="478" y="443"/>
                                </a:lnTo>
                                <a:lnTo>
                                  <a:pt x="443" y="443"/>
                                </a:lnTo>
                                <a:lnTo>
                                  <a:pt x="177" y="345"/>
                                </a:lnTo>
                                <a:lnTo>
                                  <a:pt x="164" y="258"/>
                                </a:lnTo>
                                <a:lnTo>
                                  <a:pt x="133" y="182"/>
                                </a:lnTo>
                                <a:lnTo>
                                  <a:pt x="87" y="111"/>
                                </a:lnTo>
                                <a:lnTo>
                                  <a:pt x="28" y="36"/>
                                </a:lnTo>
                                <a:lnTo>
                                  <a:pt x="356" y="36"/>
                                </a:lnTo>
                                <a:lnTo>
                                  <a:pt x="356" y="0"/>
                                </a:lnTo>
                                <a:close/>
                                <a:moveTo>
                                  <a:pt x="356" y="36"/>
                                </a:moveTo>
                                <a:lnTo>
                                  <a:pt x="28" y="36"/>
                                </a:lnTo>
                                <a:lnTo>
                                  <a:pt x="89" y="63"/>
                                </a:lnTo>
                                <a:lnTo>
                                  <a:pt x="165" y="106"/>
                                </a:lnTo>
                                <a:lnTo>
                                  <a:pt x="246" y="159"/>
                                </a:lnTo>
                                <a:lnTo>
                                  <a:pt x="323" y="215"/>
                                </a:lnTo>
                                <a:lnTo>
                                  <a:pt x="385" y="267"/>
                                </a:lnTo>
                                <a:lnTo>
                                  <a:pt x="398" y="309"/>
                                </a:lnTo>
                                <a:lnTo>
                                  <a:pt x="413" y="354"/>
                                </a:lnTo>
                                <a:lnTo>
                                  <a:pt x="428" y="400"/>
                                </a:lnTo>
                                <a:lnTo>
                                  <a:pt x="443" y="443"/>
                                </a:lnTo>
                                <a:lnTo>
                                  <a:pt x="478" y="443"/>
                                </a:lnTo>
                                <a:lnTo>
                                  <a:pt x="478" y="123"/>
                                </a:lnTo>
                                <a:lnTo>
                                  <a:pt x="387" y="123"/>
                                </a:lnTo>
                                <a:lnTo>
                                  <a:pt x="374" y="119"/>
                                </a:lnTo>
                                <a:lnTo>
                                  <a:pt x="364" y="113"/>
                                </a:lnTo>
                                <a:lnTo>
                                  <a:pt x="358" y="102"/>
                                </a:lnTo>
                                <a:lnTo>
                                  <a:pt x="356" y="86"/>
                                </a:lnTo>
                                <a:lnTo>
                                  <a:pt x="356" y="36"/>
                                </a:lnTo>
                                <a:close/>
                                <a:moveTo>
                                  <a:pt x="377" y="0"/>
                                </a:moveTo>
                                <a:lnTo>
                                  <a:pt x="377" y="91"/>
                                </a:lnTo>
                                <a:lnTo>
                                  <a:pt x="387" y="98"/>
                                </a:lnTo>
                                <a:lnTo>
                                  <a:pt x="478" y="98"/>
                                </a:lnTo>
                                <a:lnTo>
                                  <a:pt x="377" y="0"/>
                                </a:lnTo>
                                <a:close/>
                              </a:path>
                            </a:pathLst>
                          </a:custGeom>
                          <a:solidFill>
                            <a:srgbClr val="E6CE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3386058" name="Freeform 6"/>
                        <wps:cNvSpPr>
                          <a:spLocks/>
                        </wps:cNvSpPr>
                        <wps:spPr bwMode="auto">
                          <a:xfrm>
                            <a:off x="8154" y="340"/>
                            <a:ext cx="415" cy="408"/>
                          </a:xfrm>
                          <a:custGeom>
                            <a:avLst/>
                            <a:gdLst>
                              <a:gd name="T0" fmla="+- 0 8154 8154"/>
                              <a:gd name="T1" fmla="*/ T0 w 415"/>
                              <a:gd name="T2" fmla="+- 0 341 341"/>
                              <a:gd name="T3" fmla="*/ 341 h 408"/>
                              <a:gd name="T4" fmla="+- 0 8213 8154"/>
                              <a:gd name="T5" fmla="*/ T4 w 415"/>
                              <a:gd name="T6" fmla="+- 0 416 341"/>
                              <a:gd name="T7" fmla="*/ 416 h 408"/>
                              <a:gd name="T8" fmla="+- 0 8259 8154"/>
                              <a:gd name="T9" fmla="*/ T8 w 415"/>
                              <a:gd name="T10" fmla="+- 0 487 341"/>
                              <a:gd name="T11" fmla="*/ 487 h 408"/>
                              <a:gd name="T12" fmla="+- 0 8290 8154"/>
                              <a:gd name="T13" fmla="*/ T12 w 415"/>
                              <a:gd name="T14" fmla="+- 0 563 341"/>
                              <a:gd name="T15" fmla="*/ 563 h 408"/>
                              <a:gd name="T16" fmla="+- 0 8303 8154"/>
                              <a:gd name="T17" fmla="*/ T16 w 415"/>
                              <a:gd name="T18" fmla="+- 0 650 341"/>
                              <a:gd name="T19" fmla="*/ 650 h 408"/>
                              <a:gd name="T20" fmla="+- 0 8569 8154"/>
                              <a:gd name="T21" fmla="*/ T20 w 415"/>
                              <a:gd name="T22" fmla="+- 0 748 341"/>
                              <a:gd name="T23" fmla="*/ 748 h 408"/>
                              <a:gd name="T24" fmla="+- 0 8554 8154"/>
                              <a:gd name="T25" fmla="*/ T24 w 415"/>
                              <a:gd name="T26" fmla="+- 0 705 341"/>
                              <a:gd name="T27" fmla="*/ 705 h 408"/>
                              <a:gd name="T28" fmla="+- 0 8539 8154"/>
                              <a:gd name="T29" fmla="*/ T28 w 415"/>
                              <a:gd name="T30" fmla="+- 0 659 341"/>
                              <a:gd name="T31" fmla="*/ 659 h 408"/>
                              <a:gd name="T32" fmla="+- 0 8524 8154"/>
                              <a:gd name="T33" fmla="*/ T32 w 415"/>
                              <a:gd name="T34" fmla="+- 0 613 341"/>
                              <a:gd name="T35" fmla="*/ 613 h 408"/>
                              <a:gd name="T36" fmla="+- 0 8449 8154"/>
                              <a:gd name="T37" fmla="*/ T36 w 415"/>
                              <a:gd name="T38" fmla="+- 0 520 341"/>
                              <a:gd name="T39" fmla="*/ 520 h 408"/>
                              <a:gd name="T40" fmla="+- 0 8372 8154"/>
                              <a:gd name="T41" fmla="*/ T40 w 415"/>
                              <a:gd name="T42" fmla="+- 0 464 341"/>
                              <a:gd name="T43" fmla="*/ 464 h 408"/>
                              <a:gd name="T44" fmla="+- 0 8291 8154"/>
                              <a:gd name="T45" fmla="*/ T44 w 415"/>
                              <a:gd name="T46" fmla="+- 0 411 341"/>
                              <a:gd name="T47" fmla="*/ 411 h 408"/>
                              <a:gd name="T48" fmla="+- 0 8215 8154"/>
                              <a:gd name="T49" fmla="*/ T48 w 415"/>
                              <a:gd name="T50" fmla="+- 0 368 341"/>
                              <a:gd name="T51" fmla="*/ 368 h 408"/>
                              <a:gd name="T52" fmla="+- 0 8154 8154"/>
                              <a:gd name="T53" fmla="*/ T52 w 415"/>
                              <a:gd name="T54" fmla="+- 0 341 341"/>
                              <a:gd name="T55" fmla="*/ 341 h 4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5" h="408">
                                <a:moveTo>
                                  <a:pt x="0" y="0"/>
                                </a:moveTo>
                                <a:lnTo>
                                  <a:pt x="59" y="75"/>
                                </a:lnTo>
                                <a:lnTo>
                                  <a:pt x="105" y="146"/>
                                </a:lnTo>
                                <a:lnTo>
                                  <a:pt x="136" y="222"/>
                                </a:lnTo>
                                <a:lnTo>
                                  <a:pt x="149" y="309"/>
                                </a:lnTo>
                                <a:lnTo>
                                  <a:pt x="415" y="407"/>
                                </a:lnTo>
                                <a:lnTo>
                                  <a:pt x="400" y="364"/>
                                </a:lnTo>
                                <a:lnTo>
                                  <a:pt x="385" y="318"/>
                                </a:lnTo>
                                <a:lnTo>
                                  <a:pt x="370" y="272"/>
                                </a:lnTo>
                                <a:lnTo>
                                  <a:pt x="295" y="179"/>
                                </a:lnTo>
                                <a:lnTo>
                                  <a:pt x="218" y="123"/>
                                </a:lnTo>
                                <a:lnTo>
                                  <a:pt x="137" y="70"/>
                                </a:lnTo>
                                <a:lnTo>
                                  <a:pt x="61" y="27"/>
                                </a:lnTo>
                                <a:lnTo>
                                  <a:pt x="0" y="0"/>
                                </a:lnTo>
                                <a:close/>
                              </a:path>
                            </a:pathLst>
                          </a:custGeom>
                          <a:solidFill>
                            <a:srgbClr val="EFD6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86190382"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234" y="381"/>
                            <a:ext cx="26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750364" name="Text Box 4"/>
                        <wps:cNvSpPr txBox="1">
                          <a:spLocks noChangeArrowheads="1"/>
                        </wps:cNvSpPr>
                        <wps:spPr bwMode="auto">
                          <a:xfrm>
                            <a:off x="6781" y="259"/>
                            <a:ext cx="1253"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0A798" w14:textId="77777777" w:rsidR="00800C4C" w:rsidRDefault="009B54ED">
                              <w:pPr>
                                <w:spacing w:line="237" w:lineRule="auto"/>
                                <w:ind w:left="339" w:hanging="340"/>
                                <w:rPr>
                                  <w:rFonts w:ascii="Arial"/>
                                  <w:sz w:val="25"/>
                                </w:rPr>
                              </w:pPr>
                              <w:r>
                                <w:rPr>
                                  <w:rFonts w:ascii="Arial"/>
                                  <w:sz w:val="25"/>
                                </w:rPr>
                                <w:t>Richard M. Alvey</w:t>
                              </w:r>
                            </w:p>
                          </w:txbxContent>
                        </wps:txbx>
                        <wps:bodyPr rot="0" vert="horz" wrap="square" lIns="0" tIns="0" rIns="0" bIns="0" anchor="t" anchorCtr="0" upright="1">
                          <a:noAutofit/>
                        </wps:bodyPr>
                      </wps:wsp>
                      <wps:wsp>
                        <wps:cNvPr id="2129359748" name="Text Box 3"/>
                        <wps:cNvSpPr txBox="1">
                          <a:spLocks noChangeArrowheads="1"/>
                        </wps:cNvSpPr>
                        <wps:spPr bwMode="auto">
                          <a:xfrm>
                            <a:off x="8365" y="260"/>
                            <a:ext cx="1560"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512CC" w14:textId="77777777" w:rsidR="00800C4C" w:rsidRDefault="009B54ED">
                              <w:pPr>
                                <w:rPr>
                                  <w:rFonts w:ascii="Arial"/>
                                  <w:sz w:val="7"/>
                                </w:rPr>
                              </w:pPr>
                              <w:r>
                                <w:rPr>
                                  <w:rFonts w:ascii="Arial"/>
                                  <w:w w:val="105"/>
                                  <w:sz w:val="7"/>
                                </w:rPr>
                                <w:t>Digitally signed by Richard M. Alvey</w:t>
                              </w:r>
                            </w:p>
                            <w:p w14:paraId="694EE457" w14:textId="77777777" w:rsidR="00800C4C" w:rsidRDefault="009B54ED">
                              <w:pPr>
                                <w:spacing w:before="1"/>
                                <w:ind w:right="-16"/>
                                <w:rPr>
                                  <w:rFonts w:ascii="Arial"/>
                                  <w:sz w:val="7"/>
                                </w:rPr>
                              </w:pPr>
                              <w:r>
                                <w:rPr>
                                  <w:rFonts w:ascii="Arial"/>
                                  <w:w w:val="105"/>
                                  <w:sz w:val="7"/>
                                </w:rPr>
                                <w:t>DN: C=US, CN=Richard M. Alvey, E=alveyrm@ gmail.com</w:t>
                              </w:r>
                            </w:p>
                            <w:p w14:paraId="129ABB58" w14:textId="77777777" w:rsidR="00800C4C" w:rsidRDefault="009B54ED">
                              <w:pPr>
                                <w:spacing w:before="1"/>
                                <w:rPr>
                                  <w:rFonts w:ascii="Arial"/>
                                  <w:sz w:val="7"/>
                                </w:rPr>
                              </w:pPr>
                              <w:r>
                                <w:rPr>
                                  <w:rFonts w:ascii="Arial"/>
                                  <w:w w:val="105"/>
                                  <w:sz w:val="7"/>
                                </w:rPr>
                                <w:t>Reason: I am the author of this document Location:</w:t>
                              </w:r>
                            </w:p>
                            <w:p w14:paraId="5511DB5C" w14:textId="77777777" w:rsidR="00800C4C" w:rsidRDefault="009B54ED">
                              <w:pPr>
                                <w:spacing w:before="1"/>
                                <w:rPr>
                                  <w:rFonts w:ascii="Arial"/>
                                  <w:sz w:val="7"/>
                                </w:rPr>
                              </w:pPr>
                              <w:r>
                                <w:rPr>
                                  <w:rFonts w:ascii="Arial"/>
                                  <w:w w:val="105"/>
                                  <w:sz w:val="7"/>
                                </w:rPr>
                                <w:t>Date: 2024.03.24</w:t>
                              </w:r>
                              <w:r>
                                <w:rPr>
                                  <w:rFonts w:ascii="Arial"/>
                                  <w:spacing w:val="-13"/>
                                  <w:w w:val="105"/>
                                  <w:sz w:val="7"/>
                                </w:rPr>
                                <w:t xml:space="preserve"> </w:t>
                              </w:r>
                              <w:r>
                                <w:rPr>
                                  <w:rFonts w:ascii="Arial"/>
                                  <w:w w:val="105"/>
                                  <w:sz w:val="7"/>
                                </w:rPr>
                                <w:t>12:30:32-04'00'</w:t>
                              </w:r>
                            </w:p>
                            <w:p w14:paraId="291941B3" w14:textId="77777777" w:rsidR="00800C4C" w:rsidRDefault="009B54ED">
                              <w:pPr>
                                <w:spacing w:before="1"/>
                                <w:rPr>
                                  <w:rFonts w:ascii="Arial"/>
                                  <w:sz w:val="7"/>
                                </w:rPr>
                              </w:pPr>
                              <w:r>
                                <w:rPr>
                                  <w:rFonts w:ascii="Arial"/>
                                  <w:w w:val="105"/>
                                  <w:sz w:val="7"/>
                                </w:rPr>
                                <w:t>Foxit PDF Editor Version:</w:t>
                              </w:r>
                              <w:r>
                                <w:rPr>
                                  <w:rFonts w:ascii="Arial"/>
                                  <w:spacing w:val="-14"/>
                                  <w:w w:val="105"/>
                                  <w:sz w:val="7"/>
                                </w:rPr>
                                <w:t xml:space="preserve"> </w:t>
                              </w:r>
                              <w:r>
                                <w:rPr>
                                  <w:rFonts w:ascii="Arial"/>
                                  <w:w w:val="105"/>
                                  <w:sz w:val="7"/>
                                </w:rPr>
                                <w:t>12.0.0</w:t>
                              </w:r>
                            </w:p>
                          </w:txbxContent>
                        </wps:txbx>
                        <wps:bodyPr rot="0" vert="horz" wrap="square" lIns="0" tIns="0" rIns="0" bIns="0" anchor="t" anchorCtr="0" upright="1">
                          <a:noAutofit/>
                        </wps:bodyPr>
                      </wps:wsp>
                    </wpg:wgp>
                  </a:graphicData>
                </a:graphic>
              </wp:inline>
            </w:drawing>
          </mc:Choice>
          <mc:Fallback>
            <w:pict>
              <v:group w14:anchorId="55222007" id="Group 2" o:spid="_x0000_s1026" alt="Digital signature description, date and time of signature," style="width:188.3pt;height:29.25pt;mso-position-horizontal-relative:char;mso-position-vertical-relative:line" coordorigin="6480,260" coordsize="3766,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">
                <v:line id="Line 11" o:spid="_x0000_s1027" style="position:absolute;visibility:visible;mso-wrap-style:square" from="6480,836" to="731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" strokeweight=".32253mm"/>
                <v:line id="Line 10" o:spid="_x0000_s1028" style="position:absolute;visibility:visible;mso-wrap-style:square" from="7316,836" to="857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" strokeweight=".32253mm"/>
                <v:line id="Line 9" o:spid="_x0000_s1029" style="position:absolute;visibility:visible;mso-wrap-style:square" from="8571,836" to="913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" strokeweight=".32253mm"/>
                <v:line id="Line 8" o:spid="_x0000_s1030" style="position:absolute;visibility:visible;mso-wrap-style:square" from="9130,836" to="10246,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" strokeweight=".32253mm"/>
                <v:shape id="AutoShape 7" o:spid="_x0000_s1031" style="position:absolute;left:8125;top:305;width:479;height:479;visibility:visible;mso-wrap-style:square;v-text-anchor:top" coordsize="47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" path="m356,l6,,,7,,473r6,6l472,479r6,-6l478,443r-35,l177,345,164,258,133,182,87,111,28,36r328,l356,xm356,36l28,36,89,63r76,43l246,159r77,56l385,267r13,42l413,354r15,46l443,443r35,l478,123r-91,l374,119r-10,-6l358,102,356,86r,-50xm377,r,91l387,98r91,l377,xe" fillcolor="#e6cee6" stroked="f">
                  <v:path arrowok="t" o:connecttype="custom" o:connectlocs="356,305;6,305;0,312;0,778;6,784;472,784;478,778;478,748;443,748;177,650;164,563;133,487;87,416;28,341;356,341;356,305;356,341;28,341;89,368;165,411;246,464;323,520;385,572;398,614;413,659;428,705;443,748;478,748;478,428;387,428;374,424;364,418;358,407;356,391;356,341;377,305;377,396;387,403;478,403;377,305" o:connectangles="0,0,0,0,0,0,0,0,0,0,0,0,0,0,0,0,0,0,0,0,0,0,0,0,0,0,0,0,0,0,0,0,0,0,0,0,0,0,0,0"/>
                </v:shape>
                <v:shape id="Freeform 6" o:spid="_x0000_s1032" style="position:absolute;left:8154;top:340;width:415;height:408;visibility:visible;mso-wrap-style:square;v-text-anchor:top" coordsize="41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" path="m,l59,75r46,71l136,222r13,87l415,407,400,364,385,318,370,272,295,179,218,123,137,70,61,27,,xe" fillcolor="#efd6ef" stroked="f">
                  <v:path arrowok="t" o:connecttype="custom" o:connectlocs="0,341;59,416;105,487;136,563;149,650;415,748;400,705;385,659;370,613;295,520;218,464;137,411;61,368;0,341" o:connectangles="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8234;top:381;width:268;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">
                  <v:imagedata r:id="rId7" o:title=""/>
                </v:shape>
                <v:shapetype id="_x0000_t202" coordsize="21600,21600" o:spt="202" path="m,l,21600r21600,l21600,xe">
                  <v:stroke joinstyle="miter"/>
                  <v:path gradientshapeok="t" o:connecttype="rect"/>
                </v:shapetype>
                <v:shape id="Text Box 4" o:spid="_x0000_s1034" type="#_x0000_t202" style="position:absolute;left:6781;top:259;width:125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" filled="f" stroked="f">
                  <v:textbox inset="0,0,0,0">
                    <w:txbxContent>
                      <w:p w14:paraId="6A60A798" w14:textId="77777777" w:rsidR="00800C4C" w:rsidRDefault="009B54ED">
                        <w:pPr>
                          <w:spacing w:line="237" w:lineRule="auto"/>
                          <w:ind w:left="339" w:hanging="340"/>
                          <w:rPr>
                            <w:rFonts w:ascii="Arial"/>
                            <w:sz w:val="25"/>
                          </w:rPr>
                        </w:pPr>
                        <w:r>
                          <w:rPr>
                            <w:rFonts w:ascii="Arial"/>
                            <w:sz w:val="25"/>
                          </w:rPr>
                          <w:t>Richard M. Alvey</w:t>
                        </w:r>
                      </w:p>
                    </w:txbxContent>
                  </v:textbox>
                </v:shape>
                <v:shape id="Text Box 3" o:spid="_x0000_s1035" type="#_x0000_t202" style="position:absolute;left:8365;top:260;width:1560;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" filled="f" stroked="f">
                  <v:textbox inset="0,0,0,0">
                    <w:txbxContent>
                      <w:p w14:paraId="402512CC" w14:textId="77777777" w:rsidR="00800C4C" w:rsidRDefault="009B54ED">
                        <w:pPr>
                          <w:rPr>
                            <w:rFonts w:ascii="Arial"/>
                            <w:sz w:val="7"/>
                          </w:rPr>
                        </w:pPr>
                        <w:r>
                          <w:rPr>
                            <w:rFonts w:ascii="Arial"/>
                            <w:w w:val="105"/>
                            <w:sz w:val="7"/>
                          </w:rPr>
                          <w:t>Digitally signed by Richard M. Alvey</w:t>
                        </w:r>
                      </w:p>
                      <w:p w14:paraId="694EE457" w14:textId="77777777" w:rsidR="00800C4C" w:rsidRDefault="009B54ED">
                        <w:pPr>
                          <w:spacing w:before="1"/>
                          <w:ind w:right="-16"/>
                          <w:rPr>
                            <w:rFonts w:ascii="Arial"/>
                            <w:sz w:val="7"/>
                          </w:rPr>
                        </w:pPr>
                        <w:r>
                          <w:rPr>
                            <w:rFonts w:ascii="Arial"/>
                            <w:w w:val="105"/>
                            <w:sz w:val="7"/>
                          </w:rPr>
                          <w:t>DN: C=US, CN=Richard M. Alvey, E=alveyrm@ gmail.com</w:t>
                        </w:r>
                      </w:p>
                      <w:p w14:paraId="129ABB58" w14:textId="77777777" w:rsidR="00800C4C" w:rsidRDefault="009B54ED">
                        <w:pPr>
                          <w:spacing w:before="1"/>
                          <w:rPr>
                            <w:rFonts w:ascii="Arial"/>
                            <w:sz w:val="7"/>
                          </w:rPr>
                        </w:pPr>
                        <w:r>
                          <w:rPr>
                            <w:rFonts w:ascii="Arial"/>
                            <w:w w:val="105"/>
                            <w:sz w:val="7"/>
                          </w:rPr>
                          <w:t>Reason: I am the author of this document Location:</w:t>
                        </w:r>
                      </w:p>
                      <w:p w14:paraId="5511DB5C" w14:textId="77777777" w:rsidR="00800C4C" w:rsidRDefault="009B54ED">
                        <w:pPr>
                          <w:spacing w:before="1"/>
                          <w:rPr>
                            <w:rFonts w:ascii="Arial"/>
                            <w:sz w:val="7"/>
                          </w:rPr>
                        </w:pPr>
                        <w:r>
                          <w:rPr>
                            <w:rFonts w:ascii="Arial"/>
                            <w:w w:val="105"/>
                            <w:sz w:val="7"/>
                          </w:rPr>
                          <w:t>Date: 2024.03.24</w:t>
                        </w:r>
                        <w:r>
                          <w:rPr>
                            <w:rFonts w:ascii="Arial"/>
                            <w:spacing w:val="-13"/>
                            <w:w w:val="105"/>
                            <w:sz w:val="7"/>
                          </w:rPr>
                          <w:t xml:space="preserve"> </w:t>
                        </w:r>
                        <w:r>
                          <w:rPr>
                            <w:rFonts w:ascii="Arial"/>
                            <w:w w:val="105"/>
                            <w:sz w:val="7"/>
                          </w:rPr>
                          <w:t>12:30:32-04'00'</w:t>
                        </w:r>
                      </w:p>
                      <w:p w14:paraId="291941B3" w14:textId="77777777" w:rsidR="00800C4C" w:rsidRDefault="009B54ED">
                        <w:pPr>
                          <w:spacing w:before="1"/>
                          <w:rPr>
                            <w:rFonts w:ascii="Arial"/>
                            <w:sz w:val="7"/>
                          </w:rPr>
                        </w:pPr>
                        <w:r>
                          <w:rPr>
                            <w:rFonts w:ascii="Arial"/>
                            <w:w w:val="105"/>
                            <w:sz w:val="7"/>
                          </w:rPr>
                          <w:t>Foxit PDF Editor Version:</w:t>
                        </w:r>
                        <w:r>
                          <w:rPr>
                            <w:rFonts w:ascii="Arial"/>
                            <w:spacing w:val="-14"/>
                            <w:w w:val="105"/>
                            <w:sz w:val="7"/>
                          </w:rPr>
                          <w:t xml:space="preserve"> </w:t>
                        </w:r>
                        <w:r>
                          <w:rPr>
                            <w:rFonts w:ascii="Arial"/>
                            <w:w w:val="105"/>
                            <w:sz w:val="7"/>
                          </w:rPr>
                          <w:t>12.0.0</w:t>
                        </w:r>
                      </w:p>
                    </w:txbxContent>
                  </v:textbox>
                </v:shape>
                <w10:anchorlock/>
              </v:group>
            </w:pict>
          </mc:Fallback>
        </mc:AlternateContent>
      </w:r>
    </w:p>
    <w:p w14:paraId="013E7BDB" w14:textId="77777777" w:rsidR="00800C4C" w:rsidRDefault="009B54ED">
      <w:pPr>
        <w:pStyle w:val="BodyText"/>
        <w:spacing w:before="20"/>
        <w:ind w:left="5140"/>
      </w:pPr>
      <w:r>
        <w:t>Richard M. Alvey, Hearing Officer</w:t>
      </w:r>
    </w:p>
    <w:sectPr w:rsidR="00800C4C">
      <w:pgSz w:w="12240" w:h="15840"/>
      <w:pgMar w:top="142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F8D9A" w14:textId="77777777" w:rsidR="009B54ED" w:rsidRDefault="009B54ED" w:rsidP="009B54ED">
      <w:r>
        <w:separator/>
      </w:r>
    </w:p>
  </w:endnote>
  <w:endnote w:type="continuationSeparator" w:id="0">
    <w:p w14:paraId="7B1D99B5" w14:textId="77777777" w:rsidR="009B54ED" w:rsidRDefault="009B54ED" w:rsidP="009B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B7F9B" w14:textId="77777777" w:rsidR="009B54ED" w:rsidRDefault="009B54ED" w:rsidP="009B54ED">
      <w:r>
        <w:separator/>
      </w:r>
    </w:p>
  </w:footnote>
  <w:footnote w:type="continuationSeparator" w:id="0">
    <w:p w14:paraId="079D49E4" w14:textId="77777777" w:rsidR="009B54ED" w:rsidRDefault="009B54ED" w:rsidP="009B5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4C"/>
    <w:rsid w:val="00023324"/>
    <w:rsid w:val="000D0F43"/>
    <w:rsid w:val="00357019"/>
    <w:rsid w:val="00800C4C"/>
    <w:rsid w:val="009B54ED"/>
    <w:rsid w:val="00A701D9"/>
    <w:rsid w:val="00B029EE"/>
    <w:rsid w:val="00DF14A3"/>
    <w:rsid w:val="00F73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C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D9"/>
    <w:rPr>
      <w:rFonts w:ascii="Calibri" w:eastAsia="Calibri" w:hAnsi="Calibri" w:cs="Calibri"/>
    </w:rPr>
  </w:style>
  <w:style w:type="paragraph" w:styleId="Heading1">
    <w:name w:val="heading 1"/>
    <w:basedOn w:val="Normal"/>
    <w:uiPriority w:val="9"/>
    <w:qFormat/>
    <w:pPr>
      <w:ind w:left="1997" w:right="1998"/>
      <w:jc w:val="center"/>
      <w:outlineLvl w:val="0"/>
    </w:pPr>
    <w:rPr>
      <w:b/>
      <w:bCs/>
      <w:sz w:val="28"/>
      <w:szCs w:val="28"/>
    </w:rPr>
  </w:style>
  <w:style w:type="paragraph" w:styleId="Heading2">
    <w:name w:val="heading 2"/>
    <w:basedOn w:val="BodyText"/>
    <w:next w:val="Normal"/>
    <w:link w:val="Heading2Char"/>
    <w:uiPriority w:val="9"/>
    <w:unhideWhenUsed/>
    <w:qFormat/>
    <w:rsid w:val="00A701D9"/>
    <w:pPr>
      <w:ind w:left="1998" w:right="1997"/>
      <w:jc w:val="center"/>
      <w:outlineLvl w:val="1"/>
    </w:pPr>
  </w:style>
  <w:style w:type="paragraph" w:styleId="Heading3">
    <w:name w:val="heading 3"/>
    <w:basedOn w:val="BodyText"/>
    <w:next w:val="Normal"/>
    <w:link w:val="Heading3Char"/>
    <w:uiPriority w:val="9"/>
    <w:unhideWhenUsed/>
    <w:qFormat/>
    <w:rsid w:val="00A701D9"/>
    <w:pPr>
      <w:ind w:left="1998" w:right="1995"/>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A701D9"/>
    <w:rPr>
      <w:rFonts w:ascii="Calibri" w:eastAsia="Calibri" w:hAnsi="Calibri" w:cs="Calibri"/>
      <w:sz w:val="28"/>
      <w:szCs w:val="28"/>
    </w:rPr>
  </w:style>
  <w:style w:type="character" w:customStyle="1" w:styleId="Heading3Char">
    <w:name w:val="Heading 3 Char"/>
    <w:basedOn w:val="DefaultParagraphFont"/>
    <w:link w:val="Heading3"/>
    <w:uiPriority w:val="9"/>
    <w:rsid w:val="00A701D9"/>
    <w:rPr>
      <w:rFonts w:ascii="Calibri" w:eastAsia="Calibri" w:hAnsi="Calibri" w:cs="Calibri"/>
      <w:sz w:val="28"/>
      <w:szCs w:val="28"/>
    </w:rPr>
  </w:style>
  <w:style w:type="paragraph" w:styleId="Header">
    <w:name w:val="header"/>
    <w:basedOn w:val="Normal"/>
    <w:link w:val="HeaderChar"/>
    <w:uiPriority w:val="99"/>
    <w:unhideWhenUsed/>
    <w:rsid w:val="009B54ED"/>
    <w:pPr>
      <w:tabs>
        <w:tab w:val="center" w:pos="4680"/>
        <w:tab w:val="right" w:pos="9360"/>
      </w:tabs>
    </w:pPr>
  </w:style>
  <w:style w:type="character" w:customStyle="1" w:styleId="HeaderChar">
    <w:name w:val="Header Char"/>
    <w:basedOn w:val="DefaultParagraphFont"/>
    <w:link w:val="Header"/>
    <w:uiPriority w:val="99"/>
    <w:rsid w:val="009B54ED"/>
    <w:rPr>
      <w:rFonts w:ascii="Calibri" w:eastAsia="Calibri" w:hAnsi="Calibri" w:cs="Calibri"/>
    </w:rPr>
  </w:style>
  <w:style w:type="paragraph" w:styleId="Footer">
    <w:name w:val="footer"/>
    <w:basedOn w:val="Normal"/>
    <w:link w:val="FooterChar"/>
    <w:uiPriority w:val="99"/>
    <w:unhideWhenUsed/>
    <w:rsid w:val="009B54ED"/>
    <w:pPr>
      <w:tabs>
        <w:tab w:val="center" w:pos="4680"/>
        <w:tab w:val="right" w:pos="9360"/>
      </w:tabs>
    </w:pPr>
  </w:style>
  <w:style w:type="character" w:customStyle="1" w:styleId="FooterChar">
    <w:name w:val="Footer Char"/>
    <w:basedOn w:val="DefaultParagraphFont"/>
    <w:link w:val="Footer"/>
    <w:uiPriority w:val="99"/>
    <w:rsid w:val="009B54E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Process Decision 24.053</dc:title>
  <cp:lastModifiedBy/>
  <cp:revision>1</cp:revision>
  <dcterms:created xsi:type="dcterms:W3CDTF">2024-07-26T17:38:00Z</dcterms:created>
  <dcterms:modified xsi:type="dcterms:W3CDTF">2024-07-26T17:38:00Z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