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D6CE" w14:textId="77777777" w:rsidR="00167950" w:rsidRDefault="00167950" w:rsidP="00B61A6D">
      <w:pPr>
        <w:jc w:val="center"/>
      </w:pPr>
      <w:r>
        <w:rPr>
          <w:noProof/>
        </w:rPr>
        <w:drawing>
          <wp:inline distT="0" distB="0" distL="0" distR="0" wp14:anchorId="536341C9" wp14:editId="21DFA6B8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02867E19" w14:textId="3E212242" w:rsidR="00167950" w:rsidRPr="00A65EE6" w:rsidRDefault="00167950" w:rsidP="00167950">
      <w:r w:rsidRPr="00A65EE6">
        <w:t xml:space="preserve">DATE: </w:t>
      </w:r>
      <w:r w:rsidR="00E3571F">
        <w:t xml:space="preserve">March </w:t>
      </w:r>
      <w:r w:rsidR="001B062F">
        <w:t>21</w:t>
      </w:r>
      <w:r w:rsidR="00E3571F">
        <w:t>, 2024</w:t>
      </w:r>
    </w:p>
    <w:p w14:paraId="7CA02FB6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285366E3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229ED022" w14:textId="39C2D1FE" w:rsidR="00B17BA8" w:rsidRDefault="00D2218A" w:rsidP="002D0EFA">
      <w:pPr>
        <w:pStyle w:val="Heading2"/>
      </w:pPr>
      <w:r w:rsidRPr="00045AFE">
        <w:rPr>
          <w:sz w:val="31"/>
          <w:szCs w:val="31"/>
        </w:rPr>
        <w:t>SUBJECT:</w:t>
      </w:r>
      <w:r w:rsidR="00DF7EE6">
        <w:rPr>
          <w:sz w:val="31"/>
          <w:szCs w:val="31"/>
        </w:rPr>
        <w:t xml:space="preserve"> Recent</w:t>
      </w:r>
      <w:r w:rsidR="006F2561">
        <w:rPr>
          <w:sz w:val="31"/>
          <w:szCs w:val="31"/>
        </w:rPr>
        <w:t xml:space="preserve"> Policy Memo</w:t>
      </w:r>
      <w:r w:rsidR="00842AF0">
        <w:rPr>
          <w:sz w:val="31"/>
          <w:szCs w:val="31"/>
        </w:rPr>
        <w:t>randa</w:t>
      </w:r>
      <w:r w:rsidR="006F2561">
        <w:rPr>
          <w:sz w:val="31"/>
          <w:szCs w:val="31"/>
        </w:rPr>
        <w:t xml:space="preserve"> </w:t>
      </w:r>
      <w:r w:rsidR="00DF7EE6">
        <w:rPr>
          <w:sz w:val="31"/>
          <w:szCs w:val="31"/>
        </w:rPr>
        <w:t>for the Child and Adult Care Food Program and Summer Food Service Program</w:t>
      </w:r>
    </w:p>
    <w:p w14:paraId="4CB7193E" w14:textId="09FA8DED" w:rsidR="00AB224D" w:rsidRDefault="001F5BEF" w:rsidP="00314F1F">
      <w:r>
        <w:t xml:space="preserve">The purpose of this memorandum is </w:t>
      </w:r>
      <w:r w:rsidR="006F2561">
        <w:t>to distribute several new</w:t>
      </w:r>
      <w:r w:rsidR="00DF7EE6">
        <w:t xml:space="preserve"> and revised</w:t>
      </w:r>
      <w:r w:rsidR="006F2561">
        <w:t xml:space="preserve"> U.S. Department of Agriculture, Food and Nutrition Service (USDA-FNS) policy memos </w:t>
      </w:r>
      <w:r w:rsidR="00DF7EE6">
        <w:t>for the Child and Adult Care Food Program (CACFP) and Summer Food Service Program (SFSP).</w:t>
      </w:r>
      <w:r w:rsidR="006F2561">
        <w:t xml:space="preserve"> </w:t>
      </w:r>
    </w:p>
    <w:p w14:paraId="3E5F9C87" w14:textId="686BF8A8" w:rsidR="00DF7EE6" w:rsidRDefault="00A93489" w:rsidP="00314F1F">
      <w:r>
        <w:t xml:space="preserve">The Virginia Department of Education, Office of School </w:t>
      </w:r>
      <w:r w:rsidR="00DF7EE6">
        <w:t xml:space="preserve">and Community </w:t>
      </w:r>
      <w:r>
        <w:t>Nutrition Programs (VDOE-S</w:t>
      </w:r>
      <w:r w:rsidR="00DF7EE6">
        <w:t>C</w:t>
      </w:r>
      <w:r>
        <w:t>NP) will incorporate this updated guidance in fiscal year</w:t>
      </w:r>
      <w:r w:rsidR="00393B12">
        <w:t xml:space="preserve"> </w:t>
      </w:r>
      <w:r w:rsidR="00DF7EE6">
        <w:t>(FY)2024-2025</w:t>
      </w:r>
      <w:r>
        <w:t xml:space="preserve"> </w:t>
      </w:r>
      <w:r w:rsidR="00DF7EE6">
        <w:t>CACFP training and FY23-24 SFSP training.</w:t>
      </w:r>
    </w:p>
    <w:p w14:paraId="19AA49A3" w14:textId="1EE68B49" w:rsidR="00314F1F" w:rsidRDefault="009B7E1C" w:rsidP="00A93489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Revised</w:t>
      </w:r>
      <w:r w:rsidR="00DF7EE6">
        <w:rPr>
          <w:sz w:val="24"/>
          <w:szCs w:val="24"/>
        </w:rPr>
        <w:t xml:space="preserve"> </w:t>
      </w:r>
      <w:r w:rsidR="00924E37">
        <w:rPr>
          <w:sz w:val="24"/>
          <w:szCs w:val="24"/>
        </w:rPr>
        <w:t xml:space="preserve">Policy </w:t>
      </w:r>
      <w:r w:rsidR="00DF7EE6">
        <w:rPr>
          <w:sz w:val="24"/>
          <w:szCs w:val="24"/>
        </w:rPr>
        <w:t>Memos</w:t>
      </w:r>
    </w:p>
    <w:p w14:paraId="2E79D416" w14:textId="2A8DA281" w:rsidR="00DF7EE6" w:rsidRDefault="00000000" w:rsidP="00A93489">
      <w:hyperlink r:id="rId10" w:history="1">
        <w:r w:rsidR="00DF7EE6" w:rsidRPr="00DF7EE6">
          <w:rPr>
            <w:rStyle w:val="Hyperlink"/>
          </w:rPr>
          <w:t>Crediting Tofu and Soy Yogurt Products in the School Meals Programs, Child and Adult Care Food Program, and Summer Food Service Program (Revised November 2023)</w:t>
        </w:r>
      </w:hyperlink>
    </w:p>
    <w:p w14:paraId="1016C5A2" w14:textId="7FB5AA44" w:rsidR="00DF7EE6" w:rsidRDefault="009B7E1C" w:rsidP="00A93489">
      <w:r>
        <w:t xml:space="preserve">This revised memorandum extends </w:t>
      </w:r>
      <w:r w:rsidR="00924E37">
        <w:t xml:space="preserve">previously issued </w:t>
      </w:r>
      <w:r>
        <w:t xml:space="preserve">guidance on crediting tofu and soy yogurt in the National School Lunch Program (NSLP) and CACFP to the SFSP. </w:t>
      </w:r>
    </w:p>
    <w:p w14:paraId="76E0AE4C" w14:textId="3DB46133" w:rsidR="00924E37" w:rsidRPr="00924E37" w:rsidRDefault="00924E37" w:rsidP="00924E37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New Policy Memos</w:t>
      </w:r>
    </w:p>
    <w:p w14:paraId="1ADE22B1" w14:textId="11474138" w:rsidR="00924E37" w:rsidRDefault="00000000" w:rsidP="00A93489">
      <w:hyperlink r:id="rId11" w:history="1">
        <w:r w:rsidR="00924E37" w:rsidRPr="00924E37">
          <w:rPr>
            <w:rStyle w:val="Hyperlink"/>
          </w:rPr>
          <w:t>Implementation Guidance: State Agency Review Requirements</w:t>
        </w:r>
      </w:hyperlink>
    </w:p>
    <w:p w14:paraId="3E204E9C" w14:textId="76D39BAA" w:rsidR="00924E37" w:rsidRDefault="00924E37" w:rsidP="00327CBC">
      <w:pPr>
        <w:spacing w:after="1200" w:line="240" w:lineRule="auto"/>
      </w:pPr>
      <w:r w:rsidRPr="00924E37">
        <w:t xml:space="preserve">This memorandum provides </w:t>
      </w:r>
      <w:r>
        <w:t>clarification on</w:t>
      </w:r>
      <w:r w:rsidRPr="00924E37">
        <w:t xml:space="preserve"> the provisions related to the frequency and number of reviews for state agencies monitoring the </w:t>
      </w:r>
      <w:r>
        <w:t>CACFP</w:t>
      </w:r>
      <w:r w:rsidRPr="00924E37">
        <w:t xml:space="preserve"> that were codified in the </w:t>
      </w:r>
      <w:hyperlink r:id="rId12" w:history="1">
        <w:r w:rsidRPr="00924E37">
          <w:rPr>
            <w:rStyle w:val="Hyperlink"/>
          </w:rPr>
          <w:t>Child Nutrition Program Integrity Final Rule</w:t>
        </w:r>
      </w:hyperlink>
      <w:r w:rsidR="00E3571F">
        <w:t xml:space="preserve"> (IFR)</w:t>
      </w:r>
      <w:r>
        <w:t xml:space="preserve">, </w:t>
      </w:r>
      <w:r w:rsidRPr="00924E37">
        <w:t>published on Aug</w:t>
      </w:r>
      <w:r w:rsidR="001B062F">
        <w:t>ust</w:t>
      </w:r>
      <w:r w:rsidRPr="00924E37">
        <w:t xml:space="preserve"> 23, 202</w:t>
      </w:r>
      <w:r>
        <w:t xml:space="preserve">3. This guidance clarifies that school food authorities operating the CACFP may continue to be monitored on a </w:t>
      </w:r>
      <w:proofErr w:type="gramStart"/>
      <w:r w:rsidR="00327CBC">
        <w:t>three year</w:t>
      </w:r>
      <w:proofErr w:type="gramEnd"/>
      <w:r>
        <w:t xml:space="preserve"> schedule, while all other organizations will move to a two year schedule. </w:t>
      </w:r>
    </w:p>
    <w:p w14:paraId="22823431" w14:textId="4C58A044" w:rsidR="009B7E1C" w:rsidRDefault="00000000" w:rsidP="00A93489">
      <w:hyperlink r:id="rId13" w:history="1">
        <w:r w:rsidR="00E0504F" w:rsidRPr="00E0504F">
          <w:rPr>
            <w:rStyle w:val="Hyperlink"/>
          </w:rPr>
          <w:t>Interim Final Rule: State agency Monitoring in the Summer Food Service Program</w:t>
        </w:r>
      </w:hyperlink>
    </w:p>
    <w:p w14:paraId="62F2DBED" w14:textId="281CD5DE" w:rsidR="00E3571F" w:rsidRDefault="00E3571F" w:rsidP="00A93489">
      <w:r w:rsidRPr="00E3571F">
        <w:t>The purpose of this memorandum is to clarify the new criteria states must consider when determining which SFSP sites require pre-approval visits. The IFR requires state agencies to develop a process to determine which sites need pre-approval visits and must consider sites that are new to non-congregate. States are not required to visit each site that is new to operating non-congregate meal service.</w:t>
      </w:r>
    </w:p>
    <w:p w14:paraId="1DE885B7" w14:textId="41A1C094" w:rsidR="00E0504F" w:rsidRDefault="00000000" w:rsidP="00A93489">
      <w:hyperlink r:id="rId14" w:history="1">
        <w:r w:rsidR="00E0504F" w:rsidRPr="00E0504F">
          <w:rPr>
            <w:rStyle w:val="Hyperlink"/>
          </w:rPr>
          <w:t>Non-Congregate Meal Service in Rural Areas Questions and Answers</w:t>
        </w:r>
      </w:hyperlink>
    </w:p>
    <w:p w14:paraId="1B0884E5" w14:textId="47CF448B" w:rsidR="009B7E1C" w:rsidRDefault="00E3571F" w:rsidP="00A93489">
      <w:r>
        <w:t xml:space="preserve">This guidance </w:t>
      </w:r>
      <w:r w:rsidRPr="00E3571F">
        <w:t xml:space="preserve">updates previously issued questions and answers to clarify </w:t>
      </w:r>
      <w:r>
        <w:t>regulations on r</w:t>
      </w:r>
      <w:r w:rsidRPr="00E3571F">
        <w:t>ural non-</w:t>
      </w:r>
      <w:r w:rsidRPr="00E3571F">
        <w:rPr>
          <w:rFonts w:cs="Times New Roman"/>
        </w:rPr>
        <w:t>congregate</w:t>
      </w:r>
      <w:r w:rsidRPr="00E3571F">
        <w:rPr>
          <w:rFonts w:cs="Times New Roman"/>
          <w:color w:val="1B1B1B"/>
          <w:shd w:val="clear" w:color="auto" w:fill="FFFFFF"/>
        </w:rPr>
        <w:t xml:space="preserve"> meal service </w:t>
      </w:r>
      <w:r w:rsidRPr="00E3571F">
        <w:rPr>
          <w:rFonts w:cs="Times New Roman"/>
        </w:rPr>
        <w:t>codified</w:t>
      </w:r>
      <w:r w:rsidRPr="00E3571F">
        <w:t xml:space="preserve"> through the </w:t>
      </w:r>
      <w:r>
        <w:t>IFR. Guidance issued in this memorandum was included in the VDOE-SCNP webinar on rural non-congregate feeding on February 27, 2024, and will also be included in FY23-24 SFSP training.</w:t>
      </w:r>
    </w:p>
    <w:p w14:paraId="4ACB8326" w14:textId="7467262A" w:rsidR="00645AB0" w:rsidRDefault="00645AB0" w:rsidP="00645AB0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Action Required</w:t>
      </w:r>
    </w:p>
    <w:p w14:paraId="3430005C" w14:textId="0EE19D10" w:rsidR="00645AB0" w:rsidRDefault="00645AB0" w:rsidP="00E3571F">
      <w:pPr>
        <w:pStyle w:val="ListParagraph"/>
        <w:numPr>
          <w:ilvl w:val="0"/>
          <w:numId w:val="2"/>
        </w:numPr>
        <w:spacing w:line="276" w:lineRule="auto"/>
      </w:pPr>
      <w:r>
        <w:t>Review the new and revised memoranda</w:t>
      </w:r>
      <w:r w:rsidR="00343D39">
        <w:t>.</w:t>
      </w:r>
    </w:p>
    <w:p w14:paraId="005333E7" w14:textId="75855C57" w:rsidR="00343D39" w:rsidRDefault="00343D39" w:rsidP="00E3571F">
      <w:pPr>
        <w:pStyle w:val="ListParagraph"/>
        <w:numPr>
          <w:ilvl w:val="0"/>
          <w:numId w:val="2"/>
        </w:numPr>
        <w:spacing w:line="276" w:lineRule="auto"/>
      </w:pPr>
      <w:r>
        <w:t xml:space="preserve">Attend </w:t>
      </w:r>
      <w:r w:rsidR="00E3571F">
        <w:t>FY</w:t>
      </w:r>
      <w:r>
        <w:t xml:space="preserve">2023-2024 </w:t>
      </w:r>
      <w:r w:rsidR="00E3571F">
        <w:t>SFSP training:</w:t>
      </w:r>
    </w:p>
    <w:p w14:paraId="05535CB1" w14:textId="2E3BC7F1" w:rsidR="00E3571F" w:rsidRPr="00E3571F" w:rsidRDefault="00000000" w:rsidP="00E3571F">
      <w:pPr>
        <w:pStyle w:val="ListParagraph"/>
        <w:numPr>
          <w:ilvl w:val="1"/>
          <w:numId w:val="2"/>
        </w:numPr>
        <w:spacing w:line="276" w:lineRule="auto"/>
        <w:rPr>
          <w:rStyle w:val="Hyperlink"/>
          <w:color w:val="auto"/>
          <w:u w:val="none"/>
        </w:rPr>
      </w:pPr>
      <w:hyperlink r:id="rId15" w:tgtFrame="_blank" w:history="1">
        <w:r w:rsidR="00E3571F">
          <w:rPr>
            <w:rStyle w:val="Hyperlink"/>
            <w:bCs/>
            <w:color w:val="1155CC"/>
            <w:szCs w:val="24"/>
            <w:shd w:val="clear" w:color="auto" w:fill="FFFFFF"/>
          </w:rPr>
          <w:t>Register in advance for the March 20 SFSP programmatic training.</w:t>
        </w:r>
      </w:hyperlink>
    </w:p>
    <w:p w14:paraId="2002E336" w14:textId="3ED5F7A5" w:rsidR="00E3571F" w:rsidRPr="00E3571F" w:rsidRDefault="00000000" w:rsidP="00E3571F">
      <w:pPr>
        <w:pStyle w:val="ListParagraph"/>
        <w:numPr>
          <w:ilvl w:val="1"/>
          <w:numId w:val="2"/>
        </w:numPr>
        <w:spacing w:line="276" w:lineRule="auto"/>
        <w:rPr>
          <w:rStyle w:val="Hyperlink"/>
          <w:color w:val="auto"/>
          <w:u w:val="none"/>
        </w:rPr>
      </w:pPr>
      <w:hyperlink r:id="rId16" w:tgtFrame="_blank" w:history="1">
        <w:r w:rsidR="00E3571F">
          <w:rPr>
            <w:rStyle w:val="Hyperlink"/>
            <w:bCs/>
            <w:color w:val="1155CC"/>
            <w:szCs w:val="24"/>
            <w:shd w:val="clear" w:color="auto" w:fill="FFFFFF"/>
          </w:rPr>
          <w:t>Register in advance for the March 28 SFSP programmatic training.</w:t>
        </w:r>
      </w:hyperlink>
    </w:p>
    <w:p w14:paraId="52C6913E" w14:textId="18345943" w:rsidR="00E3571F" w:rsidRDefault="00E3571F" w:rsidP="00E3571F">
      <w:pPr>
        <w:pStyle w:val="ListParagraph"/>
        <w:numPr>
          <w:ilvl w:val="0"/>
          <w:numId w:val="2"/>
        </w:numPr>
        <w:spacing w:after="240" w:line="276" w:lineRule="auto"/>
      </w:pPr>
      <w:r>
        <w:t>Attend FY2024-2025 CACFP training in August. Registration information is forthcoming.</w:t>
      </w:r>
    </w:p>
    <w:p w14:paraId="0E52FFF7" w14:textId="06F76C6E" w:rsidR="00343D39" w:rsidRPr="00343D39" w:rsidRDefault="00343D39" w:rsidP="00343D39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For More Information</w:t>
      </w:r>
    </w:p>
    <w:p w14:paraId="68C438FF" w14:textId="0E59AFD9" w:rsidR="00645AB0" w:rsidRDefault="00343D39" w:rsidP="00D2218A">
      <w:r w:rsidRPr="00343D39">
        <w:t>For more information, please contact your assigned S</w:t>
      </w:r>
      <w:r w:rsidR="00E3571F">
        <w:t>chool Nutrition Programs</w:t>
      </w:r>
      <w:r w:rsidRPr="00343D39">
        <w:t xml:space="preserve"> regional specialist for </w:t>
      </w:r>
      <w:r>
        <w:t>school food authorities</w:t>
      </w:r>
      <w:r w:rsidRPr="00343D39">
        <w:t xml:space="preserve"> or </w:t>
      </w:r>
      <w:r w:rsidR="00E3571F">
        <w:t>Community</w:t>
      </w:r>
      <w:r w:rsidRPr="00343D39">
        <w:t xml:space="preserve"> Nutrition Programs regional specialist for community organizations.</w:t>
      </w:r>
    </w:p>
    <w:p w14:paraId="34D7BC65" w14:textId="3420446D" w:rsidR="00D2218A" w:rsidRPr="00045AFE" w:rsidRDefault="00D2218A" w:rsidP="00D2218A">
      <w:pPr>
        <w:rPr>
          <w:color w:val="000000"/>
          <w:sz w:val="23"/>
          <w:szCs w:val="23"/>
        </w:rPr>
      </w:pPr>
      <w:r w:rsidRPr="00045AFE">
        <w:rPr>
          <w:color w:val="000000"/>
          <w:sz w:val="23"/>
          <w:szCs w:val="23"/>
        </w:rPr>
        <w:t>SCC/</w:t>
      </w:r>
      <w:r w:rsidR="006F2561">
        <w:rPr>
          <w:color w:val="000000"/>
          <w:sz w:val="23"/>
          <w:szCs w:val="23"/>
        </w:rPr>
        <w:t>MVP</w:t>
      </w:r>
      <w:r w:rsidR="006151E8">
        <w:rPr>
          <w:color w:val="000000"/>
          <w:sz w:val="23"/>
          <w:szCs w:val="23"/>
        </w:rPr>
        <w:t>/</w:t>
      </w:r>
      <w:proofErr w:type="spellStart"/>
      <w:r w:rsidR="001B062F">
        <w:rPr>
          <w:color w:val="000000"/>
          <w:sz w:val="23"/>
          <w:szCs w:val="23"/>
        </w:rPr>
        <w:t>fd</w:t>
      </w:r>
      <w:proofErr w:type="spellEnd"/>
    </w:p>
    <w:sectPr w:rsidR="00D2218A" w:rsidRPr="00045AFE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E091A" w14:textId="77777777" w:rsidR="00572886" w:rsidRDefault="00572886" w:rsidP="00B25322">
      <w:pPr>
        <w:spacing w:after="0" w:line="240" w:lineRule="auto"/>
      </w:pPr>
      <w:r>
        <w:separator/>
      </w:r>
    </w:p>
  </w:endnote>
  <w:endnote w:type="continuationSeparator" w:id="0">
    <w:p w14:paraId="5C8D3834" w14:textId="77777777" w:rsidR="00572886" w:rsidRDefault="00572886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4C358" w14:textId="77777777" w:rsidR="00572886" w:rsidRDefault="00572886" w:rsidP="00B25322">
      <w:pPr>
        <w:spacing w:after="0" w:line="240" w:lineRule="auto"/>
      </w:pPr>
      <w:r>
        <w:separator/>
      </w:r>
    </w:p>
  </w:footnote>
  <w:footnote w:type="continuationSeparator" w:id="0">
    <w:p w14:paraId="50E58188" w14:textId="77777777" w:rsidR="00572886" w:rsidRDefault="00572886" w:rsidP="00B25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28A27" w14:textId="247AE01F" w:rsidR="00FE0C7A" w:rsidRDefault="00FE0C7A" w:rsidP="00FE0C7A">
    <w:pPr>
      <w:pStyle w:val="Heading1"/>
      <w:tabs>
        <w:tab w:val="left" w:pos="1440"/>
      </w:tabs>
    </w:pPr>
    <w:r>
      <w:t>SCNP Memo #2023-2024-63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0B5B"/>
    <w:multiLevelType w:val="hybridMultilevel"/>
    <w:tmpl w:val="C2723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248144">
    <w:abstractNumId w:val="1"/>
  </w:num>
  <w:num w:numId="2" w16cid:durableId="57713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158CE"/>
    <w:rsid w:val="000375B8"/>
    <w:rsid w:val="00062952"/>
    <w:rsid w:val="00085177"/>
    <w:rsid w:val="00091C87"/>
    <w:rsid w:val="000D7D87"/>
    <w:rsid w:val="000E2D83"/>
    <w:rsid w:val="000F6B21"/>
    <w:rsid w:val="00167950"/>
    <w:rsid w:val="001932E9"/>
    <w:rsid w:val="001B062F"/>
    <w:rsid w:val="001C51CB"/>
    <w:rsid w:val="001F5BEF"/>
    <w:rsid w:val="00223595"/>
    <w:rsid w:val="00227B1E"/>
    <w:rsid w:val="00244C00"/>
    <w:rsid w:val="00245B88"/>
    <w:rsid w:val="002505BC"/>
    <w:rsid w:val="0027145D"/>
    <w:rsid w:val="002A6350"/>
    <w:rsid w:val="002B418B"/>
    <w:rsid w:val="002D0EFA"/>
    <w:rsid w:val="002E0B52"/>
    <w:rsid w:val="002F2DAF"/>
    <w:rsid w:val="00310C56"/>
    <w:rsid w:val="0031177E"/>
    <w:rsid w:val="003145D7"/>
    <w:rsid w:val="00314F1F"/>
    <w:rsid w:val="003238EA"/>
    <w:rsid w:val="00327CBC"/>
    <w:rsid w:val="00343D39"/>
    <w:rsid w:val="003649B6"/>
    <w:rsid w:val="00393B12"/>
    <w:rsid w:val="003D4F24"/>
    <w:rsid w:val="003D79AA"/>
    <w:rsid w:val="00406FF4"/>
    <w:rsid w:val="004125ED"/>
    <w:rsid w:val="00436535"/>
    <w:rsid w:val="00480879"/>
    <w:rsid w:val="004829E4"/>
    <w:rsid w:val="00485E6E"/>
    <w:rsid w:val="004F6547"/>
    <w:rsid w:val="0050444C"/>
    <w:rsid w:val="00544584"/>
    <w:rsid w:val="0055372F"/>
    <w:rsid w:val="00572886"/>
    <w:rsid w:val="005E06EF"/>
    <w:rsid w:val="005E1117"/>
    <w:rsid w:val="00602B9E"/>
    <w:rsid w:val="006151E8"/>
    <w:rsid w:val="00625A9B"/>
    <w:rsid w:val="00635BB8"/>
    <w:rsid w:val="00645AB0"/>
    <w:rsid w:val="00653DCC"/>
    <w:rsid w:val="006F2561"/>
    <w:rsid w:val="00703884"/>
    <w:rsid w:val="0073236D"/>
    <w:rsid w:val="00777B8E"/>
    <w:rsid w:val="00793593"/>
    <w:rsid w:val="007A73B4"/>
    <w:rsid w:val="007C0B3F"/>
    <w:rsid w:val="007C3E67"/>
    <w:rsid w:val="00842AF0"/>
    <w:rsid w:val="00846B0C"/>
    <w:rsid w:val="00851C0B"/>
    <w:rsid w:val="008631A7"/>
    <w:rsid w:val="008B1AAE"/>
    <w:rsid w:val="008C4A46"/>
    <w:rsid w:val="008D4AC8"/>
    <w:rsid w:val="0090147A"/>
    <w:rsid w:val="00924E37"/>
    <w:rsid w:val="0093786B"/>
    <w:rsid w:val="00977AFA"/>
    <w:rsid w:val="009B51FA"/>
    <w:rsid w:val="009B7E1C"/>
    <w:rsid w:val="009C5E00"/>
    <w:rsid w:val="009C7253"/>
    <w:rsid w:val="00A001FE"/>
    <w:rsid w:val="00A13D1D"/>
    <w:rsid w:val="00A26586"/>
    <w:rsid w:val="00A30BC9"/>
    <w:rsid w:val="00A31259"/>
    <w:rsid w:val="00A3144F"/>
    <w:rsid w:val="00A65EE6"/>
    <w:rsid w:val="00A6778E"/>
    <w:rsid w:val="00A67B2F"/>
    <w:rsid w:val="00A93489"/>
    <w:rsid w:val="00AB224D"/>
    <w:rsid w:val="00AD228F"/>
    <w:rsid w:val="00AD3A80"/>
    <w:rsid w:val="00AE65FD"/>
    <w:rsid w:val="00B01E92"/>
    <w:rsid w:val="00B17BA8"/>
    <w:rsid w:val="00B25322"/>
    <w:rsid w:val="00B61A6D"/>
    <w:rsid w:val="00B83C04"/>
    <w:rsid w:val="00BC1A9C"/>
    <w:rsid w:val="00BE00E6"/>
    <w:rsid w:val="00C07DFE"/>
    <w:rsid w:val="00C23584"/>
    <w:rsid w:val="00C24D60"/>
    <w:rsid w:val="00C25FA1"/>
    <w:rsid w:val="00CA70A4"/>
    <w:rsid w:val="00CB4CB0"/>
    <w:rsid w:val="00CF0233"/>
    <w:rsid w:val="00D2218A"/>
    <w:rsid w:val="00D319DC"/>
    <w:rsid w:val="00D534B4"/>
    <w:rsid w:val="00D55B56"/>
    <w:rsid w:val="00DA14B1"/>
    <w:rsid w:val="00DD368F"/>
    <w:rsid w:val="00DE36A1"/>
    <w:rsid w:val="00DF7EE6"/>
    <w:rsid w:val="00E0504F"/>
    <w:rsid w:val="00E12E2F"/>
    <w:rsid w:val="00E17D35"/>
    <w:rsid w:val="00E3571F"/>
    <w:rsid w:val="00E4085F"/>
    <w:rsid w:val="00E75FCE"/>
    <w:rsid w:val="00E760E6"/>
    <w:rsid w:val="00E85BF1"/>
    <w:rsid w:val="00EB2F6A"/>
    <w:rsid w:val="00EC73B4"/>
    <w:rsid w:val="00ED79E7"/>
    <w:rsid w:val="00F41943"/>
    <w:rsid w:val="00F73FAA"/>
    <w:rsid w:val="00F81813"/>
    <w:rsid w:val="00F91607"/>
    <w:rsid w:val="00FD0ACF"/>
    <w:rsid w:val="00FD2088"/>
    <w:rsid w:val="00FE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E1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D2218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https://fns-prod.azureedge.us/sites/default/files/resource-files/SFSP06-2024os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ns.usda.gov/cn/fr-08232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e-virginia-gov.zoom.us/webinar/register/WN_KBopocioTjqudDEOgXMY3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ns-prod.azureedge.us/sites/default/files/resource-files/cacfp05-2024o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e-virginia-gov.zoom.us/webinar/register/WN_HOSXQyt5TMeex9yIWc25Cg" TargetMode="External"/><Relationship Id="rId10" Type="http://schemas.openxmlformats.org/officeDocument/2006/relationships/hyperlink" Target="https://fns-prod.azureedge.us/sites/default/files/resource-files/SP02_CACFP02_SFSP02_2024os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s://fns-prod.azureedge.us/sites/default/files/resource-files/SFSP07-2024o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9599-2D21-4B34-8C52-872BEB4F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(Dir.) Memo #2023-2024-34, Updated Policy Memoranda Regarding Summer Food Service Program Operations and Procedures</vt:lpstr>
    </vt:vector>
  </TitlesOfParts>
  <Manager/>
  <Company/>
  <LinksUpToDate>false</LinksUpToDate>
  <CharactersWithSpaces>3669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(Dir.) Memo #2023-2024-34, Updated Policy Memoranda Regarding Summer Food Service Program Operations and Procedures</dc:title>
  <dc:subject/>
  <dc:creator/>
  <cp:keywords/>
  <dc:description/>
  <cp:lastModifiedBy/>
  <cp:revision>1</cp:revision>
  <dcterms:created xsi:type="dcterms:W3CDTF">2024-03-19T13:38:00Z</dcterms:created>
  <dcterms:modified xsi:type="dcterms:W3CDTF">2024-03-21T12:29:00Z</dcterms:modified>
  <cp:category/>
</cp:coreProperties>
</file>