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A1DE" w14:textId="1C563057" w:rsidR="001468D7" w:rsidRPr="001468D7" w:rsidRDefault="001468D7" w:rsidP="001468D7">
      <w:pPr>
        <w:pStyle w:val="BodyText2"/>
        <w:ind w:firstLine="0"/>
        <w:jc w:val="right"/>
        <w:rPr>
          <w:rFonts w:ascii="Times New Roman" w:hAnsi="Times New Roman"/>
          <w:bCs/>
          <w:sz w:val="24"/>
          <w:szCs w:val="24"/>
        </w:rPr>
      </w:pPr>
      <w:r w:rsidRPr="001468D7">
        <w:rPr>
          <w:rFonts w:ascii="Times New Roman" w:hAnsi="Times New Roman"/>
          <w:bCs/>
          <w:sz w:val="24"/>
          <w:szCs w:val="24"/>
        </w:rPr>
        <w:t xml:space="preserve">Attachment </w:t>
      </w:r>
      <w:r>
        <w:rPr>
          <w:rFonts w:ascii="Times New Roman" w:hAnsi="Times New Roman"/>
          <w:bCs/>
          <w:sz w:val="24"/>
          <w:szCs w:val="24"/>
        </w:rPr>
        <w:t>A</w:t>
      </w:r>
    </w:p>
    <w:p w14:paraId="689D81D7" w14:textId="77777777" w:rsidR="001468D7" w:rsidRPr="001468D7" w:rsidRDefault="001468D7" w:rsidP="001468D7">
      <w:pPr>
        <w:spacing w:line="240" w:lineRule="auto"/>
        <w:jc w:val="right"/>
        <w:rPr>
          <w:rFonts w:ascii="Times New Roman" w:hAnsi="Times New Roman" w:cs="Times New Roman"/>
          <w:b/>
          <w:bCs/>
          <w:sz w:val="24"/>
          <w:szCs w:val="24"/>
          <w:u w:val="single"/>
        </w:rPr>
      </w:pPr>
    </w:p>
    <w:p w14:paraId="6F73FBC4" w14:textId="230A70B4" w:rsidR="005804B6" w:rsidRPr="0002538D" w:rsidRDefault="005804B6" w:rsidP="0002538D">
      <w:pPr>
        <w:spacing w:line="240" w:lineRule="auto"/>
        <w:jc w:val="center"/>
        <w:rPr>
          <w:rFonts w:ascii="Times New Roman" w:hAnsi="Times New Roman" w:cs="Times New Roman"/>
          <w:b/>
          <w:bCs/>
          <w:sz w:val="24"/>
          <w:szCs w:val="24"/>
        </w:rPr>
      </w:pPr>
      <w:r w:rsidRPr="0002538D">
        <w:rPr>
          <w:rFonts w:ascii="Times New Roman" w:hAnsi="Times New Roman" w:cs="Times New Roman"/>
          <w:b/>
          <w:bCs/>
          <w:sz w:val="24"/>
          <w:szCs w:val="24"/>
        </w:rPr>
        <w:t>Professional Development Sessions</w:t>
      </w:r>
    </w:p>
    <w:p w14:paraId="2817D33F" w14:textId="541472E0" w:rsidR="0002538D" w:rsidRPr="0002538D" w:rsidRDefault="0002538D" w:rsidP="00192885">
      <w:pPr>
        <w:spacing w:line="240" w:lineRule="auto"/>
        <w:rPr>
          <w:rFonts w:ascii="Times New Roman" w:hAnsi="Times New Roman" w:cs="Times New Roman"/>
          <w:b/>
          <w:bCs/>
          <w:sz w:val="24"/>
          <w:szCs w:val="24"/>
          <w:u w:val="single"/>
        </w:rPr>
      </w:pPr>
      <w:r w:rsidRPr="0002538D">
        <w:rPr>
          <w:rFonts w:ascii="Times New Roman" w:hAnsi="Times New Roman" w:cs="Times New Roman"/>
          <w:b/>
          <w:bCs/>
          <w:sz w:val="24"/>
          <w:szCs w:val="24"/>
          <w:u w:val="single"/>
        </w:rPr>
        <w:t>CTE Administrators</w:t>
      </w:r>
    </w:p>
    <w:p w14:paraId="74A67915" w14:textId="62927823" w:rsidR="005804B6" w:rsidRDefault="005804B6" w:rsidP="00192885">
      <w:pPr>
        <w:spacing w:line="240" w:lineRule="auto"/>
        <w:rPr>
          <w:rFonts w:ascii="Times New Roman" w:hAnsi="Times New Roman" w:cs="Times New Roman"/>
          <w:b/>
          <w:bCs/>
          <w:sz w:val="24"/>
          <w:szCs w:val="24"/>
        </w:rPr>
      </w:pPr>
      <w:r>
        <w:rPr>
          <w:rFonts w:ascii="Times New Roman" w:hAnsi="Times New Roman" w:cs="Times New Roman"/>
          <w:b/>
          <w:bCs/>
          <w:sz w:val="24"/>
          <w:szCs w:val="24"/>
        </w:rPr>
        <w:t>Comprehensive Local Needs Assessment (CLNA) 2024-2025 Completion and Submission Guidance</w:t>
      </w:r>
      <w:r w:rsidR="0075595C">
        <w:rPr>
          <w:rFonts w:ascii="Times New Roman" w:hAnsi="Times New Roman" w:cs="Times New Roman"/>
          <w:b/>
          <w:bCs/>
          <w:sz w:val="24"/>
          <w:szCs w:val="24"/>
        </w:rPr>
        <w:t xml:space="preserve"> (</w:t>
      </w:r>
      <w:r>
        <w:rPr>
          <w:rFonts w:ascii="Times New Roman" w:hAnsi="Times New Roman" w:cs="Times New Roman"/>
          <w:b/>
          <w:bCs/>
          <w:sz w:val="24"/>
          <w:szCs w:val="24"/>
        </w:rPr>
        <w:t>February 9, 2024, 1-2 p.m.</w:t>
      </w:r>
      <w:r w:rsidR="0075595C">
        <w:rPr>
          <w:rFonts w:ascii="Times New Roman" w:hAnsi="Times New Roman" w:cs="Times New Roman"/>
          <w:b/>
          <w:bCs/>
          <w:sz w:val="24"/>
          <w:szCs w:val="24"/>
        </w:rPr>
        <w:t>)</w:t>
      </w:r>
    </w:p>
    <w:p w14:paraId="317D65C3" w14:textId="52FCCE42" w:rsidR="005804B6" w:rsidRDefault="005804B6" w:rsidP="00192885">
      <w:pPr>
        <w:spacing w:line="240" w:lineRule="auto"/>
        <w:rPr>
          <w:rFonts w:ascii="Times New Roman" w:hAnsi="Times New Roman" w:cs="Times New Roman"/>
          <w:sz w:val="24"/>
          <w:szCs w:val="24"/>
        </w:rPr>
      </w:pPr>
      <w:r>
        <w:rPr>
          <w:rFonts w:ascii="Times New Roman" w:hAnsi="Times New Roman" w:cs="Times New Roman"/>
          <w:sz w:val="24"/>
          <w:szCs w:val="24"/>
        </w:rPr>
        <w:t>Participants will gain guidance on the six elements of the CLNA and translating the priorities from the CLNA into the Perkins Local Plan Application.</w:t>
      </w:r>
    </w:p>
    <w:p w14:paraId="37BFEDFA" w14:textId="6EDA4023" w:rsidR="005804B6" w:rsidRDefault="005804B6" w:rsidP="00192885">
      <w:pPr>
        <w:spacing w:line="240" w:lineRule="auto"/>
        <w:rPr>
          <w:rFonts w:ascii="Times New Roman" w:hAnsi="Times New Roman" w:cs="Times New Roman"/>
          <w:b/>
          <w:bCs/>
          <w:sz w:val="24"/>
          <w:szCs w:val="24"/>
        </w:rPr>
      </w:pPr>
      <w:r w:rsidRPr="005804B6">
        <w:rPr>
          <w:rFonts w:ascii="Times New Roman" w:hAnsi="Times New Roman" w:cs="Times New Roman"/>
          <w:b/>
          <w:bCs/>
          <w:sz w:val="24"/>
          <w:szCs w:val="24"/>
        </w:rPr>
        <w:t>Perkins 2024-2025 Local Plan Application Completion and Submission Guidance</w:t>
      </w:r>
      <w:r>
        <w:rPr>
          <w:rFonts w:ascii="Times New Roman" w:hAnsi="Times New Roman" w:cs="Times New Roman"/>
          <w:b/>
          <w:bCs/>
          <w:sz w:val="24"/>
          <w:szCs w:val="24"/>
        </w:rPr>
        <w:t xml:space="preserve"> </w:t>
      </w:r>
      <w:r w:rsidR="0075595C">
        <w:rPr>
          <w:rFonts w:ascii="Times New Roman" w:hAnsi="Times New Roman" w:cs="Times New Roman"/>
          <w:b/>
          <w:bCs/>
          <w:sz w:val="24"/>
          <w:szCs w:val="24"/>
        </w:rPr>
        <w:t>(</w:t>
      </w:r>
      <w:r>
        <w:rPr>
          <w:rFonts w:ascii="Times New Roman" w:hAnsi="Times New Roman" w:cs="Times New Roman"/>
          <w:b/>
          <w:bCs/>
          <w:sz w:val="24"/>
          <w:szCs w:val="24"/>
        </w:rPr>
        <w:t>February 23, 2024, 1-2 p.m.</w:t>
      </w:r>
      <w:r w:rsidR="0075595C">
        <w:rPr>
          <w:rFonts w:ascii="Times New Roman" w:hAnsi="Times New Roman" w:cs="Times New Roman"/>
          <w:b/>
          <w:bCs/>
          <w:sz w:val="24"/>
          <w:szCs w:val="24"/>
        </w:rPr>
        <w:t>)</w:t>
      </w:r>
    </w:p>
    <w:p w14:paraId="1AEE2AFD" w14:textId="21071D03" w:rsidR="005804B6" w:rsidRDefault="005804B6" w:rsidP="00192885">
      <w:pPr>
        <w:spacing w:line="240" w:lineRule="auto"/>
        <w:rPr>
          <w:rFonts w:ascii="Times New Roman" w:hAnsi="Times New Roman" w:cs="Times New Roman"/>
          <w:b/>
          <w:bCs/>
          <w:sz w:val="24"/>
          <w:szCs w:val="24"/>
        </w:rPr>
      </w:pPr>
      <w:r>
        <w:rPr>
          <w:rFonts w:ascii="Times New Roman" w:hAnsi="Times New Roman" w:cs="Times New Roman"/>
          <w:sz w:val="24"/>
          <w:szCs w:val="24"/>
        </w:rPr>
        <w:t>Participants will gain guidance on the local plan application’s eighteen schedules and aligning your school division’s Comprehensive Local Needs Assessment (CLNA) priorities with the Schedule 17 Budget of Perkins Funds.</w:t>
      </w:r>
    </w:p>
    <w:p w14:paraId="279D07C0" w14:textId="14F4BA85" w:rsidR="008C7D0F" w:rsidRPr="00192885" w:rsidRDefault="00192885" w:rsidP="00192885">
      <w:pPr>
        <w:spacing w:line="240" w:lineRule="auto"/>
        <w:rPr>
          <w:rFonts w:ascii="Times New Roman" w:hAnsi="Times New Roman" w:cs="Times New Roman"/>
          <w:b/>
          <w:bCs/>
          <w:sz w:val="24"/>
          <w:szCs w:val="24"/>
        </w:rPr>
      </w:pPr>
      <w:r w:rsidRPr="00192885">
        <w:rPr>
          <w:rFonts w:ascii="Times New Roman" w:hAnsi="Times New Roman" w:cs="Times New Roman"/>
          <w:b/>
          <w:bCs/>
          <w:sz w:val="24"/>
          <w:szCs w:val="24"/>
        </w:rPr>
        <w:t>How to Use the Trailblazers Labor Market Data Tool for New Course Applications</w:t>
      </w:r>
      <w:r w:rsidR="0075595C">
        <w:rPr>
          <w:rFonts w:ascii="Times New Roman" w:hAnsi="Times New Roman" w:cs="Times New Roman"/>
          <w:b/>
          <w:bCs/>
          <w:sz w:val="24"/>
          <w:szCs w:val="24"/>
        </w:rPr>
        <w:t xml:space="preserve"> (</w:t>
      </w:r>
      <w:r w:rsidR="005804B6">
        <w:rPr>
          <w:rFonts w:ascii="Times New Roman" w:hAnsi="Times New Roman" w:cs="Times New Roman"/>
          <w:b/>
          <w:bCs/>
          <w:sz w:val="24"/>
          <w:szCs w:val="24"/>
        </w:rPr>
        <w:t>February 28, 2024, 3-4 p.m.</w:t>
      </w:r>
      <w:r w:rsidR="0075595C">
        <w:rPr>
          <w:rFonts w:ascii="Times New Roman" w:hAnsi="Times New Roman" w:cs="Times New Roman"/>
          <w:b/>
          <w:bCs/>
          <w:sz w:val="24"/>
          <w:szCs w:val="24"/>
        </w:rPr>
        <w:t>)</w:t>
      </w:r>
    </w:p>
    <w:p w14:paraId="6EBDEC06" w14:textId="6A08A282" w:rsidR="00192885" w:rsidRPr="00192885" w:rsidRDefault="00192885" w:rsidP="00517DCB">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Participants will </w:t>
      </w:r>
      <w:r w:rsidRPr="00192885">
        <w:rPr>
          <w:rFonts w:ascii="Times New Roman" w:eastAsia="Times New Roman" w:hAnsi="Times New Roman" w:cs="Times New Roman"/>
          <w:color w:val="000000"/>
          <w:sz w:val="24"/>
          <w:szCs w:val="24"/>
        </w:rPr>
        <w:t>walk through how to use the new Trailblazers dashboard tool to complete the labor market data portion of the new CTE program/course application</w:t>
      </w:r>
      <w:r>
        <w:rPr>
          <w:rFonts w:ascii="Times New Roman" w:eastAsia="Times New Roman" w:hAnsi="Times New Roman" w:cs="Times New Roman"/>
          <w:color w:val="000000"/>
          <w:sz w:val="24"/>
          <w:szCs w:val="24"/>
        </w:rPr>
        <w:t xml:space="preserve"> and learn</w:t>
      </w:r>
      <w:r w:rsidRPr="00192885">
        <w:rPr>
          <w:rFonts w:ascii="Times New Roman" w:eastAsia="Times New Roman" w:hAnsi="Times New Roman" w:cs="Times New Roman"/>
          <w:color w:val="000000"/>
          <w:sz w:val="24"/>
          <w:szCs w:val="24"/>
        </w:rPr>
        <w:t xml:space="preserve"> how the data are defined and organized in the tool and learn how to filter the data, use the tooltips, and print to pdf to attach the results to the application.  </w:t>
      </w:r>
    </w:p>
    <w:p w14:paraId="1E2BB0EB" w14:textId="6807A4EB" w:rsidR="005804B6" w:rsidRPr="005804B6" w:rsidRDefault="0002538D">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CTE Administrators and </w:t>
      </w:r>
      <w:r w:rsidR="005804B6" w:rsidRPr="005804B6">
        <w:rPr>
          <w:rFonts w:ascii="Times New Roman" w:hAnsi="Times New Roman" w:cs="Times New Roman"/>
          <w:b/>
          <w:bCs/>
          <w:sz w:val="24"/>
          <w:szCs w:val="24"/>
          <w:u w:val="single"/>
        </w:rPr>
        <w:t>Work-Based Learning Coordinators</w:t>
      </w:r>
    </w:p>
    <w:p w14:paraId="689973D7" w14:textId="25EF77D7" w:rsidR="00243FEB" w:rsidRDefault="009E67B8" w:rsidP="00D34003">
      <w:pPr>
        <w:spacing w:after="0" w:line="240" w:lineRule="auto"/>
        <w:rPr>
          <w:rFonts w:ascii="Times New Roman" w:hAnsi="Times New Roman" w:cs="Times New Roman"/>
          <w:b/>
          <w:bCs/>
          <w:sz w:val="24"/>
          <w:szCs w:val="24"/>
        </w:rPr>
      </w:pPr>
      <w:r w:rsidRPr="008C7D0F">
        <w:rPr>
          <w:rFonts w:ascii="Times New Roman" w:hAnsi="Times New Roman" w:cs="Times New Roman"/>
          <w:b/>
          <w:bCs/>
          <w:sz w:val="24"/>
          <w:szCs w:val="24"/>
        </w:rPr>
        <w:t>Understanding the Training Agreement</w:t>
      </w:r>
      <w:r w:rsidR="005804B6">
        <w:rPr>
          <w:rFonts w:ascii="Times New Roman" w:hAnsi="Times New Roman" w:cs="Times New Roman"/>
          <w:b/>
          <w:bCs/>
          <w:sz w:val="24"/>
          <w:szCs w:val="24"/>
        </w:rPr>
        <w:t xml:space="preserve"> </w:t>
      </w:r>
      <w:r w:rsidR="0075595C">
        <w:rPr>
          <w:rFonts w:ascii="Times New Roman" w:hAnsi="Times New Roman" w:cs="Times New Roman"/>
          <w:b/>
          <w:bCs/>
          <w:sz w:val="24"/>
          <w:szCs w:val="24"/>
        </w:rPr>
        <w:t>(</w:t>
      </w:r>
      <w:r w:rsidR="005804B6">
        <w:rPr>
          <w:rFonts w:ascii="Times New Roman" w:hAnsi="Times New Roman" w:cs="Times New Roman"/>
          <w:b/>
          <w:bCs/>
          <w:sz w:val="24"/>
          <w:szCs w:val="24"/>
        </w:rPr>
        <w:t>February 7, 2024, 3-4 p.m.</w:t>
      </w:r>
      <w:r w:rsidR="0075595C">
        <w:rPr>
          <w:rFonts w:ascii="Times New Roman" w:hAnsi="Times New Roman" w:cs="Times New Roman"/>
          <w:b/>
          <w:bCs/>
          <w:sz w:val="24"/>
          <w:szCs w:val="24"/>
        </w:rPr>
        <w:t>)</w:t>
      </w:r>
    </w:p>
    <w:p w14:paraId="73CACE52" w14:textId="77777777" w:rsidR="00D34003" w:rsidRPr="00D34003" w:rsidRDefault="00D34003" w:rsidP="00D34003">
      <w:pPr>
        <w:spacing w:after="0" w:line="240" w:lineRule="auto"/>
        <w:rPr>
          <w:rStyle w:val="normaltextrun"/>
          <w:rFonts w:ascii="Times New Roman" w:hAnsi="Times New Roman" w:cs="Times New Roman"/>
          <w:sz w:val="10"/>
          <w:szCs w:val="10"/>
        </w:rPr>
      </w:pPr>
    </w:p>
    <w:p w14:paraId="75170E8F" w14:textId="3F5630C3" w:rsidR="009E67B8" w:rsidRPr="008C7D0F" w:rsidRDefault="009E67B8" w:rsidP="00D34003">
      <w:pPr>
        <w:spacing w:after="0" w:line="240" w:lineRule="auto"/>
        <w:jc w:val="both"/>
        <w:rPr>
          <w:rStyle w:val="normaltextrun"/>
          <w:rFonts w:ascii="Times New Roman" w:hAnsi="Times New Roman" w:cs="Times New Roman"/>
          <w:sz w:val="24"/>
          <w:szCs w:val="24"/>
        </w:rPr>
      </w:pPr>
      <w:r w:rsidRPr="008C7D0F">
        <w:rPr>
          <w:rStyle w:val="normaltextrun"/>
          <w:rFonts w:ascii="Times New Roman" w:hAnsi="Times New Roman" w:cs="Times New Roman"/>
          <w:sz w:val="24"/>
          <w:szCs w:val="24"/>
        </w:rPr>
        <w:t xml:space="preserve">Participants will learn the purpose and components of the training </w:t>
      </w:r>
      <w:r w:rsidR="00DE1BED" w:rsidRPr="008C7D0F">
        <w:rPr>
          <w:rStyle w:val="normaltextrun"/>
          <w:rFonts w:ascii="Times New Roman" w:hAnsi="Times New Roman" w:cs="Times New Roman"/>
          <w:sz w:val="24"/>
          <w:szCs w:val="24"/>
        </w:rPr>
        <w:t>agreement - a written statement of commitment made by the student, parent/guardian, C</w:t>
      </w:r>
      <w:r w:rsidR="00DF1709">
        <w:rPr>
          <w:rStyle w:val="normaltextrun"/>
          <w:rFonts w:ascii="Times New Roman" w:hAnsi="Times New Roman" w:cs="Times New Roman"/>
          <w:sz w:val="24"/>
          <w:szCs w:val="24"/>
        </w:rPr>
        <w:t>areer and Technical Education (CTE)</w:t>
      </w:r>
      <w:r w:rsidR="00DE1BED" w:rsidRPr="008C7D0F">
        <w:rPr>
          <w:rStyle w:val="normaltextrun"/>
          <w:rFonts w:ascii="Times New Roman" w:hAnsi="Times New Roman" w:cs="Times New Roman"/>
          <w:sz w:val="24"/>
          <w:szCs w:val="24"/>
        </w:rPr>
        <w:t xml:space="preserve"> W</w:t>
      </w:r>
      <w:r w:rsidR="00DF1709">
        <w:rPr>
          <w:rStyle w:val="normaltextrun"/>
          <w:rFonts w:ascii="Times New Roman" w:hAnsi="Times New Roman" w:cs="Times New Roman"/>
          <w:sz w:val="24"/>
          <w:szCs w:val="24"/>
        </w:rPr>
        <w:t>ork-Based Learning (WBL)</w:t>
      </w:r>
      <w:r w:rsidR="00DE1BED" w:rsidRPr="008C7D0F">
        <w:rPr>
          <w:rStyle w:val="normaltextrun"/>
          <w:rFonts w:ascii="Times New Roman" w:hAnsi="Times New Roman" w:cs="Times New Roman"/>
          <w:sz w:val="24"/>
          <w:szCs w:val="24"/>
        </w:rPr>
        <w:t xml:space="preserve"> coordinator/teacher, school administrator, and employer. </w:t>
      </w:r>
    </w:p>
    <w:p w14:paraId="637EC3F3" w14:textId="77777777" w:rsidR="00DE1BED" w:rsidRPr="008C7D0F" w:rsidRDefault="00DE1BED" w:rsidP="00D34003">
      <w:pPr>
        <w:pStyle w:val="paragraph"/>
        <w:spacing w:before="0" w:beforeAutospacing="0" w:after="0" w:afterAutospacing="0"/>
        <w:textAlignment w:val="baseline"/>
        <w:rPr>
          <w:rStyle w:val="normaltextrun"/>
        </w:rPr>
      </w:pPr>
    </w:p>
    <w:p w14:paraId="13E5481F" w14:textId="15ACC498" w:rsidR="009E67B8" w:rsidRDefault="009E67B8" w:rsidP="009E67B8">
      <w:pPr>
        <w:pStyle w:val="paragraph"/>
        <w:spacing w:before="0" w:beforeAutospacing="0" w:after="0" w:afterAutospacing="0"/>
        <w:textAlignment w:val="baseline"/>
        <w:rPr>
          <w:rStyle w:val="eop"/>
          <w:b/>
          <w:bCs/>
        </w:rPr>
      </w:pPr>
      <w:r w:rsidRPr="008C7D0F">
        <w:rPr>
          <w:rStyle w:val="normaltextrun"/>
          <w:b/>
          <w:bCs/>
        </w:rPr>
        <w:t>Writing an Effective Training Plan</w:t>
      </w:r>
      <w:r w:rsidR="0075595C">
        <w:rPr>
          <w:rStyle w:val="normaltextrun"/>
          <w:b/>
          <w:bCs/>
        </w:rPr>
        <w:t xml:space="preserve"> (February 21, 2024, 3-4 p.m.)</w:t>
      </w:r>
      <w:r w:rsidRPr="008C7D0F">
        <w:rPr>
          <w:rStyle w:val="eop"/>
          <w:b/>
          <w:bCs/>
        </w:rPr>
        <w:t> </w:t>
      </w:r>
    </w:p>
    <w:p w14:paraId="1FA8B0DA" w14:textId="77777777" w:rsidR="00243FEB" w:rsidRPr="00D34003" w:rsidRDefault="00243FEB" w:rsidP="009E67B8">
      <w:pPr>
        <w:pStyle w:val="paragraph"/>
        <w:spacing w:before="0" w:beforeAutospacing="0" w:after="0" w:afterAutospacing="0"/>
        <w:textAlignment w:val="baseline"/>
        <w:rPr>
          <w:rStyle w:val="eop"/>
          <w:b/>
          <w:bCs/>
          <w:sz w:val="10"/>
          <w:szCs w:val="10"/>
        </w:rPr>
      </w:pPr>
    </w:p>
    <w:p w14:paraId="5C6E2D03" w14:textId="773D6E8F" w:rsidR="009E67B8" w:rsidRPr="008C7D0F" w:rsidRDefault="009E67B8" w:rsidP="00243FEB">
      <w:pPr>
        <w:pStyle w:val="paragraph"/>
        <w:spacing w:before="0" w:beforeAutospacing="0" w:after="0" w:afterAutospacing="0"/>
        <w:jc w:val="both"/>
        <w:textAlignment w:val="baseline"/>
        <w:rPr>
          <w:rStyle w:val="eop"/>
        </w:rPr>
      </w:pPr>
      <w:r w:rsidRPr="008C7D0F">
        <w:rPr>
          <w:rStyle w:val="normaltextrun"/>
        </w:rPr>
        <w:t>Participants will learn the purpose and components of the training plan</w:t>
      </w:r>
      <w:r w:rsidR="00DE1BED" w:rsidRPr="008C7D0F">
        <w:rPr>
          <w:rStyle w:val="normaltextrun"/>
        </w:rPr>
        <w:t xml:space="preserve"> </w:t>
      </w:r>
      <w:r w:rsidR="00C41A7E" w:rsidRPr="008C7D0F">
        <w:rPr>
          <w:rStyle w:val="normaltextrun"/>
        </w:rPr>
        <w:t>-</w:t>
      </w:r>
      <w:r w:rsidR="00DE1BED" w:rsidRPr="008C7D0F">
        <w:rPr>
          <w:rStyle w:val="normaltextrun"/>
        </w:rPr>
        <w:t xml:space="preserve"> a document identifying the classroom instruction and workplace training that will contribute to the employability and ongoing development of a studen</w:t>
      </w:r>
      <w:r w:rsidR="00243FEB">
        <w:rPr>
          <w:rStyle w:val="normaltextrun"/>
        </w:rPr>
        <w:t xml:space="preserve">t </w:t>
      </w:r>
      <w:r w:rsidRPr="008C7D0F">
        <w:rPr>
          <w:rStyle w:val="normaltextrun"/>
        </w:rPr>
        <w:t>and how to create an effective plan.</w:t>
      </w:r>
      <w:r w:rsidRPr="008C7D0F">
        <w:rPr>
          <w:rStyle w:val="eop"/>
        </w:rPr>
        <w:t> </w:t>
      </w:r>
    </w:p>
    <w:p w14:paraId="529160C1" w14:textId="77777777" w:rsidR="009E67B8" w:rsidRPr="008C7D0F" w:rsidRDefault="009E67B8" w:rsidP="009E67B8">
      <w:pPr>
        <w:pStyle w:val="paragraph"/>
        <w:spacing w:before="0" w:beforeAutospacing="0" w:after="0" w:afterAutospacing="0"/>
        <w:textAlignment w:val="baseline"/>
        <w:rPr>
          <w:rStyle w:val="eop"/>
        </w:rPr>
      </w:pPr>
    </w:p>
    <w:p w14:paraId="09C1C2B4" w14:textId="5A6557E9" w:rsidR="009E67B8" w:rsidRPr="0075595C" w:rsidRDefault="009E67B8" w:rsidP="009E67B8">
      <w:pPr>
        <w:pStyle w:val="paragraph"/>
        <w:spacing w:before="0" w:beforeAutospacing="0" w:after="0" w:afterAutospacing="0"/>
        <w:textAlignment w:val="baseline"/>
        <w:rPr>
          <w:rStyle w:val="eop"/>
          <w:b/>
          <w:bCs/>
        </w:rPr>
      </w:pPr>
      <w:r w:rsidRPr="008C7D0F">
        <w:rPr>
          <w:rStyle w:val="eop"/>
          <w:b/>
          <w:bCs/>
        </w:rPr>
        <w:t>Using Forms and Resources</w:t>
      </w:r>
      <w:r w:rsidR="0075595C">
        <w:rPr>
          <w:rStyle w:val="eop"/>
        </w:rPr>
        <w:t xml:space="preserve"> (</w:t>
      </w:r>
      <w:r w:rsidR="0075595C" w:rsidRPr="0075595C">
        <w:rPr>
          <w:rStyle w:val="eop"/>
          <w:b/>
          <w:bCs/>
        </w:rPr>
        <w:t>March 6, 2024, 3-4 p.m.</w:t>
      </w:r>
      <w:r w:rsidR="0075595C">
        <w:rPr>
          <w:rStyle w:val="eop"/>
          <w:b/>
          <w:bCs/>
        </w:rPr>
        <w:t>)</w:t>
      </w:r>
    </w:p>
    <w:p w14:paraId="709DF89D" w14:textId="77777777" w:rsidR="00243FEB" w:rsidRPr="0075595C" w:rsidRDefault="00243FEB" w:rsidP="009E67B8">
      <w:pPr>
        <w:pStyle w:val="paragraph"/>
        <w:spacing w:before="0" w:beforeAutospacing="0" w:after="0" w:afterAutospacing="0"/>
        <w:textAlignment w:val="baseline"/>
        <w:rPr>
          <w:rStyle w:val="eop"/>
          <w:b/>
          <w:bCs/>
          <w:sz w:val="10"/>
          <w:szCs w:val="10"/>
        </w:rPr>
      </w:pPr>
    </w:p>
    <w:p w14:paraId="5AEE5E15" w14:textId="06FEB6ED" w:rsidR="009E67B8" w:rsidRPr="008C7D0F" w:rsidRDefault="009E67B8" w:rsidP="00243FEB">
      <w:pPr>
        <w:pStyle w:val="paragraph"/>
        <w:spacing w:before="0" w:beforeAutospacing="0" w:after="0" w:afterAutospacing="0"/>
        <w:jc w:val="both"/>
        <w:textAlignment w:val="baseline"/>
        <w:rPr>
          <w:rStyle w:val="eop"/>
          <w:color w:val="000000"/>
          <w:shd w:val="clear" w:color="auto" w:fill="FFFFFF"/>
        </w:rPr>
      </w:pPr>
      <w:r w:rsidRPr="008C7D0F">
        <w:rPr>
          <w:rStyle w:val="normaltextrun"/>
          <w:color w:val="000000"/>
          <w:shd w:val="clear" w:color="auto" w:fill="FFFFFF"/>
        </w:rPr>
        <w:t xml:space="preserve">Participants will learn </w:t>
      </w:r>
      <w:r w:rsidR="00DF1709">
        <w:rPr>
          <w:rStyle w:val="normaltextrun"/>
          <w:color w:val="000000"/>
          <w:shd w:val="clear" w:color="auto" w:fill="FFFFFF"/>
        </w:rPr>
        <w:t xml:space="preserve">how to complete forms for clinical, apprenticeship, and specific experiences and </w:t>
      </w:r>
      <w:r w:rsidR="00DE1BED" w:rsidRPr="008C7D0F">
        <w:rPr>
          <w:rStyle w:val="normaltextrun"/>
          <w:color w:val="000000"/>
          <w:shd w:val="clear" w:color="auto" w:fill="FFFFFF"/>
        </w:rPr>
        <w:t>where</w:t>
      </w:r>
      <w:r w:rsidRPr="008C7D0F">
        <w:rPr>
          <w:rStyle w:val="normaltextrun"/>
          <w:color w:val="000000"/>
          <w:shd w:val="clear" w:color="auto" w:fill="FFFFFF"/>
        </w:rPr>
        <w:t xml:space="preserve"> to find available </w:t>
      </w:r>
      <w:r w:rsidR="00DF1709">
        <w:rPr>
          <w:rStyle w:val="normaltextrun"/>
          <w:color w:val="000000"/>
          <w:shd w:val="clear" w:color="auto" w:fill="FFFFFF"/>
        </w:rPr>
        <w:t xml:space="preserve">resources for promotion and </w:t>
      </w:r>
      <w:r w:rsidR="00243FEB">
        <w:rPr>
          <w:rStyle w:val="normaltextrun"/>
          <w:color w:val="000000"/>
          <w:shd w:val="clear" w:color="auto" w:fill="FFFFFF"/>
        </w:rPr>
        <w:t xml:space="preserve">how to navigate </w:t>
      </w:r>
      <w:r w:rsidR="00DF1709">
        <w:rPr>
          <w:rStyle w:val="normaltextrun"/>
          <w:color w:val="000000"/>
          <w:shd w:val="clear" w:color="auto" w:fill="FFFFFF"/>
        </w:rPr>
        <w:t>the CTE Resource Center site</w:t>
      </w:r>
      <w:r w:rsidR="00243FEB">
        <w:rPr>
          <w:rStyle w:val="normaltextrun"/>
          <w:color w:val="000000"/>
          <w:shd w:val="clear" w:color="auto" w:fill="FFFFFF"/>
        </w:rPr>
        <w:t xml:space="preserve"> for other information</w:t>
      </w:r>
      <w:r w:rsidR="00DF1709">
        <w:rPr>
          <w:rStyle w:val="normaltextrun"/>
          <w:color w:val="000000"/>
          <w:shd w:val="clear" w:color="auto" w:fill="FFFFFF"/>
        </w:rPr>
        <w:t>.</w:t>
      </w:r>
      <w:r w:rsidRPr="008C7D0F">
        <w:rPr>
          <w:rStyle w:val="normaltextrun"/>
          <w:color w:val="000000"/>
          <w:shd w:val="clear" w:color="auto" w:fill="FFFFFF"/>
        </w:rPr>
        <w:t> </w:t>
      </w:r>
      <w:r w:rsidRPr="008C7D0F">
        <w:rPr>
          <w:rStyle w:val="eop"/>
          <w:color w:val="000000"/>
          <w:shd w:val="clear" w:color="auto" w:fill="FFFFFF"/>
        </w:rPr>
        <w:t> </w:t>
      </w:r>
    </w:p>
    <w:p w14:paraId="71BF9B5B" w14:textId="77777777" w:rsidR="009E67B8" w:rsidRPr="008C7D0F" w:rsidRDefault="009E67B8" w:rsidP="009E67B8">
      <w:pPr>
        <w:pStyle w:val="paragraph"/>
        <w:spacing w:before="0" w:beforeAutospacing="0" w:after="0" w:afterAutospacing="0"/>
        <w:textAlignment w:val="baseline"/>
        <w:rPr>
          <w:rStyle w:val="eop"/>
          <w:color w:val="000000"/>
          <w:shd w:val="clear" w:color="auto" w:fill="FFFFFF"/>
        </w:rPr>
      </w:pPr>
    </w:p>
    <w:p w14:paraId="20F0019E" w14:textId="629AB2F4" w:rsidR="009E67B8" w:rsidRDefault="009E67B8" w:rsidP="009E67B8">
      <w:pPr>
        <w:pStyle w:val="paragraph"/>
        <w:spacing w:before="0" w:beforeAutospacing="0" w:after="0" w:afterAutospacing="0"/>
        <w:textAlignment w:val="baseline"/>
        <w:rPr>
          <w:rStyle w:val="eop"/>
          <w:b/>
          <w:bCs/>
          <w:color w:val="000000"/>
          <w:shd w:val="clear" w:color="auto" w:fill="FFFFFF"/>
        </w:rPr>
      </w:pPr>
      <w:r w:rsidRPr="008C7D0F">
        <w:rPr>
          <w:rStyle w:val="eop"/>
          <w:b/>
          <w:bCs/>
          <w:color w:val="000000"/>
          <w:shd w:val="clear" w:color="auto" w:fill="FFFFFF"/>
        </w:rPr>
        <w:t>Evaluating and Marketing Your Program</w:t>
      </w:r>
      <w:r w:rsidR="0075595C">
        <w:rPr>
          <w:rStyle w:val="eop"/>
          <w:b/>
          <w:bCs/>
          <w:color w:val="000000"/>
          <w:shd w:val="clear" w:color="auto" w:fill="FFFFFF"/>
        </w:rPr>
        <w:t xml:space="preserve"> (March 20, 2024, 3-4 p.m.)</w:t>
      </w:r>
    </w:p>
    <w:p w14:paraId="74BBD8FA" w14:textId="77777777" w:rsidR="00243FEB" w:rsidRPr="00D34003" w:rsidRDefault="00243FEB" w:rsidP="009E67B8">
      <w:pPr>
        <w:pStyle w:val="paragraph"/>
        <w:spacing w:before="0" w:beforeAutospacing="0" w:after="0" w:afterAutospacing="0"/>
        <w:textAlignment w:val="baseline"/>
        <w:rPr>
          <w:b/>
          <w:bCs/>
          <w:sz w:val="10"/>
          <w:szCs w:val="10"/>
        </w:rPr>
      </w:pPr>
    </w:p>
    <w:p w14:paraId="541BD5CC" w14:textId="3B8526D0" w:rsidR="009E67B8" w:rsidRDefault="00DE1BED" w:rsidP="001468D7">
      <w:pPr>
        <w:pStyle w:val="paragraph"/>
        <w:spacing w:before="0" w:beforeAutospacing="0" w:after="0" w:afterAutospacing="0"/>
        <w:jc w:val="both"/>
        <w:textAlignment w:val="baseline"/>
      </w:pPr>
      <w:r w:rsidRPr="008C7D0F">
        <w:rPr>
          <w:rStyle w:val="eop"/>
        </w:rPr>
        <w:t xml:space="preserve">Participants will learn </w:t>
      </w:r>
      <w:r w:rsidR="009E67B8" w:rsidRPr="008C7D0F">
        <w:rPr>
          <w:rStyle w:val="normaltextrun"/>
          <w:color w:val="000000"/>
          <w:shd w:val="clear" w:color="auto" w:fill="FFFFFF"/>
        </w:rPr>
        <w:t xml:space="preserve">program documentation and evaluation measures that can be used to promote </w:t>
      </w:r>
      <w:r w:rsidRPr="008C7D0F">
        <w:rPr>
          <w:rStyle w:val="normaltextrun"/>
          <w:color w:val="000000"/>
          <w:shd w:val="clear" w:color="auto" w:fill="FFFFFF"/>
        </w:rPr>
        <w:t>the H</w:t>
      </w:r>
      <w:r w:rsidR="00243FEB">
        <w:rPr>
          <w:rStyle w:val="normaltextrun"/>
          <w:color w:val="000000"/>
          <w:shd w:val="clear" w:color="auto" w:fill="FFFFFF"/>
        </w:rPr>
        <w:t>igh-Quality Work-Based Learning</w:t>
      </w:r>
      <w:r w:rsidRPr="008C7D0F">
        <w:rPr>
          <w:rStyle w:val="normaltextrun"/>
          <w:color w:val="000000"/>
          <w:shd w:val="clear" w:color="auto" w:fill="FFFFFF"/>
        </w:rPr>
        <w:t xml:space="preserve"> program as well as </w:t>
      </w:r>
      <w:r w:rsidR="009E67B8" w:rsidRPr="008C7D0F">
        <w:rPr>
          <w:rStyle w:val="normaltextrun"/>
          <w:color w:val="000000"/>
          <w:shd w:val="clear" w:color="auto" w:fill="FFFFFF"/>
        </w:rPr>
        <w:t xml:space="preserve">the various types of WBL-related data </w:t>
      </w:r>
      <w:r w:rsidRPr="008C7D0F">
        <w:rPr>
          <w:rStyle w:val="normaltextrun"/>
          <w:color w:val="000000"/>
          <w:shd w:val="clear" w:color="auto" w:fill="FFFFFF"/>
        </w:rPr>
        <w:t xml:space="preserve">and </w:t>
      </w:r>
      <w:r w:rsidR="009E67B8" w:rsidRPr="008C7D0F">
        <w:rPr>
          <w:rStyle w:val="normaltextrun"/>
          <w:color w:val="000000"/>
          <w:shd w:val="clear" w:color="auto" w:fill="FFFFFF"/>
        </w:rPr>
        <w:t>appropriate</w:t>
      </w:r>
      <w:r w:rsidR="00243FEB">
        <w:rPr>
          <w:rStyle w:val="normaltextrun"/>
          <w:color w:val="000000"/>
          <w:shd w:val="clear" w:color="auto" w:fill="FFFFFF"/>
        </w:rPr>
        <w:t xml:space="preserve"> student</w:t>
      </w:r>
      <w:r w:rsidR="009E67B8" w:rsidRPr="008C7D0F">
        <w:rPr>
          <w:rStyle w:val="normaltextrun"/>
          <w:color w:val="000000"/>
          <w:shd w:val="clear" w:color="auto" w:fill="FFFFFF"/>
        </w:rPr>
        <w:t xml:space="preserve"> record retention.</w:t>
      </w:r>
    </w:p>
    <w:p w14:paraId="545CA399" w14:textId="77777777" w:rsidR="00B26581" w:rsidRDefault="00B26581"/>
    <w:sectPr w:rsidR="00B26581" w:rsidSect="001468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B8"/>
    <w:rsid w:val="0002538D"/>
    <w:rsid w:val="001468D7"/>
    <w:rsid w:val="00192885"/>
    <w:rsid w:val="00243FEB"/>
    <w:rsid w:val="00356610"/>
    <w:rsid w:val="00464110"/>
    <w:rsid w:val="00517DCB"/>
    <w:rsid w:val="005455CF"/>
    <w:rsid w:val="005804B6"/>
    <w:rsid w:val="0062065F"/>
    <w:rsid w:val="0075595C"/>
    <w:rsid w:val="008C7D0F"/>
    <w:rsid w:val="009133EA"/>
    <w:rsid w:val="0099396A"/>
    <w:rsid w:val="009E67B8"/>
    <w:rsid w:val="00B26581"/>
    <w:rsid w:val="00B60F37"/>
    <w:rsid w:val="00C41A7E"/>
    <w:rsid w:val="00D34003"/>
    <w:rsid w:val="00DE1BED"/>
    <w:rsid w:val="00D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FC4D"/>
  <w15:chartTrackingRefBased/>
  <w15:docId w15:val="{04F6E6F7-1B76-4F53-BCA2-ED18271E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E67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E67B8"/>
  </w:style>
  <w:style w:type="character" w:customStyle="1" w:styleId="eop">
    <w:name w:val="eop"/>
    <w:basedOn w:val="DefaultParagraphFont"/>
    <w:rsid w:val="009E67B8"/>
  </w:style>
  <w:style w:type="paragraph" w:customStyle="1" w:styleId="pf0">
    <w:name w:val="pf0"/>
    <w:basedOn w:val="Normal"/>
    <w:rsid w:val="00B265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B26581"/>
    <w:rPr>
      <w:rFonts w:ascii="Segoe UI" w:hAnsi="Segoe UI" w:cs="Segoe UI" w:hint="default"/>
      <w:sz w:val="18"/>
      <w:szCs w:val="18"/>
    </w:rPr>
  </w:style>
  <w:style w:type="paragraph" w:styleId="BodyText2">
    <w:name w:val="Body Text 2"/>
    <w:basedOn w:val="Normal"/>
    <w:link w:val="BodyText2Char"/>
    <w:unhideWhenUsed/>
    <w:rsid w:val="001468D7"/>
    <w:pPr>
      <w:spacing w:after="0" w:line="240" w:lineRule="auto"/>
      <w:ind w:firstLine="720"/>
    </w:pPr>
    <w:rPr>
      <w:rFonts w:ascii="Trebuchet MS" w:eastAsia="Times New Roman" w:hAnsi="Trebuchet MS" w:cs="Times New Roman"/>
      <w:kern w:val="0"/>
      <w:sz w:val="20"/>
      <w:szCs w:val="20"/>
      <w14:ligatures w14:val="none"/>
    </w:rPr>
  </w:style>
  <w:style w:type="character" w:customStyle="1" w:styleId="BodyText2Char">
    <w:name w:val="Body Text 2 Char"/>
    <w:basedOn w:val="DefaultParagraphFont"/>
    <w:link w:val="BodyText2"/>
    <w:rsid w:val="001468D7"/>
    <w:rPr>
      <w:rFonts w:ascii="Trebuchet MS" w:eastAsia="Times New Roman" w:hAnsi="Trebuchet M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8365">
      <w:bodyDiv w:val="1"/>
      <w:marLeft w:val="0"/>
      <w:marRight w:val="0"/>
      <w:marTop w:val="0"/>
      <w:marBottom w:val="0"/>
      <w:divBdr>
        <w:top w:val="none" w:sz="0" w:space="0" w:color="auto"/>
        <w:left w:val="none" w:sz="0" w:space="0" w:color="auto"/>
        <w:bottom w:val="none" w:sz="0" w:space="0" w:color="auto"/>
        <w:right w:val="none" w:sz="0" w:space="0" w:color="auto"/>
      </w:divBdr>
      <w:divsChild>
        <w:div w:id="639501334">
          <w:marLeft w:val="0"/>
          <w:marRight w:val="0"/>
          <w:marTop w:val="0"/>
          <w:marBottom w:val="0"/>
          <w:divBdr>
            <w:top w:val="none" w:sz="0" w:space="0" w:color="auto"/>
            <w:left w:val="none" w:sz="0" w:space="0" w:color="auto"/>
            <w:bottom w:val="none" w:sz="0" w:space="0" w:color="auto"/>
            <w:right w:val="none" w:sz="0" w:space="0" w:color="auto"/>
          </w:divBdr>
        </w:div>
        <w:div w:id="1493176591">
          <w:marLeft w:val="0"/>
          <w:marRight w:val="0"/>
          <w:marTop w:val="0"/>
          <w:marBottom w:val="0"/>
          <w:divBdr>
            <w:top w:val="none" w:sz="0" w:space="0" w:color="auto"/>
            <w:left w:val="none" w:sz="0" w:space="0" w:color="auto"/>
            <w:bottom w:val="none" w:sz="0" w:space="0" w:color="auto"/>
            <w:right w:val="none" w:sz="0" w:space="0" w:color="auto"/>
          </w:divBdr>
        </w:div>
      </w:divsChild>
    </w:div>
    <w:div w:id="1155146384">
      <w:bodyDiv w:val="1"/>
      <w:marLeft w:val="0"/>
      <w:marRight w:val="0"/>
      <w:marTop w:val="0"/>
      <w:marBottom w:val="0"/>
      <w:divBdr>
        <w:top w:val="none" w:sz="0" w:space="0" w:color="auto"/>
        <w:left w:val="none" w:sz="0" w:space="0" w:color="auto"/>
        <w:bottom w:val="none" w:sz="0" w:space="0" w:color="auto"/>
        <w:right w:val="none" w:sz="0" w:space="0" w:color="auto"/>
      </w:divBdr>
      <w:divsChild>
        <w:div w:id="698747732">
          <w:marLeft w:val="0"/>
          <w:marRight w:val="0"/>
          <w:marTop w:val="0"/>
          <w:marBottom w:val="0"/>
          <w:divBdr>
            <w:top w:val="none" w:sz="0" w:space="0" w:color="auto"/>
            <w:left w:val="none" w:sz="0" w:space="0" w:color="auto"/>
            <w:bottom w:val="none" w:sz="0" w:space="0" w:color="auto"/>
            <w:right w:val="none" w:sz="0" w:space="0" w:color="auto"/>
          </w:divBdr>
        </w:div>
        <w:div w:id="445200506">
          <w:marLeft w:val="0"/>
          <w:marRight w:val="0"/>
          <w:marTop w:val="0"/>
          <w:marBottom w:val="0"/>
          <w:divBdr>
            <w:top w:val="none" w:sz="0" w:space="0" w:color="auto"/>
            <w:left w:val="none" w:sz="0" w:space="0" w:color="auto"/>
            <w:bottom w:val="none" w:sz="0" w:space="0" w:color="auto"/>
            <w:right w:val="none" w:sz="0" w:space="0" w:color="auto"/>
          </w:divBdr>
        </w:div>
      </w:divsChild>
    </w:div>
    <w:div w:id="1485665305">
      <w:bodyDiv w:val="1"/>
      <w:marLeft w:val="0"/>
      <w:marRight w:val="0"/>
      <w:marTop w:val="0"/>
      <w:marBottom w:val="0"/>
      <w:divBdr>
        <w:top w:val="none" w:sz="0" w:space="0" w:color="auto"/>
        <w:left w:val="none" w:sz="0" w:space="0" w:color="auto"/>
        <w:bottom w:val="none" w:sz="0" w:space="0" w:color="auto"/>
        <w:right w:val="none" w:sz="0" w:space="0" w:color="auto"/>
      </w:divBdr>
    </w:div>
    <w:div w:id="1522936448">
      <w:bodyDiv w:val="1"/>
      <w:marLeft w:val="0"/>
      <w:marRight w:val="0"/>
      <w:marTop w:val="0"/>
      <w:marBottom w:val="0"/>
      <w:divBdr>
        <w:top w:val="none" w:sz="0" w:space="0" w:color="auto"/>
        <w:left w:val="none" w:sz="0" w:space="0" w:color="auto"/>
        <w:bottom w:val="none" w:sz="0" w:space="0" w:color="auto"/>
        <w:right w:val="none" w:sz="0" w:space="0" w:color="auto"/>
      </w:divBdr>
    </w:div>
    <w:div w:id="162322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Sharon (DOE)</dc:creator>
  <cp:keywords/>
  <dc:description/>
  <cp:lastModifiedBy>Robbins, Ashley (DOE)</cp:lastModifiedBy>
  <cp:revision>2</cp:revision>
  <dcterms:created xsi:type="dcterms:W3CDTF">2024-01-09T22:33:00Z</dcterms:created>
  <dcterms:modified xsi:type="dcterms:W3CDTF">2024-01-09T22:33:00Z</dcterms:modified>
</cp:coreProperties>
</file>