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C75F" w14:textId="77777777" w:rsidR="00D16524" w:rsidRPr="00D16524" w:rsidRDefault="00D16524" w:rsidP="00D16524">
      <w:pPr>
        <w:pStyle w:val="Header"/>
        <w:spacing w:after="120"/>
        <w:rPr>
          <w:i/>
        </w:rPr>
      </w:pPr>
      <w:r w:rsidRPr="00D16524">
        <w:rPr>
          <w:i/>
          <w:sz w:val="24"/>
          <w:szCs w:val="24"/>
        </w:rPr>
        <w:t>Mathematics Instructional Plan – Grade 7</w:t>
      </w:r>
    </w:p>
    <w:p w14:paraId="0DFAB96F" w14:textId="77777777" w:rsidR="00196BD1" w:rsidRPr="00D16524" w:rsidRDefault="00933EE3" w:rsidP="00D16524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color w:val="1F497D" w:themeColor="text2"/>
          <w:sz w:val="48"/>
        </w:rPr>
      </w:pPr>
      <w:r w:rsidRPr="00D16524">
        <w:rPr>
          <w:rFonts w:asciiTheme="minorHAnsi" w:hAnsiTheme="minorHAnsi"/>
          <w:color w:val="1F497D" w:themeColor="text2"/>
          <w:sz w:val="48"/>
        </w:rPr>
        <w:t>Square Roots</w:t>
      </w:r>
    </w:p>
    <w:p w14:paraId="66A89C08" w14:textId="61500E9E" w:rsidR="00196BD1" w:rsidRPr="007F0621" w:rsidRDefault="004A219B" w:rsidP="00D1652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933EE3">
        <w:rPr>
          <w:rFonts w:cs="Times New Roman"/>
          <w:sz w:val="24"/>
          <w:szCs w:val="24"/>
        </w:rPr>
        <w:t>Number and Number Sense</w:t>
      </w:r>
    </w:p>
    <w:p w14:paraId="6D76CE66" w14:textId="574DA82D" w:rsidR="00196BD1" w:rsidRPr="007F0621" w:rsidRDefault="008035E5" w:rsidP="00D1652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933EE3">
        <w:rPr>
          <w:rFonts w:cs="Times New Roman"/>
          <w:sz w:val="24"/>
          <w:szCs w:val="24"/>
        </w:rPr>
        <w:t>Determining Square Roots</w:t>
      </w:r>
    </w:p>
    <w:p w14:paraId="0531AD37" w14:textId="77777777" w:rsidR="006E65EC" w:rsidRDefault="00196BD1" w:rsidP="006E65EC">
      <w:pPr>
        <w:tabs>
          <w:tab w:val="left" w:pos="2160"/>
        </w:tabs>
        <w:spacing w:before="100" w:after="0" w:line="240" w:lineRule="auto"/>
        <w:ind w:left="2160" w:hanging="2160"/>
      </w:pPr>
      <w:r w:rsidRPr="009C4D36">
        <w:rPr>
          <w:rFonts w:cs="Times New Roman"/>
          <w:b/>
          <w:sz w:val="24"/>
          <w:szCs w:val="24"/>
        </w:rPr>
        <w:t xml:space="preserve">Primary </w:t>
      </w:r>
      <w:r w:rsidR="006E65EC" w:rsidRPr="009C4D36">
        <w:rPr>
          <w:rFonts w:cs="Times New Roman"/>
          <w:b/>
          <w:sz w:val="24"/>
          <w:szCs w:val="24"/>
        </w:rPr>
        <w:t xml:space="preserve">2023 </w:t>
      </w:r>
      <w:r w:rsidRPr="009C4D36">
        <w:rPr>
          <w:rFonts w:cs="Times New Roman"/>
          <w:b/>
          <w:sz w:val="24"/>
          <w:szCs w:val="24"/>
        </w:rPr>
        <w:t>SOL</w:t>
      </w:r>
      <w:r w:rsidR="00822CAE" w:rsidRPr="009C4D36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933EE3" w:rsidRPr="006E65EC">
        <w:rPr>
          <w:rFonts w:cs="Times New Roman"/>
          <w:b/>
          <w:sz w:val="24"/>
          <w:szCs w:val="24"/>
        </w:rPr>
        <w:t>7</w:t>
      </w:r>
      <w:r w:rsidR="006E65EC" w:rsidRPr="006E65EC">
        <w:rPr>
          <w:rFonts w:cs="Times New Roman"/>
          <w:b/>
          <w:sz w:val="24"/>
          <w:szCs w:val="24"/>
        </w:rPr>
        <w:t>.NS.3ab</w:t>
      </w:r>
      <w:r w:rsidR="006E65EC">
        <w:rPr>
          <w:rFonts w:cs="Times New Roman"/>
          <w:b/>
          <w:sz w:val="24"/>
          <w:szCs w:val="24"/>
        </w:rPr>
        <w:t xml:space="preserve"> </w:t>
      </w:r>
      <w:proofErr w:type="gramStart"/>
      <w:r w:rsidR="00933EE3" w:rsidRPr="006E65EC">
        <w:rPr>
          <w:rFonts w:cs="Times New Roman"/>
          <w:b/>
          <w:sz w:val="24"/>
          <w:szCs w:val="24"/>
        </w:rPr>
        <w:t>The</w:t>
      </w:r>
      <w:proofErr w:type="gramEnd"/>
      <w:r w:rsidR="00933EE3" w:rsidRPr="006E65EC">
        <w:rPr>
          <w:rFonts w:cs="Times New Roman"/>
          <w:b/>
          <w:sz w:val="24"/>
          <w:szCs w:val="24"/>
        </w:rPr>
        <w:t xml:space="preserve"> student will</w:t>
      </w:r>
      <w:r w:rsidR="006E65EC">
        <w:rPr>
          <w:rFonts w:cs="Times New Roman"/>
          <w:b/>
          <w:sz w:val="24"/>
          <w:szCs w:val="24"/>
        </w:rPr>
        <w:t xml:space="preserve"> </w:t>
      </w:r>
      <w:r w:rsidR="006E65EC" w:rsidRPr="006E65EC">
        <w:rPr>
          <w:b/>
        </w:rPr>
        <w:t>recognize and describe the relationship between</w:t>
      </w:r>
      <w:r w:rsidR="006E65EC">
        <w:rPr>
          <w:b/>
        </w:rPr>
        <w:t xml:space="preserve"> </w:t>
      </w:r>
      <w:r w:rsidR="006E65EC" w:rsidRPr="006E65EC">
        <w:rPr>
          <w:b/>
        </w:rPr>
        <w:t>square roots and perfect squares.</w:t>
      </w:r>
      <w:r w:rsidR="006E65EC">
        <w:t xml:space="preserve"> </w:t>
      </w:r>
    </w:p>
    <w:p w14:paraId="027CF221" w14:textId="77777777" w:rsidR="006E65EC" w:rsidRDefault="006E65EC" w:rsidP="006B7871">
      <w:pPr>
        <w:tabs>
          <w:tab w:val="left" w:pos="2160"/>
        </w:tabs>
        <w:spacing w:after="0" w:line="240" w:lineRule="auto"/>
        <w:ind w:left="2160"/>
      </w:pPr>
      <w:r w:rsidRPr="006E65EC">
        <w:t>a) Determine the positive square root of a perfect square</w:t>
      </w:r>
      <w:r>
        <w:t xml:space="preserve"> from 0 to </w:t>
      </w:r>
      <w:proofErr w:type="gramStart"/>
      <w:r>
        <w:t>400.*</w:t>
      </w:r>
      <w:proofErr w:type="gramEnd"/>
      <w:r>
        <w:t xml:space="preserve"> </w:t>
      </w:r>
    </w:p>
    <w:p w14:paraId="2811C3F5" w14:textId="16A30D80" w:rsidR="006E65EC" w:rsidRPr="00C675C6" w:rsidRDefault="006E65EC" w:rsidP="00C675C6">
      <w:pPr>
        <w:tabs>
          <w:tab w:val="left" w:pos="2160"/>
        </w:tabs>
        <w:spacing w:after="0" w:line="240" w:lineRule="auto"/>
        <w:ind w:left="2160"/>
        <w:rPr>
          <w:b/>
          <w:bCs/>
        </w:rPr>
      </w:pPr>
      <w:r>
        <w:t xml:space="preserve">b) Describe the relationship between square roots and perfect </w:t>
      </w:r>
      <w:proofErr w:type="gramStart"/>
      <w:r>
        <w:t>squares.*</w:t>
      </w:r>
      <w:proofErr w:type="gramEnd"/>
    </w:p>
    <w:p w14:paraId="0BCF9E3E" w14:textId="77777777" w:rsidR="003C048F" w:rsidRPr="007F0621" w:rsidRDefault="001C1985" w:rsidP="00D16524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36F67229" w14:textId="06F1A91A" w:rsidR="001C1985" w:rsidRPr="007F0621" w:rsidRDefault="00933EE3" w:rsidP="00C73471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Square Roots </w:t>
      </w:r>
      <w:r w:rsidR="009E1ADB">
        <w:rPr>
          <w:rFonts w:asciiTheme="minorHAnsi" w:hAnsiTheme="minorHAnsi"/>
          <w:szCs w:val="24"/>
        </w:rPr>
        <w:t xml:space="preserve">activity sheet </w:t>
      </w:r>
      <w:r w:rsidR="00F92DC8">
        <w:rPr>
          <w:rFonts w:asciiTheme="minorHAnsi" w:hAnsiTheme="minorHAnsi"/>
          <w:szCs w:val="24"/>
        </w:rPr>
        <w:t>(attached)</w:t>
      </w:r>
    </w:p>
    <w:p w14:paraId="27866D3B" w14:textId="77777777" w:rsidR="008035E5" w:rsidRPr="007F0621" w:rsidRDefault="00933EE3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Calculator</w:t>
      </w:r>
    </w:p>
    <w:p w14:paraId="6B193E35" w14:textId="77777777" w:rsidR="00AA57E5" w:rsidRPr="007F0621" w:rsidRDefault="00933EE3" w:rsidP="00C7347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Square Tiles</w:t>
      </w:r>
      <w:r w:rsidR="00171888">
        <w:rPr>
          <w:rFonts w:cs="Times New Roman"/>
          <w:sz w:val="24"/>
          <w:szCs w:val="24"/>
        </w:rPr>
        <w:t xml:space="preserve"> </w:t>
      </w:r>
    </w:p>
    <w:p w14:paraId="427465EC" w14:textId="77777777" w:rsidR="001C1985" w:rsidRPr="007F0621" w:rsidRDefault="004203F5" w:rsidP="00D16524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0676F384" w14:textId="3FF30264" w:rsidR="00933EE3" w:rsidRPr="009E1ADB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9E1ADB">
        <w:rPr>
          <w:rFonts w:cs="Times New Roman"/>
          <w:i/>
          <w:sz w:val="24"/>
          <w:szCs w:val="24"/>
        </w:rPr>
        <w:t>exponent,</w:t>
      </w:r>
      <w:r w:rsidR="009E1ADB" w:rsidRPr="009E1ADB">
        <w:rPr>
          <w:rFonts w:cs="Times New Roman"/>
          <w:i/>
          <w:sz w:val="24"/>
          <w:szCs w:val="24"/>
        </w:rPr>
        <w:t xml:space="preserve"> </w:t>
      </w:r>
      <w:r w:rsidR="009E1ADB">
        <w:rPr>
          <w:rFonts w:cs="Times New Roman"/>
          <w:i/>
          <w:sz w:val="24"/>
          <w:szCs w:val="24"/>
        </w:rPr>
        <w:t xml:space="preserve">perfect square, </w:t>
      </w:r>
      <w:r w:rsidR="00933EE3">
        <w:rPr>
          <w:rFonts w:cs="Times New Roman"/>
          <w:i/>
          <w:sz w:val="24"/>
          <w:szCs w:val="24"/>
        </w:rPr>
        <w:t>square</w:t>
      </w:r>
      <w:r w:rsidR="006E65EC">
        <w:rPr>
          <w:rFonts w:cs="Times New Roman"/>
          <w:i/>
          <w:sz w:val="24"/>
          <w:szCs w:val="24"/>
        </w:rPr>
        <w:t>, integer, inverse operation</w:t>
      </w:r>
      <w:r w:rsidR="00933EE3">
        <w:rPr>
          <w:rFonts w:cs="Times New Roman"/>
          <w:i/>
          <w:sz w:val="24"/>
          <w:szCs w:val="24"/>
        </w:rPr>
        <w:t xml:space="preserve"> </w:t>
      </w:r>
      <w:r w:rsidR="00933EE3" w:rsidRPr="009E1ADB">
        <w:rPr>
          <w:rFonts w:cs="Times New Roman"/>
          <w:sz w:val="24"/>
          <w:szCs w:val="24"/>
        </w:rPr>
        <w:t>(earlier grades)</w:t>
      </w:r>
    </w:p>
    <w:p w14:paraId="1C68CE32" w14:textId="1084B559" w:rsidR="002E277C" w:rsidRPr="00933EE3" w:rsidRDefault="00933EE3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ab/>
        <w:t>square root</w:t>
      </w:r>
      <w:r w:rsidR="00D9603D">
        <w:rPr>
          <w:rFonts w:cs="Times New Roman"/>
          <w:i/>
          <w:sz w:val="24"/>
          <w:szCs w:val="24"/>
        </w:rPr>
        <w:t>, radical</w:t>
      </w:r>
      <w:r>
        <w:rPr>
          <w:rFonts w:cs="Times New Roman"/>
          <w:i/>
          <w:sz w:val="24"/>
          <w:szCs w:val="24"/>
        </w:rPr>
        <w:t xml:space="preserve">, </w:t>
      </w:r>
      <w:r w:rsidR="00D9603D">
        <w:rPr>
          <w:rFonts w:cs="Times New Roman"/>
          <w:i/>
          <w:sz w:val="24"/>
          <w:szCs w:val="24"/>
        </w:rPr>
        <w:t>radial symbol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/>
        </m:rad>
      </m:oMath>
      <w:r w:rsidR="00D9603D">
        <w:rPr>
          <w:rFonts w:cs="Times New Roman"/>
          <w:i/>
          <w:sz w:val="24"/>
          <w:szCs w:val="24"/>
        </w:rPr>
        <w:t>)</w:t>
      </w:r>
      <w:r w:rsidR="00CF1C66">
        <w:rPr>
          <w:rFonts w:cs="Times New Roman"/>
          <w:i/>
          <w:sz w:val="24"/>
          <w:szCs w:val="24"/>
        </w:rPr>
        <w:t xml:space="preserve"> </w:t>
      </w:r>
    </w:p>
    <w:p w14:paraId="7BBB1353" w14:textId="2E535F64" w:rsidR="00AA57E5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9E1ADB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52E15C13" w14:textId="34B770C6" w:rsidR="001C1985" w:rsidRPr="00D9603D" w:rsidRDefault="009E1ADB" w:rsidP="4DC7771F">
      <w:pPr>
        <w:pStyle w:val="NumberedPara"/>
        <w:numPr>
          <w:ilvl w:val="0"/>
          <w:numId w:val="12"/>
        </w:numPr>
        <w:spacing w:before="60" w:after="0"/>
        <w:rPr>
          <w:rFonts w:asciiTheme="minorHAnsi" w:hAnsiTheme="minorHAnsi" w:cstheme="minorBidi"/>
        </w:rPr>
      </w:pPr>
      <w:r w:rsidRPr="4DC7771F">
        <w:rPr>
          <w:rFonts w:asciiTheme="minorHAnsi" w:hAnsiTheme="minorHAnsi" w:cstheme="minorBidi"/>
        </w:rPr>
        <w:t>Distribute</w:t>
      </w:r>
      <w:r w:rsidR="00933EE3" w:rsidRPr="4DC7771F">
        <w:rPr>
          <w:rFonts w:asciiTheme="minorHAnsi" w:hAnsiTheme="minorHAnsi" w:cstheme="minorBidi"/>
        </w:rPr>
        <w:t xml:space="preserve"> </w:t>
      </w:r>
      <w:r w:rsidR="00E826B8" w:rsidRPr="4DC7771F">
        <w:rPr>
          <w:rFonts w:asciiTheme="minorHAnsi" w:hAnsiTheme="minorHAnsi" w:cstheme="minorBidi"/>
        </w:rPr>
        <w:t xml:space="preserve">the Square Roots </w:t>
      </w:r>
      <w:r w:rsidRPr="4DC7771F">
        <w:rPr>
          <w:rFonts w:asciiTheme="minorHAnsi" w:hAnsiTheme="minorHAnsi" w:cstheme="minorBidi"/>
        </w:rPr>
        <w:t xml:space="preserve">activity </w:t>
      </w:r>
      <w:r w:rsidR="00E826B8" w:rsidRPr="4DC7771F">
        <w:rPr>
          <w:rFonts w:asciiTheme="minorHAnsi" w:hAnsiTheme="minorHAnsi" w:cstheme="minorBidi"/>
        </w:rPr>
        <w:t xml:space="preserve">sheet, and have the students </w:t>
      </w:r>
      <w:r w:rsidR="009D0BF3" w:rsidRPr="4DC7771F">
        <w:rPr>
          <w:rFonts w:asciiTheme="minorHAnsi" w:hAnsiTheme="minorHAnsi" w:cstheme="minorBidi"/>
        </w:rPr>
        <w:t xml:space="preserve">construct </w:t>
      </w:r>
      <w:r w:rsidR="00E826B8" w:rsidRPr="4DC7771F">
        <w:rPr>
          <w:rFonts w:asciiTheme="minorHAnsi" w:hAnsiTheme="minorHAnsi" w:cstheme="minorBidi"/>
        </w:rPr>
        <w:t>squares (</w:t>
      </w:r>
      <w:r w:rsidR="00C675C6">
        <w:rPr>
          <w:rFonts w:asciiTheme="minorHAnsi" w:hAnsiTheme="minorHAnsi" w:cstheme="minorBidi"/>
        </w:rPr>
        <w:t>e.g</w:t>
      </w:r>
      <w:r w:rsidRPr="4DC7771F">
        <w:rPr>
          <w:rFonts w:asciiTheme="minorHAnsi" w:hAnsiTheme="minorHAnsi" w:cstheme="minorBidi"/>
        </w:rPr>
        <w:t>.,</w:t>
      </w:r>
      <w:r w:rsidR="00E826B8" w:rsidRPr="4DC7771F">
        <w:rPr>
          <w:rFonts w:asciiTheme="minorHAnsi" w:hAnsiTheme="minorHAnsi" w:cstheme="minorBidi"/>
        </w:rPr>
        <w:t xml:space="preserve"> </w:t>
      </w:r>
      <m:oMath>
        <m:r>
          <w:rPr>
            <w:rFonts w:ascii="Cambria Math" w:hAnsi="Cambria Math" w:cstheme="minorHAnsi"/>
            <w:szCs w:val="24"/>
          </w:rPr>
          <m:t xml:space="preserve">1×1, 2 ×2, </m:t>
        </m:r>
        <m:r>
          <m:rPr>
            <m:sty m:val="p"/>
          </m:rPr>
          <w:rPr>
            <w:rFonts w:ascii="Cambria Math" w:hAnsi="Cambria Math" w:cstheme="minorHAnsi"/>
            <w:szCs w:val="24"/>
          </w:rPr>
          <m:t>etc</m:t>
        </m:r>
        <m:r>
          <w:rPr>
            <w:rFonts w:ascii="Cambria Math" w:hAnsi="Cambria Math" w:cstheme="minorHAnsi"/>
            <w:szCs w:val="24"/>
          </w:rPr>
          <m:t>.)</m:t>
        </m:r>
      </m:oMath>
      <w:r w:rsidR="00E826B8" w:rsidRPr="4DC7771F">
        <w:rPr>
          <w:rFonts w:asciiTheme="minorHAnsi" w:hAnsiTheme="minorHAnsi" w:cstheme="minorBidi"/>
        </w:rPr>
        <w:t xml:space="preserve"> using the square tiles. The number of tiles used to build the square is the area of the square.</w:t>
      </w:r>
      <w:r w:rsidR="00CF1C66" w:rsidRPr="4DC7771F">
        <w:rPr>
          <w:rFonts w:asciiTheme="minorHAnsi" w:hAnsiTheme="minorHAnsi" w:cstheme="minorBidi"/>
        </w:rPr>
        <w:t xml:space="preserve"> </w:t>
      </w:r>
      <w:r w:rsidR="00E826B8" w:rsidRPr="4DC7771F">
        <w:rPr>
          <w:rFonts w:asciiTheme="minorHAnsi" w:hAnsiTheme="minorHAnsi" w:cstheme="minorBidi"/>
        </w:rPr>
        <w:t xml:space="preserve">Students should complete the chart. </w:t>
      </w:r>
    </w:p>
    <w:p w14:paraId="080A1B76" w14:textId="31336776" w:rsidR="006E65EC" w:rsidRPr="00D9603D" w:rsidRDefault="00D9603D" w:rsidP="4DC7771F">
      <w:pPr>
        <w:pStyle w:val="NumberedPara"/>
        <w:numPr>
          <w:ilvl w:val="0"/>
          <w:numId w:val="12"/>
        </w:numPr>
        <w:spacing w:before="60" w:after="0"/>
        <w:rPr>
          <w:rFonts w:asciiTheme="minorHAnsi" w:hAnsiTheme="minorHAnsi" w:cstheme="minorBidi"/>
        </w:rPr>
      </w:pPr>
      <w:r w:rsidRPr="4DC7771F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Explain to students that the square root of a number can be represented geometrically as the length of a side of a square. The connection between square roots and perfect squares can be made by investigating side lengths and areas of geometric squares using arrays, grid paper, square tiles, etc.</w:t>
      </w:r>
      <w:r w:rsidRPr="4DC7771F">
        <w:rPr>
          <w:rStyle w:val="eop"/>
          <w:rFonts w:asciiTheme="minorHAnsi" w:hAnsiTheme="minorHAnsi" w:cstheme="minorBidi"/>
          <w:color w:val="000000"/>
          <w:shd w:val="clear" w:color="auto" w:fill="FFFFFF"/>
        </w:rPr>
        <w:t> </w:t>
      </w:r>
      <w:r w:rsidR="00AE16A6" w:rsidRPr="4DC7771F">
        <w:rPr>
          <w:rFonts w:asciiTheme="minorHAnsi" w:hAnsiTheme="minorHAnsi" w:cstheme="minorBidi"/>
        </w:rPr>
        <w:t>Help s</w:t>
      </w:r>
      <w:r w:rsidR="00B94D84" w:rsidRPr="4DC7771F">
        <w:rPr>
          <w:rFonts w:asciiTheme="minorHAnsi" w:hAnsiTheme="minorHAnsi" w:cstheme="minorBidi"/>
        </w:rPr>
        <w:t xml:space="preserve">tudents </w:t>
      </w:r>
      <w:r w:rsidR="00AE16A6" w:rsidRPr="4DC7771F">
        <w:rPr>
          <w:rFonts w:asciiTheme="minorHAnsi" w:hAnsiTheme="minorHAnsi" w:cstheme="minorBidi"/>
        </w:rPr>
        <w:t xml:space="preserve">make </w:t>
      </w:r>
      <w:r w:rsidRPr="4DC7771F">
        <w:rPr>
          <w:rFonts w:asciiTheme="minorHAnsi" w:hAnsiTheme="minorHAnsi" w:cstheme="minorBidi"/>
        </w:rPr>
        <w:t xml:space="preserve">these </w:t>
      </w:r>
      <w:r w:rsidR="00AE16A6" w:rsidRPr="4DC7771F">
        <w:rPr>
          <w:rFonts w:asciiTheme="minorHAnsi" w:hAnsiTheme="minorHAnsi" w:cstheme="minorBidi"/>
        </w:rPr>
        <w:t>connections as they</w:t>
      </w:r>
      <w:r w:rsidR="00457F00" w:rsidRPr="4DC7771F">
        <w:rPr>
          <w:rFonts w:asciiTheme="minorHAnsi" w:hAnsiTheme="minorHAnsi" w:cstheme="minorBidi"/>
        </w:rPr>
        <w:t xml:space="preserve"> </w:t>
      </w:r>
      <w:r w:rsidR="00B94D84" w:rsidRPr="4DC7771F">
        <w:rPr>
          <w:rFonts w:asciiTheme="minorHAnsi" w:hAnsiTheme="minorHAnsi" w:cstheme="minorBidi"/>
        </w:rPr>
        <w:t>complete the chart.</w:t>
      </w:r>
    </w:p>
    <w:p w14:paraId="66534FC8" w14:textId="0CFBE698" w:rsidR="006E65EC" w:rsidRPr="006E65EC" w:rsidRDefault="5CFB7144" w:rsidP="4DC7771F">
      <w:pPr>
        <w:pStyle w:val="NoSpacing"/>
        <w:numPr>
          <w:ilvl w:val="0"/>
          <w:numId w:val="12"/>
        </w:numPr>
        <w:spacing w:before="60"/>
        <w:rPr>
          <w:sz w:val="24"/>
          <w:szCs w:val="24"/>
        </w:rPr>
      </w:pPr>
      <w:r w:rsidRPr="3227F6FA">
        <w:rPr>
          <w:sz w:val="24"/>
          <w:szCs w:val="24"/>
        </w:rPr>
        <w:t>Ask students</w:t>
      </w:r>
      <w:r w:rsidR="322E7ACF" w:rsidRPr="006352DF">
        <w:rPr>
          <w:sz w:val="24"/>
          <w:szCs w:val="24"/>
        </w:rPr>
        <w:t>, “</w:t>
      </w:r>
      <w:r w:rsidR="006352DF" w:rsidRPr="006352DF">
        <w:rPr>
          <w:sz w:val="24"/>
          <w:szCs w:val="24"/>
        </w:rPr>
        <w:t>W</w:t>
      </w:r>
      <w:r w:rsidRPr="006352DF">
        <w:rPr>
          <w:sz w:val="24"/>
          <w:szCs w:val="24"/>
        </w:rPr>
        <w:t xml:space="preserve">hy do you think </w:t>
      </w:r>
      <w:r w:rsidR="006352DF" w:rsidRPr="006352DF">
        <w:rPr>
          <w:sz w:val="24"/>
          <w:szCs w:val="24"/>
        </w:rPr>
        <w:t>these number</w:t>
      </w:r>
      <w:r w:rsidRPr="006352DF">
        <w:rPr>
          <w:sz w:val="24"/>
          <w:szCs w:val="24"/>
        </w:rPr>
        <w:t xml:space="preserve">s </w:t>
      </w:r>
      <w:r w:rsidR="006352DF" w:rsidRPr="006352DF">
        <w:rPr>
          <w:sz w:val="24"/>
          <w:szCs w:val="24"/>
        </w:rPr>
        <w:t xml:space="preserve">are called </w:t>
      </w:r>
      <w:r w:rsidRPr="006352DF">
        <w:rPr>
          <w:sz w:val="24"/>
          <w:szCs w:val="24"/>
        </w:rPr>
        <w:t>perfect squares?”</w:t>
      </w:r>
      <w:r w:rsidRPr="4DC7771F">
        <w:rPr>
          <w:sz w:val="24"/>
          <w:szCs w:val="24"/>
        </w:rPr>
        <w:t xml:space="preserve"> </w:t>
      </w:r>
      <w:r w:rsidR="006E65EC" w:rsidRPr="4DC7771F">
        <w:rPr>
          <w:sz w:val="24"/>
          <w:szCs w:val="24"/>
        </w:rPr>
        <w:t xml:space="preserve">Explain to students that a perfect square is a whole number whose square root is an integer </w:t>
      </w:r>
      <w:r w:rsidR="006E65EC" w:rsidRPr="4DC7771F">
        <w:rPr>
          <w:rStyle w:val="normaltextrun"/>
          <w:color w:val="000000"/>
          <w:sz w:val="24"/>
          <w:szCs w:val="24"/>
          <w:shd w:val="clear" w:color="auto" w:fill="FFFFFF"/>
        </w:rPr>
        <w:t>(e.g., 36 = 6 ∙ 6 = 6</w:t>
      </w:r>
      <w:r w:rsidR="006E65EC" w:rsidRPr="4DC7771F">
        <w:rPr>
          <w:rStyle w:val="normaltextru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6E65EC" w:rsidRPr="4DC7771F">
        <w:rPr>
          <w:rStyle w:val="normaltextrun"/>
          <w:color w:val="000000"/>
          <w:sz w:val="24"/>
          <w:szCs w:val="24"/>
          <w:shd w:val="clear" w:color="auto" w:fill="FFFFFF"/>
        </w:rPr>
        <w:t xml:space="preserve">). </w:t>
      </w:r>
      <w:r w:rsidR="006E65EC" w:rsidRPr="4DC7771F">
        <w:rPr>
          <w:sz w:val="24"/>
          <w:szCs w:val="24"/>
        </w:rPr>
        <w:t xml:space="preserve"> </w:t>
      </w:r>
    </w:p>
    <w:p w14:paraId="712898EE" w14:textId="463EFFFE" w:rsidR="00B94D84" w:rsidRPr="00D9603D" w:rsidRDefault="00B94D84" w:rsidP="4DC7771F">
      <w:pPr>
        <w:pStyle w:val="NoSpacing"/>
        <w:numPr>
          <w:ilvl w:val="0"/>
          <w:numId w:val="12"/>
        </w:numPr>
        <w:spacing w:before="60"/>
        <w:rPr>
          <w:sz w:val="24"/>
          <w:szCs w:val="24"/>
        </w:rPr>
      </w:pPr>
      <w:r w:rsidRPr="4DC7771F">
        <w:rPr>
          <w:sz w:val="24"/>
          <w:szCs w:val="24"/>
        </w:rPr>
        <w:t>Explain that</w:t>
      </w:r>
      <w:r w:rsidR="4A4BE03A" w:rsidRPr="4DC7771F">
        <w:rPr>
          <w:sz w:val="24"/>
          <w:szCs w:val="24"/>
        </w:rPr>
        <w:t xml:space="preserve"> the square root of a number</w:t>
      </w:r>
      <w:r w:rsidRPr="4DC7771F">
        <w:rPr>
          <w:sz w:val="24"/>
          <w:szCs w:val="24"/>
        </w:rPr>
        <w:t xml:space="preserve"> </w:t>
      </w:r>
      <w:r w:rsidR="006E65EC" w:rsidRPr="4DC7771F">
        <w:rPr>
          <w:rStyle w:val="normaltextrun"/>
          <w:color w:val="000000"/>
          <w:sz w:val="24"/>
          <w:szCs w:val="24"/>
          <w:shd w:val="clear" w:color="auto" w:fill="FFFFFF"/>
        </w:rPr>
        <w:t xml:space="preserve">is a number which, when multiplied by itself, produces the given number (e.g., </w:t>
      </w:r>
      <m:oMath>
        <m:rad>
          <m:radPr>
            <m:degHide m:val="1"/>
            <m:ctrlPr>
              <w:rPr>
                <w:rStyle w:val="normaltextrun"/>
                <w:rFonts w:ascii="Cambria Math" w:hAnsi="Cambria Math" w:cstheme="minorHAnsi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Style w:val="normaltextrun"/>
                <w:rFonts w:ascii="Cambria Math" w:hAnsi="Cambria Math" w:cstheme="minorHAnsi"/>
                <w:color w:val="000000"/>
                <w:sz w:val="24"/>
                <w:szCs w:val="24"/>
                <w:shd w:val="clear" w:color="auto" w:fill="FFFFFF"/>
              </w:rPr>
              <m:t>121</m:t>
            </m:r>
          </m:e>
        </m:rad>
      </m:oMath>
      <w:r w:rsidR="006E65EC" w:rsidRPr="4DC7771F">
        <w:rPr>
          <w:rStyle w:val="normaltextrun"/>
          <w:color w:val="000000"/>
          <w:sz w:val="24"/>
          <w:szCs w:val="24"/>
          <w:shd w:val="clear" w:color="auto" w:fill="FFFFFF"/>
        </w:rPr>
        <w:t xml:space="preserve"> is 11 since 11 ∙ 11 = 121). </w:t>
      </w:r>
      <w:r w:rsidRPr="4DC7771F">
        <w:rPr>
          <w:sz w:val="24"/>
          <w:szCs w:val="24"/>
        </w:rPr>
        <w:t xml:space="preserve">The </w:t>
      </w:r>
      <w:r w:rsidR="009E1ADB" w:rsidRPr="4DC7771F">
        <w:rPr>
          <w:sz w:val="24"/>
          <w:szCs w:val="24"/>
        </w:rPr>
        <w:t xml:space="preserve">completed </w:t>
      </w:r>
      <w:r w:rsidRPr="4DC7771F">
        <w:rPr>
          <w:sz w:val="24"/>
          <w:szCs w:val="24"/>
        </w:rPr>
        <w:t>chart on the</w:t>
      </w:r>
      <w:r w:rsidR="009E1ADB" w:rsidRPr="4DC7771F">
        <w:rPr>
          <w:sz w:val="24"/>
          <w:szCs w:val="24"/>
        </w:rPr>
        <w:t xml:space="preserve"> </w:t>
      </w:r>
      <w:r w:rsidR="00FD09DF" w:rsidRPr="4DC7771F">
        <w:rPr>
          <w:sz w:val="24"/>
          <w:szCs w:val="24"/>
        </w:rPr>
        <w:t xml:space="preserve">activity sheet displays </w:t>
      </w:r>
      <w:r w:rsidR="00BB2F29" w:rsidRPr="4DC7771F">
        <w:rPr>
          <w:sz w:val="24"/>
          <w:szCs w:val="24"/>
        </w:rPr>
        <w:t>perfect squares from 0</w:t>
      </w:r>
      <w:r w:rsidR="00277050">
        <w:rPr>
          <w:sz w:val="24"/>
          <w:szCs w:val="24"/>
        </w:rPr>
        <w:t xml:space="preserve"> </w:t>
      </w:r>
      <w:r w:rsidR="00BB2F29" w:rsidRPr="4DC7771F">
        <w:rPr>
          <w:sz w:val="24"/>
          <w:szCs w:val="24"/>
        </w:rPr>
        <w:t>–</w:t>
      </w:r>
      <w:r w:rsidR="00277050">
        <w:rPr>
          <w:sz w:val="24"/>
          <w:szCs w:val="24"/>
        </w:rPr>
        <w:t xml:space="preserve"> </w:t>
      </w:r>
      <w:r w:rsidR="00BB2F29" w:rsidRPr="4DC7771F">
        <w:rPr>
          <w:sz w:val="24"/>
          <w:szCs w:val="24"/>
        </w:rPr>
        <w:t xml:space="preserve">400. </w:t>
      </w:r>
    </w:p>
    <w:p w14:paraId="3D7FDDA5" w14:textId="0464F720" w:rsidR="008035E5" w:rsidRPr="00BB2F29" w:rsidRDefault="00E826B8" w:rsidP="00D16524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BB2F29">
        <w:rPr>
          <w:rFonts w:cs="Times New Roman"/>
          <w:sz w:val="24"/>
          <w:szCs w:val="24"/>
        </w:rPr>
        <w:t xml:space="preserve">Give students some additional perfect </w:t>
      </w:r>
      <w:r w:rsidR="00277050" w:rsidRPr="00BB2F29">
        <w:rPr>
          <w:rFonts w:cs="Times New Roman"/>
          <w:sz w:val="24"/>
          <w:szCs w:val="24"/>
        </w:rPr>
        <w:t>squares and</w:t>
      </w:r>
      <w:r w:rsidR="009E1ADB">
        <w:rPr>
          <w:rFonts w:cs="Times New Roman"/>
          <w:sz w:val="24"/>
          <w:szCs w:val="24"/>
        </w:rPr>
        <w:t xml:space="preserve"> </w:t>
      </w:r>
      <w:r w:rsidRPr="00BB2F29">
        <w:rPr>
          <w:rFonts w:cs="Times New Roman"/>
          <w:sz w:val="24"/>
          <w:szCs w:val="24"/>
        </w:rPr>
        <w:t xml:space="preserve">ask them to determine the square root. </w:t>
      </w:r>
    </w:p>
    <w:p w14:paraId="6D66CE18" w14:textId="2A6A2C85" w:rsidR="00AA57E5" w:rsidRPr="007F0621" w:rsidRDefault="000906FC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1BFD4FAE" w14:textId="77777777" w:rsidR="004203F5" w:rsidRPr="007F0621" w:rsidRDefault="003C048F" w:rsidP="00D16524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5FE67B7C" w14:textId="606240A3" w:rsidR="003C048F" w:rsidRPr="007F0621" w:rsidRDefault="00D16524" w:rsidP="00D16524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can you create a definition for a perfect square, using tiles?</w:t>
      </w:r>
    </w:p>
    <w:p w14:paraId="281C2382" w14:textId="4A778D79" w:rsidR="003C048F" w:rsidRDefault="00E826B8" w:rsidP="00D16524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a square root?</w:t>
      </w:r>
    </w:p>
    <w:p w14:paraId="677B49EC" w14:textId="784C9F2B" w:rsidR="00D9603D" w:rsidRDefault="00D9603D" w:rsidP="00D16524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a perfect square?</w:t>
      </w:r>
    </w:p>
    <w:p w14:paraId="2E832517" w14:textId="1226F8CC" w:rsidR="00D9603D" w:rsidRDefault="00D9603D" w:rsidP="00D16524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the relationship between a square root and a perfect square? </w:t>
      </w:r>
    </w:p>
    <w:p w14:paraId="5A8AF570" w14:textId="47A35400" w:rsidR="00E826B8" w:rsidRDefault="00E826B8" w:rsidP="00D16524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Which number does not belong: 81, 99, 100, </w:t>
      </w:r>
      <w:r w:rsidR="009E1ADB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121?</w:t>
      </w:r>
      <w:r w:rsidR="00CF1C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Why?</w:t>
      </w:r>
    </w:p>
    <w:p w14:paraId="1FF6A0E8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lastRenderedPageBreak/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5387A83E" w14:textId="77777777" w:rsidR="003C048F" w:rsidRPr="007F0621" w:rsidRDefault="00E826B8" w:rsidP="00D1652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the difference between finding the square root and squaring a number.</w:t>
      </w:r>
    </w:p>
    <w:p w14:paraId="11E727E8" w14:textId="11B8688E" w:rsidR="00D9603D" w:rsidRPr="00D9603D" w:rsidRDefault="00D9603D" w:rsidP="00D9603D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Explain to a friend how to recognize a square root and a perfect square. </w:t>
      </w:r>
    </w:p>
    <w:p w14:paraId="164E22B3" w14:textId="5D1748F1" w:rsidR="003C048F" w:rsidRDefault="00E826B8" w:rsidP="00D1652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to a friend how to find the square root of a number.</w:t>
      </w:r>
    </w:p>
    <w:p w14:paraId="4E95EE24" w14:textId="69EE960B" w:rsidR="00E826B8" w:rsidRDefault="00E826B8" w:rsidP="00D1652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Explain whether every number has a square root that </w:t>
      </w:r>
      <w:r w:rsidR="00D9603D">
        <w:rPr>
          <w:rFonts w:cs="Times New Roman"/>
          <w:sz w:val="24"/>
          <w:szCs w:val="24"/>
        </w:rPr>
        <w:t>is an intege</w:t>
      </w:r>
      <w:r>
        <w:rPr>
          <w:rFonts w:cs="Times New Roman"/>
          <w:sz w:val="24"/>
          <w:szCs w:val="24"/>
        </w:rPr>
        <w:t>r.</w:t>
      </w:r>
    </w:p>
    <w:p w14:paraId="68DDAEFF" w14:textId="5FDA5B24" w:rsidR="00E826B8" w:rsidRPr="007F0621" w:rsidRDefault="00E826B8" w:rsidP="00D1652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Explain the definition of the symbol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/>
        </m:rad>
      </m:oMath>
      <w:r>
        <w:rPr>
          <w:rFonts w:cs="Times New Roman"/>
          <w:sz w:val="24"/>
          <w:szCs w:val="24"/>
        </w:rPr>
        <w:t>.</w:t>
      </w:r>
    </w:p>
    <w:p w14:paraId="1B8F5743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>Assessments (include informal assessment ideas)</w:t>
      </w:r>
    </w:p>
    <w:p w14:paraId="65136B05" w14:textId="77777777" w:rsidR="003C048F" w:rsidRDefault="009D0BF3" w:rsidP="00D16524">
      <w:pPr>
        <w:pStyle w:val="ListParagraph"/>
        <w:numPr>
          <w:ilvl w:val="0"/>
          <w:numId w:val="8"/>
        </w:numPr>
        <w:spacing w:before="60" w:after="0" w:line="240" w:lineRule="auto"/>
        <w:ind w:left="1483"/>
        <w:contextualSpacing w:val="0"/>
        <w:rPr>
          <w:rFonts w:cs="Times New Roman"/>
          <w:sz w:val="24"/>
          <w:szCs w:val="24"/>
        </w:rPr>
      </w:pPr>
      <w:r w:rsidRPr="009D0BF3">
        <w:rPr>
          <w:rFonts w:cs="Times New Roman"/>
          <w:sz w:val="24"/>
          <w:szCs w:val="24"/>
        </w:rPr>
        <w:t>Have students create a foldable for square roots and perfect squares.</w:t>
      </w:r>
    </w:p>
    <w:p w14:paraId="34FD9C2C" w14:textId="651E0AA4" w:rsidR="00457F00" w:rsidRPr="009D0BF3" w:rsidRDefault="009E1ADB" w:rsidP="00D16524">
      <w:pPr>
        <w:pStyle w:val="ListParagraph"/>
        <w:numPr>
          <w:ilvl w:val="0"/>
          <w:numId w:val="8"/>
        </w:numPr>
        <w:spacing w:before="60" w:after="0" w:line="240" w:lineRule="auto"/>
        <w:ind w:left="148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Create an exit ticket </w:t>
      </w:r>
      <w:r w:rsidR="00457F00">
        <w:rPr>
          <w:rFonts w:cs="Times New Roman"/>
          <w:sz w:val="24"/>
          <w:szCs w:val="24"/>
        </w:rPr>
        <w:t>about square roots</w:t>
      </w:r>
      <w:r>
        <w:rPr>
          <w:rFonts w:cs="Times New Roman"/>
          <w:sz w:val="24"/>
          <w:szCs w:val="24"/>
        </w:rPr>
        <w:t xml:space="preserve"> for students to complete</w:t>
      </w:r>
      <w:r w:rsidR="00457F0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Develop </w:t>
      </w:r>
      <w:r w:rsidR="00457F00">
        <w:rPr>
          <w:rFonts w:cs="Times New Roman"/>
          <w:sz w:val="24"/>
          <w:szCs w:val="24"/>
        </w:rPr>
        <w:t xml:space="preserve">the questions </w:t>
      </w:r>
      <w:r>
        <w:rPr>
          <w:rFonts w:cs="Times New Roman"/>
          <w:sz w:val="24"/>
          <w:szCs w:val="24"/>
        </w:rPr>
        <w:t xml:space="preserve">based </w:t>
      </w:r>
      <w:r w:rsidR="00457F00">
        <w:rPr>
          <w:rFonts w:cs="Times New Roman"/>
          <w:sz w:val="24"/>
          <w:szCs w:val="24"/>
        </w:rPr>
        <w:t xml:space="preserve">on the level of the student. </w:t>
      </w:r>
    </w:p>
    <w:p w14:paraId="005D1968" w14:textId="77777777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0EA460F5" w14:textId="72A7913D" w:rsidR="002E277C" w:rsidRDefault="009D0BF3" w:rsidP="00D16524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students continue the Square Roots </w:t>
      </w:r>
      <w:r w:rsidR="009E1ADB">
        <w:rPr>
          <w:rFonts w:cs="Times New Roman"/>
          <w:sz w:val="24"/>
          <w:szCs w:val="24"/>
        </w:rPr>
        <w:t xml:space="preserve">activity </w:t>
      </w:r>
      <w:r>
        <w:rPr>
          <w:rFonts w:cs="Times New Roman"/>
          <w:sz w:val="24"/>
          <w:szCs w:val="24"/>
        </w:rPr>
        <w:t xml:space="preserve">sheet to find </w:t>
      </w:r>
      <w:r w:rsidR="000A7A09">
        <w:rPr>
          <w:rFonts w:cs="Times New Roman"/>
          <w:sz w:val="24"/>
          <w:szCs w:val="24"/>
        </w:rPr>
        <w:t>all</w:t>
      </w:r>
      <w:r>
        <w:rPr>
          <w:rFonts w:cs="Times New Roman"/>
          <w:sz w:val="24"/>
          <w:szCs w:val="24"/>
        </w:rPr>
        <w:t xml:space="preserve"> the perfect squares through 1,000.</w:t>
      </w:r>
    </w:p>
    <w:p w14:paraId="532856FE" w14:textId="313BDFEB" w:rsidR="00B94D84" w:rsidRPr="007F0621" w:rsidRDefault="00B94D84" w:rsidP="00D16524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students make </w:t>
      </w:r>
      <w:r w:rsidR="00E8275E">
        <w:rPr>
          <w:rFonts w:cs="Times New Roman"/>
          <w:sz w:val="24"/>
          <w:szCs w:val="24"/>
        </w:rPr>
        <w:t xml:space="preserve">an analog clock using the square roots of perfect squares (1–144). </w:t>
      </w:r>
    </w:p>
    <w:p w14:paraId="4A4F1969" w14:textId="77777777"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578EA25E" w14:textId="7E457DDB" w:rsidR="001C1985" w:rsidRDefault="00FD09DF" w:rsidP="00D16524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Use </w:t>
      </w:r>
      <w:r w:rsidR="00B94D84">
        <w:rPr>
          <w:rFonts w:cs="Times New Roman"/>
          <w:sz w:val="24"/>
          <w:szCs w:val="24"/>
        </w:rPr>
        <w:t xml:space="preserve">a </w:t>
      </w:r>
      <w:proofErr w:type="gramStart"/>
      <w:r>
        <w:rPr>
          <w:rFonts w:cs="Times New Roman"/>
          <w:sz w:val="24"/>
          <w:szCs w:val="24"/>
        </w:rPr>
        <w:t>hundred</w:t>
      </w:r>
      <w:r w:rsidR="009E1ADB">
        <w:rPr>
          <w:rFonts w:cs="Times New Roman"/>
          <w:sz w:val="24"/>
          <w:szCs w:val="24"/>
        </w:rPr>
        <w:t>s</w:t>
      </w:r>
      <w:proofErr w:type="gramEnd"/>
      <w:r w:rsidR="00B94D84">
        <w:rPr>
          <w:rFonts w:cs="Times New Roman"/>
          <w:sz w:val="24"/>
          <w:szCs w:val="24"/>
        </w:rPr>
        <w:t xml:space="preserve"> chart to identify perfect squares by putting a square around each number.</w:t>
      </w:r>
    </w:p>
    <w:p w14:paraId="15F7C618" w14:textId="77777777" w:rsidR="00457F00" w:rsidRDefault="00457F00" w:rsidP="00D16524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shade squares on graph paper instead of using square tiles.</w:t>
      </w:r>
    </w:p>
    <w:p w14:paraId="5D77474E" w14:textId="43797901" w:rsidR="00C63864" w:rsidRDefault="00C63864" w:rsidP="00D16524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more examples other than </w:t>
      </w:r>
      <w:r w:rsidR="00E8275E">
        <w:rPr>
          <w:rFonts w:cs="Times New Roman"/>
          <w:sz w:val="24"/>
          <w:szCs w:val="24"/>
        </w:rPr>
        <w:t>lines 1 and 2</w:t>
      </w:r>
      <w:r>
        <w:rPr>
          <w:rFonts w:cs="Times New Roman"/>
          <w:sz w:val="24"/>
          <w:szCs w:val="24"/>
        </w:rPr>
        <w:t xml:space="preserve"> on the Square Roots </w:t>
      </w:r>
      <w:r w:rsidR="00660342">
        <w:rPr>
          <w:rFonts w:cs="Times New Roman"/>
          <w:sz w:val="24"/>
          <w:szCs w:val="24"/>
        </w:rPr>
        <w:t xml:space="preserve">activity </w:t>
      </w:r>
      <w:r>
        <w:rPr>
          <w:rFonts w:cs="Times New Roman"/>
          <w:sz w:val="24"/>
          <w:szCs w:val="24"/>
        </w:rPr>
        <w:t>sheet.</w:t>
      </w:r>
    </w:p>
    <w:p w14:paraId="42A0F18A" w14:textId="2E69F8FB" w:rsidR="00D16524" w:rsidRPr="00D9603D" w:rsidRDefault="00C63864" w:rsidP="00D9603D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students draw representations of perfect squares </w:t>
      </w:r>
      <w:r w:rsidR="00171888">
        <w:rPr>
          <w:rFonts w:cs="Times New Roman"/>
          <w:sz w:val="24"/>
          <w:szCs w:val="24"/>
        </w:rPr>
        <w:t xml:space="preserve">on grid paper </w:t>
      </w:r>
      <w:r>
        <w:rPr>
          <w:rFonts w:cs="Times New Roman"/>
          <w:sz w:val="24"/>
          <w:szCs w:val="24"/>
        </w:rPr>
        <w:t xml:space="preserve">and identify their corresponding square root. </w:t>
      </w:r>
    </w:p>
    <w:p w14:paraId="18969B4C" w14:textId="179823C5" w:rsidR="00D16524" w:rsidRDefault="00D16524" w:rsidP="00D16524">
      <w:pPr>
        <w:spacing w:before="120" w:after="0" w:line="240" w:lineRule="auto"/>
        <w:ind w:left="-180" w:right="-270"/>
        <w:rPr>
          <w:b/>
          <w:sz w:val="24"/>
        </w:rPr>
      </w:pPr>
      <w:r>
        <w:rPr>
          <w:b/>
          <w:sz w:val="24"/>
        </w:rPr>
        <w:t xml:space="preserve">Note: The following pages are intended for classroom use for students as a visual aid to </w:t>
      </w:r>
      <w:proofErr w:type="gramStart"/>
      <w:r>
        <w:rPr>
          <w:b/>
          <w:sz w:val="24"/>
        </w:rPr>
        <w:t>learning</w:t>
      </w:r>
      <w:proofErr w:type="gramEnd"/>
      <w:r>
        <w:rPr>
          <w:b/>
          <w:sz w:val="24"/>
        </w:rPr>
        <w:t>.</w:t>
      </w:r>
    </w:p>
    <w:p w14:paraId="64D08361" w14:textId="77777777" w:rsidR="00D16524" w:rsidRDefault="00D16524" w:rsidP="00D16524">
      <w:pPr>
        <w:spacing w:before="120" w:after="0" w:line="240" w:lineRule="auto"/>
        <w:ind w:left="-180" w:right="-270"/>
        <w:rPr>
          <w:b/>
          <w:sz w:val="24"/>
        </w:rPr>
      </w:pPr>
    </w:p>
    <w:p w14:paraId="4191B728" w14:textId="77777777" w:rsidR="00E9523F" w:rsidRDefault="00E9523F" w:rsidP="00D16524">
      <w:pPr>
        <w:spacing w:before="120" w:after="0" w:line="240" w:lineRule="auto"/>
        <w:ind w:left="-180" w:right="-270"/>
      </w:pPr>
    </w:p>
    <w:p w14:paraId="57787ECF" w14:textId="77777777" w:rsidR="00E9523F" w:rsidRDefault="00E9523F" w:rsidP="00D16524">
      <w:pPr>
        <w:spacing w:before="120" w:after="0" w:line="240" w:lineRule="auto"/>
        <w:ind w:left="-180" w:right="-270"/>
      </w:pPr>
    </w:p>
    <w:p w14:paraId="240C4789" w14:textId="77777777" w:rsidR="00E9523F" w:rsidRDefault="00E9523F" w:rsidP="00D16524">
      <w:pPr>
        <w:spacing w:before="120" w:after="0" w:line="240" w:lineRule="auto"/>
        <w:ind w:left="-180" w:right="-270"/>
      </w:pPr>
    </w:p>
    <w:p w14:paraId="404C1EC5" w14:textId="77777777" w:rsidR="00E9523F" w:rsidRDefault="00E9523F" w:rsidP="00D16524">
      <w:pPr>
        <w:spacing w:before="120" w:after="0" w:line="240" w:lineRule="auto"/>
        <w:ind w:left="-180" w:right="-270"/>
      </w:pPr>
    </w:p>
    <w:p w14:paraId="516530E5" w14:textId="77777777" w:rsidR="00E9523F" w:rsidRDefault="00E9523F" w:rsidP="00D16524">
      <w:pPr>
        <w:spacing w:before="120" w:after="0" w:line="240" w:lineRule="auto"/>
        <w:ind w:left="-180" w:right="-270"/>
      </w:pPr>
    </w:p>
    <w:p w14:paraId="6A21A04E" w14:textId="77777777" w:rsidR="00E9523F" w:rsidRDefault="00E9523F" w:rsidP="00D16524">
      <w:pPr>
        <w:spacing w:before="120" w:after="0" w:line="240" w:lineRule="auto"/>
        <w:ind w:left="-180" w:right="-270"/>
      </w:pPr>
    </w:p>
    <w:p w14:paraId="24A630F8" w14:textId="77777777" w:rsidR="00E9523F" w:rsidRDefault="00E9523F" w:rsidP="00D16524">
      <w:pPr>
        <w:spacing w:before="120" w:after="0" w:line="240" w:lineRule="auto"/>
        <w:ind w:left="-180" w:right="-270"/>
      </w:pPr>
    </w:p>
    <w:p w14:paraId="30774C79" w14:textId="77777777" w:rsidR="00E9523F" w:rsidRDefault="00E9523F" w:rsidP="00D16524">
      <w:pPr>
        <w:spacing w:before="120" w:after="0" w:line="240" w:lineRule="auto"/>
        <w:ind w:left="-180" w:right="-270"/>
      </w:pPr>
    </w:p>
    <w:p w14:paraId="6059029A" w14:textId="77777777" w:rsidR="00E9523F" w:rsidRDefault="00E9523F" w:rsidP="00D16524">
      <w:pPr>
        <w:spacing w:before="120" w:after="0" w:line="240" w:lineRule="auto"/>
        <w:ind w:left="-180" w:right="-270"/>
      </w:pPr>
    </w:p>
    <w:p w14:paraId="2B0CAA4A" w14:textId="77777777" w:rsidR="00E9523F" w:rsidRDefault="00E9523F" w:rsidP="00D16524">
      <w:pPr>
        <w:spacing w:before="120" w:after="0" w:line="240" w:lineRule="auto"/>
        <w:ind w:left="-180" w:right="-270"/>
      </w:pPr>
    </w:p>
    <w:p w14:paraId="7CA937FB" w14:textId="77777777" w:rsidR="00E9523F" w:rsidRDefault="00E9523F" w:rsidP="00D16524">
      <w:pPr>
        <w:spacing w:before="120" w:after="0" w:line="240" w:lineRule="auto"/>
        <w:ind w:left="-180" w:right="-270"/>
      </w:pPr>
    </w:p>
    <w:p w14:paraId="54C5BC6C" w14:textId="77777777" w:rsidR="00E9523F" w:rsidRDefault="00E9523F" w:rsidP="00D16524">
      <w:pPr>
        <w:spacing w:before="120" w:after="0" w:line="240" w:lineRule="auto"/>
        <w:ind w:left="-180" w:right="-270"/>
      </w:pPr>
    </w:p>
    <w:p w14:paraId="2E4D1919" w14:textId="542B67B7" w:rsidR="00D16524" w:rsidRDefault="00D16524" w:rsidP="00D16524">
      <w:pPr>
        <w:spacing w:before="120" w:after="0" w:line="240" w:lineRule="auto"/>
        <w:ind w:left="-180" w:right="-270"/>
        <w:rPr>
          <w:b/>
          <w:sz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</w:t>
      </w:r>
      <w:r w:rsidR="00E9523F">
        <w:t>18 (revised December 2023)</w:t>
      </w:r>
    </w:p>
    <w:p w14:paraId="38D8BD3D" w14:textId="04B433AD" w:rsidR="00B94D84" w:rsidRPr="00D16524" w:rsidRDefault="00B94D84" w:rsidP="00FC4326">
      <w:pPr>
        <w:spacing w:before="120" w:after="0" w:line="240" w:lineRule="auto"/>
        <w:jc w:val="center"/>
        <w:rPr>
          <w:b/>
          <w:sz w:val="32"/>
          <w:szCs w:val="32"/>
        </w:rPr>
      </w:pPr>
      <w:r w:rsidRPr="00D16524">
        <w:rPr>
          <w:rFonts w:cs="Times New Roman"/>
          <w:i/>
          <w:sz w:val="24"/>
          <w:szCs w:val="24"/>
        </w:rPr>
        <w:br w:type="page"/>
      </w:r>
      <w:r w:rsidRPr="00D16524">
        <w:rPr>
          <w:b/>
          <w:sz w:val="32"/>
          <w:szCs w:val="32"/>
        </w:rPr>
        <w:lastRenderedPageBreak/>
        <w:t>Square Roots</w:t>
      </w:r>
    </w:p>
    <w:p w14:paraId="6DE094DD" w14:textId="77777777" w:rsidR="00B94D84" w:rsidRDefault="00B94D84" w:rsidP="00D16524">
      <w:pPr>
        <w:tabs>
          <w:tab w:val="left" w:pos="5580"/>
          <w:tab w:val="left" w:pos="5760"/>
          <w:tab w:val="left" w:pos="9360"/>
        </w:tabs>
        <w:spacing w:after="240" w:line="240" w:lineRule="auto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8"/>
        <w:gridCol w:w="1710"/>
        <w:gridCol w:w="1643"/>
        <w:gridCol w:w="1643"/>
      </w:tblGrid>
      <w:tr w:rsidR="00FD09DF" w:rsidRPr="003B072A" w14:paraId="57D5B1DE" w14:textId="77777777" w:rsidTr="3227F6FA">
        <w:trPr>
          <w:trHeight w:val="458"/>
          <w:jc w:val="center"/>
        </w:trPr>
        <w:tc>
          <w:tcPr>
            <w:tcW w:w="1818" w:type="dxa"/>
            <w:vAlign w:val="center"/>
          </w:tcPr>
          <w:p w14:paraId="5BBBDBF8" w14:textId="4B85A8F1" w:rsidR="00FD09DF" w:rsidRDefault="00FD09DF" w:rsidP="00D165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Number of </w:t>
            </w:r>
            <w:r w:rsidR="009E1ADB">
              <w:rPr>
                <w:b/>
                <w:szCs w:val="24"/>
              </w:rPr>
              <w:t>Tiles</w:t>
            </w:r>
          </w:p>
          <w:p w14:paraId="50F29255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(area of the square) </w:t>
            </w:r>
          </w:p>
        </w:tc>
        <w:tc>
          <w:tcPr>
            <w:tcW w:w="1710" w:type="dxa"/>
            <w:vAlign w:val="center"/>
          </w:tcPr>
          <w:p w14:paraId="04E4AD89" w14:textId="69F2488C" w:rsidR="00FD09DF" w:rsidRPr="003B072A" w:rsidRDefault="00FD09DF" w:rsidP="3227F6FA">
            <w:pPr>
              <w:spacing w:after="0" w:line="240" w:lineRule="auto"/>
              <w:jc w:val="center"/>
              <w:rPr>
                <w:b/>
                <w:bCs/>
              </w:rPr>
            </w:pPr>
            <w:r w:rsidRPr="3227F6FA">
              <w:rPr>
                <w:b/>
                <w:bCs/>
              </w:rPr>
              <w:t xml:space="preserve">Dimensions of </w:t>
            </w:r>
            <w:r w:rsidR="009E1ADB" w:rsidRPr="3227F6FA">
              <w:rPr>
                <w:b/>
                <w:bCs/>
              </w:rPr>
              <w:t xml:space="preserve">Number </w:t>
            </w:r>
            <w:r w:rsidRPr="3227F6FA">
              <w:rPr>
                <w:b/>
                <w:bCs/>
              </w:rPr>
              <w:t xml:space="preserve">of </w:t>
            </w:r>
            <w:r w:rsidR="009E1ADB" w:rsidRPr="3227F6FA">
              <w:rPr>
                <w:b/>
                <w:bCs/>
              </w:rPr>
              <w:t>Tiles</w:t>
            </w:r>
          </w:p>
        </w:tc>
        <w:tc>
          <w:tcPr>
            <w:tcW w:w="1643" w:type="dxa"/>
            <w:vAlign w:val="center"/>
          </w:tcPr>
          <w:p w14:paraId="53E20E66" w14:textId="7C63488E" w:rsidR="00FD09DF" w:rsidRPr="00FC4326" w:rsidRDefault="00000000" w:rsidP="009C4D36">
            <w:pPr>
              <w:spacing w:after="0" w:line="240" w:lineRule="auto"/>
              <w:rPr>
                <w:iCs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area</m:t>
                    </m:r>
                  </m:e>
                </m:rad>
              </m:oMath>
            </m:oMathPara>
          </w:p>
        </w:tc>
        <w:tc>
          <w:tcPr>
            <w:tcW w:w="1643" w:type="dxa"/>
            <w:vAlign w:val="center"/>
          </w:tcPr>
          <w:p w14:paraId="224F50A6" w14:textId="28C2BA76" w:rsidR="00FD09DF" w:rsidRPr="00A2267E" w:rsidRDefault="00FD09DF" w:rsidP="4DC7771F">
            <w:pPr>
              <w:spacing w:after="0" w:line="240" w:lineRule="auto"/>
              <w:jc w:val="center"/>
              <w:rPr>
                <w:b/>
                <w:bCs/>
              </w:rPr>
            </w:pPr>
            <w:r w:rsidRPr="3227F6FA">
              <w:rPr>
                <w:b/>
                <w:bCs/>
              </w:rPr>
              <w:t xml:space="preserve">Squares on a </w:t>
            </w:r>
            <w:r w:rsidR="009E1ADB" w:rsidRPr="3227F6FA">
              <w:rPr>
                <w:b/>
                <w:bCs/>
              </w:rPr>
              <w:t>Side</w:t>
            </w:r>
          </w:p>
        </w:tc>
      </w:tr>
      <w:tr w:rsidR="00FD09DF" w:rsidRPr="003B072A" w14:paraId="57749792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3C156904" w14:textId="77777777" w:rsidR="00FD09DF" w:rsidRPr="003B072A" w:rsidRDefault="00B5187C" w:rsidP="00D165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10" w:type="dxa"/>
            <w:vAlign w:val="center"/>
          </w:tcPr>
          <w:p w14:paraId="1C6A905A" w14:textId="77777777" w:rsidR="00FD09DF" w:rsidRPr="003B072A" w:rsidRDefault="00B5187C" w:rsidP="00D165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D09DF">
              <w:rPr>
                <w:szCs w:val="24"/>
              </w:rPr>
              <w:t xml:space="preserve"> × </w:t>
            </w:r>
            <w:r>
              <w:rPr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3F3094A0" w14:textId="77777777" w:rsidR="00FD09DF" w:rsidRPr="003B072A" w:rsidRDefault="00B5187C" w:rsidP="00D165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5C2A65A" w14:textId="77777777" w:rsidR="00FD09DF" w:rsidRPr="003B072A" w:rsidRDefault="00000000" w:rsidP="00D16524">
            <w:pPr>
              <w:spacing w:after="0" w:line="240" w:lineRule="auto"/>
              <w:jc w:val="center"/>
              <w:rPr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rad>
            </m:oMath>
            <w:r w:rsidR="00FD09DF" w:rsidRPr="003B072A">
              <w:rPr>
                <w:szCs w:val="24"/>
              </w:rPr>
              <w:t xml:space="preserve"> = </w:t>
            </w:r>
            <w:r w:rsidR="00B5187C">
              <w:rPr>
                <w:szCs w:val="24"/>
              </w:rPr>
              <w:t>0</w:t>
            </w:r>
          </w:p>
        </w:tc>
      </w:tr>
      <w:tr w:rsidR="00FD09DF" w:rsidRPr="003B072A" w14:paraId="2E2FAD2C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2EE7A3D1" w14:textId="77777777" w:rsidR="00FD09DF" w:rsidRPr="003B072A" w:rsidRDefault="00B5187C" w:rsidP="00D165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0784525C" w14:textId="77777777" w:rsidR="00FD09DF" w:rsidRPr="003B072A" w:rsidRDefault="00B5187C" w:rsidP="00D16524">
            <w:pPr>
              <w:spacing w:after="0" w:line="240" w:lineRule="auto"/>
              <w:jc w:val="center"/>
              <w:rPr>
                <w:szCs w:val="24"/>
              </w:rPr>
            </w:pPr>
            <w:r w:rsidRPr="003B072A">
              <w:rPr>
                <w:szCs w:val="24"/>
              </w:rPr>
              <w:t>1</w:t>
            </w:r>
            <w:r>
              <w:rPr>
                <w:szCs w:val="24"/>
              </w:rPr>
              <w:t xml:space="preserve"> × </w:t>
            </w:r>
            <w:r w:rsidRPr="003B072A">
              <w:rPr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14:paraId="7A584732" w14:textId="77777777" w:rsidR="00FD09DF" w:rsidRPr="003B072A" w:rsidRDefault="00B5187C" w:rsidP="00D165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14:paraId="27B036B6" w14:textId="77777777" w:rsidR="00FD09DF" w:rsidRPr="003B072A" w:rsidRDefault="00000000" w:rsidP="00D16524">
            <w:pPr>
              <w:spacing w:after="0" w:line="240" w:lineRule="auto"/>
              <w:jc w:val="center"/>
              <w:rPr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rad>
            </m:oMath>
            <w:r w:rsidR="00B5187C" w:rsidRPr="003B072A">
              <w:rPr>
                <w:szCs w:val="24"/>
              </w:rPr>
              <w:t xml:space="preserve"> = 1</w:t>
            </w:r>
          </w:p>
        </w:tc>
      </w:tr>
      <w:tr w:rsidR="00FD09DF" w:rsidRPr="003B072A" w14:paraId="15609BAC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76134EA4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DBCEBBA" w14:textId="4BB6C7D0" w:rsidR="00FD09DF" w:rsidRPr="003B072A" w:rsidRDefault="00FD09DF" w:rsidP="009C4D36">
            <w:pPr>
              <w:spacing w:after="0" w:line="240" w:lineRule="auto"/>
              <w:jc w:val="center"/>
            </w:pPr>
          </w:p>
        </w:tc>
        <w:tc>
          <w:tcPr>
            <w:tcW w:w="1643" w:type="dxa"/>
            <w:vAlign w:val="center"/>
          </w:tcPr>
          <w:p w14:paraId="33AC2C0B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F2263EE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10C5461D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3640D2DA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E5C5F7" w14:textId="4AFF088B" w:rsidR="00FD09DF" w:rsidRPr="003B072A" w:rsidRDefault="00FD09DF" w:rsidP="00D16524">
            <w:pPr>
              <w:spacing w:after="0" w:line="240" w:lineRule="auto"/>
              <w:jc w:val="center"/>
            </w:pPr>
          </w:p>
        </w:tc>
        <w:tc>
          <w:tcPr>
            <w:tcW w:w="1643" w:type="dxa"/>
            <w:vAlign w:val="center"/>
          </w:tcPr>
          <w:p w14:paraId="5CE88D97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08CB33E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191B877C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7B1F9249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53BECDD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6FA94F4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6313719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609DD405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50296BE0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01C4352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74F7D8D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F905F1D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73305A9D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21DBA0A8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1AF0289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200E968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80717FE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78748F33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21113618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C54F057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195073B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D43432A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3F7C2992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2AA69BC7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4B2EBB2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F08F3A9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5789F18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50F6BD5C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19539551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93FEA5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69CDEF3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B21F668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533C5E81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24CB5A80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85B9F71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E007BB4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396976F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5BED1BB8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4E026B41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DD98823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D48734B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F7BD026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0FB7FBAB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324D3A7C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7C97C50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7B2FE06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8C81AC6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264C9998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203E8B84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A7B09DE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D3644FD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60198B8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1E1440F1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63AD3262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672D576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E73CD01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B8CA7F5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5203C19C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0A0C165A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CC22209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EA0749C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CA64722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41A182D9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75276AD7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43AACE6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A07B185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4321D78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7852A188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6C259B37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9C08BC2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ABE7833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8163DEE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D09DF" w:rsidRPr="003B072A" w14:paraId="6D16392E" w14:textId="77777777" w:rsidTr="3227F6FA">
        <w:trPr>
          <w:trHeight w:val="553"/>
          <w:jc w:val="center"/>
        </w:trPr>
        <w:tc>
          <w:tcPr>
            <w:tcW w:w="1818" w:type="dxa"/>
            <w:vAlign w:val="center"/>
          </w:tcPr>
          <w:p w14:paraId="150BE8F4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4F48693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3DB7624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5501A86" w14:textId="77777777" w:rsidR="00FD09DF" w:rsidRPr="003B072A" w:rsidRDefault="00FD09DF" w:rsidP="00D1652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089C83E3" w14:textId="77777777" w:rsidR="005D453F" w:rsidRPr="007F0621" w:rsidRDefault="005D453F" w:rsidP="00FD09DF">
      <w:pPr>
        <w:spacing w:after="0"/>
        <w:rPr>
          <w:rFonts w:cs="Times New Roman"/>
          <w:sz w:val="24"/>
          <w:szCs w:val="24"/>
        </w:rPr>
      </w:pPr>
    </w:p>
    <w:sectPr w:rsidR="005D453F" w:rsidRPr="007F0621" w:rsidSect="00D16524">
      <w:headerReference w:type="default" r:id="rId11"/>
      <w:footerReference w:type="default" r:id="rId12"/>
      <w:footerReference w:type="first" r:id="rId13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77FA" w14:textId="77777777" w:rsidR="0031688C" w:rsidRDefault="0031688C" w:rsidP="00220A40">
      <w:pPr>
        <w:spacing w:after="0" w:line="240" w:lineRule="auto"/>
      </w:pPr>
      <w:r>
        <w:separator/>
      </w:r>
    </w:p>
  </w:endnote>
  <w:endnote w:type="continuationSeparator" w:id="0">
    <w:p w14:paraId="72E884EA" w14:textId="77777777" w:rsidR="0031688C" w:rsidRDefault="0031688C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98C9" w14:textId="4CB34A99" w:rsidR="00C63864" w:rsidRDefault="00D16524" w:rsidP="00D16524">
    <w:r>
      <w:t xml:space="preserve">Virginia Department of Education </w:t>
    </w:r>
    <w:r>
      <w:rPr>
        <w:rFonts w:cstheme="minorHAnsi"/>
      </w:rPr>
      <w:t>©</w:t>
    </w:r>
    <w:r>
      <w:t xml:space="preserve"> 20</w:t>
    </w:r>
    <w:r w:rsidR="00E9523F">
      <w:t>18 (revised December 2023)</w:t>
    </w:r>
    <w:sdt>
      <w:sdtPr>
        <w:rPr>
          <w:noProof/>
        </w:rPr>
        <w:id w:val="-942616133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7EA8" w14:textId="2CCA270E" w:rsidR="00D16524" w:rsidRDefault="00D16524" w:rsidP="00D16524">
    <w:r>
      <w:t xml:space="preserve">Virginia Department of Education </w:t>
    </w:r>
    <w:r>
      <w:rPr>
        <w:rFonts w:cstheme="minorHAnsi"/>
      </w:rPr>
      <w:t>©</w:t>
    </w:r>
    <w:r>
      <w:t xml:space="preserve"> 20</w:t>
    </w:r>
    <w:r w:rsidR="0084535E">
      <w:t>18 (Revised December 2023)</w:t>
    </w:r>
    <w:sdt>
      <w:sdtPr>
        <w:rPr>
          <w:noProof/>
        </w:rPr>
        <w:id w:val="-1543668971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6B26" w14:textId="77777777" w:rsidR="0031688C" w:rsidRDefault="0031688C" w:rsidP="00220A40">
      <w:pPr>
        <w:spacing w:after="0" w:line="240" w:lineRule="auto"/>
      </w:pPr>
      <w:r>
        <w:separator/>
      </w:r>
    </w:p>
  </w:footnote>
  <w:footnote w:type="continuationSeparator" w:id="0">
    <w:p w14:paraId="4C4F6290" w14:textId="77777777" w:rsidR="0031688C" w:rsidRDefault="0031688C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7A5E" w14:textId="28578E54" w:rsidR="00220A40" w:rsidRPr="00D16524" w:rsidRDefault="00D16524" w:rsidP="00D16524">
    <w:pPr>
      <w:pStyle w:val="Header"/>
      <w:spacing w:after="120"/>
      <w:rPr>
        <w:i/>
      </w:rPr>
    </w:pPr>
    <w:r w:rsidRPr="00D16524">
      <w:rPr>
        <w:i/>
        <w:sz w:val="24"/>
        <w:szCs w:val="24"/>
      </w:rPr>
      <w:t>Mathematics Instructional Plan – Grade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F294D99"/>
    <w:multiLevelType w:val="hybridMultilevel"/>
    <w:tmpl w:val="699CDFCA"/>
    <w:lvl w:ilvl="0" w:tplc="0EC27AF2">
      <w:start w:val="1"/>
      <w:numFmt w:val="decimal"/>
      <w:lvlText w:val="%1."/>
      <w:lvlJc w:val="left"/>
      <w:pPr>
        <w:ind w:left="7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1B9E"/>
    <w:multiLevelType w:val="multilevel"/>
    <w:tmpl w:val="65EC8B06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479"/>
    <w:multiLevelType w:val="hybridMultilevel"/>
    <w:tmpl w:val="8E561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E7ADC"/>
    <w:multiLevelType w:val="hybridMultilevel"/>
    <w:tmpl w:val="CC44EE2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B1B7C"/>
    <w:multiLevelType w:val="hybridMultilevel"/>
    <w:tmpl w:val="32FE87B6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BE10DC1"/>
    <w:multiLevelType w:val="hybridMultilevel"/>
    <w:tmpl w:val="8DBE46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70"/>
    <w:multiLevelType w:val="hybridMultilevel"/>
    <w:tmpl w:val="6642670E"/>
    <w:lvl w:ilvl="0" w:tplc="86B8B6C6">
      <w:start w:val="4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16732">
    <w:abstractNumId w:val="2"/>
  </w:num>
  <w:num w:numId="2" w16cid:durableId="809789381">
    <w:abstractNumId w:val="4"/>
  </w:num>
  <w:num w:numId="3" w16cid:durableId="343240246">
    <w:abstractNumId w:val="5"/>
  </w:num>
  <w:num w:numId="4" w16cid:durableId="1243446335">
    <w:abstractNumId w:val="12"/>
  </w:num>
  <w:num w:numId="5" w16cid:durableId="1129208190">
    <w:abstractNumId w:val="13"/>
  </w:num>
  <w:num w:numId="6" w16cid:durableId="590771333">
    <w:abstractNumId w:val="0"/>
  </w:num>
  <w:num w:numId="7" w16cid:durableId="546649870">
    <w:abstractNumId w:val="6"/>
  </w:num>
  <w:num w:numId="8" w16cid:durableId="257450187">
    <w:abstractNumId w:val="9"/>
  </w:num>
  <w:num w:numId="9" w16cid:durableId="1588342413">
    <w:abstractNumId w:val="8"/>
  </w:num>
  <w:num w:numId="10" w16cid:durableId="432867854">
    <w:abstractNumId w:val="1"/>
  </w:num>
  <w:num w:numId="11" w16cid:durableId="106779085">
    <w:abstractNumId w:val="10"/>
  </w:num>
  <w:num w:numId="12" w16cid:durableId="719135272">
    <w:abstractNumId w:val="7"/>
  </w:num>
  <w:num w:numId="13" w16cid:durableId="2054230457">
    <w:abstractNumId w:val="11"/>
  </w:num>
  <w:num w:numId="14" w16cid:durableId="76869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D1"/>
    <w:rsid w:val="000064EA"/>
    <w:rsid w:val="00075B63"/>
    <w:rsid w:val="000906FC"/>
    <w:rsid w:val="000A7A09"/>
    <w:rsid w:val="000D5A2B"/>
    <w:rsid w:val="000E40B0"/>
    <w:rsid w:val="00132559"/>
    <w:rsid w:val="00165337"/>
    <w:rsid w:val="00171888"/>
    <w:rsid w:val="00196BD1"/>
    <w:rsid w:val="001C1985"/>
    <w:rsid w:val="00220A40"/>
    <w:rsid w:val="002514D3"/>
    <w:rsid w:val="00277050"/>
    <w:rsid w:val="002E277C"/>
    <w:rsid w:val="0031688C"/>
    <w:rsid w:val="00381C1B"/>
    <w:rsid w:val="00391B31"/>
    <w:rsid w:val="003A2C8C"/>
    <w:rsid w:val="003C048F"/>
    <w:rsid w:val="004141DB"/>
    <w:rsid w:val="004203F5"/>
    <w:rsid w:val="00457F00"/>
    <w:rsid w:val="0046556B"/>
    <w:rsid w:val="00477E91"/>
    <w:rsid w:val="004859BB"/>
    <w:rsid w:val="004941DF"/>
    <w:rsid w:val="004A219B"/>
    <w:rsid w:val="004B6FCC"/>
    <w:rsid w:val="004E5B8D"/>
    <w:rsid w:val="0051134C"/>
    <w:rsid w:val="00521E66"/>
    <w:rsid w:val="00551EFD"/>
    <w:rsid w:val="005663AE"/>
    <w:rsid w:val="00567BB3"/>
    <w:rsid w:val="00597682"/>
    <w:rsid w:val="005A6898"/>
    <w:rsid w:val="005C02F4"/>
    <w:rsid w:val="005C7E84"/>
    <w:rsid w:val="005D453F"/>
    <w:rsid w:val="006352DF"/>
    <w:rsid w:val="00635589"/>
    <w:rsid w:val="00660342"/>
    <w:rsid w:val="006B0124"/>
    <w:rsid w:val="006B7871"/>
    <w:rsid w:val="006C13B5"/>
    <w:rsid w:val="006E65EC"/>
    <w:rsid w:val="00727BCD"/>
    <w:rsid w:val="007E41D5"/>
    <w:rsid w:val="007F0621"/>
    <w:rsid w:val="008035E5"/>
    <w:rsid w:val="00822CAE"/>
    <w:rsid w:val="0084535E"/>
    <w:rsid w:val="00932BC8"/>
    <w:rsid w:val="00933EE3"/>
    <w:rsid w:val="009C4D36"/>
    <w:rsid w:val="009D0BF3"/>
    <w:rsid w:val="009D1D59"/>
    <w:rsid w:val="009E1ADB"/>
    <w:rsid w:val="00A12A49"/>
    <w:rsid w:val="00A20131"/>
    <w:rsid w:val="00A346DC"/>
    <w:rsid w:val="00A756D3"/>
    <w:rsid w:val="00AA57E5"/>
    <w:rsid w:val="00AE16A6"/>
    <w:rsid w:val="00AE66DA"/>
    <w:rsid w:val="00AF58F3"/>
    <w:rsid w:val="00B025CE"/>
    <w:rsid w:val="00B04C56"/>
    <w:rsid w:val="00B26237"/>
    <w:rsid w:val="00B40FF4"/>
    <w:rsid w:val="00B5187C"/>
    <w:rsid w:val="00B94D84"/>
    <w:rsid w:val="00BB2F29"/>
    <w:rsid w:val="00C21E8C"/>
    <w:rsid w:val="00C618CC"/>
    <w:rsid w:val="00C63864"/>
    <w:rsid w:val="00C674C5"/>
    <w:rsid w:val="00C675C6"/>
    <w:rsid w:val="00C73471"/>
    <w:rsid w:val="00CB679E"/>
    <w:rsid w:val="00CF1C66"/>
    <w:rsid w:val="00D16524"/>
    <w:rsid w:val="00D453E6"/>
    <w:rsid w:val="00D6233A"/>
    <w:rsid w:val="00D94802"/>
    <w:rsid w:val="00D9603D"/>
    <w:rsid w:val="00DE2562"/>
    <w:rsid w:val="00E05F3A"/>
    <w:rsid w:val="00E24E7E"/>
    <w:rsid w:val="00E26312"/>
    <w:rsid w:val="00E633F3"/>
    <w:rsid w:val="00E71C8F"/>
    <w:rsid w:val="00E826B8"/>
    <w:rsid w:val="00E8275E"/>
    <w:rsid w:val="00E9523F"/>
    <w:rsid w:val="00EB2B0D"/>
    <w:rsid w:val="00F441BA"/>
    <w:rsid w:val="00F51728"/>
    <w:rsid w:val="00F92DC8"/>
    <w:rsid w:val="00F940D1"/>
    <w:rsid w:val="00FC4326"/>
    <w:rsid w:val="00FD09DF"/>
    <w:rsid w:val="064A279A"/>
    <w:rsid w:val="08B236B9"/>
    <w:rsid w:val="0F71B5B6"/>
    <w:rsid w:val="1A590729"/>
    <w:rsid w:val="1E568C13"/>
    <w:rsid w:val="1EDE3780"/>
    <w:rsid w:val="1F8B3C72"/>
    <w:rsid w:val="22E3F2C6"/>
    <w:rsid w:val="2CDA1943"/>
    <w:rsid w:val="2F0DB70C"/>
    <w:rsid w:val="31FB3FE4"/>
    <w:rsid w:val="3227F6FA"/>
    <w:rsid w:val="322E7ACF"/>
    <w:rsid w:val="33EDD983"/>
    <w:rsid w:val="3532E0A6"/>
    <w:rsid w:val="355F97BC"/>
    <w:rsid w:val="37294F27"/>
    <w:rsid w:val="386A8168"/>
    <w:rsid w:val="3A0A99E2"/>
    <w:rsid w:val="3C45A7A4"/>
    <w:rsid w:val="3F7D4866"/>
    <w:rsid w:val="44CDAE18"/>
    <w:rsid w:val="4A4BE03A"/>
    <w:rsid w:val="4B2FB9D7"/>
    <w:rsid w:val="4BC0337A"/>
    <w:rsid w:val="4C14BE43"/>
    <w:rsid w:val="4DC7771F"/>
    <w:rsid w:val="4E675A99"/>
    <w:rsid w:val="4F634780"/>
    <w:rsid w:val="529755F6"/>
    <w:rsid w:val="52D2FA78"/>
    <w:rsid w:val="53132B0F"/>
    <w:rsid w:val="5CFB7144"/>
    <w:rsid w:val="61B11A13"/>
    <w:rsid w:val="7405DE05"/>
    <w:rsid w:val="7F64A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487"/>
  <w15:docId w15:val="{1209ABAE-4ADE-473D-88A3-E1984BE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styleId="NoSpacing">
    <w:name w:val="No Spacing"/>
    <w:uiPriority w:val="1"/>
    <w:qFormat/>
    <w:rsid w:val="00FD09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C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E65EC"/>
  </w:style>
  <w:style w:type="character" w:customStyle="1" w:styleId="eop">
    <w:name w:val="eop"/>
    <w:basedOn w:val="DefaultParagraphFont"/>
    <w:rsid w:val="00D9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508C65CBC9D4582C38E14C0854F54" ma:contentTypeVersion="9" ma:contentTypeDescription="Create a new document." ma:contentTypeScope="" ma:versionID="64ab457752b98d02ffcc907e46ac53de">
  <xsd:schema xmlns:xsd="http://www.w3.org/2001/XMLSchema" xmlns:xs="http://www.w3.org/2001/XMLSchema" xmlns:p="http://schemas.microsoft.com/office/2006/metadata/properties" xmlns:ns2="7bc1f62a-0564-4892-a8bf-7c18ec584b15" xmlns:ns3="0f6edea1-9d2e-49f8-b5b3-3e90d7018543" targetNamespace="http://schemas.microsoft.com/office/2006/metadata/properties" ma:root="true" ma:fieldsID="fd4a78179981080f485d8d9b881d18a4" ns2:_="" ns3:_="">
    <xsd:import namespace="7bc1f62a-0564-4892-a8bf-7c18ec584b15"/>
    <xsd:import namespace="0f6edea1-9d2e-49f8-b5b3-3e90d7018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f62a-0564-4892-a8bf-7c18ec584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dea1-9d2e-49f8-b5b3-3e90d7018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5B933-5135-49AA-BE3B-A1991A434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72220-A141-44CD-AD34-EC2CC3DB0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f62a-0564-4892-a8bf-7c18ec584b15"/>
    <ds:schemaRef ds:uri="0f6edea1-9d2e-49f8-b5b3-3e90d7018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84ABB-96F4-408C-AAB9-386137C3F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1DF76-F360-4CC7-B213-42A851A89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556</Words>
  <Characters>3173</Characters>
  <Application>Microsoft Office Word</Application>
  <DocSecurity>0</DocSecurity>
  <Lines>26</Lines>
  <Paragraphs>7</Paragraphs>
  <ScaleCrop>false</ScaleCrop>
  <Company>Virginia Department of Education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</dc:creator>
  <cp:lastModifiedBy>Jessica Brown</cp:lastModifiedBy>
  <cp:revision>19</cp:revision>
  <cp:lastPrinted>2010-05-07T13:49:00Z</cp:lastPrinted>
  <dcterms:created xsi:type="dcterms:W3CDTF">2023-11-04T16:47:00Z</dcterms:created>
  <dcterms:modified xsi:type="dcterms:W3CDTF">2023-12-22T20:11:00Z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0x010100C97508C65CBC9D4582C38E14C0854F54</vt:lpwstr>
  </property>
</Properties>
</file>