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C166" w14:textId="77777777" w:rsidR="00FB1E45" w:rsidRPr="00815FF5" w:rsidRDefault="00FB1E45"/>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5"/>
        <w:gridCol w:w="4955"/>
      </w:tblGrid>
      <w:tr w:rsidR="00976EE4" w:rsidRPr="00815FF5" w14:paraId="16CF6665" w14:textId="77777777" w:rsidTr="00295435">
        <w:trPr>
          <w:cantSplit/>
          <w:trHeight w:val="1854"/>
        </w:trPr>
        <w:tc>
          <w:tcPr>
            <w:tcW w:w="7955" w:type="dxa"/>
            <w:tcBorders>
              <w:top w:val="triple" w:sz="4" w:space="0" w:color="auto"/>
            </w:tcBorders>
          </w:tcPr>
          <w:p w14:paraId="353358C5" w14:textId="77777777" w:rsidR="00976EE4" w:rsidRPr="00815FF5" w:rsidRDefault="00976EE4">
            <w:pPr>
              <w:pStyle w:val="Header"/>
              <w:tabs>
                <w:tab w:val="clear" w:pos="4320"/>
                <w:tab w:val="clear" w:pos="8640"/>
              </w:tabs>
              <w:spacing w:before="120"/>
              <w:rPr>
                <w:b/>
                <w:szCs w:val="24"/>
              </w:rPr>
            </w:pPr>
            <w:r w:rsidRPr="00815FF5">
              <w:rPr>
                <w:b/>
                <w:szCs w:val="24"/>
              </w:rPr>
              <w:t>Mathematics Standard of Learning</w:t>
            </w:r>
          </w:p>
        </w:tc>
        <w:tc>
          <w:tcPr>
            <w:tcW w:w="4955" w:type="dxa"/>
            <w:tcBorders>
              <w:top w:val="triple" w:sz="4" w:space="0" w:color="auto"/>
            </w:tcBorders>
          </w:tcPr>
          <w:p w14:paraId="5ADF50BC" w14:textId="77777777" w:rsidR="00A12209" w:rsidRDefault="00A12209" w:rsidP="00A12209">
            <w:pPr>
              <w:pStyle w:val="Header"/>
              <w:tabs>
                <w:tab w:val="clear" w:pos="4320"/>
                <w:tab w:val="clear" w:pos="8640"/>
              </w:tabs>
              <w:rPr>
                <w:b/>
                <w:szCs w:val="24"/>
              </w:rPr>
            </w:pPr>
            <w:r>
              <w:rPr>
                <w:b/>
                <w:szCs w:val="24"/>
              </w:rPr>
              <w:t xml:space="preserve">Correlation: </w:t>
            </w:r>
          </w:p>
          <w:p w14:paraId="196A1C61" w14:textId="44293023" w:rsidR="00976EE4" w:rsidRPr="00815FF5" w:rsidRDefault="00A12209" w:rsidP="00A12209">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9A68E8" w:rsidRPr="00815FF5" w14:paraId="5D2C0313" w14:textId="77777777" w:rsidTr="00F80E3B">
        <w:trPr>
          <w:cantSplit/>
        </w:trPr>
        <w:tc>
          <w:tcPr>
            <w:tcW w:w="7955" w:type="dxa"/>
          </w:tcPr>
          <w:p w14:paraId="3EB8AD67" w14:textId="2CA57796" w:rsidR="009A68E8" w:rsidRPr="00815FF5" w:rsidRDefault="009A68E8" w:rsidP="00216E94">
            <w:pPr>
              <w:pStyle w:val="SOLNumber"/>
              <w:spacing w:before="0"/>
              <w:ind w:left="760" w:hanging="760"/>
              <w:rPr>
                <w:b/>
                <w:bCs/>
                <w:sz w:val="24"/>
                <w:szCs w:val="24"/>
              </w:rPr>
            </w:pPr>
            <w:r w:rsidRPr="00815FF5">
              <w:rPr>
                <w:b/>
                <w:bCs/>
                <w:sz w:val="24"/>
                <w:szCs w:val="24"/>
              </w:rPr>
              <w:t>5.NS.1  The student will use reasoning and justification to identify and represent equivalency between fractions (with denominators that are thirds, eighths, and factors of 100) and decimals; and compare and order sets of fractions (proper, improper, and/or mixed numbers having denominators of 12 or less) and decimals (through thousandths).</w:t>
            </w:r>
          </w:p>
        </w:tc>
        <w:tc>
          <w:tcPr>
            <w:tcW w:w="4955" w:type="dxa"/>
            <w:shd w:val="clear" w:color="auto" w:fill="A6A6A6" w:themeFill="background1" w:themeFillShade="A6"/>
          </w:tcPr>
          <w:p w14:paraId="6B5CAB7E" w14:textId="77777777" w:rsidR="009A68E8" w:rsidRPr="00815FF5" w:rsidRDefault="009A68E8" w:rsidP="00216E94">
            <w:pPr>
              <w:pStyle w:val="BodyText2"/>
              <w:jc w:val="center"/>
              <w:rPr>
                <w:rFonts w:ascii="Times New Roman" w:hAnsi="Times New Roman"/>
                <w:sz w:val="24"/>
                <w:szCs w:val="24"/>
              </w:rPr>
            </w:pPr>
          </w:p>
        </w:tc>
      </w:tr>
      <w:tr w:rsidR="009A68E8" w:rsidRPr="00815FF5" w14:paraId="35F7539C" w14:textId="77777777" w:rsidTr="003C126D">
        <w:trPr>
          <w:cantSplit/>
        </w:trPr>
        <w:tc>
          <w:tcPr>
            <w:tcW w:w="7955" w:type="dxa"/>
          </w:tcPr>
          <w:p w14:paraId="143F85FA" w14:textId="712432CA" w:rsidR="009A68E8" w:rsidRPr="00815FF5" w:rsidRDefault="009A68E8" w:rsidP="00216E94">
            <w:pPr>
              <w:pStyle w:val="SOLNumber"/>
              <w:spacing w:before="0"/>
              <w:rPr>
                <w:b/>
                <w:bCs/>
                <w:i/>
                <w:iCs/>
                <w:sz w:val="24"/>
                <w:szCs w:val="24"/>
              </w:rPr>
            </w:pPr>
            <w:r w:rsidRPr="00815FF5">
              <w:rPr>
                <w:b/>
                <w:bCs/>
                <w:i/>
                <w:iCs/>
                <w:sz w:val="24"/>
                <w:szCs w:val="24"/>
              </w:rPr>
              <w:t xml:space="preserve">              Students will demonstrate the following Knowledge and Skills:</w:t>
            </w:r>
          </w:p>
        </w:tc>
        <w:tc>
          <w:tcPr>
            <w:tcW w:w="4955" w:type="dxa"/>
            <w:shd w:val="clear" w:color="auto" w:fill="A6A6A6" w:themeFill="background1" w:themeFillShade="A6"/>
          </w:tcPr>
          <w:p w14:paraId="34A841F6" w14:textId="77777777" w:rsidR="009A68E8" w:rsidRPr="00815FF5" w:rsidRDefault="009A68E8" w:rsidP="00216E94">
            <w:pPr>
              <w:pStyle w:val="BodyText2"/>
              <w:jc w:val="center"/>
              <w:rPr>
                <w:rFonts w:ascii="Times New Roman" w:hAnsi="Times New Roman"/>
                <w:sz w:val="24"/>
                <w:szCs w:val="24"/>
              </w:rPr>
            </w:pPr>
          </w:p>
        </w:tc>
      </w:tr>
      <w:tr w:rsidR="00976EE4" w:rsidRPr="00815FF5" w14:paraId="511F46E8" w14:textId="77777777" w:rsidTr="00654301">
        <w:trPr>
          <w:cantSplit/>
        </w:trPr>
        <w:tc>
          <w:tcPr>
            <w:tcW w:w="7955" w:type="dxa"/>
          </w:tcPr>
          <w:p w14:paraId="514628B6" w14:textId="3454EB40" w:rsidR="00976EE4" w:rsidRPr="00815FF5" w:rsidRDefault="00976EE4" w:rsidP="00216E94">
            <w:pPr>
              <w:pStyle w:val="SOLNumber"/>
              <w:numPr>
                <w:ilvl w:val="0"/>
                <w:numId w:val="28"/>
              </w:numPr>
              <w:spacing w:before="0"/>
              <w:rPr>
                <w:sz w:val="24"/>
                <w:szCs w:val="24"/>
              </w:rPr>
            </w:pPr>
            <w:r w:rsidRPr="00815FF5">
              <w:rPr>
                <w:sz w:val="24"/>
                <w:szCs w:val="24"/>
              </w:rPr>
              <w:t>Use concrete and pictorial models to represent fractions with denominators that are thirds, eighths, and factors of 100 in their equivalent decimal form.*</w:t>
            </w:r>
          </w:p>
        </w:tc>
        <w:tc>
          <w:tcPr>
            <w:tcW w:w="4955" w:type="dxa"/>
            <w:shd w:val="clear" w:color="auto" w:fill="auto"/>
          </w:tcPr>
          <w:p w14:paraId="448F8648" w14:textId="77777777" w:rsidR="00976EE4" w:rsidRPr="00815FF5" w:rsidRDefault="00976EE4" w:rsidP="00216E94">
            <w:pPr>
              <w:pStyle w:val="BodyText2"/>
              <w:jc w:val="center"/>
              <w:rPr>
                <w:rFonts w:ascii="Times New Roman" w:hAnsi="Times New Roman"/>
                <w:sz w:val="24"/>
                <w:szCs w:val="24"/>
              </w:rPr>
            </w:pPr>
          </w:p>
        </w:tc>
      </w:tr>
      <w:tr w:rsidR="00976EE4" w:rsidRPr="00815FF5" w14:paraId="743B8FD3" w14:textId="77777777" w:rsidTr="007350FA">
        <w:trPr>
          <w:cantSplit/>
        </w:trPr>
        <w:tc>
          <w:tcPr>
            <w:tcW w:w="7955" w:type="dxa"/>
          </w:tcPr>
          <w:p w14:paraId="16C573EE" w14:textId="38D1D1D0" w:rsidR="00976EE4" w:rsidRPr="00815FF5" w:rsidRDefault="00976EE4" w:rsidP="00216E94">
            <w:pPr>
              <w:pStyle w:val="SOLNumber"/>
              <w:numPr>
                <w:ilvl w:val="0"/>
                <w:numId w:val="28"/>
              </w:numPr>
              <w:spacing w:before="0"/>
              <w:rPr>
                <w:sz w:val="24"/>
                <w:szCs w:val="24"/>
              </w:rPr>
            </w:pPr>
            <w:r w:rsidRPr="00815FF5">
              <w:rPr>
                <w:sz w:val="24"/>
                <w:szCs w:val="24"/>
              </w:rPr>
              <w:t>Use concrete and pictorial models to represent decimals in their equivalent fraction form (thirds, eighths, and factors of 100).*</w:t>
            </w:r>
          </w:p>
        </w:tc>
        <w:tc>
          <w:tcPr>
            <w:tcW w:w="4955" w:type="dxa"/>
            <w:shd w:val="clear" w:color="auto" w:fill="auto"/>
          </w:tcPr>
          <w:p w14:paraId="2CDEA3B8" w14:textId="77777777" w:rsidR="00976EE4" w:rsidRPr="00815FF5" w:rsidRDefault="00976EE4" w:rsidP="00216E94">
            <w:pPr>
              <w:pStyle w:val="BodyText2"/>
              <w:jc w:val="center"/>
              <w:rPr>
                <w:rFonts w:ascii="Times New Roman" w:hAnsi="Times New Roman"/>
                <w:sz w:val="24"/>
                <w:szCs w:val="24"/>
              </w:rPr>
            </w:pPr>
          </w:p>
        </w:tc>
      </w:tr>
      <w:tr w:rsidR="00976EE4" w:rsidRPr="00815FF5" w14:paraId="47BB2C10" w14:textId="77777777" w:rsidTr="00077D24">
        <w:trPr>
          <w:cantSplit/>
        </w:trPr>
        <w:tc>
          <w:tcPr>
            <w:tcW w:w="7955" w:type="dxa"/>
          </w:tcPr>
          <w:p w14:paraId="062A1004" w14:textId="646AF10D" w:rsidR="00976EE4" w:rsidRPr="00815FF5" w:rsidRDefault="00976EE4" w:rsidP="00216E94">
            <w:pPr>
              <w:pStyle w:val="SOLNumber"/>
              <w:numPr>
                <w:ilvl w:val="0"/>
                <w:numId w:val="28"/>
              </w:numPr>
              <w:spacing w:before="0"/>
              <w:rPr>
                <w:sz w:val="24"/>
                <w:szCs w:val="24"/>
              </w:rPr>
            </w:pPr>
            <w:r w:rsidRPr="00815FF5">
              <w:rPr>
                <w:sz w:val="24"/>
                <w:szCs w:val="24"/>
              </w:rPr>
              <w:t>Identify equivalent relationships between decimals and fractions with denominators that are thirds, eighths, and factors of 100 in their equivalent decimal form, with and without models.*</w:t>
            </w:r>
          </w:p>
        </w:tc>
        <w:tc>
          <w:tcPr>
            <w:tcW w:w="4955" w:type="dxa"/>
            <w:shd w:val="clear" w:color="auto" w:fill="auto"/>
          </w:tcPr>
          <w:p w14:paraId="356A3D37" w14:textId="77777777" w:rsidR="00976EE4" w:rsidRPr="00815FF5" w:rsidRDefault="00976EE4" w:rsidP="00216E94">
            <w:pPr>
              <w:pStyle w:val="BodyText2"/>
              <w:jc w:val="center"/>
              <w:rPr>
                <w:rFonts w:ascii="Times New Roman" w:hAnsi="Times New Roman"/>
                <w:sz w:val="24"/>
                <w:szCs w:val="24"/>
              </w:rPr>
            </w:pPr>
          </w:p>
        </w:tc>
      </w:tr>
      <w:tr w:rsidR="00976EE4" w:rsidRPr="00815FF5" w14:paraId="3EBB6B87" w14:textId="77777777" w:rsidTr="006E2B13">
        <w:trPr>
          <w:cantSplit/>
        </w:trPr>
        <w:tc>
          <w:tcPr>
            <w:tcW w:w="7955" w:type="dxa"/>
          </w:tcPr>
          <w:p w14:paraId="5366CA55" w14:textId="75AE6D6A" w:rsidR="00976EE4" w:rsidRPr="00815FF5" w:rsidRDefault="00976EE4" w:rsidP="00216E94">
            <w:pPr>
              <w:pStyle w:val="SOLNumber"/>
              <w:numPr>
                <w:ilvl w:val="0"/>
                <w:numId w:val="28"/>
              </w:numPr>
              <w:spacing w:before="0"/>
              <w:rPr>
                <w:sz w:val="24"/>
                <w:szCs w:val="24"/>
              </w:rPr>
            </w:pPr>
            <w:r w:rsidRPr="00815FF5">
              <w:rPr>
                <w:sz w:val="24"/>
                <w:szCs w:val="24"/>
                <w:highlight w:val="white"/>
              </w:rPr>
              <w:lastRenderedPageBreak/>
              <w:t>Compare (using symbols &lt;, &gt;, =) and order (least to greatest and greatest to least) a set of no more than four decimals and fractions (proper, improper) and/or mixed numbers using multiple strategies (e.g., benchmarks, place value, number lines). Justify solutions orally, in writing, or with a model.*</w:t>
            </w:r>
          </w:p>
        </w:tc>
        <w:tc>
          <w:tcPr>
            <w:tcW w:w="4955" w:type="dxa"/>
            <w:shd w:val="clear" w:color="auto" w:fill="auto"/>
          </w:tcPr>
          <w:p w14:paraId="23FD1280" w14:textId="77777777" w:rsidR="00976EE4" w:rsidRPr="00815FF5" w:rsidRDefault="00976EE4" w:rsidP="00216E94">
            <w:pPr>
              <w:pStyle w:val="BodyText2"/>
              <w:jc w:val="center"/>
              <w:rPr>
                <w:rFonts w:ascii="Times New Roman" w:hAnsi="Times New Roman"/>
                <w:sz w:val="24"/>
                <w:szCs w:val="24"/>
              </w:rPr>
            </w:pPr>
          </w:p>
        </w:tc>
      </w:tr>
      <w:tr w:rsidR="00216E94" w:rsidRPr="00815FF5" w14:paraId="09D5C9E6" w14:textId="77777777" w:rsidTr="003D2328">
        <w:trPr>
          <w:cantSplit/>
        </w:trPr>
        <w:tc>
          <w:tcPr>
            <w:tcW w:w="12910" w:type="dxa"/>
            <w:gridSpan w:val="2"/>
          </w:tcPr>
          <w:p w14:paraId="42C139DE" w14:textId="67B37ED7" w:rsidR="00216E94" w:rsidRPr="00815FF5" w:rsidRDefault="00216E94" w:rsidP="00216E94">
            <w:pPr>
              <w:pStyle w:val="BodyText2"/>
              <w:jc w:val="center"/>
              <w:rPr>
                <w:rFonts w:ascii="Times New Roman" w:hAnsi="Times New Roman"/>
                <w:sz w:val="24"/>
                <w:szCs w:val="24"/>
              </w:rPr>
            </w:pPr>
            <w:r w:rsidRPr="00815FF5">
              <w:rPr>
                <w:rFonts w:ascii="Times New Roman" w:hAnsi="Times New Roman"/>
                <w:sz w:val="24"/>
                <w:szCs w:val="24"/>
              </w:rPr>
              <w:t xml:space="preserve">* </w:t>
            </w:r>
            <w:r w:rsidRPr="00815FF5">
              <w:rPr>
                <w:rStyle w:val="SOLOntheChar"/>
                <w:rFonts w:ascii="Times New Roman" w:hAnsi="Times New Roman"/>
                <w:sz w:val="24"/>
                <w:szCs w:val="24"/>
              </w:rPr>
              <w:t>On the state assessment, items measuring this objective are assessed without the use of a calculator.</w:t>
            </w:r>
          </w:p>
        </w:tc>
      </w:tr>
    </w:tbl>
    <w:p w14:paraId="37FE022A" w14:textId="77777777" w:rsidR="00FB1E45" w:rsidRPr="00815FF5" w:rsidRDefault="00FB1E45">
      <w:pPr>
        <w:sectPr w:rsidR="00FB1E45" w:rsidRPr="00815FF5">
          <w:headerReference w:type="default" r:id="rId8"/>
          <w:footerReference w:type="default" r:id="rId9"/>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2"/>
        <w:gridCol w:w="4948"/>
      </w:tblGrid>
      <w:tr w:rsidR="00976EE4" w:rsidRPr="00815FF5" w14:paraId="3558B697" w14:textId="77777777" w:rsidTr="001240E7">
        <w:trPr>
          <w:cantSplit/>
          <w:trHeight w:val="1854"/>
        </w:trPr>
        <w:tc>
          <w:tcPr>
            <w:tcW w:w="7962" w:type="dxa"/>
            <w:tcBorders>
              <w:top w:val="triple" w:sz="4" w:space="0" w:color="auto"/>
            </w:tcBorders>
          </w:tcPr>
          <w:p w14:paraId="26A5E1DF" w14:textId="77777777" w:rsidR="00976EE4" w:rsidRPr="00815FF5" w:rsidRDefault="00976EE4">
            <w:pPr>
              <w:pStyle w:val="Header"/>
              <w:tabs>
                <w:tab w:val="clear" w:pos="4320"/>
                <w:tab w:val="clear" w:pos="8640"/>
              </w:tabs>
              <w:spacing w:before="120"/>
              <w:rPr>
                <w:b/>
                <w:szCs w:val="24"/>
              </w:rPr>
            </w:pPr>
            <w:r w:rsidRPr="00815FF5">
              <w:rPr>
                <w:b/>
                <w:szCs w:val="24"/>
              </w:rPr>
              <w:lastRenderedPageBreak/>
              <w:t>Mathematics Standard of Learning</w:t>
            </w:r>
          </w:p>
        </w:tc>
        <w:tc>
          <w:tcPr>
            <w:tcW w:w="4948" w:type="dxa"/>
            <w:tcBorders>
              <w:top w:val="triple" w:sz="4" w:space="0" w:color="auto"/>
            </w:tcBorders>
          </w:tcPr>
          <w:p w14:paraId="4A7B5A67" w14:textId="77777777" w:rsidR="00976EE4" w:rsidRDefault="00976EE4" w:rsidP="00976EE4">
            <w:pPr>
              <w:pStyle w:val="Header"/>
              <w:tabs>
                <w:tab w:val="clear" w:pos="4320"/>
                <w:tab w:val="clear" w:pos="8640"/>
              </w:tabs>
              <w:rPr>
                <w:b/>
                <w:szCs w:val="24"/>
              </w:rPr>
            </w:pPr>
            <w:r>
              <w:rPr>
                <w:b/>
                <w:szCs w:val="24"/>
              </w:rPr>
              <w:t xml:space="preserve">Correlation: </w:t>
            </w:r>
          </w:p>
          <w:p w14:paraId="049A7A76" w14:textId="79480C7D" w:rsidR="00976EE4" w:rsidRPr="00815FF5" w:rsidRDefault="00976EE4" w:rsidP="00976EE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9A68E8" w:rsidRPr="00815FF5" w14:paraId="0579391E" w14:textId="77777777" w:rsidTr="006A67DE">
        <w:trPr>
          <w:cantSplit/>
        </w:trPr>
        <w:tc>
          <w:tcPr>
            <w:tcW w:w="7962" w:type="dxa"/>
          </w:tcPr>
          <w:p w14:paraId="322AA979" w14:textId="2493B8F1" w:rsidR="009A68E8" w:rsidRPr="00815FF5" w:rsidRDefault="009A68E8" w:rsidP="00216E94">
            <w:pPr>
              <w:pStyle w:val="SOLNumber"/>
              <w:spacing w:before="0"/>
              <w:ind w:left="760" w:hanging="760"/>
              <w:rPr>
                <w:b/>
                <w:bCs/>
                <w:sz w:val="24"/>
                <w:szCs w:val="24"/>
              </w:rPr>
            </w:pPr>
            <w:r w:rsidRPr="00815FF5">
              <w:rPr>
                <w:b/>
                <w:bCs/>
                <w:sz w:val="24"/>
                <w:szCs w:val="24"/>
              </w:rPr>
              <w:t>5.NS.2  The student will demonstrate an understanding of</w:t>
            </w:r>
            <w:r w:rsidRPr="00815FF5">
              <w:rPr>
                <w:b/>
                <w:bCs/>
                <w:color w:val="C00000"/>
                <w:sz w:val="24"/>
                <w:szCs w:val="24"/>
              </w:rPr>
              <w:t xml:space="preserve"> </w:t>
            </w:r>
            <w:r w:rsidRPr="00815FF5">
              <w:rPr>
                <w:b/>
                <w:bCs/>
                <w:sz w:val="24"/>
                <w:szCs w:val="24"/>
              </w:rPr>
              <w:t>prime and composite numbers, and determine the prime factorization of a whole number up to 100.</w:t>
            </w:r>
          </w:p>
        </w:tc>
        <w:tc>
          <w:tcPr>
            <w:tcW w:w="4948" w:type="dxa"/>
            <w:tcBorders>
              <w:top w:val="single" w:sz="4" w:space="0" w:color="auto"/>
              <w:bottom w:val="single" w:sz="4" w:space="0" w:color="auto"/>
            </w:tcBorders>
            <w:shd w:val="clear" w:color="auto" w:fill="A6A6A6" w:themeFill="background1" w:themeFillShade="A6"/>
          </w:tcPr>
          <w:p w14:paraId="330C99E8" w14:textId="77777777" w:rsidR="009A68E8" w:rsidRPr="00815FF5" w:rsidRDefault="009A68E8" w:rsidP="00216E94">
            <w:pPr>
              <w:pStyle w:val="BodyText2"/>
              <w:jc w:val="center"/>
              <w:rPr>
                <w:rFonts w:ascii="Times New Roman" w:hAnsi="Times New Roman"/>
                <w:sz w:val="24"/>
                <w:szCs w:val="24"/>
              </w:rPr>
            </w:pPr>
          </w:p>
        </w:tc>
      </w:tr>
      <w:tr w:rsidR="009A68E8" w:rsidRPr="00815FF5" w14:paraId="2E21F538" w14:textId="77777777" w:rsidTr="004B6D7D">
        <w:trPr>
          <w:cantSplit/>
        </w:trPr>
        <w:tc>
          <w:tcPr>
            <w:tcW w:w="7962" w:type="dxa"/>
          </w:tcPr>
          <w:p w14:paraId="1690F397" w14:textId="2874521F" w:rsidR="009A68E8" w:rsidRPr="00815FF5" w:rsidRDefault="009A68E8" w:rsidP="00216E94">
            <w:pPr>
              <w:rPr>
                <w:b/>
                <w:bCs/>
                <w:i/>
                <w:iCs/>
              </w:rPr>
            </w:pPr>
            <w:r w:rsidRPr="00815FF5">
              <w:rPr>
                <w:b/>
                <w:bCs/>
                <w:i/>
                <w:iCs/>
              </w:rPr>
              <w:t xml:space="preserve">            Students will demonstrate the following Knowledge and Skills:</w:t>
            </w:r>
          </w:p>
        </w:tc>
        <w:tc>
          <w:tcPr>
            <w:tcW w:w="4948" w:type="dxa"/>
            <w:tcBorders>
              <w:top w:val="single" w:sz="4" w:space="0" w:color="auto"/>
            </w:tcBorders>
            <w:shd w:val="clear" w:color="auto" w:fill="A6A6A6" w:themeFill="background1" w:themeFillShade="A6"/>
          </w:tcPr>
          <w:p w14:paraId="497BD187" w14:textId="77777777" w:rsidR="009A68E8" w:rsidRPr="00815FF5" w:rsidRDefault="009A68E8" w:rsidP="00216E94">
            <w:pPr>
              <w:pStyle w:val="BodyText2"/>
              <w:jc w:val="center"/>
              <w:rPr>
                <w:rFonts w:ascii="Times New Roman" w:hAnsi="Times New Roman"/>
                <w:sz w:val="24"/>
                <w:szCs w:val="24"/>
              </w:rPr>
            </w:pPr>
          </w:p>
        </w:tc>
      </w:tr>
      <w:tr w:rsidR="00976EE4" w:rsidRPr="00815FF5" w14:paraId="6A53800A" w14:textId="77777777" w:rsidTr="00445B8D">
        <w:trPr>
          <w:cantSplit/>
        </w:trPr>
        <w:tc>
          <w:tcPr>
            <w:tcW w:w="7962" w:type="dxa"/>
          </w:tcPr>
          <w:p w14:paraId="67C942A1" w14:textId="2BA00C21" w:rsidR="00976EE4" w:rsidRPr="00815FF5" w:rsidRDefault="00976EE4" w:rsidP="00216E94">
            <w:pPr>
              <w:pStyle w:val="SOLBullet"/>
              <w:numPr>
                <w:ilvl w:val="0"/>
                <w:numId w:val="29"/>
              </w:numPr>
              <w:rPr>
                <w:sz w:val="24"/>
                <w:szCs w:val="24"/>
              </w:rPr>
            </w:pPr>
            <w:r w:rsidRPr="00815FF5">
              <w:rPr>
                <w:sz w:val="24"/>
                <w:szCs w:val="24"/>
              </w:rPr>
              <w:t xml:space="preserve">Given a whole number up to 100, create a concrete or pictorial representation to demonstrate whether the number is prime or composite, and justify reasoning. </w:t>
            </w:r>
          </w:p>
        </w:tc>
        <w:tc>
          <w:tcPr>
            <w:tcW w:w="4948" w:type="dxa"/>
          </w:tcPr>
          <w:p w14:paraId="75EB98D8" w14:textId="77777777" w:rsidR="00976EE4" w:rsidRPr="00815FF5" w:rsidRDefault="00976EE4" w:rsidP="00216E94">
            <w:pPr>
              <w:pStyle w:val="BodyText2"/>
              <w:jc w:val="center"/>
              <w:rPr>
                <w:rFonts w:ascii="Times New Roman" w:hAnsi="Times New Roman"/>
                <w:sz w:val="24"/>
                <w:szCs w:val="24"/>
              </w:rPr>
            </w:pPr>
          </w:p>
        </w:tc>
      </w:tr>
      <w:tr w:rsidR="00976EE4" w:rsidRPr="00815FF5" w14:paraId="3D226345" w14:textId="77777777" w:rsidTr="000E2E48">
        <w:trPr>
          <w:cantSplit/>
        </w:trPr>
        <w:tc>
          <w:tcPr>
            <w:tcW w:w="7962" w:type="dxa"/>
          </w:tcPr>
          <w:p w14:paraId="641A6E87" w14:textId="35FE2761" w:rsidR="00976EE4" w:rsidRPr="00815FF5" w:rsidRDefault="00976EE4" w:rsidP="00216E94">
            <w:pPr>
              <w:pStyle w:val="SOLBullet"/>
              <w:numPr>
                <w:ilvl w:val="0"/>
                <w:numId w:val="29"/>
              </w:numPr>
              <w:rPr>
                <w:sz w:val="24"/>
                <w:szCs w:val="24"/>
              </w:rPr>
            </w:pPr>
            <w:r w:rsidRPr="00815FF5">
              <w:rPr>
                <w:sz w:val="24"/>
                <w:szCs w:val="24"/>
              </w:rPr>
              <w:t>Classify, compare, and contrast whole numbers up to 100 using the characteristics prime and composite.</w:t>
            </w:r>
          </w:p>
        </w:tc>
        <w:tc>
          <w:tcPr>
            <w:tcW w:w="4948" w:type="dxa"/>
          </w:tcPr>
          <w:p w14:paraId="7766C863" w14:textId="77777777" w:rsidR="00976EE4" w:rsidRPr="00815FF5" w:rsidRDefault="00976EE4" w:rsidP="00216E94">
            <w:pPr>
              <w:pStyle w:val="BodyText2"/>
              <w:jc w:val="center"/>
              <w:rPr>
                <w:rFonts w:ascii="Times New Roman" w:hAnsi="Times New Roman"/>
                <w:sz w:val="24"/>
                <w:szCs w:val="24"/>
              </w:rPr>
            </w:pPr>
          </w:p>
        </w:tc>
      </w:tr>
      <w:tr w:rsidR="00976EE4" w:rsidRPr="00815FF5" w14:paraId="36FB8295" w14:textId="77777777" w:rsidTr="00BE02F7">
        <w:trPr>
          <w:cantSplit/>
        </w:trPr>
        <w:tc>
          <w:tcPr>
            <w:tcW w:w="7962" w:type="dxa"/>
          </w:tcPr>
          <w:p w14:paraId="4C51572F" w14:textId="72398276" w:rsidR="00976EE4" w:rsidRPr="00815FF5" w:rsidRDefault="00976EE4" w:rsidP="00216E94">
            <w:pPr>
              <w:pStyle w:val="SOLBullet"/>
              <w:numPr>
                <w:ilvl w:val="0"/>
                <w:numId w:val="29"/>
              </w:numPr>
              <w:rPr>
                <w:sz w:val="24"/>
                <w:szCs w:val="24"/>
              </w:rPr>
            </w:pPr>
            <w:r w:rsidRPr="00815FF5">
              <w:rPr>
                <w:sz w:val="24"/>
                <w:szCs w:val="24"/>
              </w:rPr>
              <w:t>Determine the prime factorization for a whole number up to 100.</w:t>
            </w:r>
          </w:p>
        </w:tc>
        <w:tc>
          <w:tcPr>
            <w:tcW w:w="4948" w:type="dxa"/>
          </w:tcPr>
          <w:p w14:paraId="75617612" w14:textId="77777777" w:rsidR="00976EE4" w:rsidRPr="00815FF5" w:rsidRDefault="00976EE4" w:rsidP="00216E94">
            <w:pPr>
              <w:pStyle w:val="BodyText2"/>
              <w:jc w:val="center"/>
              <w:rPr>
                <w:rFonts w:ascii="Times New Roman" w:hAnsi="Times New Roman"/>
                <w:sz w:val="24"/>
                <w:szCs w:val="24"/>
              </w:rPr>
            </w:pPr>
          </w:p>
        </w:tc>
      </w:tr>
    </w:tbl>
    <w:p w14:paraId="36394ADB" w14:textId="77777777" w:rsidR="00FB1E45" w:rsidRPr="00815FF5" w:rsidRDefault="00FB1E45"/>
    <w:p w14:paraId="4EF99710"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976EE4" w:rsidRPr="00815FF5" w14:paraId="48C14F92" w14:textId="77777777" w:rsidTr="00DE7669">
        <w:trPr>
          <w:cantSplit/>
          <w:trHeight w:val="1854"/>
        </w:trPr>
        <w:tc>
          <w:tcPr>
            <w:tcW w:w="7959" w:type="dxa"/>
            <w:tcBorders>
              <w:top w:val="triple" w:sz="4" w:space="0" w:color="auto"/>
            </w:tcBorders>
          </w:tcPr>
          <w:p w14:paraId="5825230B" w14:textId="77777777" w:rsidR="00976EE4" w:rsidRPr="00815FF5" w:rsidRDefault="00976EE4">
            <w:pPr>
              <w:pStyle w:val="Header"/>
              <w:tabs>
                <w:tab w:val="clear" w:pos="4320"/>
                <w:tab w:val="clear" w:pos="8640"/>
              </w:tabs>
              <w:spacing w:before="120"/>
              <w:rPr>
                <w:b/>
                <w:szCs w:val="24"/>
              </w:rPr>
            </w:pPr>
            <w:r w:rsidRPr="00815FF5">
              <w:rPr>
                <w:b/>
                <w:szCs w:val="24"/>
              </w:rPr>
              <w:lastRenderedPageBreak/>
              <w:t>Mathematics Standard of Learning</w:t>
            </w:r>
          </w:p>
        </w:tc>
        <w:tc>
          <w:tcPr>
            <w:tcW w:w="4951" w:type="dxa"/>
            <w:tcBorders>
              <w:top w:val="triple" w:sz="4" w:space="0" w:color="auto"/>
            </w:tcBorders>
          </w:tcPr>
          <w:p w14:paraId="5402FA40" w14:textId="77777777" w:rsidR="00976EE4" w:rsidRDefault="00976EE4" w:rsidP="00976EE4">
            <w:pPr>
              <w:pStyle w:val="Header"/>
              <w:tabs>
                <w:tab w:val="clear" w:pos="4320"/>
                <w:tab w:val="clear" w:pos="8640"/>
              </w:tabs>
              <w:rPr>
                <w:b/>
                <w:szCs w:val="24"/>
              </w:rPr>
            </w:pPr>
            <w:r>
              <w:rPr>
                <w:b/>
                <w:szCs w:val="24"/>
              </w:rPr>
              <w:t xml:space="preserve">Correlation: </w:t>
            </w:r>
          </w:p>
          <w:p w14:paraId="540B18C0" w14:textId="11474ABD" w:rsidR="00976EE4" w:rsidRPr="00815FF5" w:rsidRDefault="00976EE4" w:rsidP="00976EE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9A68E8" w:rsidRPr="00815FF5" w14:paraId="50E7307B" w14:textId="77777777" w:rsidTr="00235899">
        <w:trPr>
          <w:cantSplit/>
          <w:trHeight w:val="291"/>
        </w:trPr>
        <w:tc>
          <w:tcPr>
            <w:tcW w:w="7959" w:type="dxa"/>
          </w:tcPr>
          <w:p w14:paraId="41A5F58A" w14:textId="6695B9D6" w:rsidR="009A68E8" w:rsidRPr="00E35397" w:rsidRDefault="009A68E8" w:rsidP="00216E94">
            <w:pPr>
              <w:ind w:left="821" w:hanging="810"/>
              <w:rPr>
                <w:b/>
                <w:bCs/>
              </w:rPr>
            </w:pPr>
            <w:r w:rsidRPr="00E35397">
              <w:rPr>
                <w:b/>
                <w:bCs/>
              </w:rPr>
              <w:t>5.CE.1  The student will estimate, represent, solve, and justify solutions to single-step and multistep contextual problems using addition, subtraction, multiplication, and division with whole numbers.</w:t>
            </w:r>
          </w:p>
        </w:tc>
        <w:tc>
          <w:tcPr>
            <w:tcW w:w="4951" w:type="dxa"/>
            <w:tcBorders>
              <w:top w:val="single" w:sz="4" w:space="0" w:color="auto"/>
              <w:bottom w:val="single" w:sz="4" w:space="0" w:color="auto"/>
            </w:tcBorders>
            <w:shd w:val="clear" w:color="auto" w:fill="A6A6A6" w:themeFill="background1" w:themeFillShade="A6"/>
          </w:tcPr>
          <w:p w14:paraId="1AB29ABE" w14:textId="77777777" w:rsidR="009A68E8" w:rsidRPr="00815FF5" w:rsidRDefault="009A68E8" w:rsidP="00216E94">
            <w:pPr>
              <w:pStyle w:val="BodyText2"/>
              <w:jc w:val="center"/>
              <w:rPr>
                <w:rFonts w:ascii="Times New Roman" w:hAnsi="Times New Roman"/>
                <w:sz w:val="24"/>
                <w:szCs w:val="24"/>
              </w:rPr>
            </w:pPr>
          </w:p>
        </w:tc>
      </w:tr>
      <w:tr w:rsidR="009A68E8" w:rsidRPr="00815FF5" w14:paraId="1897EB0E" w14:textId="77777777" w:rsidTr="00B047EA">
        <w:trPr>
          <w:cantSplit/>
          <w:trHeight w:val="291"/>
        </w:trPr>
        <w:tc>
          <w:tcPr>
            <w:tcW w:w="7959" w:type="dxa"/>
          </w:tcPr>
          <w:p w14:paraId="503BC722" w14:textId="42DB55E5" w:rsidR="009A68E8" w:rsidRPr="00976EE4" w:rsidRDefault="009A68E8" w:rsidP="00976EE4">
            <w:pPr>
              <w:ind w:left="720"/>
              <w:rPr>
                <w:b/>
                <w:bCs/>
                <w:i/>
                <w:iCs/>
              </w:rPr>
            </w:pPr>
            <w:r w:rsidRPr="00976EE4">
              <w:rPr>
                <w:b/>
                <w:bCs/>
                <w:i/>
                <w:iCs/>
              </w:rPr>
              <w:t>Students will demonstrate the following Knowledge and Skills:</w:t>
            </w:r>
          </w:p>
        </w:tc>
        <w:tc>
          <w:tcPr>
            <w:tcW w:w="4951" w:type="dxa"/>
            <w:tcBorders>
              <w:top w:val="single" w:sz="4" w:space="0" w:color="auto"/>
              <w:bottom w:val="single" w:sz="4" w:space="0" w:color="auto"/>
            </w:tcBorders>
            <w:shd w:val="clear" w:color="auto" w:fill="A6A6A6" w:themeFill="background1" w:themeFillShade="A6"/>
          </w:tcPr>
          <w:p w14:paraId="71139DC1" w14:textId="77777777" w:rsidR="009A68E8" w:rsidRPr="00815FF5" w:rsidRDefault="009A68E8" w:rsidP="00216E94">
            <w:pPr>
              <w:pStyle w:val="BodyText2"/>
              <w:jc w:val="center"/>
              <w:rPr>
                <w:rFonts w:ascii="Times New Roman" w:hAnsi="Times New Roman"/>
                <w:sz w:val="24"/>
                <w:szCs w:val="24"/>
              </w:rPr>
            </w:pPr>
          </w:p>
        </w:tc>
      </w:tr>
      <w:tr w:rsidR="00976EE4" w:rsidRPr="00815FF5" w14:paraId="56CA4D6B" w14:textId="77777777" w:rsidTr="00CC0218">
        <w:trPr>
          <w:cantSplit/>
          <w:trHeight w:val="291"/>
        </w:trPr>
        <w:tc>
          <w:tcPr>
            <w:tcW w:w="7959" w:type="dxa"/>
          </w:tcPr>
          <w:p w14:paraId="172127F8" w14:textId="09B58D73" w:rsidR="00976EE4" w:rsidRPr="00815FF5" w:rsidRDefault="00976EE4" w:rsidP="00B36955">
            <w:pPr>
              <w:numPr>
                <w:ilvl w:val="0"/>
                <w:numId w:val="11"/>
              </w:numPr>
            </w:pPr>
            <w:r w:rsidRPr="00815FF5">
              <w:t xml:space="preserve">Estimate the sum, difference, product, and quotient of whole numbers in contextual problems. </w:t>
            </w:r>
          </w:p>
        </w:tc>
        <w:tc>
          <w:tcPr>
            <w:tcW w:w="4951" w:type="dxa"/>
            <w:tcBorders>
              <w:top w:val="single" w:sz="4" w:space="0" w:color="auto"/>
              <w:bottom w:val="single" w:sz="4" w:space="0" w:color="auto"/>
            </w:tcBorders>
            <w:shd w:val="clear" w:color="auto" w:fill="FFFFFF" w:themeFill="background1"/>
          </w:tcPr>
          <w:p w14:paraId="3D3C8BC1" w14:textId="77777777" w:rsidR="00976EE4" w:rsidRPr="00815FF5" w:rsidRDefault="00976EE4" w:rsidP="00B36955">
            <w:pPr>
              <w:pStyle w:val="BodyText2"/>
              <w:jc w:val="center"/>
              <w:rPr>
                <w:rFonts w:ascii="Times New Roman" w:hAnsi="Times New Roman"/>
                <w:sz w:val="24"/>
                <w:szCs w:val="24"/>
              </w:rPr>
            </w:pPr>
          </w:p>
        </w:tc>
      </w:tr>
      <w:tr w:rsidR="00976EE4" w:rsidRPr="00815FF5" w14:paraId="5C969604" w14:textId="77777777" w:rsidTr="00774468">
        <w:trPr>
          <w:cantSplit/>
          <w:trHeight w:val="291"/>
        </w:trPr>
        <w:tc>
          <w:tcPr>
            <w:tcW w:w="7959" w:type="dxa"/>
          </w:tcPr>
          <w:p w14:paraId="4058E5DC" w14:textId="3FF2EFDB" w:rsidR="00976EE4" w:rsidRPr="00815FF5" w:rsidRDefault="00976EE4" w:rsidP="00B36955">
            <w:pPr>
              <w:numPr>
                <w:ilvl w:val="0"/>
                <w:numId w:val="11"/>
              </w:numPr>
            </w:pPr>
            <w:r w:rsidRPr="00815FF5">
              <w:t xml:space="preserve">Represent, solve, and justify solutions to single-step and multistep contextual problems by applying strategies </w:t>
            </w:r>
            <w:r w:rsidRPr="00815FF5">
              <w:rPr>
                <w:rStyle w:val="cf01"/>
                <w:rFonts w:ascii="Times New Roman" w:hAnsi="Times New Roman" w:cs="Times New Roman"/>
                <w:sz w:val="24"/>
                <w:szCs w:val="24"/>
              </w:rPr>
              <w:t>(e.g., estimation, properties of addition and multiplication)</w:t>
            </w:r>
            <w:r w:rsidRPr="00815FF5">
              <w:t xml:space="preserve"> and algorithms, including the standard algorithm, involving addition, subtraction, multiplication, and division of whole numbers, with and without remainders, in which:</w:t>
            </w:r>
          </w:p>
        </w:tc>
        <w:tc>
          <w:tcPr>
            <w:tcW w:w="4951" w:type="dxa"/>
            <w:tcBorders>
              <w:top w:val="single" w:sz="4" w:space="0" w:color="auto"/>
              <w:bottom w:val="single" w:sz="4" w:space="0" w:color="auto"/>
            </w:tcBorders>
            <w:shd w:val="clear" w:color="auto" w:fill="FFFFFF" w:themeFill="background1"/>
          </w:tcPr>
          <w:p w14:paraId="14F02A61" w14:textId="77777777" w:rsidR="00976EE4" w:rsidRPr="00815FF5" w:rsidRDefault="00976EE4" w:rsidP="00B36955">
            <w:pPr>
              <w:pStyle w:val="BodyText2"/>
              <w:jc w:val="center"/>
              <w:rPr>
                <w:rFonts w:ascii="Times New Roman" w:hAnsi="Times New Roman"/>
                <w:sz w:val="24"/>
                <w:szCs w:val="24"/>
              </w:rPr>
            </w:pPr>
          </w:p>
        </w:tc>
      </w:tr>
      <w:tr w:rsidR="00976EE4" w:rsidRPr="00815FF5" w14:paraId="08F943E3" w14:textId="77777777" w:rsidTr="00814611">
        <w:trPr>
          <w:cantSplit/>
          <w:trHeight w:val="291"/>
        </w:trPr>
        <w:tc>
          <w:tcPr>
            <w:tcW w:w="7959" w:type="dxa"/>
            <w:tcBorders>
              <w:bottom w:val="single" w:sz="4" w:space="0" w:color="auto"/>
            </w:tcBorders>
          </w:tcPr>
          <w:p w14:paraId="255AF054" w14:textId="25904659" w:rsidR="00976EE4" w:rsidRPr="00815FF5" w:rsidRDefault="00976EE4" w:rsidP="00B36955">
            <w:pPr>
              <w:numPr>
                <w:ilvl w:val="0"/>
                <w:numId w:val="32"/>
              </w:numPr>
            </w:pPr>
            <w:r w:rsidRPr="00815FF5">
              <w:t>sums, differences, and products do not exceed five digits;</w:t>
            </w:r>
          </w:p>
        </w:tc>
        <w:tc>
          <w:tcPr>
            <w:tcW w:w="4951" w:type="dxa"/>
            <w:tcBorders>
              <w:top w:val="single" w:sz="4" w:space="0" w:color="auto"/>
              <w:bottom w:val="single" w:sz="4" w:space="0" w:color="auto"/>
            </w:tcBorders>
            <w:shd w:val="clear" w:color="auto" w:fill="FFFFFF" w:themeFill="background1"/>
          </w:tcPr>
          <w:p w14:paraId="731508A3" w14:textId="77777777" w:rsidR="00976EE4" w:rsidRPr="00815FF5" w:rsidRDefault="00976EE4" w:rsidP="00B36955">
            <w:pPr>
              <w:pStyle w:val="BodyText2"/>
              <w:jc w:val="center"/>
              <w:rPr>
                <w:rFonts w:ascii="Times New Roman" w:hAnsi="Times New Roman"/>
                <w:sz w:val="24"/>
                <w:szCs w:val="24"/>
              </w:rPr>
            </w:pPr>
          </w:p>
        </w:tc>
      </w:tr>
      <w:tr w:rsidR="00976EE4" w:rsidRPr="00815FF5" w14:paraId="4347D361" w14:textId="77777777" w:rsidTr="003836E0">
        <w:trPr>
          <w:cantSplit/>
          <w:trHeight w:val="291"/>
        </w:trPr>
        <w:tc>
          <w:tcPr>
            <w:tcW w:w="7959" w:type="dxa"/>
            <w:tcBorders>
              <w:top w:val="single" w:sz="4" w:space="0" w:color="auto"/>
              <w:bottom w:val="triple" w:sz="4" w:space="0" w:color="auto"/>
            </w:tcBorders>
          </w:tcPr>
          <w:p w14:paraId="59CF2C32" w14:textId="2AE77AA8" w:rsidR="00976EE4" w:rsidRPr="00815FF5" w:rsidRDefault="00976EE4" w:rsidP="00B36955">
            <w:pPr>
              <w:numPr>
                <w:ilvl w:val="0"/>
                <w:numId w:val="32"/>
              </w:numPr>
            </w:pPr>
            <w:r w:rsidRPr="00815FF5">
              <w:t>factors do not exceed two digits by three digits;</w:t>
            </w:r>
          </w:p>
        </w:tc>
        <w:tc>
          <w:tcPr>
            <w:tcW w:w="4951" w:type="dxa"/>
            <w:tcBorders>
              <w:top w:val="single" w:sz="4" w:space="0" w:color="auto"/>
              <w:bottom w:val="triple" w:sz="4" w:space="0" w:color="auto"/>
            </w:tcBorders>
            <w:shd w:val="clear" w:color="auto" w:fill="FFFFFF" w:themeFill="background1"/>
          </w:tcPr>
          <w:p w14:paraId="26E53C52" w14:textId="77777777" w:rsidR="00976EE4" w:rsidRPr="00815FF5" w:rsidRDefault="00976EE4" w:rsidP="00B36955">
            <w:pPr>
              <w:pStyle w:val="BodyText2"/>
              <w:jc w:val="center"/>
              <w:rPr>
                <w:rFonts w:ascii="Times New Roman" w:hAnsi="Times New Roman"/>
                <w:sz w:val="24"/>
                <w:szCs w:val="24"/>
              </w:rPr>
            </w:pPr>
          </w:p>
        </w:tc>
      </w:tr>
    </w:tbl>
    <w:p w14:paraId="73437107" w14:textId="77777777" w:rsidR="00FB1E45" w:rsidRPr="00815FF5" w:rsidRDefault="00FB1E45"/>
    <w:p w14:paraId="7D542189"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1317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8148"/>
        <w:gridCol w:w="1680"/>
        <w:gridCol w:w="1680"/>
        <w:gridCol w:w="1668"/>
      </w:tblGrid>
      <w:tr w:rsidR="00B36955" w:rsidRPr="00815FF5" w14:paraId="090D567B" w14:textId="77777777" w:rsidTr="000F544D">
        <w:trPr>
          <w:cantSplit/>
        </w:trPr>
        <w:tc>
          <w:tcPr>
            <w:tcW w:w="8148" w:type="dxa"/>
          </w:tcPr>
          <w:p w14:paraId="5C754511" w14:textId="0D8E9143" w:rsidR="00B36955" w:rsidRPr="00815FF5" w:rsidRDefault="00B36955" w:rsidP="00B36955">
            <w:pPr>
              <w:pStyle w:val="SOLNumber"/>
              <w:numPr>
                <w:ilvl w:val="0"/>
                <w:numId w:val="32"/>
              </w:numPr>
              <w:spacing w:before="0"/>
              <w:rPr>
                <w:sz w:val="24"/>
                <w:szCs w:val="24"/>
              </w:rPr>
            </w:pPr>
            <w:r w:rsidRPr="00815FF5">
              <w:rPr>
                <w:sz w:val="24"/>
                <w:szCs w:val="24"/>
              </w:rPr>
              <w:lastRenderedPageBreak/>
              <w:t>divisors do not exceed two digits; or</w:t>
            </w:r>
          </w:p>
        </w:tc>
        <w:tc>
          <w:tcPr>
            <w:tcW w:w="1680" w:type="dxa"/>
            <w:shd w:val="clear" w:color="auto" w:fill="auto"/>
          </w:tcPr>
          <w:p w14:paraId="19E79776" w14:textId="77777777" w:rsidR="00B36955" w:rsidRPr="00815FF5" w:rsidRDefault="00B36955" w:rsidP="00B36955">
            <w:pPr>
              <w:pStyle w:val="Title"/>
              <w:rPr>
                <w:sz w:val="24"/>
                <w:szCs w:val="24"/>
              </w:rPr>
            </w:pPr>
          </w:p>
        </w:tc>
        <w:tc>
          <w:tcPr>
            <w:tcW w:w="1680" w:type="dxa"/>
            <w:shd w:val="clear" w:color="auto" w:fill="auto"/>
          </w:tcPr>
          <w:p w14:paraId="64AA4E20" w14:textId="77777777" w:rsidR="00B36955" w:rsidRPr="00815FF5" w:rsidRDefault="00B36955" w:rsidP="00B36955">
            <w:pPr>
              <w:pStyle w:val="BodyText2"/>
              <w:jc w:val="center"/>
              <w:rPr>
                <w:rFonts w:ascii="Times New Roman" w:hAnsi="Times New Roman"/>
                <w:sz w:val="24"/>
                <w:szCs w:val="24"/>
              </w:rPr>
            </w:pPr>
          </w:p>
        </w:tc>
        <w:tc>
          <w:tcPr>
            <w:tcW w:w="1668" w:type="dxa"/>
            <w:shd w:val="clear" w:color="auto" w:fill="auto"/>
          </w:tcPr>
          <w:p w14:paraId="74840DAB" w14:textId="77777777" w:rsidR="00B36955" w:rsidRPr="00815FF5" w:rsidRDefault="00B36955" w:rsidP="00B36955">
            <w:pPr>
              <w:pStyle w:val="BodyText2"/>
              <w:jc w:val="center"/>
              <w:rPr>
                <w:rFonts w:ascii="Times New Roman" w:hAnsi="Times New Roman"/>
                <w:sz w:val="24"/>
                <w:szCs w:val="24"/>
              </w:rPr>
            </w:pPr>
          </w:p>
        </w:tc>
      </w:tr>
      <w:tr w:rsidR="00B36955" w:rsidRPr="00815FF5" w14:paraId="22602518" w14:textId="77777777" w:rsidTr="000F544D">
        <w:trPr>
          <w:cantSplit/>
        </w:trPr>
        <w:tc>
          <w:tcPr>
            <w:tcW w:w="8148" w:type="dxa"/>
          </w:tcPr>
          <w:p w14:paraId="40052015" w14:textId="31675DEE" w:rsidR="00B36955" w:rsidRPr="00815FF5" w:rsidRDefault="00B36955" w:rsidP="00B36955">
            <w:pPr>
              <w:pStyle w:val="SOLNumber"/>
              <w:numPr>
                <w:ilvl w:val="0"/>
                <w:numId w:val="32"/>
              </w:numPr>
              <w:spacing w:before="0"/>
              <w:rPr>
                <w:sz w:val="24"/>
                <w:szCs w:val="24"/>
              </w:rPr>
            </w:pPr>
            <w:r w:rsidRPr="00815FF5">
              <w:rPr>
                <w:sz w:val="24"/>
                <w:szCs w:val="24"/>
              </w:rPr>
              <w:t>dividends do not exceed four digits.</w:t>
            </w:r>
          </w:p>
        </w:tc>
        <w:tc>
          <w:tcPr>
            <w:tcW w:w="1680" w:type="dxa"/>
            <w:shd w:val="clear" w:color="auto" w:fill="auto"/>
          </w:tcPr>
          <w:p w14:paraId="1FAC9E0C" w14:textId="77777777" w:rsidR="00B36955" w:rsidRPr="00815FF5" w:rsidRDefault="00B36955" w:rsidP="00B36955">
            <w:pPr>
              <w:pStyle w:val="Title"/>
              <w:rPr>
                <w:sz w:val="24"/>
                <w:szCs w:val="24"/>
              </w:rPr>
            </w:pPr>
          </w:p>
        </w:tc>
        <w:tc>
          <w:tcPr>
            <w:tcW w:w="1680" w:type="dxa"/>
            <w:shd w:val="clear" w:color="auto" w:fill="auto"/>
          </w:tcPr>
          <w:p w14:paraId="3C37F2B9" w14:textId="77777777" w:rsidR="00B36955" w:rsidRPr="00815FF5" w:rsidRDefault="00B36955" w:rsidP="00B36955">
            <w:pPr>
              <w:pStyle w:val="BodyText2"/>
              <w:jc w:val="center"/>
              <w:rPr>
                <w:rFonts w:ascii="Times New Roman" w:hAnsi="Times New Roman"/>
                <w:sz w:val="24"/>
                <w:szCs w:val="24"/>
              </w:rPr>
            </w:pPr>
          </w:p>
        </w:tc>
        <w:tc>
          <w:tcPr>
            <w:tcW w:w="1668" w:type="dxa"/>
            <w:shd w:val="clear" w:color="auto" w:fill="auto"/>
          </w:tcPr>
          <w:p w14:paraId="49677E2B" w14:textId="77777777" w:rsidR="00B36955" w:rsidRPr="00815FF5" w:rsidRDefault="00B36955" w:rsidP="00B36955">
            <w:pPr>
              <w:pStyle w:val="BodyText2"/>
              <w:jc w:val="center"/>
              <w:rPr>
                <w:rFonts w:ascii="Times New Roman" w:hAnsi="Times New Roman"/>
                <w:sz w:val="24"/>
                <w:szCs w:val="24"/>
              </w:rPr>
            </w:pPr>
          </w:p>
        </w:tc>
      </w:tr>
      <w:tr w:rsidR="00B36955" w:rsidRPr="00815FF5" w14:paraId="63B6B5A9" w14:textId="77777777" w:rsidTr="000F544D">
        <w:trPr>
          <w:cantSplit/>
        </w:trPr>
        <w:tc>
          <w:tcPr>
            <w:tcW w:w="8148" w:type="dxa"/>
          </w:tcPr>
          <w:p w14:paraId="2A01007A" w14:textId="658B3BD7" w:rsidR="00B36955" w:rsidRPr="00815FF5" w:rsidRDefault="00B36955" w:rsidP="00B36955">
            <w:pPr>
              <w:pStyle w:val="SOLNumber"/>
              <w:numPr>
                <w:ilvl w:val="0"/>
                <w:numId w:val="35"/>
              </w:numPr>
              <w:spacing w:before="0"/>
              <w:rPr>
                <w:sz w:val="24"/>
                <w:szCs w:val="24"/>
              </w:rPr>
            </w:pPr>
            <w:r w:rsidRPr="00815FF5">
              <w:rPr>
                <w:sz w:val="24"/>
                <w:szCs w:val="24"/>
              </w:rPr>
              <w:t>Interpret the quotient and remainder when solving a contextual problem</w:t>
            </w:r>
          </w:p>
        </w:tc>
        <w:tc>
          <w:tcPr>
            <w:tcW w:w="1680" w:type="dxa"/>
            <w:shd w:val="clear" w:color="auto" w:fill="auto"/>
          </w:tcPr>
          <w:p w14:paraId="037C1906" w14:textId="77777777" w:rsidR="00B36955" w:rsidRPr="00815FF5" w:rsidRDefault="00B36955" w:rsidP="00B36955">
            <w:pPr>
              <w:pStyle w:val="Title"/>
              <w:rPr>
                <w:sz w:val="24"/>
                <w:szCs w:val="24"/>
              </w:rPr>
            </w:pPr>
          </w:p>
        </w:tc>
        <w:tc>
          <w:tcPr>
            <w:tcW w:w="1680" w:type="dxa"/>
            <w:shd w:val="clear" w:color="auto" w:fill="auto"/>
          </w:tcPr>
          <w:p w14:paraId="4AD8A058" w14:textId="77777777" w:rsidR="00B36955" w:rsidRPr="00815FF5" w:rsidRDefault="00B36955" w:rsidP="00B36955">
            <w:pPr>
              <w:pStyle w:val="BodyText2"/>
              <w:jc w:val="center"/>
              <w:rPr>
                <w:rFonts w:ascii="Times New Roman" w:hAnsi="Times New Roman"/>
                <w:sz w:val="24"/>
                <w:szCs w:val="24"/>
              </w:rPr>
            </w:pPr>
          </w:p>
        </w:tc>
        <w:tc>
          <w:tcPr>
            <w:tcW w:w="1668" w:type="dxa"/>
            <w:shd w:val="clear" w:color="auto" w:fill="auto"/>
          </w:tcPr>
          <w:p w14:paraId="738C2D67" w14:textId="77777777" w:rsidR="00B36955" w:rsidRPr="00815FF5" w:rsidRDefault="00B36955" w:rsidP="00B36955">
            <w:pPr>
              <w:pStyle w:val="BodyText2"/>
              <w:jc w:val="center"/>
              <w:rPr>
                <w:rFonts w:ascii="Times New Roman" w:hAnsi="Times New Roman"/>
                <w:sz w:val="24"/>
                <w:szCs w:val="24"/>
              </w:rPr>
            </w:pPr>
          </w:p>
        </w:tc>
      </w:tr>
    </w:tbl>
    <w:p w14:paraId="2AEE8A4E" w14:textId="77777777" w:rsidR="00FB1E45" w:rsidRPr="00815FF5" w:rsidRDefault="00FB1E45"/>
    <w:p w14:paraId="1C3CA5D0"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9"/>
        <w:gridCol w:w="4951"/>
      </w:tblGrid>
      <w:tr w:rsidR="00976EE4" w:rsidRPr="00815FF5" w14:paraId="2C5FA653" w14:textId="77777777" w:rsidTr="00CD2608">
        <w:trPr>
          <w:cantSplit/>
          <w:trHeight w:val="1854"/>
        </w:trPr>
        <w:tc>
          <w:tcPr>
            <w:tcW w:w="7959" w:type="dxa"/>
            <w:tcBorders>
              <w:top w:val="triple" w:sz="4" w:space="0" w:color="auto"/>
            </w:tcBorders>
          </w:tcPr>
          <w:p w14:paraId="5DB1CE04" w14:textId="77777777" w:rsidR="00976EE4" w:rsidRPr="00815FF5" w:rsidRDefault="00976EE4">
            <w:pPr>
              <w:pStyle w:val="Header"/>
              <w:tabs>
                <w:tab w:val="clear" w:pos="4320"/>
                <w:tab w:val="clear" w:pos="8640"/>
              </w:tabs>
              <w:spacing w:before="120"/>
              <w:rPr>
                <w:b/>
                <w:szCs w:val="24"/>
              </w:rPr>
            </w:pPr>
            <w:r w:rsidRPr="00815FF5">
              <w:rPr>
                <w:b/>
                <w:szCs w:val="24"/>
              </w:rPr>
              <w:lastRenderedPageBreak/>
              <w:t>Mathematics Standard of Learning</w:t>
            </w:r>
          </w:p>
        </w:tc>
        <w:tc>
          <w:tcPr>
            <w:tcW w:w="4951" w:type="dxa"/>
            <w:tcBorders>
              <w:top w:val="triple" w:sz="4" w:space="0" w:color="auto"/>
            </w:tcBorders>
          </w:tcPr>
          <w:p w14:paraId="08B9FC9A" w14:textId="77777777" w:rsidR="00976EE4" w:rsidRDefault="00976EE4" w:rsidP="00976EE4">
            <w:pPr>
              <w:pStyle w:val="Header"/>
              <w:tabs>
                <w:tab w:val="clear" w:pos="4320"/>
                <w:tab w:val="clear" w:pos="8640"/>
              </w:tabs>
              <w:rPr>
                <w:b/>
                <w:szCs w:val="24"/>
              </w:rPr>
            </w:pPr>
            <w:r>
              <w:rPr>
                <w:b/>
                <w:szCs w:val="24"/>
              </w:rPr>
              <w:t xml:space="preserve">Correlation: </w:t>
            </w:r>
          </w:p>
          <w:p w14:paraId="75111BAD" w14:textId="621C4C87" w:rsidR="00976EE4" w:rsidRPr="00815FF5" w:rsidRDefault="00976EE4" w:rsidP="00976EE4">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9A68E8" w:rsidRPr="00815FF5" w14:paraId="18E57C05" w14:textId="77777777" w:rsidTr="00394709">
        <w:trPr>
          <w:cantSplit/>
        </w:trPr>
        <w:tc>
          <w:tcPr>
            <w:tcW w:w="7959" w:type="dxa"/>
          </w:tcPr>
          <w:p w14:paraId="21E2F586" w14:textId="6C9F38CA" w:rsidR="009A68E8" w:rsidRPr="00815FF5" w:rsidRDefault="009A68E8" w:rsidP="00D13FC8">
            <w:pPr>
              <w:ind w:left="850" w:hanging="839"/>
              <w:rPr>
                <w:b/>
                <w:bCs/>
              </w:rPr>
            </w:pPr>
            <w:r w:rsidRPr="00815FF5">
              <w:rPr>
                <w:b/>
                <w:bCs/>
              </w:rPr>
              <w:t>5.CE.2  The student will estimate, represent, solve, and justify solutions to single-step and multistep problems, including those in context, using addition and subtraction of fractions with like and unlike denominators (with and without models), and solve single-step contextual problems involving multiplication of a whole number and a proper fraction, with models.</w:t>
            </w:r>
          </w:p>
        </w:tc>
        <w:tc>
          <w:tcPr>
            <w:tcW w:w="4951" w:type="dxa"/>
            <w:shd w:val="clear" w:color="auto" w:fill="A6A6A6" w:themeFill="background1" w:themeFillShade="A6"/>
          </w:tcPr>
          <w:p w14:paraId="759965DB" w14:textId="77777777" w:rsidR="009A68E8" w:rsidRPr="00815FF5" w:rsidRDefault="009A68E8" w:rsidP="00D13FC8">
            <w:pPr>
              <w:pStyle w:val="BodyText2"/>
              <w:jc w:val="center"/>
              <w:rPr>
                <w:rFonts w:ascii="Times New Roman" w:hAnsi="Times New Roman"/>
                <w:sz w:val="24"/>
                <w:szCs w:val="24"/>
              </w:rPr>
            </w:pPr>
          </w:p>
        </w:tc>
      </w:tr>
      <w:tr w:rsidR="009A68E8" w:rsidRPr="00815FF5" w14:paraId="6C176931" w14:textId="77777777" w:rsidTr="00AC6457">
        <w:trPr>
          <w:cantSplit/>
        </w:trPr>
        <w:tc>
          <w:tcPr>
            <w:tcW w:w="7959" w:type="dxa"/>
          </w:tcPr>
          <w:p w14:paraId="36D3903A" w14:textId="06985F45" w:rsidR="009A68E8" w:rsidRPr="00815FF5" w:rsidRDefault="009A68E8" w:rsidP="00D13FC8">
            <w:pPr>
              <w:ind w:left="731"/>
              <w:rPr>
                <w:b/>
                <w:bCs/>
                <w:i/>
                <w:iCs/>
                <w:color w:val="000000"/>
              </w:rPr>
            </w:pPr>
            <w:r w:rsidRPr="00815FF5">
              <w:rPr>
                <w:b/>
                <w:bCs/>
                <w:i/>
                <w:iCs/>
              </w:rPr>
              <w:t xml:space="preserve">  Students will demonstrate the following Knowledge and Skills:</w:t>
            </w:r>
          </w:p>
        </w:tc>
        <w:tc>
          <w:tcPr>
            <w:tcW w:w="4951" w:type="dxa"/>
            <w:shd w:val="clear" w:color="auto" w:fill="A6A6A6" w:themeFill="background1" w:themeFillShade="A6"/>
          </w:tcPr>
          <w:p w14:paraId="7BF11DF6" w14:textId="77777777" w:rsidR="009A68E8" w:rsidRPr="00815FF5" w:rsidRDefault="009A68E8" w:rsidP="00D13FC8">
            <w:pPr>
              <w:pStyle w:val="BodyText2"/>
              <w:jc w:val="center"/>
              <w:rPr>
                <w:rFonts w:ascii="Times New Roman" w:hAnsi="Times New Roman"/>
                <w:sz w:val="24"/>
                <w:szCs w:val="24"/>
              </w:rPr>
            </w:pPr>
          </w:p>
        </w:tc>
      </w:tr>
      <w:tr w:rsidR="00976EE4" w:rsidRPr="00815FF5" w14:paraId="5E2406A6" w14:textId="77777777" w:rsidTr="00F356BD">
        <w:trPr>
          <w:cantSplit/>
        </w:trPr>
        <w:tc>
          <w:tcPr>
            <w:tcW w:w="7959" w:type="dxa"/>
          </w:tcPr>
          <w:p w14:paraId="592B5C55" w14:textId="3823D120" w:rsidR="00976EE4" w:rsidRPr="00815FF5" w:rsidRDefault="00976EE4" w:rsidP="00D13FC8">
            <w:pPr>
              <w:pStyle w:val="ListParagraph"/>
              <w:numPr>
                <w:ilvl w:val="0"/>
                <w:numId w:val="19"/>
              </w:numPr>
              <w:tabs>
                <w:tab w:val="left" w:pos="-1440"/>
              </w:tabs>
              <w:ind w:left="1091"/>
              <w:rPr>
                <w:color w:val="000000"/>
              </w:rPr>
            </w:pPr>
            <w:r w:rsidRPr="00815FF5">
              <w:t xml:space="preserve">Determine the least common multiple of two numbers to find the least common denominator for two fractions. </w:t>
            </w:r>
          </w:p>
        </w:tc>
        <w:tc>
          <w:tcPr>
            <w:tcW w:w="4951" w:type="dxa"/>
            <w:shd w:val="clear" w:color="auto" w:fill="auto"/>
          </w:tcPr>
          <w:p w14:paraId="71D04640" w14:textId="77777777" w:rsidR="00976EE4" w:rsidRPr="00815FF5" w:rsidRDefault="00976EE4" w:rsidP="00D13FC8">
            <w:pPr>
              <w:pStyle w:val="BodyText2"/>
              <w:jc w:val="center"/>
              <w:rPr>
                <w:rFonts w:ascii="Times New Roman" w:hAnsi="Times New Roman"/>
                <w:sz w:val="24"/>
                <w:szCs w:val="24"/>
              </w:rPr>
            </w:pPr>
          </w:p>
        </w:tc>
      </w:tr>
      <w:tr w:rsidR="00976EE4" w:rsidRPr="00815FF5" w14:paraId="3786FDC7" w14:textId="77777777" w:rsidTr="00F03928">
        <w:trPr>
          <w:cantSplit/>
        </w:trPr>
        <w:tc>
          <w:tcPr>
            <w:tcW w:w="7959" w:type="dxa"/>
          </w:tcPr>
          <w:p w14:paraId="29C72A0C" w14:textId="511A9875" w:rsidR="00976EE4" w:rsidRPr="00815FF5" w:rsidRDefault="00976EE4" w:rsidP="00D13FC8">
            <w:pPr>
              <w:pStyle w:val="ListParagraph"/>
              <w:numPr>
                <w:ilvl w:val="0"/>
                <w:numId w:val="19"/>
              </w:numPr>
              <w:tabs>
                <w:tab w:val="left" w:pos="-1440"/>
              </w:tabs>
              <w:ind w:left="1091"/>
              <w:rPr>
                <w:color w:val="000000"/>
              </w:rPr>
            </w:pPr>
            <w:r w:rsidRPr="00815FF5">
              <w:t xml:space="preserve">Estimate and determine the sum or difference of two fractions (proper or improper) and/or mixed numbers, having like and unlike denominators limited to 2, 3, 4, 5, 6, 8, 10, and 12 (e.g., </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8</m:t>
                  </m:r>
                </m:den>
              </m:f>
            </m:oMath>
            <w:r w:rsidRPr="00815FF5">
              <w:t xml:space="preserve">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815FF5">
              <w:t xml:space="preserve"> , </w:t>
            </w:r>
            <m:oMath>
              <m:f>
                <m:fPr>
                  <m:ctrlPr>
                    <w:rPr>
                      <w:rFonts w:ascii="Cambria Math" w:eastAsia="Cambria Math" w:hAnsi="Cambria Math"/>
                    </w:rPr>
                  </m:ctrlPr>
                </m:fPr>
                <m:num>
                  <m:r>
                    <w:rPr>
                      <w:rFonts w:ascii="Cambria Math" w:eastAsia="Cambria Math" w:hAnsi="Cambria Math"/>
                    </w:rPr>
                    <m:t>4</m:t>
                  </m:r>
                </m:num>
                <m:den>
                  <m:r>
                    <w:rPr>
                      <w:rFonts w:ascii="Cambria Math" w:eastAsia="Cambria Math" w:hAnsi="Cambria Math"/>
                    </w:rPr>
                    <m:t>5</m:t>
                  </m:r>
                </m:den>
              </m:f>
            </m:oMath>
            <w:sdt>
              <w:sdtPr>
                <w:rPr>
                  <w:color w:val="2B579A"/>
                  <w:shd w:val="clear" w:color="auto" w:fill="E6E6E6"/>
                </w:rPr>
                <w:tag w:val="goog_rdk_0"/>
                <w:id w:val="173414808"/>
              </w:sdtPr>
              <w:sdtEndPr/>
              <w:sdtContent>
                <w:r w:rsidRPr="00815FF5">
                  <w:rPr>
                    <w:rFonts w:eastAsia="Gungsuh"/>
                  </w:rPr>
                  <w:t xml:space="preserve"> − </w:t>
                </w:r>
              </w:sdtContent>
            </w:sdt>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3</m:t>
                  </m:r>
                </m:den>
              </m:f>
            </m:oMath>
            <w:r w:rsidRPr="00815FF5">
              <w:t xml:space="preserve"> , 3</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rsidRPr="00815FF5">
              <w:t xml:space="preserve"> + 2</w:t>
            </w:r>
            <m:oMath>
              <m:f>
                <m:fPr>
                  <m:ctrlPr>
                    <w:rPr>
                      <w:rFonts w:ascii="Cambria Math" w:eastAsia="Cambria Math" w:hAnsi="Cambria Math"/>
                    </w:rPr>
                  </m:ctrlPr>
                </m:fPr>
                <m:num>
                  <m:r>
                    <w:rPr>
                      <w:rFonts w:ascii="Cambria Math" w:eastAsia="Cambria Math" w:hAnsi="Cambria Math"/>
                    </w:rPr>
                    <m:t>5</m:t>
                  </m:r>
                </m:num>
                <m:den>
                  <m:r>
                    <w:rPr>
                      <w:rFonts w:ascii="Cambria Math" w:eastAsia="Cambria Math" w:hAnsi="Cambria Math"/>
                    </w:rPr>
                    <m:t>12</m:t>
                  </m:r>
                </m:den>
              </m:f>
            </m:oMath>
            <w:r w:rsidRPr="00815FF5">
              <w:rPr>
                <w:rFonts w:eastAsia="Cambria Math"/>
              </w:rPr>
              <w:t>)</w:t>
            </w:r>
            <w:r w:rsidRPr="00815FF5">
              <w:t>, and simplify the resulting fraction.*</w:t>
            </w:r>
          </w:p>
        </w:tc>
        <w:tc>
          <w:tcPr>
            <w:tcW w:w="4951" w:type="dxa"/>
            <w:shd w:val="clear" w:color="auto" w:fill="auto"/>
          </w:tcPr>
          <w:p w14:paraId="71FAA489" w14:textId="77777777" w:rsidR="00976EE4" w:rsidRPr="00815FF5" w:rsidRDefault="00976EE4" w:rsidP="00D13FC8">
            <w:pPr>
              <w:pStyle w:val="BodyText2"/>
              <w:jc w:val="center"/>
              <w:rPr>
                <w:rFonts w:ascii="Times New Roman" w:hAnsi="Times New Roman"/>
                <w:sz w:val="24"/>
                <w:szCs w:val="24"/>
              </w:rPr>
            </w:pPr>
          </w:p>
        </w:tc>
      </w:tr>
      <w:tr w:rsidR="00976EE4" w:rsidRPr="00815FF5" w14:paraId="24A71FEB" w14:textId="77777777" w:rsidTr="006158A9">
        <w:trPr>
          <w:cantSplit/>
        </w:trPr>
        <w:tc>
          <w:tcPr>
            <w:tcW w:w="7959" w:type="dxa"/>
          </w:tcPr>
          <w:p w14:paraId="413E633B" w14:textId="0457A68F" w:rsidR="00976EE4" w:rsidRPr="00815FF5" w:rsidRDefault="00976EE4" w:rsidP="00D13FC8">
            <w:pPr>
              <w:pStyle w:val="ListParagraph"/>
              <w:numPr>
                <w:ilvl w:val="0"/>
                <w:numId w:val="19"/>
              </w:numPr>
              <w:tabs>
                <w:tab w:val="left" w:pos="-1440"/>
              </w:tabs>
              <w:ind w:left="1091"/>
              <w:rPr>
                <w:color w:val="000000"/>
              </w:rPr>
            </w:pPr>
            <w:r w:rsidRPr="00815FF5">
              <w:t>Estimate and solve single-step and multistep contextual problems involving addition and subtraction with fractions (proper or improper) and/or mixed numbers having like and unlike denominators, with and without models. Denominators should be limited to 2, 3, 4, 5, 6, 8, 10, and 12. Answers should be expressed in simplest form.</w:t>
            </w:r>
          </w:p>
        </w:tc>
        <w:tc>
          <w:tcPr>
            <w:tcW w:w="4951" w:type="dxa"/>
            <w:shd w:val="clear" w:color="auto" w:fill="auto"/>
          </w:tcPr>
          <w:p w14:paraId="1E61AFEF" w14:textId="77777777" w:rsidR="00976EE4" w:rsidRPr="00815FF5" w:rsidRDefault="00976EE4" w:rsidP="00D13FC8">
            <w:pPr>
              <w:pStyle w:val="BodyText2"/>
              <w:jc w:val="center"/>
              <w:rPr>
                <w:rFonts w:ascii="Times New Roman" w:hAnsi="Times New Roman"/>
                <w:sz w:val="24"/>
                <w:szCs w:val="24"/>
              </w:rPr>
            </w:pPr>
          </w:p>
        </w:tc>
      </w:tr>
      <w:tr w:rsidR="00976EE4" w:rsidRPr="00815FF5" w14:paraId="045647F3" w14:textId="77777777" w:rsidTr="005B2F81">
        <w:trPr>
          <w:cantSplit/>
        </w:trPr>
        <w:tc>
          <w:tcPr>
            <w:tcW w:w="7959" w:type="dxa"/>
          </w:tcPr>
          <w:p w14:paraId="6A6F2187" w14:textId="319D7E90" w:rsidR="00976EE4" w:rsidRPr="00815FF5" w:rsidRDefault="00976EE4" w:rsidP="00D13FC8">
            <w:pPr>
              <w:pStyle w:val="ListParagraph"/>
              <w:numPr>
                <w:ilvl w:val="0"/>
                <w:numId w:val="19"/>
              </w:numPr>
              <w:tabs>
                <w:tab w:val="left" w:pos="-1440"/>
              </w:tabs>
              <w:ind w:left="1091"/>
              <w:rPr>
                <w:color w:val="000000"/>
              </w:rPr>
            </w:pPr>
            <w:r w:rsidRPr="00815FF5">
              <w:lastRenderedPageBreak/>
              <w:t xml:space="preserve">Solve single-step contextual problems involving multiplication of a whole number, limited to 12 or less, and a proper fraction (e.g., 9 × </w:t>
            </w:r>
            <m:oMath>
              <m:f>
                <m:fPr>
                  <m:ctrlPr>
                    <w:rPr>
                      <w:rFonts w:ascii="Cambria Math" w:eastAsia="Cambria Math" w:hAnsi="Cambria Math"/>
                    </w:rPr>
                  </m:ctrlPr>
                </m:fPr>
                <m:num>
                  <m:r>
                    <w:rPr>
                      <w:rFonts w:ascii="Cambria Math" w:eastAsia="Cambria Math" w:hAnsi="Cambria Math"/>
                    </w:rPr>
                    <m:t>2</m:t>
                  </m:r>
                </m:num>
                <m:den>
                  <m:r>
                    <w:rPr>
                      <w:rFonts w:ascii="Cambria Math" w:eastAsia="Cambria Math" w:hAnsi="Cambria Math"/>
                    </w:rPr>
                    <m:t>3</m:t>
                  </m:r>
                </m:den>
              </m:f>
            </m:oMath>
            <w:r w:rsidRPr="00815FF5">
              <w:t xml:space="preserve">, 8 × </w:t>
            </w:r>
            <m:oMath>
              <m:f>
                <m:fPr>
                  <m:ctrlPr>
                    <w:rPr>
                      <w:rFonts w:ascii="Cambria Math" w:eastAsia="Cambria Math" w:hAnsi="Cambria Math"/>
                    </w:rPr>
                  </m:ctrlPr>
                </m:fPr>
                <m:num>
                  <m:r>
                    <w:rPr>
                      <w:rFonts w:ascii="Cambria Math" w:eastAsia="Cambria Math" w:hAnsi="Cambria Math"/>
                    </w:rPr>
                    <m:t>3</m:t>
                  </m:r>
                </m:num>
                <m:den>
                  <m:r>
                    <w:rPr>
                      <w:rFonts w:ascii="Cambria Math" w:eastAsia="Cambria Math" w:hAnsi="Cambria Math"/>
                    </w:rPr>
                    <m:t>4</m:t>
                  </m:r>
                </m:den>
              </m:f>
            </m:oMath>
            <w:r w:rsidRPr="00815FF5">
              <w:t>), with models. The denominator will be a factor of the whole number and answers should be expressed in simplest form.*</w:t>
            </w:r>
          </w:p>
        </w:tc>
        <w:tc>
          <w:tcPr>
            <w:tcW w:w="4951" w:type="dxa"/>
            <w:shd w:val="clear" w:color="auto" w:fill="auto"/>
          </w:tcPr>
          <w:p w14:paraId="55499E99" w14:textId="77777777" w:rsidR="00976EE4" w:rsidRPr="00815FF5" w:rsidRDefault="00976EE4" w:rsidP="00D13FC8">
            <w:pPr>
              <w:pStyle w:val="BodyText2"/>
              <w:jc w:val="center"/>
              <w:rPr>
                <w:rFonts w:ascii="Times New Roman" w:hAnsi="Times New Roman"/>
                <w:sz w:val="24"/>
                <w:szCs w:val="24"/>
              </w:rPr>
            </w:pPr>
          </w:p>
        </w:tc>
      </w:tr>
      <w:tr w:rsidR="00D13FC8" w:rsidRPr="00815FF5" w14:paraId="1A91AED1" w14:textId="77777777" w:rsidTr="00185550">
        <w:trPr>
          <w:cantSplit/>
        </w:trPr>
        <w:tc>
          <w:tcPr>
            <w:tcW w:w="12910" w:type="dxa"/>
            <w:gridSpan w:val="2"/>
          </w:tcPr>
          <w:p w14:paraId="35F8884C" w14:textId="15200286" w:rsidR="00D13FC8" w:rsidRPr="00815FF5" w:rsidRDefault="00D13FC8" w:rsidP="00D13FC8">
            <w:pPr>
              <w:pStyle w:val="BodyText2"/>
              <w:jc w:val="center"/>
              <w:rPr>
                <w:rFonts w:ascii="Times New Roman" w:hAnsi="Times New Roman"/>
                <w:b/>
                <w:bCs/>
                <w:sz w:val="24"/>
                <w:szCs w:val="24"/>
              </w:rPr>
            </w:pPr>
            <w:r w:rsidRPr="00815FF5">
              <w:rPr>
                <w:rFonts w:ascii="Times New Roman" w:hAnsi="Times New Roman"/>
                <w:b/>
                <w:bCs/>
                <w:sz w:val="24"/>
                <w:szCs w:val="24"/>
              </w:rPr>
              <w:t>* On the state assessment, items measuring this objective are assessed without the use of a calculator.</w:t>
            </w:r>
          </w:p>
        </w:tc>
      </w:tr>
    </w:tbl>
    <w:p w14:paraId="497E1C11" w14:textId="77777777" w:rsidR="00FB1E45" w:rsidRPr="00815FF5" w:rsidRDefault="00FB1E45"/>
    <w:p w14:paraId="06078BBA"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6"/>
        <w:gridCol w:w="4954"/>
      </w:tblGrid>
      <w:tr w:rsidR="007C46E5" w:rsidRPr="00815FF5" w14:paraId="4FEC5169" w14:textId="77777777" w:rsidTr="00B5488B">
        <w:trPr>
          <w:cantSplit/>
          <w:trHeight w:val="1734"/>
        </w:trPr>
        <w:tc>
          <w:tcPr>
            <w:tcW w:w="7956" w:type="dxa"/>
          </w:tcPr>
          <w:p w14:paraId="6AFF68ED" w14:textId="1947426A" w:rsidR="007C46E5" w:rsidRPr="00815FF5" w:rsidRDefault="007C46E5" w:rsidP="00D13FC8">
            <w:pPr>
              <w:pStyle w:val="SOLNumber"/>
              <w:keepNext/>
              <w:spacing w:before="0"/>
              <w:ind w:left="760" w:hanging="749"/>
              <w:rPr>
                <w:b/>
                <w:bCs/>
                <w:sz w:val="24"/>
                <w:szCs w:val="24"/>
              </w:rPr>
            </w:pPr>
            <w:r w:rsidRPr="00815FF5">
              <w:rPr>
                <w:b/>
                <w:szCs w:val="24"/>
              </w:rPr>
              <w:lastRenderedPageBreak/>
              <w:t>Mathematics Standard of Learning</w:t>
            </w:r>
          </w:p>
        </w:tc>
        <w:tc>
          <w:tcPr>
            <w:tcW w:w="4954" w:type="dxa"/>
            <w:tcBorders>
              <w:top w:val="triple" w:sz="4" w:space="0" w:color="auto"/>
            </w:tcBorders>
            <w:shd w:val="clear" w:color="auto" w:fill="auto"/>
          </w:tcPr>
          <w:p w14:paraId="41351225" w14:textId="77777777" w:rsidR="007C46E5" w:rsidRPr="007C46E5" w:rsidRDefault="007C46E5" w:rsidP="007C46E5">
            <w:pPr>
              <w:rPr>
                <w:b/>
              </w:rPr>
            </w:pPr>
            <w:r w:rsidRPr="007C46E5">
              <w:rPr>
                <w:b/>
              </w:rPr>
              <w:t xml:space="preserve">Correlation: </w:t>
            </w:r>
          </w:p>
          <w:p w14:paraId="392EB541" w14:textId="2C05FEB8" w:rsidR="007C46E5" w:rsidRPr="00D27E5C" w:rsidRDefault="007C46E5" w:rsidP="007C46E5">
            <w:pPr>
              <w:pStyle w:val="BodyText2"/>
              <w:ind w:left="14" w:firstLine="0"/>
              <w:rPr>
                <w:bCs/>
                <w:szCs w:val="24"/>
              </w:rPr>
            </w:pPr>
            <w:r w:rsidRPr="007C46E5">
              <w:rPr>
                <w:rFonts w:ascii="Times New Roman" w:hAnsi="Times New Roman"/>
                <w:sz w:val="24"/>
                <w:szCs w:val="24"/>
              </w:rPr>
              <w:t>Must address each Mathematics Knowledge and Skill (K&amp;S) for the standard. Provide no more than eight correlations for each K&amp;S, including page numbers or other annotation to located content in the text.</w:t>
            </w:r>
          </w:p>
        </w:tc>
      </w:tr>
      <w:tr w:rsidR="00D27E5C" w:rsidRPr="00815FF5" w14:paraId="4E79BE42" w14:textId="77777777" w:rsidTr="00682CFB">
        <w:trPr>
          <w:cantSplit/>
        </w:trPr>
        <w:tc>
          <w:tcPr>
            <w:tcW w:w="7956" w:type="dxa"/>
          </w:tcPr>
          <w:p w14:paraId="754FC264" w14:textId="7C8F3198" w:rsidR="00D27E5C" w:rsidRPr="00815FF5" w:rsidRDefault="00D27E5C" w:rsidP="00D13FC8">
            <w:pPr>
              <w:pStyle w:val="SOLNumber"/>
              <w:keepNext/>
              <w:spacing w:before="0"/>
              <w:ind w:left="760" w:hanging="749"/>
              <w:rPr>
                <w:b/>
                <w:bCs/>
                <w:sz w:val="24"/>
                <w:szCs w:val="24"/>
              </w:rPr>
            </w:pPr>
            <w:r w:rsidRPr="00815FF5">
              <w:rPr>
                <w:b/>
                <w:bCs/>
                <w:sz w:val="24"/>
                <w:szCs w:val="24"/>
              </w:rPr>
              <w:t>5.CE.3  The student will estimate, represent, solve, and justify solutions to single-step and multistep problems, including those in context, using addition, subtraction, multiplication, and division with decimal numbers.</w:t>
            </w:r>
          </w:p>
        </w:tc>
        <w:tc>
          <w:tcPr>
            <w:tcW w:w="4954" w:type="dxa"/>
            <w:tcBorders>
              <w:top w:val="single" w:sz="4" w:space="0" w:color="auto"/>
              <w:bottom w:val="single" w:sz="4" w:space="0" w:color="auto"/>
            </w:tcBorders>
            <w:shd w:val="clear" w:color="auto" w:fill="A6A6A6" w:themeFill="background1" w:themeFillShade="A6"/>
          </w:tcPr>
          <w:p w14:paraId="14D87128" w14:textId="77777777" w:rsidR="00D27E5C" w:rsidRPr="00815FF5" w:rsidRDefault="00D27E5C" w:rsidP="00D13FC8">
            <w:pPr>
              <w:pStyle w:val="BodyText2"/>
              <w:jc w:val="center"/>
              <w:rPr>
                <w:rFonts w:ascii="Times New Roman" w:hAnsi="Times New Roman"/>
                <w:sz w:val="24"/>
                <w:szCs w:val="24"/>
              </w:rPr>
            </w:pPr>
          </w:p>
        </w:tc>
      </w:tr>
      <w:tr w:rsidR="00D27E5C" w:rsidRPr="00815FF5" w14:paraId="6DB4A4CA" w14:textId="77777777" w:rsidTr="00AF5E19">
        <w:trPr>
          <w:cantSplit/>
        </w:trPr>
        <w:tc>
          <w:tcPr>
            <w:tcW w:w="7956" w:type="dxa"/>
          </w:tcPr>
          <w:p w14:paraId="2F84C2B1" w14:textId="57C5560D" w:rsidR="00D27E5C" w:rsidRPr="00815FF5" w:rsidRDefault="00D27E5C" w:rsidP="00D13FC8">
            <w:pPr>
              <w:pStyle w:val="SOLNumber"/>
              <w:keepNext/>
              <w:spacing w:before="0"/>
              <w:ind w:left="1181" w:hanging="447"/>
              <w:rPr>
                <w:b/>
                <w:bCs/>
                <w:i/>
                <w:iCs/>
                <w:sz w:val="24"/>
                <w:szCs w:val="24"/>
              </w:rPr>
            </w:pPr>
            <w:r w:rsidRPr="00815FF5">
              <w:rPr>
                <w:b/>
                <w:bCs/>
                <w:i/>
                <w:iCs/>
                <w:sz w:val="24"/>
                <w:szCs w:val="24"/>
              </w:rPr>
              <w:t>Students will demonstrate the following Knowledge and Skills:</w:t>
            </w:r>
          </w:p>
        </w:tc>
        <w:tc>
          <w:tcPr>
            <w:tcW w:w="4954" w:type="dxa"/>
            <w:tcBorders>
              <w:top w:val="single" w:sz="4" w:space="0" w:color="auto"/>
              <w:bottom w:val="single" w:sz="4" w:space="0" w:color="auto"/>
            </w:tcBorders>
            <w:shd w:val="clear" w:color="auto" w:fill="A6A6A6" w:themeFill="background1" w:themeFillShade="A6"/>
          </w:tcPr>
          <w:p w14:paraId="7C8AA3A3" w14:textId="77777777" w:rsidR="00D27E5C" w:rsidRPr="00815FF5" w:rsidRDefault="00D27E5C" w:rsidP="00D13FC8">
            <w:pPr>
              <w:pStyle w:val="BodyText2"/>
              <w:jc w:val="center"/>
              <w:rPr>
                <w:rFonts w:ascii="Times New Roman" w:hAnsi="Times New Roman"/>
                <w:sz w:val="24"/>
                <w:szCs w:val="24"/>
              </w:rPr>
            </w:pPr>
          </w:p>
        </w:tc>
      </w:tr>
      <w:tr w:rsidR="007C46E5" w:rsidRPr="00815FF5" w14:paraId="6F5C5ECC" w14:textId="77777777" w:rsidTr="00C032B5">
        <w:trPr>
          <w:cantSplit/>
        </w:trPr>
        <w:tc>
          <w:tcPr>
            <w:tcW w:w="7956" w:type="dxa"/>
          </w:tcPr>
          <w:p w14:paraId="4622CDE5" w14:textId="683B90D5" w:rsidR="007C46E5" w:rsidRPr="00815FF5" w:rsidRDefault="007C46E5" w:rsidP="00D13FC8">
            <w:pPr>
              <w:pStyle w:val="SOLNumber"/>
              <w:keepNext/>
              <w:numPr>
                <w:ilvl w:val="0"/>
                <w:numId w:val="36"/>
              </w:numPr>
              <w:tabs>
                <w:tab w:val="left" w:pos="1155"/>
              </w:tabs>
              <w:spacing w:before="0"/>
              <w:rPr>
                <w:sz w:val="24"/>
                <w:szCs w:val="24"/>
              </w:rPr>
            </w:pPr>
            <w:r w:rsidRPr="00815FF5">
              <w:rPr>
                <w:sz w:val="24"/>
                <w:szCs w:val="24"/>
              </w:rPr>
              <w:t>Apply estimation strategies (e.g., rounding to the nearest whole number, tenth or hundredth; compatible numbers, place value) to determine a reasonable solution for single-step and multistep contextual problems involving addition, subtraction, and multiplication of decimals, and single-step contextual problems involving division of decimals.</w:t>
            </w:r>
          </w:p>
        </w:tc>
        <w:tc>
          <w:tcPr>
            <w:tcW w:w="4954" w:type="dxa"/>
            <w:tcBorders>
              <w:top w:val="single" w:sz="4" w:space="0" w:color="auto"/>
              <w:bottom w:val="single" w:sz="4" w:space="0" w:color="auto"/>
            </w:tcBorders>
            <w:shd w:val="clear" w:color="auto" w:fill="FFFFFF" w:themeFill="background1"/>
          </w:tcPr>
          <w:p w14:paraId="394035CA" w14:textId="77777777" w:rsidR="007C46E5" w:rsidRPr="00815FF5" w:rsidRDefault="007C46E5" w:rsidP="00D13FC8">
            <w:pPr>
              <w:pStyle w:val="BodyText2"/>
              <w:jc w:val="center"/>
              <w:rPr>
                <w:rFonts w:ascii="Times New Roman" w:hAnsi="Times New Roman"/>
                <w:sz w:val="24"/>
                <w:szCs w:val="24"/>
              </w:rPr>
            </w:pPr>
          </w:p>
        </w:tc>
      </w:tr>
      <w:tr w:rsidR="007C46E5" w:rsidRPr="00815FF5" w14:paraId="69C0EFC9" w14:textId="77777777" w:rsidTr="00F32188">
        <w:trPr>
          <w:cantSplit/>
        </w:trPr>
        <w:tc>
          <w:tcPr>
            <w:tcW w:w="7956" w:type="dxa"/>
          </w:tcPr>
          <w:p w14:paraId="22E34865" w14:textId="5030325D" w:rsidR="007C46E5" w:rsidRPr="00815FF5" w:rsidRDefault="007C46E5" w:rsidP="00D13FC8">
            <w:pPr>
              <w:pStyle w:val="SOLNumber"/>
              <w:keepNext/>
              <w:numPr>
                <w:ilvl w:val="0"/>
                <w:numId w:val="36"/>
              </w:numPr>
              <w:tabs>
                <w:tab w:val="left" w:pos="1155"/>
              </w:tabs>
              <w:spacing w:before="0"/>
              <w:rPr>
                <w:sz w:val="24"/>
                <w:szCs w:val="24"/>
              </w:rPr>
            </w:pPr>
            <w:r w:rsidRPr="00815FF5">
              <w:rPr>
                <w:sz w:val="24"/>
                <w:szCs w:val="24"/>
              </w:rPr>
              <w:t>Estimate and determine the product of two numbers using strategies and algorithms, including the standard algorithm, when given:</w:t>
            </w:r>
          </w:p>
        </w:tc>
        <w:tc>
          <w:tcPr>
            <w:tcW w:w="4954" w:type="dxa"/>
            <w:tcBorders>
              <w:top w:val="single" w:sz="4" w:space="0" w:color="auto"/>
              <w:bottom w:val="single" w:sz="4" w:space="0" w:color="auto"/>
            </w:tcBorders>
            <w:shd w:val="clear" w:color="auto" w:fill="FFFFFF" w:themeFill="background1"/>
          </w:tcPr>
          <w:p w14:paraId="16B99CCC" w14:textId="77777777" w:rsidR="007C46E5" w:rsidRPr="00815FF5" w:rsidRDefault="007C46E5" w:rsidP="00D13FC8">
            <w:pPr>
              <w:pStyle w:val="BodyText2"/>
              <w:jc w:val="center"/>
              <w:rPr>
                <w:rFonts w:ascii="Times New Roman" w:hAnsi="Times New Roman"/>
                <w:sz w:val="24"/>
                <w:szCs w:val="24"/>
              </w:rPr>
            </w:pPr>
          </w:p>
        </w:tc>
      </w:tr>
      <w:tr w:rsidR="007C46E5" w:rsidRPr="00815FF5" w14:paraId="5F49DAA8" w14:textId="77777777" w:rsidTr="007B7890">
        <w:trPr>
          <w:cantSplit/>
        </w:trPr>
        <w:tc>
          <w:tcPr>
            <w:tcW w:w="7956" w:type="dxa"/>
          </w:tcPr>
          <w:p w14:paraId="76C37F30" w14:textId="640904B5" w:rsidR="007C46E5" w:rsidRPr="00815FF5" w:rsidRDefault="007C46E5" w:rsidP="00D13FC8">
            <w:pPr>
              <w:pStyle w:val="SOLNumber"/>
              <w:keepNext/>
              <w:numPr>
                <w:ilvl w:val="0"/>
                <w:numId w:val="37"/>
              </w:numPr>
              <w:tabs>
                <w:tab w:val="left" w:pos="1155"/>
              </w:tabs>
              <w:spacing w:before="0"/>
              <w:rPr>
                <w:sz w:val="24"/>
                <w:szCs w:val="24"/>
              </w:rPr>
            </w:pPr>
            <w:r w:rsidRPr="00815FF5">
              <w:rPr>
                <w:sz w:val="24"/>
                <w:szCs w:val="24"/>
              </w:rPr>
              <w:t>a two-digit factor and a one-digit factor (e.g., 2.3 × 4; 0.08 × 0.9; .16 × 5);*</w:t>
            </w:r>
          </w:p>
        </w:tc>
        <w:tc>
          <w:tcPr>
            <w:tcW w:w="4954" w:type="dxa"/>
            <w:tcBorders>
              <w:top w:val="single" w:sz="4" w:space="0" w:color="auto"/>
              <w:bottom w:val="single" w:sz="4" w:space="0" w:color="auto"/>
            </w:tcBorders>
            <w:shd w:val="clear" w:color="auto" w:fill="FFFFFF" w:themeFill="background1"/>
          </w:tcPr>
          <w:p w14:paraId="1DFBC88F" w14:textId="77777777" w:rsidR="007C46E5" w:rsidRPr="00815FF5" w:rsidRDefault="007C46E5" w:rsidP="00D13FC8">
            <w:pPr>
              <w:pStyle w:val="BodyText2"/>
              <w:jc w:val="center"/>
              <w:rPr>
                <w:rFonts w:ascii="Times New Roman" w:hAnsi="Times New Roman"/>
                <w:sz w:val="24"/>
                <w:szCs w:val="24"/>
              </w:rPr>
            </w:pPr>
          </w:p>
        </w:tc>
      </w:tr>
      <w:tr w:rsidR="007C46E5" w:rsidRPr="00815FF5" w14:paraId="4147F3C3" w14:textId="77777777" w:rsidTr="00821734">
        <w:trPr>
          <w:cantSplit/>
        </w:trPr>
        <w:tc>
          <w:tcPr>
            <w:tcW w:w="7956" w:type="dxa"/>
          </w:tcPr>
          <w:p w14:paraId="658D9778" w14:textId="4906754F" w:rsidR="007C46E5" w:rsidRPr="00815FF5" w:rsidRDefault="007C46E5" w:rsidP="00D13FC8">
            <w:pPr>
              <w:pStyle w:val="SOLNumber"/>
              <w:keepNext/>
              <w:numPr>
                <w:ilvl w:val="0"/>
                <w:numId w:val="37"/>
              </w:numPr>
              <w:tabs>
                <w:tab w:val="left" w:pos="1155"/>
              </w:tabs>
              <w:spacing w:before="0"/>
              <w:rPr>
                <w:sz w:val="24"/>
                <w:szCs w:val="24"/>
              </w:rPr>
            </w:pPr>
            <w:r w:rsidRPr="00815FF5">
              <w:rPr>
                <w:sz w:val="24"/>
                <w:szCs w:val="24"/>
              </w:rPr>
              <w:t>a three-digit factor and a one-digit factor (e.g., 0.156 × 4, 3.28 × 7, 8.09 × 0.2);* and</w:t>
            </w:r>
          </w:p>
        </w:tc>
        <w:tc>
          <w:tcPr>
            <w:tcW w:w="4954" w:type="dxa"/>
            <w:tcBorders>
              <w:top w:val="single" w:sz="4" w:space="0" w:color="auto"/>
              <w:bottom w:val="single" w:sz="4" w:space="0" w:color="auto"/>
            </w:tcBorders>
            <w:shd w:val="clear" w:color="auto" w:fill="FFFFFF" w:themeFill="background1"/>
          </w:tcPr>
          <w:p w14:paraId="3E0E2FAE" w14:textId="77777777" w:rsidR="007C46E5" w:rsidRPr="00815FF5" w:rsidRDefault="007C46E5" w:rsidP="00D13FC8">
            <w:pPr>
              <w:pStyle w:val="BodyText2"/>
              <w:jc w:val="center"/>
              <w:rPr>
                <w:rFonts w:ascii="Times New Roman" w:hAnsi="Times New Roman"/>
                <w:sz w:val="24"/>
                <w:szCs w:val="24"/>
              </w:rPr>
            </w:pPr>
          </w:p>
        </w:tc>
      </w:tr>
      <w:tr w:rsidR="007C46E5" w:rsidRPr="00815FF5" w14:paraId="1180432C" w14:textId="77777777" w:rsidTr="000566F6">
        <w:trPr>
          <w:cantSplit/>
        </w:trPr>
        <w:tc>
          <w:tcPr>
            <w:tcW w:w="7956" w:type="dxa"/>
          </w:tcPr>
          <w:p w14:paraId="2388978E" w14:textId="17CF4493" w:rsidR="007C46E5" w:rsidRPr="00815FF5" w:rsidRDefault="007C46E5" w:rsidP="00D13FC8">
            <w:pPr>
              <w:pStyle w:val="SOLNumber"/>
              <w:keepNext/>
              <w:numPr>
                <w:ilvl w:val="0"/>
                <w:numId w:val="37"/>
              </w:numPr>
              <w:tabs>
                <w:tab w:val="left" w:pos="1155"/>
              </w:tabs>
              <w:spacing w:before="0"/>
              <w:rPr>
                <w:sz w:val="24"/>
                <w:szCs w:val="24"/>
              </w:rPr>
            </w:pPr>
            <w:r w:rsidRPr="00815FF5">
              <w:rPr>
                <w:sz w:val="24"/>
                <w:szCs w:val="24"/>
              </w:rPr>
              <w:t>a two-digit factor and a two-digit factor (e.g., 0.85 × 3.7, 14 × 1.6, 9.2 × 3.5).*</w:t>
            </w:r>
          </w:p>
        </w:tc>
        <w:tc>
          <w:tcPr>
            <w:tcW w:w="4954" w:type="dxa"/>
            <w:tcBorders>
              <w:top w:val="single" w:sz="4" w:space="0" w:color="auto"/>
              <w:bottom w:val="triple" w:sz="4" w:space="0" w:color="auto"/>
            </w:tcBorders>
            <w:shd w:val="clear" w:color="auto" w:fill="FFFFFF" w:themeFill="background1"/>
          </w:tcPr>
          <w:p w14:paraId="3101149B" w14:textId="77777777" w:rsidR="007C46E5" w:rsidRPr="00815FF5" w:rsidRDefault="007C46E5" w:rsidP="00D13FC8">
            <w:pPr>
              <w:pStyle w:val="BodyText2"/>
              <w:jc w:val="center"/>
              <w:rPr>
                <w:rFonts w:ascii="Times New Roman" w:hAnsi="Times New Roman"/>
                <w:sz w:val="24"/>
                <w:szCs w:val="24"/>
              </w:rPr>
            </w:pPr>
          </w:p>
        </w:tc>
      </w:tr>
      <w:tr w:rsidR="007C46E5" w:rsidRPr="00815FF5" w14:paraId="5A449714" w14:textId="77777777" w:rsidTr="007C46E5">
        <w:trPr>
          <w:cantSplit/>
        </w:trPr>
        <w:tc>
          <w:tcPr>
            <w:tcW w:w="7956" w:type="dxa"/>
            <w:tcBorders>
              <w:bottom w:val="single" w:sz="4" w:space="0" w:color="auto"/>
            </w:tcBorders>
          </w:tcPr>
          <w:p w14:paraId="339C1698" w14:textId="05866BF6" w:rsidR="007C46E5" w:rsidRPr="00815FF5" w:rsidRDefault="007C46E5" w:rsidP="00D13FC8">
            <w:pPr>
              <w:pStyle w:val="SOLNumber"/>
              <w:keepNext/>
              <w:tabs>
                <w:tab w:val="left" w:pos="1155"/>
              </w:tabs>
              <w:spacing w:before="0"/>
              <w:ind w:left="1440" w:firstLine="0"/>
              <w:rPr>
                <w:sz w:val="24"/>
                <w:szCs w:val="24"/>
              </w:rPr>
            </w:pPr>
            <w:r w:rsidRPr="00815FF5">
              <w:rPr>
                <w:sz w:val="24"/>
                <w:szCs w:val="24"/>
              </w:rPr>
              <w:lastRenderedPageBreak/>
              <w:t>(Products will not exceed the thousandths place, and leading zeroes will not be considered when counting digits.)</w:t>
            </w:r>
          </w:p>
        </w:tc>
        <w:tc>
          <w:tcPr>
            <w:tcW w:w="4954" w:type="dxa"/>
            <w:tcBorders>
              <w:top w:val="triple" w:sz="4" w:space="0" w:color="auto"/>
              <w:bottom w:val="single" w:sz="4" w:space="0" w:color="auto"/>
            </w:tcBorders>
            <w:shd w:val="clear" w:color="auto" w:fill="FFFFFF" w:themeFill="background1"/>
          </w:tcPr>
          <w:p w14:paraId="38240E47" w14:textId="77777777" w:rsidR="007C46E5" w:rsidRPr="00815FF5" w:rsidRDefault="007C46E5" w:rsidP="00D13FC8">
            <w:pPr>
              <w:pStyle w:val="BodyText2"/>
              <w:jc w:val="center"/>
              <w:rPr>
                <w:rFonts w:ascii="Times New Roman" w:hAnsi="Times New Roman"/>
                <w:sz w:val="24"/>
                <w:szCs w:val="24"/>
              </w:rPr>
            </w:pPr>
          </w:p>
        </w:tc>
      </w:tr>
      <w:tr w:rsidR="007C46E5" w:rsidRPr="00815FF5" w14:paraId="1F03DE76" w14:textId="77777777" w:rsidTr="007C46E5">
        <w:trPr>
          <w:cantSplit/>
        </w:trPr>
        <w:tc>
          <w:tcPr>
            <w:tcW w:w="7956" w:type="dxa"/>
            <w:tcBorders>
              <w:top w:val="single" w:sz="4" w:space="0" w:color="auto"/>
              <w:bottom w:val="nil"/>
            </w:tcBorders>
          </w:tcPr>
          <w:p w14:paraId="47C55F6B" w14:textId="10E86475" w:rsidR="007C46E5" w:rsidRPr="00815FF5" w:rsidRDefault="007C46E5" w:rsidP="00D13FC8">
            <w:pPr>
              <w:pStyle w:val="SOLNumber"/>
              <w:keepNext/>
              <w:numPr>
                <w:ilvl w:val="0"/>
                <w:numId w:val="36"/>
              </w:numPr>
              <w:tabs>
                <w:tab w:val="left" w:pos="1155"/>
              </w:tabs>
              <w:spacing w:before="0"/>
              <w:rPr>
                <w:sz w:val="24"/>
                <w:szCs w:val="24"/>
              </w:rPr>
            </w:pPr>
            <w:r w:rsidRPr="00815FF5">
              <w:rPr>
                <w:sz w:val="24"/>
                <w:szCs w:val="24"/>
              </w:rPr>
              <w:t>Estimate and determine the quotient of two numbers using strategies and algorithms, including the standard algorithm, in which:*</w:t>
            </w:r>
          </w:p>
        </w:tc>
        <w:tc>
          <w:tcPr>
            <w:tcW w:w="4954" w:type="dxa"/>
            <w:tcBorders>
              <w:top w:val="single" w:sz="4" w:space="0" w:color="auto"/>
              <w:bottom w:val="single" w:sz="4" w:space="0" w:color="auto"/>
            </w:tcBorders>
            <w:shd w:val="clear" w:color="auto" w:fill="FFFFFF" w:themeFill="background1"/>
          </w:tcPr>
          <w:p w14:paraId="6F0146BE" w14:textId="77777777" w:rsidR="007C46E5" w:rsidRPr="00815FF5" w:rsidRDefault="007C46E5" w:rsidP="00D13FC8">
            <w:pPr>
              <w:pStyle w:val="BodyText2"/>
              <w:jc w:val="center"/>
              <w:rPr>
                <w:rFonts w:ascii="Times New Roman" w:hAnsi="Times New Roman"/>
                <w:sz w:val="24"/>
                <w:szCs w:val="24"/>
              </w:rPr>
            </w:pPr>
          </w:p>
        </w:tc>
      </w:tr>
      <w:tr w:rsidR="007C46E5" w:rsidRPr="00815FF5" w14:paraId="3009D47B" w14:textId="77777777" w:rsidTr="007C46E5">
        <w:trPr>
          <w:cantSplit/>
        </w:trPr>
        <w:tc>
          <w:tcPr>
            <w:tcW w:w="7956" w:type="dxa"/>
            <w:tcBorders>
              <w:top w:val="nil"/>
              <w:bottom w:val="single" w:sz="4" w:space="0" w:color="auto"/>
            </w:tcBorders>
          </w:tcPr>
          <w:p w14:paraId="28458C2B" w14:textId="3E6296CC" w:rsidR="007C46E5" w:rsidRPr="00815FF5" w:rsidRDefault="007C46E5" w:rsidP="00D13FC8">
            <w:pPr>
              <w:pStyle w:val="SOLNumber"/>
              <w:keepNext/>
              <w:numPr>
                <w:ilvl w:val="0"/>
                <w:numId w:val="38"/>
              </w:numPr>
              <w:tabs>
                <w:tab w:val="left" w:pos="1155"/>
              </w:tabs>
              <w:spacing w:before="0"/>
              <w:rPr>
                <w:sz w:val="24"/>
                <w:szCs w:val="24"/>
              </w:rPr>
            </w:pPr>
            <w:r w:rsidRPr="00815FF5">
              <w:rPr>
                <w:sz w:val="24"/>
                <w:szCs w:val="24"/>
              </w:rPr>
              <w:t xml:space="preserve">quotients do not exceed four digits with or without a decimal point; </w:t>
            </w:r>
          </w:p>
        </w:tc>
        <w:tc>
          <w:tcPr>
            <w:tcW w:w="4954" w:type="dxa"/>
            <w:tcBorders>
              <w:top w:val="single" w:sz="4" w:space="0" w:color="auto"/>
              <w:bottom w:val="single" w:sz="4" w:space="0" w:color="auto"/>
            </w:tcBorders>
            <w:shd w:val="clear" w:color="auto" w:fill="FFFFFF" w:themeFill="background1"/>
          </w:tcPr>
          <w:p w14:paraId="167F631C" w14:textId="77777777" w:rsidR="007C46E5" w:rsidRPr="00815FF5" w:rsidRDefault="007C46E5" w:rsidP="00D13FC8">
            <w:pPr>
              <w:pStyle w:val="BodyText2"/>
              <w:jc w:val="center"/>
              <w:rPr>
                <w:rFonts w:ascii="Times New Roman" w:hAnsi="Times New Roman"/>
                <w:sz w:val="24"/>
                <w:szCs w:val="24"/>
              </w:rPr>
            </w:pPr>
          </w:p>
        </w:tc>
      </w:tr>
      <w:tr w:rsidR="007C46E5" w:rsidRPr="00815FF5" w14:paraId="2A49E21D" w14:textId="77777777" w:rsidTr="009C7AE4">
        <w:trPr>
          <w:cantSplit/>
        </w:trPr>
        <w:tc>
          <w:tcPr>
            <w:tcW w:w="7956" w:type="dxa"/>
            <w:tcBorders>
              <w:top w:val="single" w:sz="4" w:space="0" w:color="auto"/>
            </w:tcBorders>
          </w:tcPr>
          <w:p w14:paraId="5FD0A5E1" w14:textId="673FF616" w:rsidR="007C46E5" w:rsidRPr="00815FF5" w:rsidRDefault="007C46E5" w:rsidP="00D13FC8">
            <w:pPr>
              <w:pStyle w:val="SOLNumber"/>
              <w:keepNext/>
              <w:numPr>
                <w:ilvl w:val="0"/>
                <w:numId w:val="38"/>
              </w:numPr>
              <w:tabs>
                <w:tab w:val="left" w:pos="1155"/>
              </w:tabs>
              <w:spacing w:before="0"/>
              <w:rPr>
                <w:sz w:val="24"/>
                <w:szCs w:val="24"/>
              </w:rPr>
            </w:pPr>
            <w:r w:rsidRPr="00815FF5">
              <w:rPr>
                <w:sz w:val="24"/>
                <w:szCs w:val="24"/>
              </w:rPr>
              <w:t xml:space="preserve">quotients may include whole numbers, tenths, hundredths, or thousandths; </w:t>
            </w:r>
          </w:p>
        </w:tc>
        <w:tc>
          <w:tcPr>
            <w:tcW w:w="4954" w:type="dxa"/>
            <w:tcBorders>
              <w:top w:val="single" w:sz="4" w:space="0" w:color="auto"/>
              <w:bottom w:val="single" w:sz="4" w:space="0" w:color="auto"/>
            </w:tcBorders>
            <w:shd w:val="clear" w:color="auto" w:fill="FFFFFF" w:themeFill="background1"/>
          </w:tcPr>
          <w:p w14:paraId="54D92AC0" w14:textId="77777777" w:rsidR="007C46E5" w:rsidRPr="00815FF5" w:rsidRDefault="007C46E5" w:rsidP="00D13FC8">
            <w:pPr>
              <w:pStyle w:val="BodyText2"/>
              <w:jc w:val="center"/>
              <w:rPr>
                <w:rFonts w:ascii="Times New Roman" w:hAnsi="Times New Roman"/>
                <w:sz w:val="24"/>
                <w:szCs w:val="24"/>
              </w:rPr>
            </w:pPr>
          </w:p>
        </w:tc>
      </w:tr>
      <w:tr w:rsidR="007C46E5" w:rsidRPr="00815FF5" w14:paraId="18B13D42" w14:textId="77777777" w:rsidTr="001D2670">
        <w:trPr>
          <w:cantSplit/>
        </w:trPr>
        <w:tc>
          <w:tcPr>
            <w:tcW w:w="7956" w:type="dxa"/>
          </w:tcPr>
          <w:p w14:paraId="6BDA864A" w14:textId="1BD08C00" w:rsidR="007C46E5" w:rsidRPr="00815FF5" w:rsidRDefault="007C46E5" w:rsidP="00D13FC8">
            <w:pPr>
              <w:pStyle w:val="SOLNumber"/>
              <w:keepNext/>
              <w:numPr>
                <w:ilvl w:val="0"/>
                <w:numId w:val="38"/>
              </w:numPr>
              <w:tabs>
                <w:tab w:val="left" w:pos="1155"/>
              </w:tabs>
              <w:spacing w:before="0"/>
              <w:rPr>
                <w:sz w:val="24"/>
                <w:szCs w:val="24"/>
              </w:rPr>
            </w:pPr>
            <w:r w:rsidRPr="00815FF5">
              <w:rPr>
                <w:sz w:val="24"/>
                <w:szCs w:val="24"/>
              </w:rPr>
              <w:t xml:space="preserve">divisors are limited to a single digit whole </w:t>
            </w:r>
            <w:proofErr w:type="gramStart"/>
            <w:r w:rsidRPr="00815FF5">
              <w:rPr>
                <w:sz w:val="24"/>
                <w:szCs w:val="24"/>
              </w:rPr>
              <w:t>number</w:t>
            </w:r>
            <w:proofErr w:type="gramEnd"/>
            <w:r w:rsidRPr="00815FF5">
              <w:rPr>
                <w:sz w:val="24"/>
                <w:szCs w:val="24"/>
              </w:rPr>
              <w:t xml:space="preserve"> or a decimal expressed as tenths; and </w:t>
            </w:r>
          </w:p>
        </w:tc>
        <w:tc>
          <w:tcPr>
            <w:tcW w:w="4954" w:type="dxa"/>
            <w:tcBorders>
              <w:top w:val="single" w:sz="4" w:space="0" w:color="auto"/>
              <w:bottom w:val="single" w:sz="4" w:space="0" w:color="auto"/>
            </w:tcBorders>
            <w:shd w:val="clear" w:color="auto" w:fill="FFFFFF" w:themeFill="background1"/>
          </w:tcPr>
          <w:p w14:paraId="4480B51F" w14:textId="77777777" w:rsidR="007C46E5" w:rsidRPr="00815FF5" w:rsidRDefault="007C46E5" w:rsidP="00D13FC8">
            <w:pPr>
              <w:pStyle w:val="BodyText2"/>
              <w:jc w:val="center"/>
              <w:rPr>
                <w:rFonts w:ascii="Times New Roman" w:hAnsi="Times New Roman"/>
                <w:sz w:val="24"/>
                <w:szCs w:val="24"/>
              </w:rPr>
            </w:pPr>
          </w:p>
        </w:tc>
      </w:tr>
      <w:tr w:rsidR="007C46E5" w:rsidRPr="00815FF5" w14:paraId="7E1F4B3C" w14:textId="77777777" w:rsidTr="00B335BB">
        <w:trPr>
          <w:cantSplit/>
        </w:trPr>
        <w:tc>
          <w:tcPr>
            <w:tcW w:w="7956" w:type="dxa"/>
          </w:tcPr>
          <w:p w14:paraId="43E7BCE9" w14:textId="2A97A5F5" w:rsidR="007C46E5" w:rsidRPr="00815FF5" w:rsidRDefault="007C46E5" w:rsidP="00D13FC8">
            <w:pPr>
              <w:pStyle w:val="SOLNumber"/>
              <w:keepNext/>
              <w:numPr>
                <w:ilvl w:val="0"/>
                <w:numId w:val="38"/>
              </w:numPr>
              <w:tabs>
                <w:tab w:val="left" w:pos="1155"/>
              </w:tabs>
              <w:spacing w:before="0"/>
              <w:rPr>
                <w:sz w:val="24"/>
                <w:szCs w:val="24"/>
              </w:rPr>
            </w:pPr>
            <w:r w:rsidRPr="00815FF5">
              <w:rPr>
                <w:sz w:val="24"/>
                <w:szCs w:val="24"/>
              </w:rPr>
              <w:t xml:space="preserve">no more than one additional zero will need to be annexed. </w:t>
            </w:r>
          </w:p>
        </w:tc>
        <w:tc>
          <w:tcPr>
            <w:tcW w:w="4954" w:type="dxa"/>
            <w:tcBorders>
              <w:top w:val="single" w:sz="4" w:space="0" w:color="auto"/>
              <w:bottom w:val="single" w:sz="4" w:space="0" w:color="auto"/>
            </w:tcBorders>
            <w:shd w:val="clear" w:color="auto" w:fill="FFFFFF" w:themeFill="background1"/>
          </w:tcPr>
          <w:p w14:paraId="58A647DA" w14:textId="77777777" w:rsidR="007C46E5" w:rsidRPr="00815FF5" w:rsidRDefault="007C46E5" w:rsidP="00D13FC8">
            <w:pPr>
              <w:pStyle w:val="BodyText2"/>
              <w:jc w:val="center"/>
              <w:rPr>
                <w:rFonts w:ascii="Times New Roman" w:hAnsi="Times New Roman"/>
                <w:sz w:val="24"/>
                <w:szCs w:val="24"/>
              </w:rPr>
            </w:pPr>
          </w:p>
        </w:tc>
      </w:tr>
      <w:tr w:rsidR="007C46E5" w:rsidRPr="00815FF5" w14:paraId="7242BC3B" w14:textId="77777777" w:rsidTr="00E85CB1">
        <w:trPr>
          <w:cantSplit/>
        </w:trPr>
        <w:tc>
          <w:tcPr>
            <w:tcW w:w="7956" w:type="dxa"/>
          </w:tcPr>
          <w:p w14:paraId="3B458FBB" w14:textId="16C66632" w:rsidR="007C46E5" w:rsidRPr="00815FF5" w:rsidRDefault="007C46E5" w:rsidP="00D13FC8">
            <w:pPr>
              <w:pStyle w:val="SOLNumber"/>
              <w:keepNext/>
              <w:numPr>
                <w:ilvl w:val="0"/>
                <w:numId w:val="36"/>
              </w:numPr>
              <w:tabs>
                <w:tab w:val="left" w:pos="1155"/>
              </w:tabs>
              <w:spacing w:before="0"/>
              <w:rPr>
                <w:sz w:val="24"/>
                <w:szCs w:val="24"/>
              </w:rPr>
            </w:pPr>
            <w:r w:rsidRPr="00815FF5">
              <w:rPr>
                <w:sz w:val="24"/>
                <w:szCs w:val="24"/>
              </w:rPr>
              <w:t>Solve single-step and multistep contextual problems involving addition, subtraction, and multiplication of decimals by applying strategies (e.g., estimation, modeling) and algorithms, including the standard algorithm.</w:t>
            </w:r>
          </w:p>
        </w:tc>
        <w:tc>
          <w:tcPr>
            <w:tcW w:w="4954" w:type="dxa"/>
            <w:tcBorders>
              <w:top w:val="single" w:sz="4" w:space="0" w:color="auto"/>
              <w:bottom w:val="single" w:sz="4" w:space="0" w:color="auto"/>
            </w:tcBorders>
            <w:shd w:val="clear" w:color="auto" w:fill="FFFFFF" w:themeFill="background1"/>
          </w:tcPr>
          <w:p w14:paraId="7454BF7B" w14:textId="77777777" w:rsidR="007C46E5" w:rsidRPr="00815FF5" w:rsidRDefault="007C46E5" w:rsidP="00D13FC8">
            <w:pPr>
              <w:pStyle w:val="BodyText2"/>
              <w:jc w:val="center"/>
              <w:rPr>
                <w:rFonts w:ascii="Times New Roman" w:hAnsi="Times New Roman"/>
                <w:sz w:val="24"/>
                <w:szCs w:val="24"/>
              </w:rPr>
            </w:pPr>
          </w:p>
        </w:tc>
      </w:tr>
      <w:tr w:rsidR="007C46E5" w:rsidRPr="00815FF5" w14:paraId="30D2C174" w14:textId="77777777" w:rsidTr="00DB31DE">
        <w:trPr>
          <w:cantSplit/>
        </w:trPr>
        <w:tc>
          <w:tcPr>
            <w:tcW w:w="7956" w:type="dxa"/>
          </w:tcPr>
          <w:p w14:paraId="57C72EE0" w14:textId="544B5CDC" w:rsidR="007C46E5" w:rsidRPr="00815FF5" w:rsidRDefault="007C46E5" w:rsidP="00D13FC8">
            <w:pPr>
              <w:pStyle w:val="SOLNumber"/>
              <w:keepNext/>
              <w:numPr>
                <w:ilvl w:val="0"/>
                <w:numId w:val="36"/>
              </w:numPr>
              <w:tabs>
                <w:tab w:val="left" w:pos="1155"/>
              </w:tabs>
              <w:spacing w:before="0"/>
              <w:rPr>
                <w:sz w:val="24"/>
                <w:szCs w:val="24"/>
              </w:rPr>
            </w:pPr>
            <w:r w:rsidRPr="00815FF5">
              <w:rPr>
                <w:sz w:val="24"/>
                <w:szCs w:val="24"/>
              </w:rPr>
              <w:t>Solve single-step contextual problems involving division with decimals by applying strategies (e.g., estimation, modeling) and algorithms, including the standard algorithm.</w:t>
            </w:r>
          </w:p>
        </w:tc>
        <w:tc>
          <w:tcPr>
            <w:tcW w:w="4954" w:type="dxa"/>
            <w:tcBorders>
              <w:top w:val="single" w:sz="4" w:space="0" w:color="auto"/>
              <w:bottom w:val="single" w:sz="4" w:space="0" w:color="auto"/>
            </w:tcBorders>
            <w:shd w:val="clear" w:color="auto" w:fill="FFFFFF" w:themeFill="background1"/>
          </w:tcPr>
          <w:p w14:paraId="3DA9A95A" w14:textId="77777777" w:rsidR="007C46E5" w:rsidRPr="00815FF5" w:rsidRDefault="007C46E5" w:rsidP="00D13FC8">
            <w:pPr>
              <w:pStyle w:val="BodyText2"/>
              <w:jc w:val="center"/>
              <w:rPr>
                <w:rFonts w:ascii="Times New Roman" w:hAnsi="Times New Roman"/>
                <w:sz w:val="24"/>
                <w:szCs w:val="24"/>
              </w:rPr>
            </w:pPr>
          </w:p>
        </w:tc>
      </w:tr>
      <w:tr w:rsidR="00496B96" w:rsidRPr="00815FF5" w14:paraId="6A53FABD" w14:textId="77777777" w:rsidTr="00D76007">
        <w:trPr>
          <w:cantSplit/>
        </w:trPr>
        <w:tc>
          <w:tcPr>
            <w:tcW w:w="12910" w:type="dxa"/>
            <w:gridSpan w:val="2"/>
          </w:tcPr>
          <w:p w14:paraId="26938480" w14:textId="77777777" w:rsidR="00496B96" w:rsidRPr="00815FF5" w:rsidRDefault="00496B96" w:rsidP="00496B96">
            <w:pPr>
              <w:pBdr>
                <w:top w:val="nil"/>
                <w:left w:val="nil"/>
                <w:bottom w:val="nil"/>
                <w:right w:val="nil"/>
                <w:between w:val="nil"/>
              </w:pBdr>
              <w:spacing w:before="120" w:after="120"/>
              <w:textAlignment w:val="baseline"/>
              <w:rPr>
                <w:rFonts w:eastAsia="Calibri"/>
                <w:b/>
                <w:bCs/>
                <w:color w:val="000000"/>
              </w:rPr>
            </w:pPr>
            <w:r w:rsidRPr="00815FF5">
              <w:rPr>
                <w:rFonts w:eastAsia="Calibri"/>
                <w:b/>
                <w:bCs/>
                <w:color w:val="000000"/>
              </w:rPr>
              <w:t>* On the state assessment, items measuring this objective are assessed without the use of a calculator.</w:t>
            </w:r>
          </w:p>
          <w:p w14:paraId="277FBBCA" w14:textId="77777777" w:rsidR="00496B96" w:rsidRPr="00815FF5" w:rsidRDefault="00496B96" w:rsidP="00D13FC8">
            <w:pPr>
              <w:pStyle w:val="BodyText2"/>
              <w:jc w:val="center"/>
              <w:rPr>
                <w:rFonts w:ascii="Times New Roman" w:hAnsi="Times New Roman"/>
                <w:sz w:val="24"/>
                <w:szCs w:val="24"/>
              </w:rPr>
            </w:pPr>
          </w:p>
        </w:tc>
      </w:tr>
    </w:tbl>
    <w:p w14:paraId="6F541244" w14:textId="77777777" w:rsidR="00FB1E45" w:rsidRPr="00815FF5" w:rsidRDefault="00FB1E45"/>
    <w:p w14:paraId="074DA87A"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48"/>
        <w:gridCol w:w="4962"/>
      </w:tblGrid>
      <w:tr w:rsidR="007C46E5" w:rsidRPr="00815FF5" w14:paraId="12BA999D" w14:textId="77777777" w:rsidTr="00800DD4">
        <w:trPr>
          <w:cantSplit/>
          <w:trHeight w:val="1854"/>
        </w:trPr>
        <w:tc>
          <w:tcPr>
            <w:tcW w:w="7948" w:type="dxa"/>
            <w:tcBorders>
              <w:top w:val="triple" w:sz="4" w:space="0" w:color="auto"/>
            </w:tcBorders>
          </w:tcPr>
          <w:p w14:paraId="494507D8" w14:textId="77777777" w:rsidR="007C46E5" w:rsidRPr="00815FF5" w:rsidRDefault="007C46E5">
            <w:pPr>
              <w:pStyle w:val="Header"/>
              <w:tabs>
                <w:tab w:val="clear" w:pos="4320"/>
                <w:tab w:val="clear" w:pos="8640"/>
              </w:tabs>
              <w:spacing w:before="120"/>
              <w:rPr>
                <w:b/>
                <w:szCs w:val="24"/>
              </w:rPr>
            </w:pPr>
            <w:r w:rsidRPr="00815FF5">
              <w:rPr>
                <w:b/>
                <w:szCs w:val="24"/>
              </w:rPr>
              <w:lastRenderedPageBreak/>
              <w:t>Mathematics Standard of Learning</w:t>
            </w:r>
          </w:p>
        </w:tc>
        <w:tc>
          <w:tcPr>
            <w:tcW w:w="4962" w:type="dxa"/>
            <w:tcBorders>
              <w:top w:val="triple" w:sz="4" w:space="0" w:color="auto"/>
            </w:tcBorders>
          </w:tcPr>
          <w:p w14:paraId="525742AA" w14:textId="77777777" w:rsidR="007C46E5" w:rsidRDefault="007C46E5" w:rsidP="007C46E5">
            <w:pPr>
              <w:pStyle w:val="Header"/>
              <w:tabs>
                <w:tab w:val="clear" w:pos="4320"/>
                <w:tab w:val="clear" w:pos="8640"/>
              </w:tabs>
              <w:rPr>
                <w:b/>
                <w:szCs w:val="24"/>
              </w:rPr>
            </w:pPr>
            <w:r>
              <w:rPr>
                <w:b/>
                <w:szCs w:val="24"/>
              </w:rPr>
              <w:t xml:space="preserve">Correlation: </w:t>
            </w:r>
          </w:p>
          <w:p w14:paraId="64E07A24" w14:textId="78A55E74"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D27E5C" w:rsidRPr="00815FF5" w14:paraId="6E8420EF" w14:textId="77777777" w:rsidTr="00311D5D">
        <w:trPr>
          <w:cantSplit/>
        </w:trPr>
        <w:tc>
          <w:tcPr>
            <w:tcW w:w="7948" w:type="dxa"/>
          </w:tcPr>
          <w:p w14:paraId="6948311C" w14:textId="5493F3DF" w:rsidR="00D27E5C" w:rsidRPr="00815FF5" w:rsidRDefault="00D27E5C" w:rsidP="00496B96">
            <w:pPr>
              <w:ind w:left="850" w:hanging="839"/>
              <w:rPr>
                <w:b/>
                <w:bCs/>
              </w:rPr>
            </w:pPr>
            <w:r w:rsidRPr="00815FF5">
              <w:rPr>
                <w:b/>
                <w:bCs/>
              </w:rPr>
              <w:t>5.CE.4  The student will simplify numerical expressions with whole numbers using the order of operations.</w:t>
            </w:r>
          </w:p>
        </w:tc>
        <w:tc>
          <w:tcPr>
            <w:tcW w:w="4962" w:type="dxa"/>
            <w:shd w:val="clear" w:color="auto" w:fill="A6A6A6" w:themeFill="background1" w:themeFillShade="A6"/>
          </w:tcPr>
          <w:p w14:paraId="16344693" w14:textId="77777777" w:rsidR="00D27E5C" w:rsidRPr="00815FF5" w:rsidRDefault="00D27E5C" w:rsidP="00496B96">
            <w:pPr>
              <w:pStyle w:val="BodyText2"/>
              <w:jc w:val="center"/>
              <w:rPr>
                <w:rFonts w:ascii="Times New Roman" w:hAnsi="Times New Roman"/>
                <w:sz w:val="24"/>
                <w:szCs w:val="24"/>
              </w:rPr>
            </w:pPr>
          </w:p>
        </w:tc>
      </w:tr>
      <w:tr w:rsidR="00D27E5C" w:rsidRPr="00815FF5" w14:paraId="09C1DF08" w14:textId="77777777" w:rsidTr="003833AF">
        <w:trPr>
          <w:cantSplit/>
        </w:trPr>
        <w:tc>
          <w:tcPr>
            <w:tcW w:w="7948" w:type="dxa"/>
          </w:tcPr>
          <w:p w14:paraId="57A9553F" w14:textId="28BFAEF2" w:rsidR="00D27E5C" w:rsidRPr="00815FF5" w:rsidRDefault="00D27E5C" w:rsidP="00496B96">
            <w:pPr>
              <w:ind w:left="821" w:hanging="810"/>
              <w:rPr>
                <w:b/>
                <w:bCs/>
                <w:i/>
                <w:iCs/>
              </w:rPr>
            </w:pPr>
            <w:r w:rsidRPr="00815FF5">
              <w:rPr>
                <w:b/>
                <w:bCs/>
                <w:i/>
                <w:iCs/>
              </w:rPr>
              <w:t xml:space="preserve">              Students will demonstrate the following Knowledge and Skills:</w:t>
            </w:r>
          </w:p>
        </w:tc>
        <w:tc>
          <w:tcPr>
            <w:tcW w:w="4962" w:type="dxa"/>
            <w:shd w:val="clear" w:color="auto" w:fill="A6A6A6" w:themeFill="background1" w:themeFillShade="A6"/>
          </w:tcPr>
          <w:p w14:paraId="26BBB2AA" w14:textId="77777777" w:rsidR="00D27E5C" w:rsidRPr="00815FF5" w:rsidRDefault="00D27E5C" w:rsidP="00496B96">
            <w:pPr>
              <w:pStyle w:val="BodyText2"/>
              <w:jc w:val="center"/>
              <w:rPr>
                <w:rFonts w:ascii="Times New Roman" w:hAnsi="Times New Roman"/>
                <w:sz w:val="24"/>
                <w:szCs w:val="24"/>
              </w:rPr>
            </w:pPr>
          </w:p>
        </w:tc>
      </w:tr>
      <w:tr w:rsidR="007C46E5" w:rsidRPr="00815FF5" w14:paraId="21D02EC6" w14:textId="77777777" w:rsidTr="009302B8">
        <w:trPr>
          <w:cantSplit/>
        </w:trPr>
        <w:tc>
          <w:tcPr>
            <w:tcW w:w="7948" w:type="dxa"/>
          </w:tcPr>
          <w:p w14:paraId="1E79DFB7" w14:textId="498531C8" w:rsidR="007C46E5" w:rsidRPr="00815FF5" w:rsidRDefault="007C46E5" w:rsidP="00496B96">
            <w:pPr>
              <w:pStyle w:val="ListParagraph"/>
              <w:numPr>
                <w:ilvl w:val="0"/>
                <w:numId w:val="39"/>
              </w:numPr>
            </w:pPr>
            <w:r w:rsidRPr="00815FF5">
              <w:t xml:space="preserve">Use order of operations to simplify numerical expressions with whole numbers, limited to addition, subtraction, multiplication, and division in which:* </w:t>
            </w:r>
          </w:p>
        </w:tc>
        <w:tc>
          <w:tcPr>
            <w:tcW w:w="4962" w:type="dxa"/>
            <w:shd w:val="clear" w:color="auto" w:fill="FFFFFF" w:themeFill="background1"/>
          </w:tcPr>
          <w:p w14:paraId="52D3C8EE" w14:textId="77777777" w:rsidR="007C46E5" w:rsidRPr="00815FF5" w:rsidRDefault="007C46E5" w:rsidP="00496B96">
            <w:pPr>
              <w:pStyle w:val="BodyText2"/>
              <w:jc w:val="center"/>
              <w:rPr>
                <w:rFonts w:ascii="Times New Roman" w:hAnsi="Times New Roman"/>
                <w:sz w:val="24"/>
                <w:szCs w:val="24"/>
              </w:rPr>
            </w:pPr>
          </w:p>
        </w:tc>
      </w:tr>
      <w:tr w:rsidR="007C46E5" w:rsidRPr="00815FF5" w14:paraId="307609F7" w14:textId="77777777" w:rsidTr="0017768E">
        <w:trPr>
          <w:cantSplit/>
        </w:trPr>
        <w:tc>
          <w:tcPr>
            <w:tcW w:w="7948" w:type="dxa"/>
          </w:tcPr>
          <w:p w14:paraId="0A222435" w14:textId="15D39083" w:rsidR="007C46E5" w:rsidRPr="00815FF5" w:rsidRDefault="007C46E5" w:rsidP="00496B96">
            <w:pPr>
              <w:pStyle w:val="ListParagraph"/>
              <w:numPr>
                <w:ilvl w:val="0"/>
                <w:numId w:val="40"/>
              </w:numPr>
              <w:ind w:left="1480"/>
            </w:pPr>
            <w:r w:rsidRPr="00815FF5">
              <w:t xml:space="preserve">expressions may contain no more than one set of parentheses; </w:t>
            </w:r>
          </w:p>
        </w:tc>
        <w:tc>
          <w:tcPr>
            <w:tcW w:w="4962" w:type="dxa"/>
            <w:shd w:val="clear" w:color="auto" w:fill="FFFFFF" w:themeFill="background1"/>
          </w:tcPr>
          <w:p w14:paraId="3516382E" w14:textId="77777777" w:rsidR="007C46E5" w:rsidRPr="00815FF5" w:rsidRDefault="007C46E5" w:rsidP="00496B96">
            <w:pPr>
              <w:pStyle w:val="BodyText2"/>
              <w:jc w:val="center"/>
              <w:rPr>
                <w:rFonts w:ascii="Times New Roman" w:hAnsi="Times New Roman"/>
                <w:sz w:val="24"/>
                <w:szCs w:val="24"/>
              </w:rPr>
            </w:pPr>
          </w:p>
        </w:tc>
      </w:tr>
      <w:tr w:rsidR="007C46E5" w:rsidRPr="00815FF5" w14:paraId="33BBDFA8" w14:textId="77777777" w:rsidTr="00CF67A0">
        <w:trPr>
          <w:cantSplit/>
        </w:trPr>
        <w:tc>
          <w:tcPr>
            <w:tcW w:w="7948" w:type="dxa"/>
          </w:tcPr>
          <w:p w14:paraId="10F87943" w14:textId="705BB6AC" w:rsidR="007C46E5" w:rsidRPr="00815FF5" w:rsidRDefault="007C46E5" w:rsidP="00496B96">
            <w:pPr>
              <w:pStyle w:val="ListParagraph"/>
              <w:numPr>
                <w:ilvl w:val="0"/>
                <w:numId w:val="40"/>
              </w:numPr>
              <w:ind w:left="1480"/>
            </w:pPr>
            <w:r w:rsidRPr="00815FF5">
              <w:t>simplification will be limited to five</w:t>
            </w:r>
            <w:r w:rsidRPr="00815FF5">
              <w:rPr>
                <w:color w:val="7030A0"/>
              </w:rPr>
              <w:t xml:space="preserve"> </w:t>
            </w:r>
            <w:r w:rsidRPr="00815FF5">
              <w:t>whole numbers and four</w:t>
            </w:r>
            <w:r w:rsidRPr="00815FF5">
              <w:rPr>
                <w:color w:val="7030A0"/>
              </w:rPr>
              <w:t xml:space="preserve"> </w:t>
            </w:r>
            <w:r w:rsidRPr="00815FF5">
              <w:t xml:space="preserve">operations in any combination of addition, subtraction, multiplication, or division; </w:t>
            </w:r>
          </w:p>
        </w:tc>
        <w:tc>
          <w:tcPr>
            <w:tcW w:w="4962" w:type="dxa"/>
            <w:shd w:val="clear" w:color="auto" w:fill="FFFFFF" w:themeFill="background1"/>
          </w:tcPr>
          <w:p w14:paraId="78641D10" w14:textId="77777777" w:rsidR="007C46E5" w:rsidRPr="00815FF5" w:rsidRDefault="007C46E5" w:rsidP="00496B96">
            <w:pPr>
              <w:pStyle w:val="BodyText2"/>
              <w:jc w:val="center"/>
              <w:rPr>
                <w:rFonts w:ascii="Times New Roman" w:hAnsi="Times New Roman"/>
                <w:sz w:val="24"/>
                <w:szCs w:val="24"/>
              </w:rPr>
            </w:pPr>
          </w:p>
        </w:tc>
      </w:tr>
      <w:tr w:rsidR="007C46E5" w:rsidRPr="00815FF5" w14:paraId="6FFBC7F7" w14:textId="77777777" w:rsidTr="006E6032">
        <w:trPr>
          <w:cantSplit/>
        </w:trPr>
        <w:tc>
          <w:tcPr>
            <w:tcW w:w="7948" w:type="dxa"/>
          </w:tcPr>
          <w:p w14:paraId="51F546A0" w14:textId="097BD076" w:rsidR="007C46E5" w:rsidRPr="00815FF5" w:rsidRDefault="007C46E5" w:rsidP="00496B96">
            <w:pPr>
              <w:pStyle w:val="ListParagraph"/>
              <w:numPr>
                <w:ilvl w:val="0"/>
                <w:numId w:val="40"/>
              </w:numPr>
              <w:ind w:left="1480"/>
            </w:pPr>
            <w:r w:rsidRPr="00815FF5">
              <w:t xml:space="preserve">whole numbers will be limited to two digits or less; and </w:t>
            </w:r>
          </w:p>
        </w:tc>
        <w:tc>
          <w:tcPr>
            <w:tcW w:w="4962" w:type="dxa"/>
            <w:shd w:val="clear" w:color="auto" w:fill="FFFFFF" w:themeFill="background1"/>
          </w:tcPr>
          <w:p w14:paraId="1F4D3520" w14:textId="77777777" w:rsidR="007C46E5" w:rsidRPr="00815FF5" w:rsidRDefault="007C46E5" w:rsidP="00496B96">
            <w:pPr>
              <w:pStyle w:val="BodyText2"/>
              <w:jc w:val="center"/>
              <w:rPr>
                <w:rFonts w:ascii="Times New Roman" w:hAnsi="Times New Roman"/>
                <w:sz w:val="24"/>
                <w:szCs w:val="24"/>
              </w:rPr>
            </w:pPr>
          </w:p>
        </w:tc>
      </w:tr>
      <w:tr w:rsidR="007C46E5" w:rsidRPr="00815FF5" w14:paraId="74EF1C36" w14:textId="77777777" w:rsidTr="00A70717">
        <w:trPr>
          <w:cantSplit/>
        </w:trPr>
        <w:tc>
          <w:tcPr>
            <w:tcW w:w="7948" w:type="dxa"/>
          </w:tcPr>
          <w:p w14:paraId="4B69A674" w14:textId="6DF8E89A" w:rsidR="007C46E5" w:rsidRPr="00815FF5" w:rsidRDefault="007C46E5" w:rsidP="00496B96">
            <w:pPr>
              <w:pStyle w:val="ListParagraph"/>
              <w:numPr>
                <w:ilvl w:val="0"/>
                <w:numId w:val="40"/>
              </w:numPr>
              <w:ind w:left="1480"/>
            </w:pPr>
            <w:r w:rsidRPr="00815FF5">
              <w:t xml:space="preserve">expressions should not include braces, brackets, or fraction bars. </w:t>
            </w:r>
          </w:p>
        </w:tc>
        <w:tc>
          <w:tcPr>
            <w:tcW w:w="4962" w:type="dxa"/>
            <w:shd w:val="clear" w:color="auto" w:fill="FFFFFF" w:themeFill="background1"/>
          </w:tcPr>
          <w:p w14:paraId="2DAD85B4" w14:textId="77777777" w:rsidR="007C46E5" w:rsidRPr="00815FF5" w:rsidRDefault="007C46E5" w:rsidP="00496B96">
            <w:pPr>
              <w:pStyle w:val="BodyText2"/>
              <w:jc w:val="center"/>
              <w:rPr>
                <w:rFonts w:ascii="Times New Roman" w:hAnsi="Times New Roman"/>
                <w:sz w:val="24"/>
                <w:szCs w:val="24"/>
              </w:rPr>
            </w:pPr>
          </w:p>
        </w:tc>
      </w:tr>
      <w:tr w:rsidR="007C46E5" w:rsidRPr="00815FF5" w14:paraId="79785BC3" w14:textId="77777777" w:rsidTr="00B66952">
        <w:trPr>
          <w:cantSplit/>
        </w:trPr>
        <w:tc>
          <w:tcPr>
            <w:tcW w:w="7948" w:type="dxa"/>
          </w:tcPr>
          <w:p w14:paraId="0F32C367" w14:textId="01003C75" w:rsidR="007C46E5" w:rsidRPr="00815FF5" w:rsidRDefault="007C46E5" w:rsidP="00496B96">
            <w:pPr>
              <w:pStyle w:val="ListParagraph"/>
              <w:numPr>
                <w:ilvl w:val="0"/>
                <w:numId w:val="39"/>
              </w:numPr>
            </w:pPr>
            <w:r w:rsidRPr="00815FF5">
              <w:t>Given a whole number numerical expression involving more than one operation, describe which operation is completed first, which is second, and which is third.*</w:t>
            </w:r>
          </w:p>
        </w:tc>
        <w:tc>
          <w:tcPr>
            <w:tcW w:w="4962" w:type="dxa"/>
            <w:shd w:val="clear" w:color="auto" w:fill="FFFFFF" w:themeFill="background1"/>
          </w:tcPr>
          <w:p w14:paraId="4AF37911" w14:textId="77777777" w:rsidR="007C46E5" w:rsidRPr="00815FF5" w:rsidRDefault="007C46E5" w:rsidP="00496B96">
            <w:pPr>
              <w:pStyle w:val="BodyText2"/>
              <w:jc w:val="center"/>
              <w:rPr>
                <w:rFonts w:ascii="Times New Roman" w:hAnsi="Times New Roman"/>
                <w:sz w:val="24"/>
                <w:szCs w:val="24"/>
              </w:rPr>
            </w:pPr>
          </w:p>
        </w:tc>
      </w:tr>
      <w:tr w:rsidR="00496B96" w:rsidRPr="00815FF5" w14:paraId="6AAF2261" w14:textId="77777777" w:rsidTr="00AF6FA9">
        <w:trPr>
          <w:cantSplit/>
        </w:trPr>
        <w:tc>
          <w:tcPr>
            <w:tcW w:w="12910" w:type="dxa"/>
            <w:gridSpan w:val="2"/>
          </w:tcPr>
          <w:p w14:paraId="738C5BEA" w14:textId="76B1BAD2" w:rsidR="00496B96" w:rsidRPr="00815FF5" w:rsidRDefault="00496B96" w:rsidP="00496B96">
            <w:pPr>
              <w:pStyle w:val="BodyText2"/>
              <w:jc w:val="center"/>
              <w:rPr>
                <w:rFonts w:ascii="Times New Roman" w:hAnsi="Times New Roman"/>
                <w:sz w:val="24"/>
                <w:szCs w:val="24"/>
              </w:rPr>
            </w:pPr>
            <w:r w:rsidRPr="00815FF5">
              <w:rPr>
                <w:rFonts w:ascii="Times New Roman" w:hAnsi="Times New Roman"/>
                <w:b/>
                <w:bCs/>
                <w:sz w:val="24"/>
                <w:szCs w:val="24"/>
              </w:rPr>
              <w:t>* On the state assessment, items measuring this objective are assessed without the use of a calculator.</w:t>
            </w:r>
          </w:p>
        </w:tc>
      </w:tr>
    </w:tbl>
    <w:p w14:paraId="5D1A69DE" w14:textId="77777777" w:rsidR="00FB1E45" w:rsidRDefault="00FB1E45"/>
    <w:p w14:paraId="199907F2" w14:textId="77777777" w:rsidR="00ED008A" w:rsidRPr="00815FF5" w:rsidRDefault="00ED008A"/>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0"/>
        <w:gridCol w:w="4950"/>
      </w:tblGrid>
      <w:tr w:rsidR="007C46E5" w:rsidRPr="00815FF5" w14:paraId="657CB837" w14:textId="77777777" w:rsidTr="007C46E5">
        <w:trPr>
          <w:cantSplit/>
          <w:trHeight w:val="1682"/>
        </w:trPr>
        <w:tc>
          <w:tcPr>
            <w:tcW w:w="7960" w:type="dxa"/>
            <w:tcBorders>
              <w:top w:val="triple" w:sz="4" w:space="0" w:color="auto"/>
            </w:tcBorders>
          </w:tcPr>
          <w:p w14:paraId="479DD5A7" w14:textId="77777777" w:rsidR="007C46E5" w:rsidRPr="00815FF5" w:rsidRDefault="007C46E5">
            <w:pPr>
              <w:pStyle w:val="Header"/>
              <w:tabs>
                <w:tab w:val="clear" w:pos="4320"/>
                <w:tab w:val="clear" w:pos="8640"/>
              </w:tabs>
              <w:spacing w:before="120"/>
              <w:rPr>
                <w:b/>
                <w:szCs w:val="24"/>
              </w:rPr>
            </w:pPr>
            <w:r w:rsidRPr="00815FF5">
              <w:rPr>
                <w:b/>
                <w:szCs w:val="24"/>
              </w:rPr>
              <w:lastRenderedPageBreak/>
              <w:t>Mathematics Standard of Learning</w:t>
            </w:r>
          </w:p>
        </w:tc>
        <w:tc>
          <w:tcPr>
            <w:tcW w:w="4950" w:type="dxa"/>
            <w:tcBorders>
              <w:top w:val="triple" w:sz="4" w:space="0" w:color="auto"/>
            </w:tcBorders>
          </w:tcPr>
          <w:p w14:paraId="5A9EFF6C" w14:textId="77777777" w:rsidR="007C46E5" w:rsidRDefault="007C46E5" w:rsidP="007C46E5">
            <w:pPr>
              <w:pStyle w:val="Header"/>
              <w:tabs>
                <w:tab w:val="clear" w:pos="4320"/>
                <w:tab w:val="clear" w:pos="8640"/>
              </w:tabs>
              <w:rPr>
                <w:b/>
                <w:szCs w:val="24"/>
              </w:rPr>
            </w:pPr>
            <w:r>
              <w:rPr>
                <w:b/>
                <w:szCs w:val="24"/>
              </w:rPr>
              <w:t xml:space="preserve">Correlation: </w:t>
            </w:r>
          </w:p>
          <w:p w14:paraId="45BFADD6" w14:textId="20B9BE5C"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511246B2" w14:textId="77777777" w:rsidTr="009A7D1E">
        <w:trPr>
          <w:cantSplit/>
        </w:trPr>
        <w:tc>
          <w:tcPr>
            <w:tcW w:w="7960" w:type="dxa"/>
          </w:tcPr>
          <w:p w14:paraId="7DC4714F" w14:textId="596856B2" w:rsidR="00ED008A" w:rsidRPr="00815FF5" w:rsidRDefault="00ED008A" w:rsidP="00496B96">
            <w:pPr>
              <w:ind w:left="1030" w:hanging="1019"/>
              <w:rPr>
                <w:b/>
                <w:bCs/>
              </w:rPr>
            </w:pPr>
            <w:r w:rsidRPr="00815FF5">
              <w:rPr>
                <w:b/>
                <w:bCs/>
              </w:rPr>
              <w:t>5.MG.1   The student will reason mathematically to solve problems, including those in context, that involve length, mass, and liquid volume using metric units.</w:t>
            </w:r>
          </w:p>
        </w:tc>
        <w:tc>
          <w:tcPr>
            <w:tcW w:w="4950" w:type="dxa"/>
            <w:shd w:val="clear" w:color="auto" w:fill="A6A6A6" w:themeFill="background1" w:themeFillShade="A6"/>
          </w:tcPr>
          <w:p w14:paraId="4341DEEF" w14:textId="77777777" w:rsidR="00ED008A" w:rsidRPr="00815FF5" w:rsidRDefault="00ED008A" w:rsidP="00496B96">
            <w:pPr>
              <w:pStyle w:val="BodyText2"/>
              <w:jc w:val="center"/>
              <w:rPr>
                <w:rFonts w:ascii="Times New Roman" w:hAnsi="Times New Roman"/>
                <w:sz w:val="24"/>
                <w:szCs w:val="24"/>
              </w:rPr>
            </w:pPr>
          </w:p>
        </w:tc>
      </w:tr>
      <w:tr w:rsidR="00ED008A" w:rsidRPr="00815FF5" w14:paraId="3EF8B7FB" w14:textId="77777777" w:rsidTr="002C58C7">
        <w:trPr>
          <w:cantSplit/>
        </w:trPr>
        <w:tc>
          <w:tcPr>
            <w:tcW w:w="7960" w:type="dxa"/>
          </w:tcPr>
          <w:p w14:paraId="452F0CA1" w14:textId="3B78B2A6" w:rsidR="00ED008A" w:rsidRPr="00815FF5" w:rsidRDefault="00ED008A" w:rsidP="00496B96">
            <w:pPr>
              <w:ind w:left="911"/>
              <w:rPr>
                <w:b/>
                <w:bCs/>
                <w:i/>
                <w:iCs/>
              </w:rPr>
            </w:pPr>
            <w:r w:rsidRPr="00815FF5">
              <w:rPr>
                <w:b/>
                <w:bCs/>
                <w:i/>
                <w:iCs/>
              </w:rPr>
              <w:t>Students will demonstrate the following Knowledge and Skills:</w:t>
            </w:r>
          </w:p>
        </w:tc>
        <w:tc>
          <w:tcPr>
            <w:tcW w:w="4950" w:type="dxa"/>
            <w:shd w:val="clear" w:color="auto" w:fill="A6A6A6" w:themeFill="background1" w:themeFillShade="A6"/>
          </w:tcPr>
          <w:p w14:paraId="176CAB6A" w14:textId="77777777" w:rsidR="00ED008A" w:rsidRPr="00815FF5" w:rsidRDefault="00ED008A" w:rsidP="00496B96">
            <w:pPr>
              <w:pStyle w:val="BodyText2"/>
              <w:jc w:val="center"/>
              <w:rPr>
                <w:rFonts w:ascii="Times New Roman" w:hAnsi="Times New Roman"/>
                <w:sz w:val="24"/>
                <w:szCs w:val="24"/>
              </w:rPr>
            </w:pPr>
          </w:p>
        </w:tc>
      </w:tr>
      <w:tr w:rsidR="007C46E5" w:rsidRPr="00815FF5" w14:paraId="1DC70690" w14:textId="77777777" w:rsidTr="00A6027F">
        <w:trPr>
          <w:cantSplit/>
        </w:trPr>
        <w:tc>
          <w:tcPr>
            <w:tcW w:w="7960" w:type="dxa"/>
          </w:tcPr>
          <w:p w14:paraId="66B6F40B" w14:textId="2951F67D" w:rsidR="007C46E5" w:rsidRPr="00815FF5" w:rsidRDefault="007C46E5" w:rsidP="00496B96">
            <w:pPr>
              <w:numPr>
                <w:ilvl w:val="0"/>
                <w:numId w:val="16"/>
              </w:numPr>
              <w:ind w:left="1271"/>
            </w:pPr>
            <w:r w:rsidRPr="00815FF5">
              <w:t>Determine the most appropriate unit of measure to use in a contextual problem that involves metric units:</w:t>
            </w:r>
          </w:p>
        </w:tc>
        <w:tc>
          <w:tcPr>
            <w:tcW w:w="4950" w:type="dxa"/>
          </w:tcPr>
          <w:p w14:paraId="60D31B31" w14:textId="77777777" w:rsidR="007C46E5" w:rsidRPr="00815FF5" w:rsidRDefault="007C46E5" w:rsidP="00496B96">
            <w:pPr>
              <w:pStyle w:val="BodyText2"/>
              <w:jc w:val="center"/>
              <w:rPr>
                <w:rFonts w:ascii="Times New Roman" w:hAnsi="Times New Roman"/>
                <w:sz w:val="24"/>
                <w:szCs w:val="24"/>
              </w:rPr>
            </w:pPr>
          </w:p>
        </w:tc>
      </w:tr>
      <w:tr w:rsidR="007C46E5" w:rsidRPr="00815FF5" w14:paraId="0B2B02DD" w14:textId="77777777" w:rsidTr="00FE5857">
        <w:trPr>
          <w:cantSplit/>
        </w:trPr>
        <w:tc>
          <w:tcPr>
            <w:tcW w:w="7960" w:type="dxa"/>
          </w:tcPr>
          <w:p w14:paraId="56ED677A" w14:textId="4869F486" w:rsidR="007C46E5" w:rsidRPr="00815FF5" w:rsidRDefault="007C46E5" w:rsidP="00496B96">
            <w:pPr>
              <w:numPr>
                <w:ilvl w:val="0"/>
                <w:numId w:val="41"/>
              </w:numPr>
            </w:pPr>
            <w:r w:rsidRPr="00815FF5">
              <w:t>length (millimeters, centimeters, meters, and kilometers);</w:t>
            </w:r>
          </w:p>
        </w:tc>
        <w:tc>
          <w:tcPr>
            <w:tcW w:w="4950" w:type="dxa"/>
          </w:tcPr>
          <w:p w14:paraId="6ACE65F9" w14:textId="77777777" w:rsidR="007C46E5" w:rsidRPr="00815FF5" w:rsidRDefault="007C46E5" w:rsidP="00496B96">
            <w:pPr>
              <w:pStyle w:val="BodyText2"/>
              <w:jc w:val="center"/>
              <w:rPr>
                <w:rFonts w:ascii="Times New Roman" w:hAnsi="Times New Roman"/>
                <w:sz w:val="24"/>
                <w:szCs w:val="24"/>
              </w:rPr>
            </w:pPr>
          </w:p>
        </w:tc>
      </w:tr>
      <w:tr w:rsidR="007C46E5" w:rsidRPr="00815FF5" w14:paraId="73372999" w14:textId="77777777" w:rsidTr="00891C08">
        <w:trPr>
          <w:cantSplit/>
        </w:trPr>
        <w:tc>
          <w:tcPr>
            <w:tcW w:w="7960" w:type="dxa"/>
          </w:tcPr>
          <w:p w14:paraId="6047A055" w14:textId="23D68DBA" w:rsidR="007C46E5" w:rsidRPr="00815FF5" w:rsidRDefault="007C46E5" w:rsidP="00496B96">
            <w:pPr>
              <w:numPr>
                <w:ilvl w:val="0"/>
                <w:numId w:val="41"/>
              </w:numPr>
            </w:pPr>
            <w:r w:rsidRPr="00815FF5">
              <w:t>mass (grams and kilograms); and</w:t>
            </w:r>
          </w:p>
        </w:tc>
        <w:tc>
          <w:tcPr>
            <w:tcW w:w="4950" w:type="dxa"/>
          </w:tcPr>
          <w:p w14:paraId="191C7167" w14:textId="77777777" w:rsidR="007C46E5" w:rsidRPr="00815FF5" w:rsidRDefault="007C46E5" w:rsidP="00496B96">
            <w:pPr>
              <w:pStyle w:val="BodyText2"/>
              <w:jc w:val="center"/>
              <w:rPr>
                <w:rFonts w:ascii="Times New Roman" w:hAnsi="Times New Roman"/>
                <w:sz w:val="24"/>
                <w:szCs w:val="24"/>
              </w:rPr>
            </w:pPr>
          </w:p>
        </w:tc>
      </w:tr>
      <w:tr w:rsidR="007C46E5" w:rsidRPr="00815FF5" w14:paraId="7E17F167" w14:textId="77777777" w:rsidTr="00FD3C9A">
        <w:trPr>
          <w:cantSplit/>
        </w:trPr>
        <w:tc>
          <w:tcPr>
            <w:tcW w:w="7960" w:type="dxa"/>
          </w:tcPr>
          <w:p w14:paraId="06502447" w14:textId="7907D243" w:rsidR="007C46E5" w:rsidRPr="00815FF5" w:rsidRDefault="007C46E5" w:rsidP="00496B96">
            <w:pPr>
              <w:numPr>
                <w:ilvl w:val="0"/>
                <w:numId w:val="41"/>
              </w:numPr>
            </w:pPr>
            <w:r w:rsidRPr="00815FF5">
              <w:t>liquid volume (milliliters and liters).</w:t>
            </w:r>
          </w:p>
        </w:tc>
        <w:tc>
          <w:tcPr>
            <w:tcW w:w="4950" w:type="dxa"/>
          </w:tcPr>
          <w:p w14:paraId="4D7434BC" w14:textId="77777777" w:rsidR="007C46E5" w:rsidRPr="00815FF5" w:rsidRDefault="007C46E5" w:rsidP="00496B96">
            <w:pPr>
              <w:pStyle w:val="BodyText2"/>
              <w:jc w:val="center"/>
              <w:rPr>
                <w:rFonts w:ascii="Times New Roman" w:hAnsi="Times New Roman"/>
                <w:sz w:val="24"/>
                <w:szCs w:val="24"/>
              </w:rPr>
            </w:pPr>
          </w:p>
        </w:tc>
      </w:tr>
      <w:tr w:rsidR="007C46E5" w:rsidRPr="00815FF5" w14:paraId="43FE571C" w14:textId="77777777" w:rsidTr="00714EC5">
        <w:trPr>
          <w:cantSplit/>
        </w:trPr>
        <w:tc>
          <w:tcPr>
            <w:tcW w:w="7960" w:type="dxa"/>
          </w:tcPr>
          <w:p w14:paraId="108D7F6E" w14:textId="3C1A4F4C" w:rsidR="007C46E5" w:rsidRPr="00815FF5" w:rsidRDefault="007C46E5" w:rsidP="00496B96">
            <w:pPr>
              <w:numPr>
                <w:ilvl w:val="0"/>
                <w:numId w:val="16"/>
              </w:numPr>
              <w:ind w:left="1271"/>
            </w:pPr>
            <w:r w:rsidRPr="00815FF5">
              <w:t>Estimate and measure to solve contextual problems that involve metric units:</w:t>
            </w:r>
          </w:p>
        </w:tc>
        <w:tc>
          <w:tcPr>
            <w:tcW w:w="4950" w:type="dxa"/>
          </w:tcPr>
          <w:p w14:paraId="0A7BA1E4" w14:textId="77777777" w:rsidR="007C46E5" w:rsidRPr="00815FF5" w:rsidRDefault="007C46E5" w:rsidP="00496B96">
            <w:pPr>
              <w:pStyle w:val="BodyText2"/>
              <w:jc w:val="center"/>
              <w:rPr>
                <w:rFonts w:ascii="Times New Roman" w:hAnsi="Times New Roman"/>
                <w:sz w:val="24"/>
                <w:szCs w:val="24"/>
              </w:rPr>
            </w:pPr>
          </w:p>
        </w:tc>
      </w:tr>
      <w:tr w:rsidR="007C46E5" w:rsidRPr="00815FF5" w14:paraId="544C7F23" w14:textId="77777777" w:rsidTr="00405705">
        <w:trPr>
          <w:cantSplit/>
        </w:trPr>
        <w:tc>
          <w:tcPr>
            <w:tcW w:w="7960" w:type="dxa"/>
          </w:tcPr>
          <w:p w14:paraId="21892175" w14:textId="5860F34B" w:rsidR="007C46E5" w:rsidRPr="00815FF5" w:rsidRDefault="007C46E5" w:rsidP="00496B96">
            <w:pPr>
              <w:numPr>
                <w:ilvl w:val="0"/>
                <w:numId w:val="42"/>
              </w:numPr>
            </w:pPr>
            <w:r w:rsidRPr="00815FF5">
              <w:t>length (millimeters, centimeters, and meters);</w:t>
            </w:r>
          </w:p>
        </w:tc>
        <w:tc>
          <w:tcPr>
            <w:tcW w:w="4950" w:type="dxa"/>
          </w:tcPr>
          <w:p w14:paraId="29D7BBCD" w14:textId="77777777" w:rsidR="007C46E5" w:rsidRPr="00815FF5" w:rsidRDefault="007C46E5" w:rsidP="00496B96">
            <w:pPr>
              <w:pStyle w:val="BodyText2"/>
              <w:jc w:val="center"/>
              <w:rPr>
                <w:rFonts w:ascii="Times New Roman" w:hAnsi="Times New Roman"/>
                <w:sz w:val="24"/>
                <w:szCs w:val="24"/>
              </w:rPr>
            </w:pPr>
          </w:p>
        </w:tc>
      </w:tr>
      <w:tr w:rsidR="007C46E5" w:rsidRPr="00815FF5" w14:paraId="0ECACEF4" w14:textId="77777777" w:rsidTr="00882BC7">
        <w:trPr>
          <w:cantSplit/>
        </w:trPr>
        <w:tc>
          <w:tcPr>
            <w:tcW w:w="7960" w:type="dxa"/>
          </w:tcPr>
          <w:p w14:paraId="17F0D7C8" w14:textId="1A62788A" w:rsidR="007C46E5" w:rsidRPr="00815FF5" w:rsidRDefault="007C46E5" w:rsidP="00496B96">
            <w:pPr>
              <w:numPr>
                <w:ilvl w:val="0"/>
                <w:numId w:val="42"/>
              </w:numPr>
            </w:pPr>
            <w:r w:rsidRPr="00815FF5">
              <w:t>mass (grams and kilograms); and</w:t>
            </w:r>
          </w:p>
        </w:tc>
        <w:tc>
          <w:tcPr>
            <w:tcW w:w="4950" w:type="dxa"/>
          </w:tcPr>
          <w:p w14:paraId="618D8F99" w14:textId="77777777" w:rsidR="007C46E5" w:rsidRPr="00815FF5" w:rsidRDefault="007C46E5" w:rsidP="00496B96">
            <w:pPr>
              <w:pStyle w:val="BodyText2"/>
              <w:jc w:val="center"/>
              <w:rPr>
                <w:rFonts w:ascii="Times New Roman" w:hAnsi="Times New Roman"/>
                <w:sz w:val="24"/>
                <w:szCs w:val="24"/>
              </w:rPr>
            </w:pPr>
          </w:p>
        </w:tc>
      </w:tr>
      <w:tr w:rsidR="007C46E5" w:rsidRPr="00815FF5" w14:paraId="25EA43E7" w14:textId="77777777" w:rsidTr="00E140E2">
        <w:trPr>
          <w:cantSplit/>
        </w:trPr>
        <w:tc>
          <w:tcPr>
            <w:tcW w:w="7960" w:type="dxa"/>
          </w:tcPr>
          <w:p w14:paraId="0ECD775B" w14:textId="4EB6F603" w:rsidR="007C46E5" w:rsidRPr="00815FF5" w:rsidRDefault="007C46E5" w:rsidP="00496B96">
            <w:pPr>
              <w:numPr>
                <w:ilvl w:val="0"/>
                <w:numId w:val="42"/>
              </w:numPr>
            </w:pPr>
            <w:r w:rsidRPr="00815FF5">
              <w:t>liquid volume (milliliters and liters).</w:t>
            </w:r>
          </w:p>
        </w:tc>
        <w:tc>
          <w:tcPr>
            <w:tcW w:w="4950" w:type="dxa"/>
          </w:tcPr>
          <w:p w14:paraId="41885323" w14:textId="77777777" w:rsidR="007C46E5" w:rsidRPr="00815FF5" w:rsidRDefault="007C46E5" w:rsidP="00496B96">
            <w:pPr>
              <w:pStyle w:val="BodyText2"/>
              <w:jc w:val="center"/>
              <w:rPr>
                <w:rFonts w:ascii="Times New Roman" w:hAnsi="Times New Roman"/>
                <w:sz w:val="24"/>
                <w:szCs w:val="24"/>
              </w:rPr>
            </w:pPr>
          </w:p>
        </w:tc>
      </w:tr>
      <w:tr w:rsidR="007C46E5" w:rsidRPr="00815FF5" w14:paraId="6AA20095" w14:textId="77777777" w:rsidTr="004F003D">
        <w:trPr>
          <w:cantSplit/>
        </w:trPr>
        <w:tc>
          <w:tcPr>
            <w:tcW w:w="7960" w:type="dxa"/>
          </w:tcPr>
          <w:p w14:paraId="25943C0B" w14:textId="5C08AD8D" w:rsidR="007C46E5" w:rsidRPr="00815FF5" w:rsidRDefault="007C46E5" w:rsidP="00496B96">
            <w:pPr>
              <w:numPr>
                <w:ilvl w:val="0"/>
                <w:numId w:val="16"/>
              </w:numPr>
              <w:ind w:left="1271"/>
            </w:pPr>
            <w:r w:rsidRPr="00815FF5">
              <w:t>Given the equivalent metric measure of one unit, in a contextual problem, determine the equivalent measurement within the metric system:</w:t>
            </w:r>
          </w:p>
        </w:tc>
        <w:tc>
          <w:tcPr>
            <w:tcW w:w="4950" w:type="dxa"/>
          </w:tcPr>
          <w:p w14:paraId="3B669D01" w14:textId="77777777" w:rsidR="007C46E5" w:rsidRPr="00815FF5" w:rsidRDefault="007C46E5" w:rsidP="00496B96">
            <w:pPr>
              <w:pStyle w:val="BodyText2"/>
              <w:jc w:val="center"/>
              <w:rPr>
                <w:rFonts w:ascii="Times New Roman" w:hAnsi="Times New Roman"/>
                <w:sz w:val="24"/>
                <w:szCs w:val="24"/>
              </w:rPr>
            </w:pPr>
          </w:p>
        </w:tc>
      </w:tr>
      <w:tr w:rsidR="007C46E5" w:rsidRPr="00815FF5" w14:paraId="3932D865" w14:textId="77777777" w:rsidTr="00A3537C">
        <w:trPr>
          <w:cantSplit/>
        </w:trPr>
        <w:tc>
          <w:tcPr>
            <w:tcW w:w="7960" w:type="dxa"/>
          </w:tcPr>
          <w:p w14:paraId="03889BE9" w14:textId="53F6D99B" w:rsidR="007C46E5" w:rsidRPr="00815FF5" w:rsidRDefault="007C46E5" w:rsidP="00496B96">
            <w:pPr>
              <w:numPr>
                <w:ilvl w:val="0"/>
                <w:numId w:val="43"/>
              </w:numPr>
            </w:pPr>
            <w:r w:rsidRPr="00815FF5">
              <w:t>length (millimeters, centimeters, meters, and kilometers);</w:t>
            </w:r>
          </w:p>
        </w:tc>
        <w:tc>
          <w:tcPr>
            <w:tcW w:w="4950" w:type="dxa"/>
          </w:tcPr>
          <w:p w14:paraId="430F3361" w14:textId="77777777" w:rsidR="007C46E5" w:rsidRPr="00815FF5" w:rsidRDefault="007C46E5" w:rsidP="00496B96">
            <w:pPr>
              <w:pStyle w:val="BodyText2"/>
              <w:jc w:val="center"/>
              <w:rPr>
                <w:rFonts w:ascii="Times New Roman" w:hAnsi="Times New Roman"/>
                <w:sz w:val="24"/>
                <w:szCs w:val="24"/>
              </w:rPr>
            </w:pPr>
          </w:p>
        </w:tc>
      </w:tr>
      <w:tr w:rsidR="007C46E5" w:rsidRPr="00815FF5" w14:paraId="5546C066" w14:textId="77777777" w:rsidTr="0087416A">
        <w:trPr>
          <w:cantSplit/>
        </w:trPr>
        <w:tc>
          <w:tcPr>
            <w:tcW w:w="7960" w:type="dxa"/>
          </w:tcPr>
          <w:p w14:paraId="12FE157E" w14:textId="4006F1EA" w:rsidR="007C46E5" w:rsidRPr="00815FF5" w:rsidRDefault="007C46E5" w:rsidP="00496B96">
            <w:pPr>
              <w:numPr>
                <w:ilvl w:val="0"/>
                <w:numId w:val="43"/>
              </w:numPr>
            </w:pPr>
            <w:r w:rsidRPr="00815FF5">
              <w:t>mass (grams and kilograms); and</w:t>
            </w:r>
          </w:p>
        </w:tc>
        <w:tc>
          <w:tcPr>
            <w:tcW w:w="4950" w:type="dxa"/>
          </w:tcPr>
          <w:p w14:paraId="7C47459E" w14:textId="77777777" w:rsidR="007C46E5" w:rsidRPr="00815FF5" w:rsidRDefault="007C46E5" w:rsidP="00496B96">
            <w:pPr>
              <w:pStyle w:val="BodyText2"/>
              <w:jc w:val="center"/>
              <w:rPr>
                <w:rFonts w:ascii="Times New Roman" w:hAnsi="Times New Roman"/>
                <w:sz w:val="24"/>
                <w:szCs w:val="24"/>
              </w:rPr>
            </w:pPr>
          </w:p>
        </w:tc>
      </w:tr>
      <w:tr w:rsidR="007C46E5" w:rsidRPr="00815FF5" w14:paraId="35EAE714" w14:textId="77777777" w:rsidTr="00A54F54">
        <w:trPr>
          <w:cantSplit/>
        </w:trPr>
        <w:tc>
          <w:tcPr>
            <w:tcW w:w="7960" w:type="dxa"/>
          </w:tcPr>
          <w:p w14:paraId="3AB69EB3" w14:textId="657B7958" w:rsidR="007C46E5" w:rsidRPr="00815FF5" w:rsidRDefault="007C46E5" w:rsidP="00496B96">
            <w:pPr>
              <w:numPr>
                <w:ilvl w:val="0"/>
                <w:numId w:val="43"/>
              </w:numPr>
            </w:pPr>
            <w:r w:rsidRPr="00815FF5">
              <w:lastRenderedPageBreak/>
              <w:t>liquid volume (milliliters and liters).</w:t>
            </w:r>
          </w:p>
        </w:tc>
        <w:tc>
          <w:tcPr>
            <w:tcW w:w="4950" w:type="dxa"/>
          </w:tcPr>
          <w:p w14:paraId="3DA9CB59" w14:textId="77777777" w:rsidR="007C46E5" w:rsidRPr="00815FF5" w:rsidRDefault="007C46E5" w:rsidP="00496B96">
            <w:pPr>
              <w:pStyle w:val="BodyText2"/>
              <w:jc w:val="center"/>
              <w:rPr>
                <w:rFonts w:ascii="Times New Roman" w:hAnsi="Times New Roman"/>
                <w:sz w:val="24"/>
                <w:szCs w:val="24"/>
              </w:rPr>
            </w:pPr>
          </w:p>
        </w:tc>
      </w:tr>
    </w:tbl>
    <w:p w14:paraId="2A6B7598" w14:textId="77777777" w:rsidR="00FB1E45" w:rsidRPr="00815FF5" w:rsidRDefault="00FB1E45"/>
    <w:p w14:paraId="778B1E75" w14:textId="77777777" w:rsidR="00FB1E45" w:rsidRPr="00815FF5" w:rsidRDefault="00FB1E45">
      <w:pPr>
        <w:sectPr w:rsidR="00FB1E45" w:rsidRPr="00815FF5" w:rsidSect="00AA6573">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8"/>
        <w:gridCol w:w="4952"/>
      </w:tblGrid>
      <w:tr w:rsidR="007C46E5" w:rsidRPr="00815FF5" w14:paraId="0363982B" w14:textId="77777777" w:rsidTr="002A3EBE">
        <w:trPr>
          <w:cantSplit/>
          <w:trHeight w:val="1854"/>
        </w:trPr>
        <w:tc>
          <w:tcPr>
            <w:tcW w:w="7958" w:type="dxa"/>
            <w:tcBorders>
              <w:top w:val="triple" w:sz="4" w:space="0" w:color="auto"/>
            </w:tcBorders>
          </w:tcPr>
          <w:p w14:paraId="2F1C7154" w14:textId="77777777" w:rsidR="007C46E5" w:rsidRPr="00815FF5" w:rsidRDefault="007C46E5">
            <w:pPr>
              <w:pStyle w:val="Header"/>
              <w:tabs>
                <w:tab w:val="clear" w:pos="4320"/>
                <w:tab w:val="clear" w:pos="8640"/>
              </w:tabs>
              <w:spacing w:before="120"/>
              <w:rPr>
                <w:b/>
                <w:szCs w:val="24"/>
              </w:rPr>
            </w:pPr>
            <w:r w:rsidRPr="00815FF5">
              <w:rPr>
                <w:b/>
                <w:szCs w:val="24"/>
              </w:rPr>
              <w:lastRenderedPageBreak/>
              <w:t>Mathematics Standard of Learning</w:t>
            </w:r>
          </w:p>
        </w:tc>
        <w:tc>
          <w:tcPr>
            <w:tcW w:w="4952" w:type="dxa"/>
            <w:tcBorders>
              <w:top w:val="triple" w:sz="4" w:space="0" w:color="auto"/>
            </w:tcBorders>
          </w:tcPr>
          <w:p w14:paraId="3210B977" w14:textId="77777777" w:rsidR="007C46E5" w:rsidRDefault="007C46E5" w:rsidP="007C46E5">
            <w:pPr>
              <w:pStyle w:val="Header"/>
              <w:tabs>
                <w:tab w:val="clear" w:pos="4320"/>
                <w:tab w:val="clear" w:pos="8640"/>
              </w:tabs>
              <w:rPr>
                <w:b/>
                <w:szCs w:val="24"/>
              </w:rPr>
            </w:pPr>
            <w:r>
              <w:rPr>
                <w:b/>
                <w:szCs w:val="24"/>
              </w:rPr>
              <w:t xml:space="preserve">Correlation: </w:t>
            </w:r>
          </w:p>
          <w:p w14:paraId="069453E8" w14:textId="46A7D383"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4B074625" w14:textId="77777777" w:rsidTr="008531C6">
        <w:trPr>
          <w:cantSplit/>
        </w:trPr>
        <w:tc>
          <w:tcPr>
            <w:tcW w:w="7958" w:type="dxa"/>
          </w:tcPr>
          <w:p w14:paraId="35331B9A" w14:textId="35F91EBC" w:rsidR="00ED008A" w:rsidRPr="00815FF5" w:rsidRDefault="00ED008A" w:rsidP="00F77684">
            <w:pPr>
              <w:ind w:left="940" w:hanging="929"/>
              <w:rPr>
                <w:b/>
                <w:bCs/>
              </w:rPr>
            </w:pPr>
            <w:bookmarkStart w:id="0" w:name="_Hlk146879256"/>
            <w:r w:rsidRPr="00815FF5">
              <w:rPr>
                <w:b/>
                <w:bCs/>
              </w:rPr>
              <w:t xml:space="preserve">5.MG.2  </w:t>
            </w:r>
            <w:bookmarkEnd w:id="0"/>
            <w:r w:rsidRPr="00815FF5">
              <w:rPr>
                <w:b/>
                <w:bCs/>
              </w:rPr>
              <w:t>The student will use multiple representations to solve problems, including those in context, involving perimeter, area, and volume.</w:t>
            </w:r>
          </w:p>
        </w:tc>
        <w:tc>
          <w:tcPr>
            <w:tcW w:w="4952" w:type="dxa"/>
            <w:shd w:val="clear" w:color="auto" w:fill="A6A6A6" w:themeFill="background1" w:themeFillShade="A6"/>
          </w:tcPr>
          <w:p w14:paraId="2C942975" w14:textId="77777777" w:rsidR="00ED008A" w:rsidRPr="00815FF5" w:rsidRDefault="00ED008A" w:rsidP="00F77684">
            <w:pPr>
              <w:pStyle w:val="BodyText2"/>
              <w:jc w:val="center"/>
              <w:rPr>
                <w:rFonts w:ascii="Times New Roman" w:hAnsi="Times New Roman"/>
                <w:sz w:val="24"/>
                <w:szCs w:val="24"/>
              </w:rPr>
            </w:pPr>
          </w:p>
        </w:tc>
      </w:tr>
      <w:tr w:rsidR="00ED008A" w:rsidRPr="00815FF5" w14:paraId="692FDCDC" w14:textId="77777777" w:rsidTr="00A844D3">
        <w:trPr>
          <w:cantSplit/>
        </w:trPr>
        <w:tc>
          <w:tcPr>
            <w:tcW w:w="7958" w:type="dxa"/>
          </w:tcPr>
          <w:p w14:paraId="711ACEB5" w14:textId="51367306" w:rsidR="00ED008A" w:rsidRPr="00815FF5" w:rsidRDefault="00ED008A" w:rsidP="00F77684">
            <w:pPr>
              <w:tabs>
                <w:tab w:val="left" w:pos="-1440"/>
              </w:tabs>
              <w:rPr>
                <w:b/>
                <w:bCs/>
                <w:i/>
                <w:iCs/>
                <w:color w:val="000000"/>
              </w:rPr>
            </w:pPr>
            <w:r w:rsidRPr="00815FF5">
              <w:rPr>
                <w:b/>
                <w:bCs/>
                <w:i/>
                <w:iCs/>
              </w:rPr>
              <w:t xml:space="preserve">               Students will demonstrate the following Knowledge and Skills:</w:t>
            </w:r>
          </w:p>
        </w:tc>
        <w:tc>
          <w:tcPr>
            <w:tcW w:w="4952" w:type="dxa"/>
            <w:shd w:val="clear" w:color="auto" w:fill="A6A6A6" w:themeFill="background1" w:themeFillShade="A6"/>
          </w:tcPr>
          <w:p w14:paraId="3BEF5F82" w14:textId="77777777" w:rsidR="00ED008A" w:rsidRPr="00815FF5" w:rsidRDefault="00ED008A" w:rsidP="00F77684">
            <w:pPr>
              <w:pStyle w:val="BodyText2"/>
              <w:jc w:val="center"/>
              <w:rPr>
                <w:rFonts w:ascii="Times New Roman" w:hAnsi="Times New Roman"/>
                <w:sz w:val="24"/>
                <w:szCs w:val="24"/>
              </w:rPr>
            </w:pPr>
          </w:p>
        </w:tc>
      </w:tr>
      <w:tr w:rsidR="007C46E5" w:rsidRPr="00815FF5" w14:paraId="15B89CA6" w14:textId="77777777" w:rsidTr="00CE536D">
        <w:trPr>
          <w:cantSplit/>
        </w:trPr>
        <w:tc>
          <w:tcPr>
            <w:tcW w:w="7958" w:type="dxa"/>
          </w:tcPr>
          <w:p w14:paraId="6C38CD92" w14:textId="3A866A88" w:rsidR="007C46E5" w:rsidRPr="00815FF5" w:rsidRDefault="007C46E5" w:rsidP="00F77684">
            <w:pPr>
              <w:pStyle w:val="ListParagraph"/>
              <w:numPr>
                <w:ilvl w:val="0"/>
                <w:numId w:val="24"/>
              </w:numPr>
              <w:tabs>
                <w:tab w:val="left" w:pos="-1440"/>
              </w:tabs>
              <w:rPr>
                <w:color w:val="000000"/>
              </w:rPr>
            </w:pPr>
            <w:r w:rsidRPr="00815FF5">
              <w:t>Investigate and develop a formula for determining the area of a right triangle.</w:t>
            </w:r>
          </w:p>
        </w:tc>
        <w:tc>
          <w:tcPr>
            <w:tcW w:w="4952" w:type="dxa"/>
            <w:shd w:val="clear" w:color="auto" w:fill="FFFFFF" w:themeFill="background1"/>
          </w:tcPr>
          <w:p w14:paraId="0B2B4311" w14:textId="77777777" w:rsidR="007C46E5" w:rsidRPr="00815FF5" w:rsidRDefault="007C46E5" w:rsidP="00F77684">
            <w:pPr>
              <w:pStyle w:val="BodyText2"/>
              <w:jc w:val="center"/>
              <w:rPr>
                <w:rFonts w:ascii="Times New Roman" w:hAnsi="Times New Roman"/>
                <w:sz w:val="24"/>
                <w:szCs w:val="24"/>
              </w:rPr>
            </w:pPr>
          </w:p>
        </w:tc>
      </w:tr>
      <w:tr w:rsidR="007C46E5" w:rsidRPr="00815FF5" w14:paraId="46FB7BB7" w14:textId="77777777" w:rsidTr="00AA4BF2">
        <w:trPr>
          <w:cantSplit/>
        </w:trPr>
        <w:tc>
          <w:tcPr>
            <w:tcW w:w="7958" w:type="dxa"/>
          </w:tcPr>
          <w:p w14:paraId="6BE8EA8E" w14:textId="51B1C556" w:rsidR="007C46E5" w:rsidRPr="00815FF5" w:rsidRDefault="007C46E5" w:rsidP="00F77684">
            <w:pPr>
              <w:pStyle w:val="ListParagraph"/>
              <w:numPr>
                <w:ilvl w:val="0"/>
                <w:numId w:val="24"/>
              </w:numPr>
              <w:tabs>
                <w:tab w:val="left" w:pos="-1440"/>
              </w:tabs>
            </w:pPr>
            <w:r w:rsidRPr="00815FF5">
              <w:t>Estimate and determine the area of a right triangle, with diagrams, when the base and the height are given in whole number units, in metric or U.S. Customary units, and record the solution with the appropriate unit of measure (e.g., 16 square inches).</w:t>
            </w:r>
          </w:p>
        </w:tc>
        <w:tc>
          <w:tcPr>
            <w:tcW w:w="4952" w:type="dxa"/>
            <w:shd w:val="clear" w:color="auto" w:fill="FFFFFF" w:themeFill="background1"/>
          </w:tcPr>
          <w:p w14:paraId="23FD498D" w14:textId="77777777" w:rsidR="007C46E5" w:rsidRPr="00815FF5" w:rsidRDefault="007C46E5" w:rsidP="00F77684">
            <w:pPr>
              <w:pStyle w:val="BodyText2"/>
              <w:jc w:val="center"/>
              <w:rPr>
                <w:rFonts w:ascii="Times New Roman" w:hAnsi="Times New Roman"/>
                <w:sz w:val="24"/>
                <w:szCs w:val="24"/>
              </w:rPr>
            </w:pPr>
          </w:p>
        </w:tc>
      </w:tr>
      <w:tr w:rsidR="007C46E5" w:rsidRPr="00815FF5" w14:paraId="161F72CF" w14:textId="77777777" w:rsidTr="00A515D3">
        <w:trPr>
          <w:cantSplit/>
        </w:trPr>
        <w:tc>
          <w:tcPr>
            <w:tcW w:w="7958" w:type="dxa"/>
          </w:tcPr>
          <w:p w14:paraId="79F21B3E" w14:textId="2BEC5D98" w:rsidR="007C46E5" w:rsidRPr="00815FF5" w:rsidRDefault="007C46E5" w:rsidP="00F77684">
            <w:pPr>
              <w:pStyle w:val="ListParagraph"/>
              <w:numPr>
                <w:ilvl w:val="0"/>
                <w:numId w:val="24"/>
              </w:numPr>
              <w:tabs>
                <w:tab w:val="left" w:pos="-1440"/>
              </w:tabs>
            </w:pPr>
            <w:r w:rsidRPr="00815FF5">
              <w:t>Describe volume as a measure of capacity and give examples of volume as a measurement in contextual situations.</w:t>
            </w:r>
          </w:p>
        </w:tc>
        <w:tc>
          <w:tcPr>
            <w:tcW w:w="4952" w:type="dxa"/>
            <w:shd w:val="clear" w:color="auto" w:fill="FFFFFF" w:themeFill="background1"/>
          </w:tcPr>
          <w:p w14:paraId="36CA9E16" w14:textId="77777777" w:rsidR="007C46E5" w:rsidRPr="00815FF5" w:rsidRDefault="007C46E5" w:rsidP="00F77684">
            <w:pPr>
              <w:pStyle w:val="BodyText2"/>
              <w:jc w:val="center"/>
              <w:rPr>
                <w:rFonts w:ascii="Times New Roman" w:hAnsi="Times New Roman"/>
                <w:sz w:val="24"/>
                <w:szCs w:val="24"/>
              </w:rPr>
            </w:pPr>
          </w:p>
        </w:tc>
      </w:tr>
      <w:tr w:rsidR="007C46E5" w:rsidRPr="00815FF5" w14:paraId="3CAE4CF8" w14:textId="77777777" w:rsidTr="009A5FC9">
        <w:trPr>
          <w:cantSplit/>
        </w:trPr>
        <w:tc>
          <w:tcPr>
            <w:tcW w:w="7958" w:type="dxa"/>
          </w:tcPr>
          <w:p w14:paraId="2D9B8A72" w14:textId="25CF5288" w:rsidR="007C46E5" w:rsidRPr="00815FF5" w:rsidRDefault="007C46E5" w:rsidP="00F77684">
            <w:pPr>
              <w:pStyle w:val="ListParagraph"/>
              <w:numPr>
                <w:ilvl w:val="0"/>
                <w:numId w:val="24"/>
              </w:numPr>
              <w:tabs>
                <w:tab w:val="left" w:pos="-1440"/>
              </w:tabs>
            </w:pPr>
            <w:r w:rsidRPr="00815FF5">
              <w:t xml:space="preserve">Investigate and develop a formula for determining the volume of rectangular prisms using concrete objects. </w:t>
            </w:r>
          </w:p>
        </w:tc>
        <w:tc>
          <w:tcPr>
            <w:tcW w:w="4952" w:type="dxa"/>
            <w:shd w:val="clear" w:color="auto" w:fill="FFFFFF" w:themeFill="background1"/>
          </w:tcPr>
          <w:p w14:paraId="14B69CE9" w14:textId="77777777" w:rsidR="007C46E5" w:rsidRPr="00815FF5" w:rsidRDefault="007C46E5" w:rsidP="00F77684">
            <w:pPr>
              <w:pStyle w:val="BodyText2"/>
              <w:jc w:val="center"/>
              <w:rPr>
                <w:rFonts w:ascii="Times New Roman" w:hAnsi="Times New Roman"/>
                <w:sz w:val="24"/>
                <w:szCs w:val="24"/>
              </w:rPr>
            </w:pPr>
          </w:p>
        </w:tc>
      </w:tr>
      <w:tr w:rsidR="007C46E5" w:rsidRPr="00815FF5" w14:paraId="0CE4FCE7" w14:textId="77777777" w:rsidTr="002D2E94">
        <w:trPr>
          <w:cantSplit/>
        </w:trPr>
        <w:tc>
          <w:tcPr>
            <w:tcW w:w="7958" w:type="dxa"/>
          </w:tcPr>
          <w:p w14:paraId="086B05E5" w14:textId="1D9DFBBB" w:rsidR="007C46E5" w:rsidRPr="00815FF5" w:rsidRDefault="007C46E5" w:rsidP="00F77684">
            <w:pPr>
              <w:pStyle w:val="ListParagraph"/>
              <w:numPr>
                <w:ilvl w:val="0"/>
                <w:numId w:val="24"/>
              </w:numPr>
              <w:tabs>
                <w:tab w:val="left" w:pos="-1440"/>
              </w:tabs>
            </w:pPr>
            <w:r w:rsidRPr="00815FF5">
              <w:t>Solve problems, including those in context, to estimate and determine the volume of a rectangular prism using concrete objects, diagrams, and formulas when the length, width, and height are given in whole number units. Record the solution with the appropriate unit of measure (e.g., 12 cubic inches).</w:t>
            </w:r>
          </w:p>
        </w:tc>
        <w:tc>
          <w:tcPr>
            <w:tcW w:w="4952" w:type="dxa"/>
            <w:shd w:val="clear" w:color="auto" w:fill="FFFFFF" w:themeFill="background1"/>
          </w:tcPr>
          <w:p w14:paraId="5A76714A" w14:textId="77777777" w:rsidR="007C46E5" w:rsidRPr="00815FF5" w:rsidRDefault="007C46E5" w:rsidP="00F77684">
            <w:pPr>
              <w:pStyle w:val="BodyText2"/>
              <w:jc w:val="center"/>
              <w:rPr>
                <w:rFonts w:ascii="Times New Roman" w:hAnsi="Times New Roman"/>
                <w:sz w:val="24"/>
                <w:szCs w:val="24"/>
              </w:rPr>
            </w:pPr>
          </w:p>
        </w:tc>
      </w:tr>
      <w:tr w:rsidR="007C46E5" w:rsidRPr="00815FF5" w14:paraId="4C2756B9" w14:textId="77777777" w:rsidTr="00140182">
        <w:trPr>
          <w:cantSplit/>
        </w:trPr>
        <w:tc>
          <w:tcPr>
            <w:tcW w:w="7958" w:type="dxa"/>
          </w:tcPr>
          <w:p w14:paraId="4807D54E" w14:textId="50CF03FB" w:rsidR="007C46E5" w:rsidRPr="00815FF5" w:rsidRDefault="007C46E5" w:rsidP="00F77684">
            <w:pPr>
              <w:pStyle w:val="ListParagraph"/>
              <w:numPr>
                <w:ilvl w:val="0"/>
                <w:numId w:val="24"/>
              </w:numPr>
              <w:tabs>
                <w:tab w:val="left" w:pos="-1440"/>
              </w:tabs>
            </w:pPr>
            <w:r w:rsidRPr="00815FF5">
              <w:lastRenderedPageBreak/>
              <w:t xml:space="preserve">Identify whether the application of the concept of perimeter, area, or volume is appropriate for a given situation. </w:t>
            </w:r>
          </w:p>
        </w:tc>
        <w:tc>
          <w:tcPr>
            <w:tcW w:w="4952" w:type="dxa"/>
            <w:shd w:val="clear" w:color="auto" w:fill="FFFFFF" w:themeFill="background1"/>
          </w:tcPr>
          <w:p w14:paraId="3EBBF809" w14:textId="77777777" w:rsidR="007C46E5" w:rsidRPr="00815FF5" w:rsidRDefault="007C46E5" w:rsidP="00F77684">
            <w:pPr>
              <w:pStyle w:val="BodyText2"/>
              <w:jc w:val="center"/>
              <w:rPr>
                <w:rFonts w:ascii="Times New Roman" w:hAnsi="Times New Roman"/>
                <w:sz w:val="24"/>
                <w:szCs w:val="24"/>
              </w:rPr>
            </w:pPr>
          </w:p>
        </w:tc>
      </w:tr>
      <w:tr w:rsidR="007C46E5" w:rsidRPr="00815FF5" w14:paraId="7B95B1F0" w14:textId="77777777" w:rsidTr="00BE5453">
        <w:trPr>
          <w:cantSplit/>
        </w:trPr>
        <w:tc>
          <w:tcPr>
            <w:tcW w:w="7958" w:type="dxa"/>
          </w:tcPr>
          <w:p w14:paraId="37DA704C" w14:textId="30D8A63A" w:rsidR="007C46E5" w:rsidRPr="00815FF5" w:rsidRDefault="007C46E5" w:rsidP="00F77684">
            <w:pPr>
              <w:pStyle w:val="ListParagraph"/>
              <w:numPr>
                <w:ilvl w:val="0"/>
                <w:numId w:val="24"/>
              </w:numPr>
              <w:tabs>
                <w:tab w:val="left" w:pos="-1440"/>
              </w:tabs>
            </w:pPr>
            <w:r w:rsidRPr="00815FF5">
              <w:t>Solve contextual problems that involve perimeter, area, and volume in standard units of measure.</w:t>
            </w:r>
          </w:p>
        </w:tc>
        <w:tc>
          <w:tcPr>
            <w:tcW w:w="4952" w:type="dxa"/>
            <w:shd w:val="clear" w:color="auto" w:fill="FFFFFF" w:themeFill="background1"/>
          </w:tcPr>
          <w:p w14:paraId="41BC9B11" w14:textId="77777777" w:rsidR="007C46E5" w:rsidRPr="00815FF5" w:rsidRDefault="007C46E5" w:rsidP="00F77684">
            <w:pPr>
              <w:pStyle w:val="BodyText2"/>
              <w:jc w:val="center"/>
              <w:rPr>
                <w:rFonts w:ascii="Times New Roman" w:hAnsi="Times New Roman"/>
                <w:sz w:val="24"/>
                <w:szCs w:val="24"/>
              </w:rPr>
            </w:pPr>
          </w:p>
        </w:tc>
      </w:tr>
    </w:tbl>
    <w:p w14:paraId="1316E3A7" w14:textId="77777777" w:rsidR="00FB1E45" w:rsidRPr="00815FF5" w:rsidRDefault="00FB1E45"/>
    <w:p w14:paraId="70282FF1" w14:textId="77777777" w:rsidR="00FB1E45" w:rsidRPr="00815FF5" w:rsidRDefault="00FB1E45"/>
    <w:p w14:paraId="50C42C2F" w14:textId="77777777" w:rsidR="00FB1E45" w:rsidRPr="00815FF5" w:rsidRDefault="00FB1E45"/>
    <w:p w14:paraId="10DFD5D4" w14:textId="77777777" w:rsidR="00FB1E45" w:rsidRPr="00815FF5" w:rsidRDefault="00FB1E45">
      <w:pPr>
        <w:sectPr w:rsidR="00FB1E45" w:rsidRPr="00815FF5">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45"/>
        <w:gridCol w:w="7"/>
        <w:gridCol w:w="4958"/>
      </w:tblGrid>
      <w:tr w:rsidR="007C46E5" w:rsidRPr="00815FF5" w14:paraId="27DF7113" w14:textId="77777777" w:rsidTr="007C1E47">
        <w:trPr>
          <w:cantSplit/>
          <w:trHeight w:val="1854"/>
        </w:trPr>
        <w:tc>
          <w:tcPr>
            <w:tcW w:w="7945" w:type="dxa"/>
            <w:tcBorders>
              <w:top w:val="triple" w:sz="4" w:space="0" w:color="auto"/>
            </w:tcBorders>
          </w:tcPr>
          <w:p w14:paraId="761AD5D1" w14:textId="77777777" w:rsidR="007C46E5" w:rsidRPr="00815FF5" w:rsidRDefault="007C46E5" w:rsidP="000C1317">
            <w:pPr>
              <w:pStyle w:val="Header"/>
              <w:tabs>
                <w:tab w:val="clear" w:pos="4320"/>
                <w:tab w:val="clear" w:pos="8640"/>
              </w:tabs>
              <w:spacing w:before="120"/>
              <w:rPr>
                <w:b/>
                <w:szCs w:val="24"/>
              </w:rPr>
            </w:pPr>
            <w:r w:rsidRPr="00815FF5">
              <w:rPr>
                <w:b/>
                <w:szCs w:val="24"/>
              </w:rPr>
              <w:lastRenderedPageBreak/>
              <w:t>Mathematics Standard of Learning</w:t>
            </w:r>
          </w:p>
        </w:tc>
        <w:tc>
          <w:tcPr>
            <w:tcW w:w="4965" w:type="dxa"/>
            <w:gridSpan w:val="2"/>
            <w:tcBorders>
              <w:top w:val="triple" w:sz="4" w:space="0" w:color="auto"/>
            </w:tcBorders>
          </w:tcPr>
          <w:p w14:paraId="5A7D261B" w14:textId="77777777" w:rsidR="007C46E5" w:rsidRDefault="007C46E5" w:rsidP="007C46E5">
            <w:pPr>
              <w:pStyle w:val="Header"/>
              <w:tabs>
                <w:tab w:val="clear" w:pos="4320"/>
                <w:tab w:val="clear" w:pos="8640"/>
              </w:tabs>
              <w:rPr>
                <w:b/>
                <w:szCs w:val="24"/>
              </w:rPr>
            </w:pPr>
            <w:r>
              <w:rPr>
                <w:b/>
                <w:szCs w:val="24"/>
              </w:rPr>
              <w:t xml:space="preserve">Correlation: </w:t>
            </w:r>
          </w:p>
          <w:p w14:paraId="0303123D" w14:textId="0E2BB4C6"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08121A43" w14:textId="77777777" w:rsidTr="00E03AB0">
        <w:trPr>
          <w:cantSplit/>
        </w:trPr>
        <w:tc>
          <w:tcPr>
            <w:tcW w:w="7945" w:type="dxa"/>
          </w:tcPr>
          <w:p w14:paraId="2B3BE757" w14:textId="00451B8C" w:rsidR="00ED008A" w:rsidRPr="00815FF5" w:rsidRDefault="00ED008A" w:rsidP="00F77684">
            <w:pPr>
              <w:pStyle w:val="SOLNumber"/>
              <w:spacing w:before="0"/>
              <w:ind w:left="850" w:hanging="836"/>
              <w:rPr>
                <w:b/>
                <w:bCs/>
                <w:sz w:val="24"/>
                <w:szCs w:val="24"/>
              </w:rPr>
            </w:pPr>
            <w:r w:rsidRPr="00815FF5">
              <w:rPr>
                <w:b/>
                <w:bCs/>
                <w:sz w:val="24"/>
                <w:szCs w:val="24"/>
              </w:rPr>
              <w:t>5.MG.3  The student will classify and measure angles and triangles, and solve problems, including those in context.</w:t>
            </w:r>
          </w:p>
        </w:tc>
        <w:tc>
          <w:tcPr>
            <w:tcW w:w="4965" w:type="dxa"/>
            <w:gridSpan w:val="2"/>
            <w:tcBorders>
              <w:top w:val="single" w:sz="4" w:space="0" w:color="auto"/>
              <w:bottom w:val="single" w:sz="4" w:space="0" w:color="auto"/>
            </w:tcBorders>
            <w:shd w:val="clear" w:color="auto" w:fill="A6A6A6" w:themeFill="background1" w:themeFillShade="A6"/>
          </w:tcPr>
          <w:p w14:paraId="616202CB" w14:textId="77777777" w:rsidR="00ED008A" w:rsidRPr="00815FF5" w:rsidRDefault="00ED008A" w:rsidP="00F77684">
            <w:pPr>
              <w:pStyle w:val="BodyText2"/>
              <w:jc w:val="center"/>
              <w:rPr>
                <w:rFonts w:ascii="Times New Roman" w:hAnsi="Times New Roman"/>
                <w:sz w:val="24"/>
                <w:szCs w:val="24"/>
              </w:rPr>
            </w:pPr>
          </w:p>
        </w:tc>
      </w:tr>
      <w:tr w:rsidR="00ED008A" w:rsidRPr="00815FF5" w14:paraId="5473AD88" w14:textId="77777777" w:rsidTr="00664900">
        <w:trPr>
          <w:cantSplit/>
        </w:trPr>
        <w:tc>
          <w:tcPr>
            <w:tcW w:w="7945" w:type="dxa"/>
          </w:tcPr>
          <w:p w14:paraId="75490376" w14:textId="39C05955" w:rsidR="00ED008A" w:rsidRPr="00815FF5" w:rsidRDefault="00ED008A" w:rsidP="00F77684">
            <w:pPr>
              <w:pStyle w:val="SOLNumber"/>
              <w:spacing w:before="0"/>
              <w:ind w:left="820" w:hanging="806"/>
              <w:rPr>
                <w:b/>
                <w:bCs/>
                <w:i/>
                <w:iCs/>
                <w:sz w:val="24"/>
                <w:szCs w:val="24"/>
              </w:rPr>
            </w:pPr>
            <w:r w:rsidRPr="00815FF5">
              <w:rPr>
                <w:b/>
                <w:bCs/>
                <w:i/>
                <w:iCs/>
                <w:sz w:val="24"/>
                <w:szCs w:val="24"/>
              </w:rPr>
              <w:t xml:space="preserve">               Students will demonstrate the following Knowledge and Skills:</w:t>
            </w:r>
          </w:p>
        </w:tc>
        <w:tc>
          <w:tcPr>
            <w:tcW w:w="4965" w:type="dxa"/>
            <w:gridSpan w:val="2"/>
            <w:tcBorders>
              <w:top w:val="single" w:sz="4" w:space="0" w:color="auto"/>
              <w:bottom w:val="single" w:sz="4" w:space="0" w:color="auto"/>
            </w:tcBorders>
            <w:shd w:val="clear" w:color="auto" w:fill="A6A6A6" w:themeFill="background1" w:themeFillShade="A6"/>
          </w:tcPr>
          <w:p w14:paraId="201EB0DC" w14:textId="77777777" w:rsidR="00ED008A" w:rsidRPr="00815FF5" w:rsidRDefault="00ED008A" w:rsidP="00F77684">
            <w:pPr>
              <w:pStyle w:val="BodyText2"/>
              <w:jc w:val="center"/>
              <w:rPr>
                <w:rFonts w:ascii="Times New Roman" w:hAnsi="Times New Roman"/>
                <w:sz w:val="24"/>
                <w:szCs w:val="24"/>
              </w:rPr>
            </w:pPr>
          </w:p>
        </w:tc>
      </w:tr>
      <w:tr w:rsidR="007C46E5" w:rsidRPr="00815FF5" w14:paraId="5F93D0D5" w14:textId="77777777" w:rsidTr="00B5460C">
        <w:trPr>
          <w:cantSplit/>
        </w:trPr>
        <w:tc>
          <w:tcPr>
            <w:tcW w:w="7945" w:type="dxa"/>
          </w:tcPr>
          <w:p w14:paraId="56C763AF" w14:textId="548972DE" w:rsidR="007C46E5" w:rsidRPr="00815FF5" w:rsidRDefault="007C46E5" w:rsidP="00F77684">
            <w:pPr>
              <w:pStyle w:val="SOLNumber"/>
              <w:numPr>
                <w:ilvl w:val="0"/>
                <w:numId w:val="44"/>
              </w:numPr>
              <w:spacing w:before="0"/>
              <w:rPr>
                <w:sz w:val="24"/>
                <w:szCs w:val="24"/>
              </w:rPr>
            </w:pPr>
            <w:r w:rsidRPr="00815FF5">
              <w:rPr>
                <w:sz w:val="24"/>
                <w:szCs w:val="24"/>
              </w:rPr>
              <w:t>Classify angles as right, acute, obtuse, or straight and justify reasoning.</w:t>
            </w:r>
          </w:p>
        </w:tc>
        <w:tc>
          <w:tcPr>
            <w:tcW w:w="4965" w:type="dxa"/>
            <w:gridSpan w:val="2"/>
            <w:tcBorders>
              <w:top w:val="single" w:sz="4" w:space="0" w:color="auto"/>
              <w:bottom w:val="single" w:sz="4" w:space="0" w:color="auto"/>
            </w:tcBorders>
            <w:shd w:val="clear" w:color="auto" w:fill="auto"/>
          </w:tcPr>
          <w:p w14:paraId="468B0D8E" w14:textId="77777777" w:rsidR="007C46E5" w:rsidRPr="00815FF5" w:rsidRDefault="007C46E5" w:rsidP="00F77684">
            <w:pPr>
              <w:pStyle w:val="BodyText2"/>
              <w:jc w:val="center"/>
              <w:rPr>
                <w:rFonts w:ascii="Times New Roman" w:hAnsi="Times New Roman"/>
                <w:sz w:val="24"/>
                <w:szCs w:val="24"/>
              </w:rPr>
            </w:pPr>
          </w:p>
        </w:tc>
      </w:tr>
      <w:tr w:rsidR="007C46E5" w:rsidRPr="00815FF5" w14:paraId="2E89771F" w14:textId="77777777" w:rsidTr="00721899">
        <w:trPr>
          <w:cantSplit/>
        </w:trPr>
        <w:tc>
          <w:tcPr>
            <w:tcW w:w="7945" w:type="dxa"/>
          </w:tcPr>
          <w:p w14:paraId="5D99C3E4" w14:textId="38087F7F" w:rsidR="007C46E5" w:rsidRPr="00815FF5" w:rsidRDefault="007C46E5" w:rsidP="00F77684">
            <w:pPr>
              <w:pStyle w:val="SOLNumber"/>
              <w:numPr>
                <w:ilvl w:val="0"/>
                <w:numId w:val="44"/>
              </w:numPr>
              <w:spacing w:before="0"/>
              <w:rPr>
                <w:sz w:val="24"/>
                <w:szCs w:val="24"/>
              </w:rPr>
            </w:pPr>
            <w:r w:rsidRPr="00815FF5">
              <w:rPr>
                <w:sz w:val="24"/>
                <w:szCs w:val="24"/>
              </w:rPr>
              <w:t>Classify triangles as right, acute, or obtuse and equilateral, scalene, or isosceles and justify reasoning.</w:t>
            </w:r>
          </w:p>
        </w:tc>
        <w:tc>
          <w:tcPr>
            <w:tcW w:w="4965" w:type="dxa"/>
            <w:gridSpan w:val="2"/>
            <w:tcBorders>
              <w:top w:val="single" w:sz="4" w:space="0" w:color="auto"/>
              <w:bottom w:val="single" w:sz="4" w:space="0" w:color="auto"/>
            </w:tcBorders>
            <w:shd w:val="clear" w:color="auto" w:fill="auto"/>
          </w:tcPr>
          <w:p w14:paraId="3EC534DA" w14:textId="77777777" w:rsidR="007C46E5" w:rsidRPr="00815FF5" w:rsidRDefault="007C46E5" w:rsidP="00F77684">
            <w:pPr>
              <w:pStyle w:val="BodyText2"/>
              <w:jc w:val="center"/>
              <w:rPr>
                <w:rFonts w:ascii="Times New Roman" w:hAnsi="Times New Roman"/>
                <w:sz w:val="24"/>
                <w:szCs w:val="24"/>
              </w:rPr>
            </w:pPr>
          </w:p>
        </w:tc>
      </w:tr>
      <w:tr w:rsidR="007C46E5" w:rsidRPr="00815FF5" w14:paraId="1E211F73" w14:textId="77777777" w:rsidTr="00CA7331">
        <w:trPr>
          <w:cantSplit/>
        </w:trPr>
        <w:tc>
          <w:tcPr>
            <w:tcW w:w="7945" w:type="dxa"/>
          </w:tcPr>
          <w:p w14:paraId="33EBF0C0" w14:textId="3910049A" w:rsidR="007C46E5" w:rsidRPr="00815FF5" w:rsidRDefault="007C46E5" w:rsidP="00F77684">
            <w:pPr>
              <w:pStyle w:val="SOLNumber"/>
              <w:numPr>
                <w:ilvl w:val="0"/>
                <w:numId w:val="44"/>
              </w:numPr>
              <w:spacing w:before="0"/>
              <w:rPr>
                <w:sz w:val="24"/>
                <w:szCs w:val="24"/>
              </w:rPr>
            </w:pPr>
            <w:r w:rsidRPr="00815FF5">
              <w:rPr>
                <w:sz w:val="24"/>
                <w:szCs w:val="24"/>
              </w:rPr>
              <w:t>Identify congruent sides and right angles using geometric markings to denote properties of triangles.</w:t>
            </w:r>
          </w:p>
        </w:tc>
        <w:tc>
          <w:tcPr>
            <w:tcW w:w="4965" w:type="dxa"/>
            <w:gridSpan w:val="2"/>
            <w:tcBorders>
              <w:top w:val="single" w:sz="4" w:space="0" w:color="auto"/>
              <w:bottom w:val="single" w:sz="4" w:space="0" w:color="auto"/>
            </w:tcBorders>
            <w:shd w:val="clear" w:color="auto" w:fill="auto"/>
          </w:tcPr>
          <w:p w14:paraId="226F2D14" w14:textId="77777777" w:rsidR="007C46E5" w:rsidRPr="00815FF5" w:rsidRDefault="007C46E5" w:rsidP="00F77684">
            <w:pPr>
              <w:pStyle w:val="BodyText2"/>
              <w:jc w:val="center"/>
              <w:rPr>
                <w:rFonts w:ascii="Times New Roman" w:hAnsi="Times New Roman"/>
                <w:sz w:val="24"/>
                <w:szCs w:val="24"/>
              </w:rPr>
            </w:pPr>
          </w:p>
        </w:tc>
      </w:tr>
      <w:tr w:rsidR="007C46E5" w:rsidRPr="00815FF5" w14:paraId="7AFF41C2" w14:textId="77777777" w:rsidTr="006B256B">
        <w:trPr>
          <w:cantSplit/>
        </w:trPr>
        <w:tc>
          <w:tcPr>
            <w:tcW w:w="7945" w:type="dxa"/>
          </w:tcPr>
          <w:p w14:paraId="20C6184D" w14:textId="368D5D24" w:rsidR="007C46E5" w:rsidRPr="00815FF5" w:rsidRDefault="007C46E5" w:rsidP="00F77684">
            <w:pPr>
              <w:pStyle w:val="SOLNumber"/>
              <w:numPr>
                <w:ilvl w:val="0"/>
                <w:numId w:val="44"/>
              </w:numPr>
              <w:spacing w:before="0"/>
              <w:rPr>
                <w:sz w:val="24"/>
                <w:szCs w:val="24"/>
              </w:rPr>
            </w:pPr>
            <w:r w:rsidRPr="00815FF5">
              <w:rPr>
                <w:sz w:val="24"/>
                <w:szCs w:val="24"/>
              </w:rPr>
              <w:t>Compare and contrast the properties of triangles.</w:t>
            </w:r>
          </w:p>
        </w:tc>
        <w:tc>
          <w:tcPr>
            <w:tcW w:w="4965" w:type="dxa"/>
            <w:gridSpan w:val="2"/>
            <w:tcBorders>
              <w:top w:val="single" w:sz="4" w:space="0" w:color="auto"/>
              <w:bottom w:val="single" w:sz="4" w:space="0" w:color="auto"/>
            </w:tcBorders>
            <w:shd w:val="clear" w:color="auto" w:fill="auto"/>
          </w:tcPr>
          <w:p w14:paraId="4F7FF5A3" w14:textId="77777777" w:rsidR="007C46E5" w:rsidRPr="00815FF5" w:rsidRDefault="007C46E5" w:rsidP="00F77684">
            <w:pPr>
              <w:pStyle w:val="BodyText2"/>
              <w:jc w:val="center"/>
              <w:rPr>
                <w:rFonts w:ascii="Times New Roman" w:hAnsi="Times New Roman"/>
                <w:sz w:val="24"/>
                <w:szCs w:val="24"/>
              </w:rPr>
            </w:pPr>
          </w:p>
        </w:tc>
      </w:tr>
      <w:tr w:rsidR="007C46E5" w:rsidRPr="00815FF5" w14:paraId="645EE1C9" w14:textId="77777777" w:rsidTr="000A4523">
        <w:trPr>
          <w:cantSplit/>
        </w:trPr>
        <w:tc>
          <w:tcPr>
            <w:tcW w:w="7945" w:type="dxa"/>
          </w:tcPr>
          <w:p w14:paraId="012A9E3C" w14:textId="683AF5B5" w:rsidR="007C46E5" w:rsidRPr="00815FF5" w:rsidRDefault="007C46E5" w:rsidP="00F77684">
            <w:pPr>
              <w:pStyle w:val="SOLNumber"/>
              <w:numPr>
                <w:ilvl w:val="0"/>
                <w:numId w:val="44"/>
              </w:numPr>
              <w:spacing w:before="0"/>
              <w:rPr>
                <w:sz w:val="24"/>
                <w:szCs w:val="24"/>
              </w:rPr>
            </w:pPr>
            <w:r w:rsidRPr="00815FF5">
              <w:rPr>
                <w:sz w:val="24"/>
                <w:szCs w:val="24"/>
              </w:rPr>
              <w:t>Identify the appropriate tools (e.g., protractor, straightedge, angle ruler, available technology</w:t>
            </w:r>
            <w:r w:rsidRPr="00815FF5">
              <w:rPr>
                <w:color w:val="000000" w:themeColor="text1"/>
                <w:sz w:val="24"/>
                <w:szCs w:val="24"/>
              </w:rPr>
              <w:t>)</w:t>
            </w:r>
            <w:r w:rsidRPr="00815FF5">
              <w:rPr>
                <w:sz w:val="24"/>
                <w:szCs w:val="24"/>
              </w:rPr>
              <w:t xml:space="preserve"> to measure and draw angles.</w:t>
            </w:r>
          </w:p>
        </w:tc>
        <w:tc>
          <w:tcPr>
            <w:tcW w:w="4965" w:type="dxa"/>
            <w:gridSpan w:val="2"/>
            <w:tcBorders>
              <w:top w:val="single" w:sz="4" w:space="0" w:color="auto"/>
              <w:bottom w:val="single" w:sz="4" w:space="0" w:color="auto"/>
            </w:tcBorders>
            <w:shd w:val="clear" w:color="auto" w:fill="auto"/>
          </w:tcPr>
          <w:p w14:paraId="63EF09FC" w14:textId="77777777" w:rsidR="007C46E5" w:rsidRPr="00815FF5" w:rsidRDefault="007C46E5" w:rsidP="00F77684">
            <w:pPr>
              <w:pStyle w:val="BodyText2"/>
              <w:jc w:val="center"/>
              <w:rPr>
                <w:rFonts w:ascii="Times New Roman" w:hAnsi="Times New Roman"/>
                <w:sz w:val="24"/>
                <w:szCs w:val="24"/>
              </w:rPr>
            </w:pPr>
          </w:p>
        </w:tc>
      </w:tr>
      <w:tr w:rsidR="007C46E5" w:rsidRPr="00815FF5" w14:paraId="77804336" w14:textId="77777777" w:rsidTr="008120CD">
        <w:trPr>
          <w:cantSplit/>
        </w:trPr>
        <w:tc>
          <w:tcPr>
            <w:tcW w:w="7945" w:type="dxa"/>
          </w:tcPr>
          <w:p w14:paraId="368C2768" w14:textId="38F11378" w:rsidR="007C46E5" w:rsidRPr="00815FF5" w:rsidRDefault="007C46E5" w:rsidP="00F77684">
            <w:pPr>
              <w:pStyle w:val="SOLNumber"/>
              <w:numPr>
                <w:ilvl w:val="0"/>
                <w:numId w:val="44"/>
              </w:numPr>
              <w:spacing w:before="0"/>
              <w:rPr>
                <w:sz w:val="24"/>
                <w:szCs w:val="24"/>
              </w:rPr>
            </w:pPr>
            <w:r w:rsidRPr="00815FF5">
              <w:rPr>
                <w:sz w:val="24"/>
                <w:szCs w:val="24"/>
              </w:rPr>
              <w:t>Measure right, acute, obtuse, and straight angles, using appropriate tools, and identify measures in degrees.</w:t>
            </w:r>
          </w:p>
        </w:tc>
        <w:tc>
          <w:tcPr>
            <w:tcW w:w="4965" w:type="dxa"/>
            <w:gridSpan w:val="2"/>
            <w:tcBorders>
              <w:top w:val="single" w:sz="4" w:space="0" w:color="auto"/>
              <w:bottom w:val="single" w:sz="4" w:space="0" w:color="auto"/>
            </w:tcBorders>
            <w:shd w:val="clear" w:color="auto" w:fill="auto"/>
          </w:tcPr>
          <w:p w14:paraId="0B3E7E4F" w14:textId="77777777" w:rsidR="007C46E5" w:rsidRPr="00815FF5" w:rsidRDefault="007C46E5" w:rsidP="00F77684">
            <w:pPr>
              <w:pStyle w:val="BodyText2"/>
              <w:jc w:val="center"/>
              <w:rPr>
                <w:rFonts w:ascii="Times New Roman" w:hAnsi="Times New Roman"/>
                <w:sz w:val="24"/>
                <w:szCs w:val="24"/>
              </w:rPr>
            </w:pPr>
          </w:p>
        </w:tc>
      </w:tr>
      <w:tr w:rsidR="007C46E5" w:rsidRPr="00815FF5" w14:paraId="5F95B153" w14:textId="77777777" w:rsidTr="00FB1932">
        <w:trPr>
          <w:cantSplit/>
        </w:trPr>
        <w:tc>
          <w:tcPr>
            <w:tcW w:w="7945" w:type="dxa"/>
            <w:tcBorders>
              <w:bottom w:val="single" w:sz="4" w:space="0" w:color="auto"/>
            </w:tcBorders>
          </w:tcPr>
          <w:p w14:paraId="3BCE540E" w14:textId="1384BFF5" w:rsidR="007C46E5" w:rsidRPr="00815FF5" w:rsidRDefault="007C46E5" w:rsidP="00F77684">
            <w:pPr>
              <w:pStyle w:val="SOLNumber"/>
              <w:numPr>
                <w:ilvl w:val="0"/>
                <w:numId w:val="44"/>
              </w:numPr>
              <w:spacing w:before="0"/>
              <w:rPr>
                <w:sz w:val="24"/>
                <w:szCs w:val="24"/>
              </w:rPr>
            </w:pPr>
            <w:r w:rsidRPr="00815FF5">
              <w:rPr>
                <w:sz w:val="24"/>
                <w:szCs w:val="24"/>
              </w:rPr>
              <w:t>Use models to prove that the sum of the interior angles of a triangle is 180 degrees and use the relationship to determine an unknown angle measure in a triangle.</w:t>
            </w:r>
          </w:p>
        </w:tc>
        <w:tc>
          <w:tcPr>
            <w:tcW w:w="4965" w:type="dxa"/>
            <w:gridSpan w:val="2"/>
            <w:tcBorders>
              <w:top w:val="single" w:sz="4" w:space="0" w:color="auto"/>
              <w:bottom w:val="single" w:sz="4" w:space="0" w:color="auto"/>
            </w:tcBorders>
            <w:shd w:val="clear" w:color="auto" w:fill="auto"/>
          </w:tcPr>
          <w:p w14:paraId="30559DDB" w14:textId="77777777" w:rsidR="007C46E5" w:rsidRPr="00815FF5" w:rsidRDefault="007C46E5" w:rsidP="00F77684">
            <w:pPr>
              <w:pStyle w:val="BodyText2"/>
              <w:jc w:val="center"/>
              <w:rPr>
                <w:rFonts w:ascii="Times New Roman" w:hAnsi="Times New Roman"/>
                <w:sz w:val="24"/>
                <w:szCs w:val="24"/>
              </w:rPr>
            </w:pPr>
          </w:p>
        </w:tc>
      </w:tr>
      <w:tr w:rsidR="007C46E5" w:rsidRPr="00815FF5" w14:paraId="42051ADC" w14:textId="77777777" w:rsidTr="002C71AB">
        <w:trPr>
          <w:cantSplit/>
        </w:trPr>
        <w:tc>
          <w:tcPr>
            <w:tcW w:w="7945" w:type="dxa"/>
            <w:tcBorders>
              <w:top w:val="single" w:sz="4" w:space="0" w:color="auto"/>
              <w:bottom w:val="triple" w:sz="4" w:space="0" w:color="auto"/>
            </w:tcBorders>
          </w:tcPr>
          <w:p w14:paraId="36622845" w14:textId="66C4D9EA" w:rsidR="007C46E5" w:rsidRPr="00815FF5" w:rsidRDefault="007C46E5" w:rsidP="00F77684">
            <w:pPr>
              <w:pStyle w:val="SOLNumber"/>
              <w:numPr>
                <w:ilvl w:val="0"/>
                <w:numId w:val="44"/>
              </w:numPr>
              <w:spacing w:before="0"/>
              <w:rPr>
                <w:sz w:val="24"/>
                <w:szCs w:val="24"/>
              </w:rPr>
            </w:pPr>
            <w:r w:rsidRPr="00815FF5">
              <w:rPr>
                <w:sz w:val="24"/>
                <w:szCs w:val="24"/>
              </w:rPr>
              <w:t>Solve addition and subtraction contextual problems to determine unknown angle measures on a diagram.</w:t>
            </w:r>
          </w:p>
        </w:tc>
        <w:tc>
          <w:tcPr>
            <w:tcW w:w="4965" w:type="dxa"/>
            <w:gridSpan w:val="2"/>
            <w:tcBorders>
              <w:top w:val="single" w:sz="4" w:space="0" w:color="auto"/>
              <w:bottom w:val="triple" w:sz="4" w:space="0" w:color="auto"/>
            </w:tcBorders>
            <w:shd w:val="clear" w:color="auto" w:fill="auto"/>
          </w:tcPr>
          <w:p w14:paraId="05FC7AF1" w14:textId="77777777" w:rsidR="007C46E5" w:rsidRPr="00815FF5" w:rsidRDefault="007C46E5" w:rsidP="00F77684">
            <w:pPr>
              <w:pStyle w:val="BodyText2"/>
              <w:jc w:val="center"/>
              <w:rPr>
                <w:rFonts w:ascii="Times New Roman" w:hAnsi="Times New Roman"/>
                <w:sz w:val="24"/>
                <w:szCs w:val="24"/>
              </w:rPr>
            </w:pPr>
          </w:p>
        </w:tc>
      </w:tr>
      <w:tr w:rsidR="007C46E5" w:rsidRPr="00815FF5" w14:paraId="29D8D028" w14:textId="77777777" w:rsidTr="006A70E2">
        <w:trPr>
          <w:cantSplit/>
          <w:trHeight w:val="1854"/>
        </w:trPr>
        <w:tc>
          <w:tcPr>
            <w:tcW w:w="7952" w:type="dxa"/>
            <w:gridSpan w:val="2"/>
            <w:tcBorders>
              <w:top w:val="triple" w:sz="4" w:space="0" w:color="auto"/>
            </w:tcBorders>
          </w:tcPr>
          <w:p w14:paraId="44DC2A92" w14:textId="1629A821" w:rsidR="007C46E5" w:rsidRPr="00815FF5" w:rsidRDefault="007C46E5" w:rsidP="000C1317">
            <w:pPr>
              <w:pStyle w:val="Header"/>
              <w:tabs>
                <w:tab w:val="clear" w:pos="4320"/>
                <w:tab w:val="clear" w:pos="8640"/>
              </w:tabs>
              <w:spacing w:before="120"/>
              <w:rPr>
                <w:b/>
                <w:szCs w:val="24"/>
              </w:rPr>
            </w:pPr>
            <w:r w:rsidRPr="00815FF5">
              <w:rPr>
                <w:szCs w:val="24"/>
              </w:rPr>
              <w:lastRenderedPageBreak/>
              <w:br w:type="page"/>
            </w:r>
            <w:r w:rsidRPr="00815FF5">
              <w:rPr>
                <w:b/>
                <w:szCs w:val="24"/>
              </w:rPr>
              <w:t>Mathematics Standard of Learning</w:t>
            </w:r>
          </w:p>
        </w:tc>
        <w:tc>
          <w:tcPr>
            <w:tcW w:w="4958" w:type="dxa"/>
            <w:tcBorders>
              <w:top w:val="triple" w:sz="4" w:space="0" w:color="auto"/>
            </w:tcBorders>
          </w:tcPr>
          <w:p w14:paraId="4B0E1315" w14:textId="77777777" w:rsidR="007C46E5" w:rsidRDefault="007C46E5" w:rsidP="007C46E5">
            <w:pPr>
              <w:pStyle w:val="Header"/>
              <w:tabs>
                <w:tab w:val="clear" w:pos="4320"/>
                <w:tab w:val="clear" w:pos="8640"/>
              </w:tabs>
              <w:rPr>
                <w:b/>
                <w:szCs w:val="24"/>
              </w:rPr>
            </w:pPr>
            <w:r>
              <w:rPr>
                <w:b/>
                <w:szCs w:val="24"/>
              </w:rPr>
              <w:t xml:space="preserve">Correlation: </w:t>
            </w:r>
          </w:p>
          <w:p w14:paraId="0F4A20CB" w14:textId="75FEE950"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73491486" w14:textId="77777777" w:rsidTr="00E728BF">
        <w:trPr>
          <w:cantSplit/>
        </w:trPr>
        <w:tc>
          <w:tcPr>
            <w:tcW w:w="7952" w:type="dxa"/>
            <w:gridSpan w:val="2"/>
          </w:tcPr>
          <w:p w14:paraId="4D96F7EC" w14:textId="06C89211" w:rsidR="00ED008A" w:rsidRPr="00815FF5" w:rsidRDefault="00ED008A" w:rsidP="00226D23">
            <w:pPr>
              <w:pStyle w:val="SOLNumber"/>
              <w:spacing w:before="0"/>
              <w:ind w:left="760" w:hanging="746"/>
              <w:rPr>
                <w:b/>
                <w:bCs/>
                <w:sz w:val="24"/>
                <w:szCs w:val="24"/>
              </w:rPr>
            </w:pPr>
            <w:r w:rsidRPr="00815FF5">
              <w:rPr>
                <w:b/>
                <w:bCs/>
                <w:sz w:val="24"/>
                <w:szCs w:val="24"/>
              </w:rPr>
              <w:t>5.PS.1  The student will apply the data cycle (formulate questions; collect or acquire data; organize and represent data; and analyze data and communicate results) with a focus on line</w:t>
            </w:r>
            <w:r w:rsidRPr="00815FF5">
              <w:rPr>
                <w:b/>
                <w:bCs/>
                <w:sz w:val="24"/>
                <w:szCs w:val="24"/>
              </w:rPr>
              <w:softHyphen/>
            </w:r>
            <w:r w:rsidRPr="00815FF5">
              <w:rPr>
                <w:b/>
                <w:bCs/>
                <w:sz w:val="24"/>
                <w:szCs w:val="24"/>
              </w:rPr>
              <w:softHyphen/>
              <w:t xml:space="preserve"> plots (dot plots) and stem-and-leaf plots.</w:t>
            </w:r>
          </w:p>
        </w:tc>
        <w:tc>
          <w:tcPr>
            <w:tcW w:w="4958" w:type="dxa"/>
            <w:tcBorders>
              <w:top w:val="single" w:sz="4" w:space="0" w:color="auto"/>
              <w:bottom w:val="single" w:sz="4" w:space="0" w:color="auto"/>
            </w:tcBorders>
            <w:shd w:val="clear" w:color="auto" w:fill="A6A6A6" w:themeFill="background1" w:themeFillShade="A6"/>
          </w:tcPr>
          <w:p w14:paraId="44CFCF1B" w14:textId="77777777" w:rsidR="00ED008A" w:rsidRPr="00815FF5" w:rsidRDefault="00ED008A" w:rsidP="00226D23">
            <w:pPr>
              <w:pStyle w:val="BodyText2"/>
              <w:jc w:val="center"/>
              <w:rPr>
                <w:rFonts w:ascii="Times New Roman" w:hAnsi="Times New Roman"/>
                <w:sz w:val="24"/>
                <w:szCs w:val="24"/>
              </w:rPr>
            </w:pPr>
          </w:p>
        </w:tc>
      </w:tr>
      <w:tr w:rsidR="00ED008A" w:rsidRPr="00815FF5" w14:paraId="76A06364" w14:textId="77777777" w:rsidTr="00D10D7A">
        <w:trPr>
          <w:cantSplit/>
        </w:trPr>
        <w:tc>
          <w:tcPr>
            <w:tcW w:w="7952" w:type="dxa"/>
            <w:gridSpan w:val="2"/>
          </w:tcPr>
          <w:p w14:paraId="761C308C" w14:textId="0FDB5298" w:rsidR="00ED008A" w:rsidRPr="00815FF5" w:rsidRDefault="00ED008A" w:rsidP="00226D23">
            <w:pPr>
              <w:pStyle w:val="SOLNumber"/>
              <w:spacing w:before="0"/>
              <w:ind w:hanging="893"/>
              <w:rPr>
                <w:b/>
                <w:bCs/>
                <w:i/>
                <w:iCs/>
                <w:sz w:val="24"/>
                <w:szCs w:val="24"/>
              </w:rPr>
            </w:pPr>
            <w:r w:rsidRPr="00815FF5">
              <w:rPr>
                <w:b/>
                <w:bCs/>
                <w:i/>
                <w:iCs/>
                <w:sz w:val="24"/>
                <w:szCs w:val="24"/>
              </w:rPr>
              <w:t xml:space="preserve">              Students will demonstrate the following Knowledge and Skills:</w:t>
            </w:r>
          </w:p>
        </w:tc>
        <w:tc>
          <w:tcPr>
            <w:tcW w:w="4958" w:type="dxa"/>
            <w:tcBorders>
              <w:top w:val="single" w:sz="4" w:space="0" w:color="auto"/>
              <w:bottom w:val="single" w:sz="4" w:space="0" w:color="auto"/>
            </w:tcBorders>
            <w:shd w:val="clear" w:color="auto" w:fill="A6A6A6" w:themeFill="background1" w:themeFillShade="A6"/>
          </w:tcPr>
          <w:p w14:paraId="434985D7" w14:textId="77777777" w:rsidR="00ED008A" w:rsidRPr="00815FF5" w:rsidRDefault="00ED008A" w:rsidP="00226D23">
            <w:pPr>
              <w:pStyle w:val="BodyText2"/>
              <w:jc w:val="center"/>
              <w:rPr>
                <w:rFonts w:ascii="Times New Roman" w:hAnsi="Times New Roman"/>
                <w:sz w:val="24"/>
                <w:szCs w:val="24"/>
              </w:rPr>
            </w:pPr>
          </w:p>
        </w:tc>
      </w:tr>
      <w:tr w:rsidR="007C46E5" w:rsidRPr="00815FF5" w14:paraId="1895F195" w14:textId="77777777" w:rsidTr="008075B5">
        <w:trPr>
          <w:cantSplit/>
        </w:trPr>
        <w:tc>
          <w:tcPr>
            <w:tcW w:w="7952" w:type="dxa"/>
            <w:gridSpan w:val="2"/>
          </w:tcPr>
          <w:p w14:paraId="60D4F4EA" w14:textId="0812000F" w:rsidR="007C46E5" w:rsidRPr="00815FF5" w:rsidRDefault="007C46E5" w:rsidP="00226D23">
            <w:pPr>
              <w:pStyle w:val="SOLNumber"/>
              <w:numPr>
                <w:ilvl w:val="0"/>
                <w:numId w:val="45"/>
              </w:numPr>
              <w:spacing w:before="0"/>
              <w:rPr>
                <w:sz w:val="24"/>
                <w:szCs w:val="24"/>
              </w:rPr>
            </w:pPr>
            <w:r w:rsidRPr="00815FF5">
              <w:rPr>
                <w:sz w:val="24"/>
                <w:szCs w:val="24"/>
              </w:rPr>
              <w:t>Formulate questions that require the collection or acquisition of data.</w:t>
            </w:r>
          </w:p>
        </w:tc>
        <w:tc>
          <w:tcPr>
            <w:tcW w:w="4958" w:type="dxa"/>
            <w:tcBorders>
              <w:top w:val="single" w:sz="4" w:space="0" w:color="auto"/>
              <w:bottom w:val="single" w:sz="4" w:space="0" w:color="auto"/>
            </w:tcBorders>
            <w:shd w:val="clear" w:color="auto" w:fill="FFFFFF" w:themeFill="background1"/>
          </w:tcPr>
          <w:p w14:paraId="4A1EBF19" w14:textId="77777777" w:rsidR="007C46E5" w:rsidRPr="00815FF5" w:rsidRDefault="007C46E5" w:rsidP="00226D23">
            <w:pPr>
              <w:pStyle w:val="BodyText2"/>
              <w:jc w:val="center"/>
              <w:rPr>
                <w:rFonts w:ascii="Times New Roman" w:hAnsi="Times New Roman"/>
                <w:sz w:val="24"/>
                <w:szCs w:val="24"/>
              </w:rPr>
            </w:pPr>
          </w:p>
        </w:tc>
      </w:tr>
      <w:tr w:rsidR="007C46E5" w:rsidRPr="00815FF5" w14:paraId="4962C331" w14:textId="77777777" w:rsidTr="00F934AE">
        <w:trPr>
          <w:cantSplit/>
        </w:trPr>
        <w:tc>
          <w:tcPr>
            <w:tcW w:w="7952" w:type="dxa"/>
            <w:gridSpan w:val="2"/>
          </w:tcPr>
          <w:p w14:paraId="64852D24" w14:textId="3598FC4B" w:rsidR="007C46E5" w:rsidRPr="00815FF5" w:rsidRDefault="007C46E5" w:rsidP="00226D23">
            <w:pPr>
              <w:pStyle w:val="SOLNumber"/>
              <w:numPr>
                <w:ilvl w:val="0"/>
                <w:numId w:val="45"/>
              </w:numPr>
              <w:spacing w:before="0"/>
              <w:rPr>
                <w:sz w:val="24"/>
                <w:szCs w:val="24"/>
              </w:rPr>
            </w:pPr>
            <w:r w:rsidRPr="00815FF5">
              <w:rPr>
                <w:sz w:val="24"/>
                <w:szCs w:val="24"/>
              </w:rPr>
              <w:t>Determine the data needed to answer a formulated question and collect or acquire existing data (limited to 30 or fewer data points) using various methods (e.g., polls, observations, measurements, experiments).</w:t>
            </w:r>
          </w:p>
        </w:tc>
        <w:tc>
          <w:tcPr>
            <w:tcW w:w="4958" w:type="dxa"/>
            <w:tcBorders>
              <w:top w:val="single" w:sz="4" w:space="0" w:color="auto"/>
              <w:bottom w:val="single" w:sz="4" w:space="0" w:color="auto"/>
            </w:tcBorders>
            <w:shd w:val="clear" w:color="auto" w:fill="FFFFFF" w:themeFill="background1"/>
          </w:tcPr>
          <w:p w14:paraId="0527227D" w14:textId="77777777" w:rsidR="007C46E5" w:rsidRPr="00815FF5" w:rsidRDefault="007C46E5" w:rsidP="00226D23">
            <w:pPr>
              <w:pStyle w:val="BodyText2"/>
              <w:jc w:val="center"/>
              <w:rPr>
                <w:rFonts w:ascii="Times New Roman" w:hAnsi="Times New Roman"/>
                <w:sz w:val="24"/>
                <w:szCs w:val="24"/>
              </w:rPr>
            </w:pPr>
          </w:p>
        </w:tc>
      </w:tr>
      <w:tr w:rsidR="007C46E5" w:rsidRPr="00815FF5" w14:paraId="0E22EC57" w14:textId="77777777" w:rsidTr="009C6801">
        <w:trPr>
          <w:cantSplit/>
        </w:trPr>
        <w:tc>
          <w:tcPr>
            <w:tcW w:w="7952" w:type="dxa"/>
            <w:gridSpan w:val="2"/>
          </w:tcPr>
          <w:p w14:paraId="768E1007" w14:textId="49138F9B" w:rsidR="007C46E5" w:rsidRPr="00815FF5" w:rsidRDefault="007C46E5" w:rsidP="00226D23">
            <w:pPr>
              <w:pStyle w:val="SOLNumber"/>
              <w:numPr>
                <w:ilvl w:val="0"/>
                <w:numId w:val="45"/>
              </w:numPr>
              <w:spacing w:before="0"/>
              <w:rPr>
                <w:sz w:val="24"/>
                <w:szCs w:val="24"/>
              </w:rPr>
            </w:pPr>
            <w:r w:rsidRPr="00815FF5">
              <w:rPr>
                <w:sz w:val="24"/>
                <w:szCs w:val="24"/>
              </w:rPr>
              <w:t>Organize and represent a data set using a line plot (dot plot) with a title, labeled axes, and a key, with and without the use of technology tools. Lines plots (dot plots) may contain whole numbers, fractions, or decimals.</w:t>
            </w:r>
          </w:p>
        </w:tc>
        <w:tc>
          <w:tcPr>
            <w:tcW w:w="4958" w:type="dxa"/>
            <w:tcBorders>
              <w:top w:val="single" w:sz="4" w:space="0" w:color="auto"/>
              <w:bottom w:val="single" w:sz="4" w:space="0" w:color="auto"/>
            </w:tcBorders>
            <w:shd w:val="clear" w:color="auto" w:fill="FFFFFF" w:themeFill="background1"/>
          </w:tcPr>
          <w:p w14:paraId="560B64B2" w14:textId="77777777" w:rsidR="007C46E5" w:rsidRPr="00815FF5" w:rsidRDefault="007C46E5" w:rsidP="00226D23">
            <w:pPr>
              <w:pStyle w:val="BodyText2"/>
              <w:jc w:val="center"/>
              <w:rPr>
                <w:rFonts w:ascii="Times New Roman" w:hAnsi="Times New Roman"/>
                <w:sz w:val="24"/>
                <w:szCs w:val="24"/>
              </w:rPr>
            </w:pPr>
          </w:p>
        </w:tc>
      </w:tr>
      <w:tr w:rsidR="007C46E5" w:rsidRPr="00815FF5" w14:paraId="54087379" w14:textId="77777777" w:rsidTr="007C46E5">
        <w:trPr>
          <w:cantSplit/>
        </w:trPr>
        <w:tc>
          <w:tcPr>
            <w:tcW w:w="7952" w:type="dxa"/>
            <w:gridSpan w:val="2"/>
            <w:tcBorders>
              <w:bottom w:val="single" w:sz="4" w:space="0" w:color="auto"/>
            </w:tcBorders>
          </w:tcPr>
          <w:p w14:paraId="0E1D980F" w14:textId="0E78F64B" w:rsidR="007C46E5" w:rsidRPr="00815FF5" w:rsidRDefault="007C46E5" w:rsidP="00226D23">
            <w:pPr>
              <w:pStyle w:val="SOLNumber"/>
              <w:numPr>
                <w:ilvl w:val="0"/>
                <w:numId w:val="45"/>
              </w:numPr>
              <w:spacing w:before="0"/>
              <w:rPr>
                <w:sz w:val="24"/>
                <w:szCs w:val="24"/>
              </w:rPr>
            </w:pPr>
            <w:r w:rsidRPr="00815FF5">
              <w:rPr>
                <w:sz w:val="24"/>
                <w:szCs w:val="24"/>
              </w:rPr>
              <w:t>Organize and represent numerical data using a stem-and-leaf plot with a title and key, where the stems are listed in ascending order and the leaves are in ascending order, with or without commas between the leaves.</w:t>
            </w:r>
          </w:p>
        </w:tc>
        <w:tc>
          <w:tcPr>
            <w:tcW w:w="4958" w:type="dxa"/>
            <w:tcBorders>
              <w:top w:val="single" w:sz="4" w:space="0" w:color="auto"/>
              <w:bottom w:val="single" w:sz="4" w:space="0" w:color="auto"/>
            </w:tcBorders>
            <w:shd w:val="clear" w:color="auto" w:fill="FFFFFF" w:themeFill="background1"/>
          </w:tcPr>
          <w:p w14:paraId="426266A4" w14:textId="77777777" w:rsidR="007C46E5" w:rsidRPr="00815FF5" w:rsidRDefault="007C46E5" w:rsidP="00226D23">
            <w:pPr>
              <w:pStyle w:val="BodyText2"/>
              <w:jc w:val="center"/>
              <w:rPr>
                <w:rFonts w:ascii="Times New Roman" w:hAnsi="Times New Roman"/>
                <w:sz w:val="24"/>
                <w:szCs w:val="24"/>
              </w:rPr>
            </w:pPr>
          </w:p>
        </w:tc>
      </w:tr>
      <w:tr w:rsidR="007C46E5" w:rsidRPr="00815FF5" w14:paraId="1E014CE6" w14:textId="77777777" w:rsidTr="007C46E5">
        <w:trPr>
          <w:cantSplit/>
        </w:trPr>
        <w:tc>
          <w:tcPr>
            <w:tcW w:w="7952" w:type="dxa"/>
            <w:gridSpan w:val="2"/>
            <w:tcBorders>
              <w:top w:val="single" w:sz="4" w:space="0" w:color="auto"/>
              <w:bottom w:val="triple" w:sz="4" w:space="0" w:color="auto"/>
            </w:tcBorders>
          </w:tcPr>
          <w:p w14:paraId="773B170D" w14:textId="518D4B93" w:rsidR="007C46E5" w:rsidRPr="00815FF5" w:rsidRDefault="007C46E5" w:rsidP="00226D23">
            <w:pPr>
              <w:pStyle w:val="SOLNumber"/>
              <w:numPr>
                <w:ilvl w:val="0"/>
                <w:numId w:val="45"/>
              </w:numPr>
              <w:spacing w:before="0"/>
              <w:rPr>
                <w:sz w:val="24"/>
                <w:szCs w:val="24"/>
              </w:rPr>
            </w:pPr>
            <w:r w:rsidRPr="00815FF5">
              <w:rPr>
                <w:sz w:val="24"/>
                <w:szCs w:val="24"/>
              </w:rPr>
              <w:t>Analyze data represented in line plots (dot plots) and stem-and-leaf plots and communicate results orally and in writing:</w:t>
            </w:r>
          </w:p>
        </w:tc>
        <w:tc>
          <w:tcPr>
            <w:tcW w:w="4958" w:type="dxa"/>
            <w:tcBorders>
              <w:top w:val="single" w:sz="4" w:space="0" w:color="auto"/>
              <w:bottom w:val="triple" w:sz="4" w:space="0" w:color="auto"/>
            </w:tcBorders>
            <w:shd w:val="clear" w:color="auto" w:fill="FFFFFF" w:themeFill="background1"/>
          </w:tcPr>
          <w:p w14:paraId="398AD45A" w14:textId="77777777" w:rsidR="007C46E5" w:rsidRPr="00815FF5" w:rsidRDefault="007C46E5" w:rsidP="00226D23">
            <w:pPr>
              <w:pStyle w:val="BodyText2"/>
              <w:jc w:val="center"/>
              <w:rPr>
                <w:rFonts w:ascii="Times New Roman" w:hAnsi="Times New Roman"/>
                <w:sz w:val="24"/>
                <w:szCs w:val="24"/>
              </w:rPr>
            </w:pPr>
          </w:p>
        </w:tc>
      </w:tr>
      <w:tr w:rsidR="007C46E5" w:rsidRPr="00815FF5" w14:paraId="5E2EECEF" w14:textId="77777777" w:rsidTr="007C46E5">
        <w:trPr>
          <w:cantSplit/>
        </w:trPr>
        <w:tc>
          <w:tcPr>
            <w:tcW w:w="7952" w:type="dxa"/>
            <w:gridSpan w:val="2"/>
            <w:tcBorders>
              <w:top w:val="triple" w:sz="4" w:space="0" w:color="auto"/>
              <w:bottom w:val="single" w:sz="4" w:space="0" w:color="auto"/>
            </w:tcBorders>
          </w:tcPr>
          <w:p w14:paraId="7C83D0DC" w14:textId="34992650" w:rsidR="007C46E5" w:rsidRPr="00815FF5" w:rsidRDefault="007C46E5" w:rsidP="00226D23">
            <w:pPr>
              <w:pStyle w:val="SOLNumber"/>
              <w:numPr>
                <w:ilvl w:val="0"/>
                <w:numId w:val="46"/>
              </w:numPr>
              <w:spacing w:before="0"/>
              <w:rPr>
                <w:sz w:val="24"/>
                <w:szCs w:val="24"/>
              </w:rPr>
            </w:pPr>
            <w:r w:rsidRPr="00815FF5">
              <w:rPr>
                <w:sz w:val="24"/>
                <w:szCs w:val="24"/>
              </w:rPr>
              <w:lastRenderedPageBreak/>
              <w:t xml:space="preserve">describe the characteristics of the data represented in a line plot (dot plot) and stem-and-leaf </w:t>
            </w:r>
            <w:proofErr w:type="gramStart"/>
            <w:r w:rsidRPr="00815FF5">
              <w:rPr>
                <w:sz w:val="24"/>
                <w:szCs w:val="24"/>
              </w:rPr>
              <w:t>plot as a whole</w:t>
            </w:r>
            <w:proofErr w:type="gramEnd"/>
            <w:r w:rsidRPr="00815FF5">
              <w:rPr>
                <w:sz w:val="24"/>
                <w:szCs w:val="24"/>
              </w:rPr>
              <w:t xml:space="preserve"> (e.g., the shape and spread of the data);</w:t>
            </w:r>
          </w:p>
        </w:tc>
        <w:tc>
          <w:tcPr>
            <w:tcW w:w="4958" w:type="dxa"/>
            <w:tcBorders>
              <w:top w:val="triple" w:sz="4" w:space="0" w:color="auto"/>
              <w:bottom w:val="single" w:sz="4" w:space="0" w:color="auto"/>
            </w:tcBorders>
            <w:shd w:val="clear" w:color="auto" w:fill="FFFFFF" w:themeFill="background1"/>
          </w:tcPr>
          <w:p w14:paraId="2FE0CD40" w14:textId="77777777" w:rsidR="007C46E5" w:rsidRPr="00815FF5" w:rsidRDefault="007C46E5" w:rsidP="00226D23">
            <w:pPr>
              <w:pStyle w:val="BodyText2"/>
              <w:jc w:val="center"/>
              <w:rPr>
                <w:rFonts w:ascii="Times New Roman" w:hAnsi="Times New Roman"/>
                <w:sz w:val="24"/>
                <w:szCs w:val="24"/>
              </w:rPr>
            </w:pPr>
          </w:p>
        </w:tc>
      </w:tr>
      <w:tr w:rsidR="007C46E5" w:rsidRPr="00815FF5" w14:paraId="17E1A40D" w14:textId="77777777" w:rsidTr="004D5353">
        <w:trPr>
          <w:cantSplit/>
        </w:trPr>
        <w:tc>
          <w:tcPr>
            <w:tcW w:w="7952" w:type="dxa"/>
            <w:gridSpan w:val="2"/>
            <w:tcBorders>
              <w:top w:val="single" w:sz="4" w:space="0" w:color="auto"/>
            </w:tcBorders>
          </w:tcPr>
          <w:p w14:paraId="34837EBE" w14:textId="725F91B8" w:rsidR="007C46E5" w:rsidRPr="00815FF5" w:rsidRDefault="007C46E5" w:rsidP="00226D23">
            <w:pPr>
              <w:pStyle w:val="SOLNumber"/>
              <w:numPr>
                <w:ilvl w:val="0"/>
                <w:numId w:val="46"/>
              </w:numPr>
              <w:spacing w:before="0"/>
              <w:rPr>
                <w:sz w:val="24"/>
                <w:szCs w:val="24"/>
              </w:rPr>
            </w:pPr>
            <w:r w:rsidRPr="00815FF5">
              <w:rPr>
                <w:sz w:val="24"/>
                <w:szCs w:val="24"/>
              </w:rPr>
              <w:t xml:space="preserve">make inferences about data represented in line plots (dot plots) and </w:t>
            </w:r>
            <w:r w:rsidRPr="00815FF5">
              <w:rPr>
                <w:color w:val="202020"/>
                <w:sz w:val="24"/>
                <w:szCs w:val="24"/>
              </w:rPr>
              <w:t>stem-and-leaf plo</w:t>
            </w:r>
            <w:r w:rsidRPr="00815FF5">
              <w:rPr>
                <w:sz w:val="24"/>
                <w:szCs w:val="24"/>
              </w:rPr>
              <w:t>ts (e.g., based on a line plot (dot plot) of the number of books students in a bus line have in their backpack, every student will have from two to four books in their backpack);</w:t>
            </w:r>
          </w:p>
        </w:tc>
        <w:tc>
          <w:tcPr>
            <w:tcW w:w="4958" w:type="dxa"/>
            <w:tcBorders>
              <w:top w:val="single" w:sz="4" w:space="0" w:color="auto"/>
              <w:bottom w:val="single" w:sz="4" w:space="0" w:color="auto"/>
            </w:tcBorders>
            <w:shd w:val="clear" w:color="auto" w:fill="FFFFFF" w:themeFill="background1"/>
          </w:tcPr>
          <w:p w14:paraId="07D88136" w14:textId="77777777" w:rsidR="007C46E5" w:rsidRPr="00815FF5" w:rsidRDefault="007C46E5" w:rsidP="00226D23">
            <w:pPr>
              <w:pStyle w:val="BodyText2"/>
              <w:jc w:val="center"/>
              <w:rPr>
                <w:rFonts w:ascii="Times New Roman" w:hAnsi="Times New Roman"/>
                <w:sz w:val="24"/>
                <w:szCs w:val="24"/>
              </w:rPr>
            </w:pPr>
          </w:p>
        </w:tc>
      </w:tr>
      <w:tr w:rsidR="007C46E5" w:rsidRPr="00815FF5" w14:paraId="65C686B9" w14:textId="77777777" w:rsidTr="00B82149">
        <w:trPr>
          <w:cantSplit/>
        </w:trPr>
        <w:tc>
          <w:tcPr>
            <w:tcW w:w="7952" w:type="dxa"/>
            <w:gridSpan w:val="2"/>
          </w:tcPr>
          <w:p w14:paraId="43741647" w14:textId="576624B2" w:rsidR="007C46E5" w:rsidRPr="00815FF5" w:rsidRDefault="007C46E5" w:rsidP="00226D23">
            <w:pPr>
              <w:pStyle w:val="SOLNumber"/>
              <w:numPr>
                <w:ilvl w:val="0"/>
                <w:numId w:val="46"/>
              </w:numPr>
              <w:spacing w:before="0"/>
              <w:rPr>
                <w:sz w:val="24"/>
                <w:szCs w:val="24"/>
              </w:rPr>
            </w:pPr>
            <w:r w:rsidRPr="00815FF5">
              <w:rPr>
                <w:sz w:val="24"/>
                <w:szCs w:val="24"/>
              </w:rPr>
              <w:t>identify parts of the data that have special characteristics and explain the meaning of the greatest, the least, or the same (e.g., the stem-and-leaf plot shows that the same number of students scored in the 90s as scored in the 70s);</w:t>
            </w:r>
          </w:p>
        </w:tc>
        <w:tc>
          <w:tcPr>
            <w:tcW w:w="4958" w:type="dxa"/>
            <w:tcBorders>
              <w:top w:val="single" w:sz="4" w:space="0" w:color="auto"/>
              <w:bottom w:val="single" w:sz="4" w:space="0" w:color="auto"/>
            </w:tcBorders>
            <w:shd w:val="clear" w:color="auto" w:fill="FFFFFF" w:themeFill="background1"/>
          </w:tcPr>
          <w:p w14:paraId="0D894270" w14:textId="77777777" w:rsidR="007C46E5" w:rsidRPr="00815FF5" w:rsidRDefault="007C46E5" w:rsidP="00226D23">
            <w:pPr>
              <w:pStyle w:val="BodyText2"/>
              <w:jc w:val="center"/>
              <w:rPr>
                <w:rFonts w:ascii="Times New Roman" w:hAnsi="Times New Roman"/>
                <w:sz w:val="24"/>
                <w:szCs w:val="24"/>
              </w:rPr>
            </w:pPr>
          </w:p>
        </w:tc>
      </w:tr>
      <w:tr w:rsidR="007C46E5" w:rsidRPr="00815FF5" w14:paraId="01DE5F97" w14:textId="77777777" w:rsidTr="00EC6222">
        <w:trPr>
          <w:cantSplit/>
        </w:trPr>
        <w:tc>
          <w:tcPr>
            <w:tcW w:w="7952" w:type="dxa"/>
            <w:gridSpan w:val="2"/>
            <w:tcBorders>
              <w:bottom w:val="single" w:sz="4" w:space="0" w:color="auto"/>
            </w:tcBorders>
          </w:tcPr>
          <w:p w14:paraId="0ACC1F54" w14:textId="049AAD64" w:rsidR="007C46E5" w:rsidRPr="00815FF5" w:rsidRDefault="007C46E5" w:rsidP="00226D23">
            <w:pPr>
              <w:pStyle w:val="SOLNumber"/>
              <w:numPr>
                <w:ilvl w:val="0"/>
                <w:numId w:val="46"/>
              </w:numPr>
              <w:spacing w:before="0"/>
              <w:rPr>
                <w:sz w:val="24"/>
                <w:szCs w:val="24"/>
              </w:rPr>
            </w:pPr>
            <w:r w:rsidRPr="00815FF5">
              <w:rPr>
                <w:sz w:val="24"/>
                <w:szCs w:val="24"/>
              </w:rPr>
              <w:t>draw conclusions about the data and make predictions based on the data to answer questions; and</w:t>
            </w:r>
          </w:p>
        </w:tc>
        <w:tc>
          <w:tcPr>
            <w:tcW w:w="4958" w:type="dxa"/>
            <w:tcBorders>
              <w:top w:val="single" w:sz="4" w:space="0" w:color="auto"/>
              <w:bottom w:val="single" w:sz="4" w:space="0" w:color="auto"/>
            </w:tcBorders>
            <w:shd w:val="clear" w:color="auto" w:fill="FFFFFF" w:themeFill="background1"/>
          </w:tcPr>
          <w:p w14:paraId="1C6C4D4E" w14:textId="77777777" w:rsidR="007C46E5" w:rsidRPr="00815FF5" w:rsidRDefault="007C46E5" w:rsidP="00226D23">
            <w:pPr>
              <w:pStyle w:val="BodyText2"/>
              <w:jc w:val="center"/>
              <w:rPr>
                <w:rFonts w:ascii="Times New Roman" w:hAnsi="Times New Roman"/>
                <w:sz w:val="24"/>
                <w:szCs w:val="24"/>
              </w:rPr>
            </w:pPr>
          </w:p>
        </w:tc>
      </w:tr>
      <w:tr w:rsidR="007C46E5" w:rsidRPr="00815FF5" w14:paraId="2E8D8D23" w14:textId="77777777" w:rsidTr="00A27FD0">
        <w:trPr>
          <w:cantSplit/>
        </w:trPr>
        <w:tc>
          <w:tcPr>
            <w:tcW w:w="7952" w:type="dxa"/>
            <w:gridSpan w:val="2"/>
            <w:tcBorders>
              <w:top w:val="single" w:sz="4" w:space="0" w:color="auto"/>
              <w:bottom w:val="triple" w:sz="4" w:space="0" w:color="auto"/>
            </w:tcBorders>
          </w:tcPr>
          <w:p w14:paraId="414737BC" w14:textId="3CFA77F2" w:rsidR="007C46E5" w:rsidRPr="00815FF5" w:rsidRDefault="007C46E5" w:rsidP="00226D23">
            <w:pPr>
              <w:pStyle w:val="SOLNumber"/>
              <w:numPr>
                <w:ilvl w:val="0"/>
                <w:numId w:val="46"/>
              </w:numPr>
              <w:spacing w:before="0"/>
              <w:rPr>
                <w:sz w:val="24"/>
                <w:szCs w:val="24"/>
              </w:rPr>
            </w:pPr>
            <w:r w:rsidRPr="00815FF5">
              <w:rPr>
                <w:sz w:val="24"/>
                <w:szCs w:val="24"/>
              </w:rPr>
              <w:t>solve single-step and multistep addition and subtraction problems using data from line plots (dot plots) and stem-and-leaf plots.</w:t>
            </w:r>
          </w:p>
        </w:tc>
        <w:tc>
          <w:tcPr>
            <w:tcW w:w="4958" w:type="dxa"/>
            <w:tcBorders>
              <w:top w:val="single" w:sz="4" w:space="0" w:color="auto"/>
              <w:bottom w:val="triple" w:sz="4" w:space="0" w:color="auto"/>
            </w:tcBorders>
            <w:shd w:val="clear" w:color="auto" w:fill="FFFFFF" w:themeFill="background1"/>
          </w:tcPr>
          <w:p w14:paraId="23452447" w14:textId="77777777" w:rsidR="007C46E5" w:rsidRPr="00815FF5" w:rsidRDefault="007C46E5" w:rsidP="00226D23">
            <w:pPr>
              <w:pStyle w:val="BodyText2"/>
              <w:jc w:val="center"/>
              <w:rPr>
                <w:rFonts w:ascii="Times New Roman" w:hAnsi="Times New Roman"/>
                <w:sz w:val="24"/>
                <w:szCs w:val="24"/>
              </w:rPr>
            </w:pPr>
          </w:p>
        </w:tc>
      </w:tr>
    </w:tbl>
    <w:p w14:paraId="06A4B640" w14:textId="77777777" w:rsidR="00FB1E45" w:rsidRPr="00815FF5" w:rsidRDefault="00FB1E45">
      <w:r w:rsidRPr="00815FF5">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0"/>
        <w:gridCol w:w="4950"/>
      </w:tblGrid>
      <w:tr w:rsidR="007C46E5" w:rsidRPr="00815FF5" w14:paraId="275360B5" w14:textId="77777777" w:rsidTr="00E771FA">
        <w:trPr>
          <w:cantSplit/>
          <w:trHeight w:val="1854"/>
        </w:trPr>
        <w:tc>
          <w:tcPr>
            <w:tcW w:w="7960" w:type="dxa"/>
            <w:tcBorders>
              <w:top w:val="triple" w:sz="4" w:space="0" w:color="auto"/>
            </w:tcBorders>
          </w:tcPr>
          <w:p w14:paraId="77F06C52" w14:textId="77777777" w:rsidR="007C46E5" w:rsidRPr="00815FF5" w:rsidRDefault="007C46E5" w:rsidP="000C1317">
            <w:pPr>
              <w:pStyle w:val="Header"/>
              <w:tabs>
                <w:tab w:val="clear" w:pos="4320"/>
                <w:tab w:val="clear" w:pos="8640"/>
              </w:tabs>
              <w:spacing w:before="120"/>
              <w:rPr>
                <w:b/>
                <w:szCs w:val="24"/>
              </w:rPr>
            </w:pPr>
            <w:r w:rsidRPr="00815FF5">
              <w:rPr>
                <w:b/>
                <w:szCs w:val="24"/>
              </w:rPr>
              <w:lastRenderedPageBreak/>
              <w:t>Mathematics Standard of Learning</w:t>
            </w:r>
          </w:p>
        </w:tc>
        <w:tc>
          <w:tcPr>
            <w:tcW w:w="4950" w:type="dxa"/>
            <w:tcBorders>
              <w:top w:val="triple" w:sz="4" w:space="0" w:color="auto"/>
            </w:tcBorders>
          </w:tcPr>
          <w:p w14:paraId="0185A613" w14:textId="77777777" w:rsidR="007C46E5" w:rsidRDefault="007C46E5" w:rsidP="007C46E5">
            <w:pPr>
              <w:pStyle w:val="Header"/>
              <w:tabs>
                <w:tab w:val="clear" w:pos="4320"/>
                <w:tab w:val="clear" w:pos="8640"/>
              </w:tabs>
              <w:rPr>
                <w:b/>
                <w:szCs w:val="24"/>
              </w:rPr>
            </w:pPr>
            <w:r>
              <w:rPr>
                <w:b/>
                <w:szCs w:val="24"/>
              </w:rPr>
              <w:t xml:space="preserve">Correlation: </w:t>
            </w:r>
          </w:p>
          <w:p w14:paraId="70E1F3D0" w14:textId="7F40D113"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4FA2F7DA" w14:textId="77777777" w:rsidTr="00391BE8">
        <w:trPr>
          <w:cantSplit/>
        </w:trPr>
        <w:tc>
          <w:tcPr>
            <w:tcW w:w="7960" w:type="dxa"/>
          </w:tcPr>
          <w:p w14:paraId="409687DE" w14:textId="43B30E5C" w:rsidR="00ED008A" w:rsidRPr="00815FF5" w:rsidRDefault="00ED008A" w:rsidP="00226D23">
            <w:pPr>
              <w:pStyle w:val="SOLNumber"/>
              <w:spacing w:before="0"/>
              <w:ind w:left="760" w:hanging="746"/>
              <w:rPr>
                <w:sz w:val="24"/>
                <w:szCs w:val="24"/>
              </w:rPr>
            </w:pPr>
            <w:r w:rsidRPr="00815FF5">
              <w:rPr>
                <w:b/>
                <w:bCs/>
                <w:sz w:val="24"/>
                <w:szCs w:val="24"/>
              </w:rPr>
              <w:t>5.PS.2  The student will solve contextual problems using measures of center and the range.</w:t>
            </w:r>
            <w:r w:rsidRPr="00815FF5">
              <w:rPr>
                <w:sz w:val="24"/>
                <w:szCs w:val="24"/>
              </w:rPr>
              <w:t xml:space="preserve"> </w:t>
            </w:r>
          </w:p>
        </w:tc>
        <w:tc>
          <w:tcPr>
            <w:tcW w:w="4950" w:type="dxa"/>
            <w:shd w:val="clear" w:color="auto" w:fill="A6A6A6" w:themeFill="background1" w:themeFillShade="A6"/>
          </w:tcPr>
          <w:p w14:paraId="4AA24E4F" w14:textId="77777777" w:rsidR="00ED008A" w:rsidRPr="00815FF5" w:rsidRDefault="00ED008A" w:rsidP="00226D23">
            <w:pPr>
              <w:pStyle w:val="BodyText2"/>
              <w:jc w:val="center"/>
              <w:rPr>
                <w:rFonts w:ascii="Times New Roman" w:hAnsi="Times New Roman"/>
                <w:sz w:val="24"/>
                <w:szCs w:val="24"/>
              </w:rPr>
            </w:pPr>
          </w:p>
        </w:tc>
      </w:tr>
      <w:tr w:rsidR="00ED008A" w:rsidRPr="00815FF5" w14:paraId="51EAECC0" w14:textId="77777777" w:rsidTr="0042701C">
        <w:trPr>
          <w:cantSplit/>
        </w:trPr>
        <w:tc>
          <w:tcPr>
            <w:tcW w:w="7960" w:type="dxa"/>
          </w:tcPr>
          <w:p w14:paraId="6D90D8DC" w14:textId="06F4BF40" w:rsidR="00ED008A" w:rsidRPr="00815FF5" w:rsidRDefault="00ED008A" w:rsidP="00226D23">
            <w:pPr>
              <w:pStyle w:val="SOLNumber"/>
              <w:spacing w:before="0"/>
              <w:ind w:hanging="893"/>
              <w:rPr>
                <w:b/>
                <w:bCs/>
                <w:i/>
                <w:iCs/>
                <w:sz w:val="24"/>
                <w:szCs w:val="24"/>
              </w:rPr>
            </w:pPr>
            <w:r w:rsidRPr="00815FF5">
              <w:rPr>
                <w:b/>
                <w:bCs/>
                <w:i/>
                <w:iCs/>
                <w:sz w:val="24"/>
                <w:szCs w:val="24"/>
              </w:rPr>
              <w:t xml:space="preserve">             Students will demonstrate the following Knowledge and Skills:</w:t>
            </w:r>
          </w:p>
        </w:tc>
        <w:tc>
          <w:tcPr>
            <w:tcW w:w="4950" w:type="dxa"/>
            <w:shd w:val="clear" w:color="auto" w:fill="A6A6A6" w:themeFill="background1" w:themeFillShade="A6"/>
          </w:tcPr>
          <w:p w14:paraId="5176B42C" w14:textId="77777777" w:rsidR="00ED008A" w:rsidRPr="00815FF5" w:rsidRDefault="00ED008A" w:rsidP="00226D23">
            <w:pPr>
              <w:pStyle w:val="BodyText2"/>
              <w:jc w:val="center"/>
              <w:rPr>
                <w:rFonts w:ascii="Times New Roman" w:hAnsi="Times New Roman"/>
                <w:sz w:val="24"/>
                <w:szCs w:val="24"/>
              </w:rPr>
            </w:pPr>
          </w:p>
        </w:tc>
      </w:tr>
      <w:tr w:rsidR="007C46E5" w:rsidRPr="00815FF5" w14:paraId="1A36CB5D" w14:textId="77777777" w:rsidTr="00020562">
        <w:trPr>
          <w:cantSplit/>
        </w:trPr>
        <w:tc>
          <w:tcPr>
            <w:tcW w:w="7960" w:type="dxa"/>
          </w:tcPr>
          <w:p w14:paraId="1B769689" w14:textId="34B3BC10" w:rsidR="007C46E5" w:rsidRPr="00815FF5" w:rsidRDefault="007C46E5" w:rsidP="00226D23">
            <w:pPr>
              <w:pStyle w:val="SOLNumber"/>
              <w:numPr>
                <w:ilvl w:val="0"/>
                <w:numId w:val="47"/>
              </w:numPr>
              <w:spacing w:before="0"/>
              <w:rPr>
                <w:sz w:val="24"/>
                <w:szCs w:val="24"/>
              </w:rPr>
            </w:pPr>
            <w:r w:rsidRPr="00815FF5">
              <w:rPr>
                <w:sz w:val="24"/>
                <w:szCs w:val="24"/>
              </w:rPr>
              <w:t xml:space="preserve">Describe mean as fair share. </w:t>
            </w:r>
          </w:p>
        </w:tc>
        <w:tc>
          <w:tcPr>
            <w:tcW w:w="4950" w:type="dxa"/>
            <w:shd w:val="clear" w:color="auto" w:fill="FFFFFF" w:themeFill="background1"/>
          </w:tcPr>
          <w:p w14:paraId="2A18F334" w14:textId="77777777" w:rsidR="007C46E5" w:rsidRPr="00815FF5" w:rsidRDefault="007C46E5" w:rsidP="00226D23">
            <w:pPr>
              <w:pStyle w:val="BodyText2"/>
              <w:jc w:val="center"/>
              <w:rPr>
                <w:rFonts w:ascii="Times New Roman" w:hAnsi="Times New Roman"/>
                <w:sz w:val="24"/>
                <w:szCs w:val="24"/>
              </w:rPr>
            </w:pPr>
          </w:p>
        </w:tc>
      </w:tr>
      <w:tr w:rsidR="007C46E5" w:rsidRPr="00815FF5" w14:paraId="128CD380" w14:textId="77777777" w:rsidTr="002F40D8">
        <w:trPr>
          <w:cantSplit/>
        </w:trPr>
        <w:tc>
          <w:tcPr>
            <w:tcW w:w="7960" w:type="dxa"/>
          </w:tcPr>
          <w:p w14:paraId="7EDA9D8A" w14:textId="6E427BC4" w:rsidR="007C46E5" w:rsidRPr="00815FF5" w:rsidRDefault="007C46E5" w:rsidP="00226D23">
            <w:pPr>
              <w:pStyle w:val="SOLNumber"/>
              <w:numPr>
                <w:ilvl w:val="0"/>
                <w:numId w:val="47"/>
              </w:numPr>
              <w:spacing w:before="0"/>
              <w:rPr>
                <w:sz w:val="24"/>
                <w:szCs w:val="24"/>
              </w:rPr>
            </w:pPr>
            <w:r w:rsidRPr="00815FF5">
              <w:rPr>
                <w:sz w:val="24"/>
                <w:szCs w:val="24"/>
              </w:rPr>
              <w:t xml:space="preserve">Describe and determine the mean of a set of data values representing data from a given context as a measure of center. </w:t>
            </w:r>
          </w:p>
        </w:tc>
        <w:tc>
          <w:tcPr>
            <w:tcW w:w="4950" w:type="dxa"/>
            <w:shd w:val="clear" w:color="auto" w:fill="FFFFFF" w:themeFill="background1"/>
          </w:tcPr>
          <w:p w14:paraId="3DBCE43D" w14:textId="77777777" w:rsidR="007C46E5" w:rsidRPr="00815FF5" w:rsidRDefault="007C46E5" w:rsidP="00226D23">
            <w:pPr>
              <w:pStyle w:val="BodyText2"/>
              <w:jc w:val="center"/>
              <w:rPr>
                <w:rFonts w:ascii="Times New Roman" w:hAnsi="Times New Roman"/>
                <w:sz w:val="24"/>
                <w:szCs w:val="24"/>
              </w:rPr>
            </w:pPr>
          </w:p>
        </w:tc>
      </w:tr>
      <w:tr w:rsidR="007C46E5" w:rsidRPr="00815FF5" w14:paraId="2CBCD82F" w14:textId="77777777" w:rsidTr="00C00492">
        <w:trPr>
          <w:cantSplit/>
        </w:trPr>
        <w:tc>
          <w:tcPr>
            <w:tcW w:w="7960" w:type="dxa"/>
          </w:tcPr>
          <w:p w14:paraId="57EF9922" w14:textId="0792F2C3" w:rsidR="007C46E5" w:rsidRPr="00815FF5" w:rsidRDefault="007C46E5" w:rsidP="00226D23">
            <w:pPr>
              <w:pStyle w:val="SOLNumber"/>
              <w:numPr>
                <w:ilvl w:val="0"/>
                <w:numId w:val="47"/>
              </w:numPr>
              <w:spacing w:before="0"/>
              <w:rPr>
                <w:sz w:val="24"/>
                <w:szCs w:val="24"/>
              </w:rPr>
            </w:pPr>
            <w:r w:rsidRPr="00815FF5">
              <w:rPr>
                <w:sz w:val="24"/>
                <w:szCs w:val="24"/>
              </w:rPr>
              <w:t xml:space="preserve">Describe and determine the median of a set of data values representing data from a given context as a measure of center. </w:t>
            </w:r>
          </w:p>
        </w:tc>
        <w:tc>
          <w:tcPr>
            <w:tcW w:w="4950" w:type="dxa"/>
            <w:shd w:val="clear" w:color="auto" w:fill="FFFFFF" w:themeFill="background1"/>
          </w:tcPr>
          <w:p w14:paraId="530CCA61" w14:textId="77777777" w:rsidR="007C46E5" w:rsidRPr="00815FF5" w:rsidRDefault="007C46E5" w:rsidP="00226D23">
            <w:pPr>
              <w:pStyle w:val="BodyText2"/>
              <w:jc w:val="center"/>
              <w:rPr>
                <w:rFonts w:ascii="Times New Roman" w:hAnsi="Times New Roman"/>
                <w:sz w:val="24"/>
                <w:szCs w:val="24"/>
              </w:rPr>
            </w:pPr>
          </w:p>
        </w:tc>
      </w:tr>
      <w:tr w:rsidR="007C46E5" w:rsidRPr="00815FF5" w14:paraId="0E1B1CAD" w14:textId="77777777" w:rsidTr="00AA5E18">
        <w:trPr>
          <w:cantSplit/>
        </w:trPr>
        <w:tc>
          <w:tcPr>
            <w:tcW w:w="7960" w:type="dxa"/>
          </w:tcPr>
          <w:p w14:paraId="0E4DBDAA" w14:textId="2B77CD53" w:rsidR="007C46E5" w:rsidRPr="00815FF5" w:rsidRDefault="007C46E5" w:rsidP="00226D23">
            <w:pPr>
              <w:pStyle w:val="SOLNumber"/>
              <w:numPr>
                <w:ilvl w:val="0"/>
                <w:numId w:val="47"/>
              </w:numPr>
              <w:spacing w:before="0"/>
              <w:rPr>
                <w:sz w:val="24"/>
                <w:szCs w:val="24"/>
              </w:rPr>
            </w:pPr>
            <w:r w:rsidRPr="00815FF5">
              <w:rPr>
                <w:sz w:val="24"/>
                <w:szCs w:val="24"/>
              </w:rPr>
              <w:t xml:space="preserve">Describe and determine the mode of a set of data values representing data from a given context as a measure of center. </w:t>
            </w:r>
          </w:p>
        </w:tc>
        <w:tc>
          <w:tcPr>
            <w:tcW w:w="4950" w:type="dxa"/>
            <w:shd w:val="clear" w:color="auto" w:fill="FFFFFF" w:themeFill="background1"/>
          </w:tcPr>
          <w:p w14:paraId="0B887C74" w14:textId="77777777" w:rsidR="007C46E5" w:rsidRPr="00815FF5" w:rsidRDefault="007C46E5" w:rsidP="00226D23">
            <w:pPr>
              <w:pStyle w:val="BodyText2"/>
              <w:jc w:val="center"/>
              <w:rPr>
                <w:rFonts w:ascii="Times New Roman" w:hAnsi="Times New Roman"/>
                <w:sz w:val="24"/>
                <w:szCs w:val="24"/>
              </w:rPr>
            </w:pPr>
          </w:p>
        </w:tc>
      </w:tr>
      <w:tr w:rsidR="007C46E5" w:rsidRPr="00815FF5" w14:paraId="44F2D772" w14:textId="77777777" w:rsidTr="00A74E1F">
        <w:trPr>
          <w:cantSplit/>
        </w:trPr>
        <w:tc>
          <w:tcPr>
            <w:tcW w:w="7960" w:type="dxa"/>
          </w:tcPr>
          <w:p w14:paraId="2630DC74" w14:textId="2E0CC29E" w:rsidR="007C46E5" w:rsidRPr="00815FF5" w:rsidRDefault="007C46E5" w:rsidP="00226D23">
            <w:pPr>
              <w:pStyle w:val="SOLNumber"/>
              <w:numPr>
                <w:ilvl w:val="0"/>
                <w:numId w:val="47"/>
              </w:numPr>
              <w:spacing w:before="0"/>
              <w:rPr>
                <w:sz w:val="24"/>
                <w:szCs w:val="24"/>
              </w:rPr>
            </w:pPr>
            <w:r w:rsidRPr="00815FF5">
              <w:rPr>
                <w:sz w:val="24"/>
                <w:szCs w:val="24"/>
              </w:rPr>
              <w:t xml:space="preserve">Describe and determine the range of a set of data values representing data from a given context as a measure of spread. </w:t>
            </w:r>
          </w:p>
        </w:tc>
        <w:tc>
          <w:tcPr>
            <w:tcW w:w="4950" w:type="dxa"/>
            <w:shd w:val="clear" w:color="auto" w:fill="FFFFFF" w:themeFill="background1"/>
          </w:tcPr>
          <w:p w14:paraId="3B72FA23" w14:textId="77777777" w:rsidR="007C46E5" w:rsidRPr="00815FF5" w:rsidRDefault="007C46E5" w:rsidP="00226D23">
            <w:pPr>
              <w:pStyle w:val="BodyText2"/>
              <w:jc w:val="center"/>
              <w:rPr>
                <w:rFonts w:ascii="Times New Roman" w:hAnsi="Times New Roman"/>
                <w:sz w:val="24"/>
                <w:szCs w:val="24"/>
              </w:rPr>
            </w:pPr>
          </w:p>
        </w:tc>
      </w:tr>
    </w:tbl>
    <w:p w14:paraId="65F060D6" w14:textId="77777777" w:rsidR="00FB1E45" w:rsidRPr="00815FF5" w:rsidRDefault="00FB1E45">
      <w:r w:rsidRPr="00815FF5">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0"/>
        <w:gridCol w:w="4950"/>
      </w:tblGrid>
      <w:tr w:rsidR="007C46E5" w:rsidRPr="00815FF5" w14:paraId="17561CCB" w14:textId="77777777" w:rsidTr="007C2046">
        <w:trPr>
          <w:cantSplit/>
          <w:trHeight w:val="1854"/>
        </w:trPr>
        <w:tc>
          <w:tcPr>
            <w:tcW w:w="7960" w:type="dxa"/>
            <w:tcBorders>
              <w:top w:val="triple" w:sz="4" w:space="0" w:color="auto"/>
            </w:tcBorders>
          </w:tcPr>
          <w:p w14:paraId="51BFE8E1" w14:textId="77777777" w:rsidR="007C46E5" w:rsidRPr="00815FF5" w:rsidRDefault="007C46E5" w:rsidP="000C1317">
            <w:pPr>
              <w:pStyle w:val="Header"/>
              <w:tabs>
                <w:tab w:val="clear" w:pos="4320"/>
                <w:tab w:val="clear" w:pos="8640"/>
              </w:tabs>
              <w:spacing w:before="120"/>
              <w:rPr>
                <w:b/>
                <w:szCs w:val="24"/>
              </w:rPr>
            </w:pPr>
            <w:r w:rsidRPr="00815FF5">
              <w:rPr>
                <w:b/>
                <w:szCs w:val="24"/>
              </w:rPr>
              <w:lastRenderedPageBreak/>
              <w:t>Mathematics Standard of Learning</w:t>
            </w:r>
          </w:p>
        </w:tc>
        <w:tc>
          <w:tcPr>
            <w:tcW w:w="4950" w:type="dxa"/>
            <w:tcBorders>
              <w:top w:val="triple" w:sz="4" w:space="0" w:color="auto"/>
            </w:tcBorders>
          </w:tcPr>
          <w:p w14:paraId="06866B84" w14:textId="77777777" w:rsidR="007C46E5" w:rsidRDefault="007C46E5" w:rsidP="007C46E5">
            <w:pPr>
              <w:pStyle w:val="Header"/>
              <w:tabs>
                <w:tab w:val="clear" w:pos="4320"/>
                <w:tab w:val="clear" w:pos="8640"/>
              </w:tabs>
              <w:rPr>
                <w:b/>
                <w:szCs w:val="24"/>
              </w:rPr>
            </w:pPr>
            <w:r>
              <w:rPr>
                <w:b/>
                <w:szCs w:val="24"/>
              </w:rPr>
              <w:t xml:space="preserve">Correlation: </w:t>
            </w:r>
          </w:p>
          <w:p w14:paraId="596F211C" w14:textId="6DD75854"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4D9CE298" w14:textId="77777777" w:rsidTr="00603283">
        <w:trPr>
          <w:cantSplit/>
        </w:trPr>
        <w:tc>
          <w:tcPr>
            <w:tcW w:w="7960" w:type="dxa"/>
          </w:tcPr>
          <w:p w14:paraId="5A84622F" w14:textId="5254864E" w:rsidR="00ED008A" w:rsidRPr="00815FF5" w:rsidRDefault="00ED008A" w:rsidP="00226D23">
            <w:pPr>
              <w:ind w:left="760" w:hanging="749"/>
              <w:rPr>
                <w:b/>
                <w:bCs/>
              </w:rPr>
            </w:pPr>
            <w:r w:rsidRPr="00815FF5">
              <w:rPr>
                <w:b/>
                <w:bCs/>
              </w:rPr>
              <w:t>5.PS.3  The student will determine the probability of an outcome by constructing a model of a sample space and using the Fundamental (Basic) Counting Principle.</w:t>
            </w:r>
          </w:p>
        </w:tc>
        <w:tc>
          <w:tcPr>
            <w:tcW w:w="4950" w:type="dxa"/>
            <w:shd w:val="clear" w:color="auto" w:fill="A6A6A6" w:themeFill="background1" w:themeFillShade="A6"/>
          </w:tcPr>
          <w:p w14:paraId="7A273804" w14:textId="77777777" w:rsidR="00ED008A" w:rsidRPr="00815FF5" w:rsidRDefault="00ED008A" w:rsidP="00226D23">
            <w:pPr>
              <w:pStyle w:val="BodyText2"/>
              <w:jc w:val="center"/>
              <w:rPr>
                <w:rFonts w:ascii="Times New Roman" w:hAnsi="Times New Roman"/>
                <w:sz w:val="24"/>
                <w:szCs w:val="24"/>
              </w:rPr>
            </w:pPr>
          </w:p>
        </w:tc>
      </w:tr>
      <w:tr w:rsidR="00ED008A" w:rsidRPr="00815FF5" w14:paraId="16463415" w14:textId="77777777" w:rsidTr="00605C79">
        <w:trPr>
          <w:cantSplit/>
        </w:trPr>
        <w:tc>
          <w:tcPr>
            <w:tcW w:w="7960" w:type="dxa"/>
          </w:tcPr>
          <w:p w14:paraId="16ADC5DA" w14:textId="1C81DE82" w:rsidR="00ED008A" w:rsidRPr="00815FF5" w:rsidRDefault="00ED008A" w:rsidP="00226D23">
            <w:pPr>
              <w:rPr>
                <w:b/>
                <w:bCs/>
                <w:i/>
                <w:iCs/>
                <w:color w:val="000000"/>
              </w:rPr>
            </w:pPr>
            <w:r w:rsidRPr="00815FF5">
              <w:rPr>
                <w:b/>
                <w:bCs/>
                <w:i/>
                <w:iCs/>
              </w:rPr>
              <w:t xml:space="preserve">             Students will demonstrate the following Knowledge and Skills:</w:t>
            </w:r>
          </w:p>
        </w:tc>
        <w:tc>
          <w:tcPr>
            <w:tcW w:w="4950" w:type="dxa"/>
            <w:shd w:val="clear" w:color="auto" w:fill="A6A6A6" w:themeFill="background1" w:themeFillShade="A6"/>
          </w:tcPr>
          <w:p w14:paraId="3DFFB818" w14:textId="77777777" w:rsidR="00ED008A" w:rsidRPr="00815FF5" w:rsidRDefault="00ED008A" w:rsidP="00226D23">
            <w:pPr>
              <w:pStyle w:val="BodyText2"/>
              <w:jc w:val="center"/>
              <w:rPr>
                <w:rFonts w:ascii="Times New Roman" w:hAnsi="Times New Roman"/>
                <w:sz w:val="24"/>
                <w:szCs w:val="24"/>
              </w:rPr>
            </w:pPr>
          </w:p>
        </w:tc>
      </w:tr>
      <w:tr w:rsidR="007C46E5" w:rsidRPr="00815FF5" w14:paraId="3F8B9789" w14:textId="77777777" w:rsidTr="00206DF0">
        <w:trPr>
          <w:cantSplit/>
        </w:trPr>
        <w:tc>
          <w:tcPr>
            <w:tcW w:w="7960" w:type="dxa"/>
          </w:tcPr>
          <w:p w14:paraId="1E48C86C" w14:textId="75ACAB7B" w:rsidR="007C46E5" w:rsidRPr="00815FF5" w:rsidRDefault="007C46E5" w:rsidP="00226D23">
            <w:pPr>
              <w:numPr>
                <w:ilvl w:val="0"/>
                <w:numId w:val="20"/>
              </w:numPr>
              <w:rPr>
                <w:color w:val="000000"/>
              </w:rPr>
            </w:pPr>
            <w:r w:rsidRPr="00815FF5">
              <w:t>Determine the probability of an outcome by constructing a sample space (with a total of 24 or fewer equally likely possible outcomes), using a tree diagram, list, or chart to represent and determine all possible outcomes.</w:t>
            </w:r>
          </w:p>
        </w:tc>
        <w:tc>
          <w:tcPr>
            <w:tcW w:w="4950" w:type="dxa"/>
          </w:tcPr>
          <w:p w14:paraId="549A53BF" w14:textId="77777777" w:rsidR="007C46E5" w:rsidRPr="00815FF5" w:rsidRDefault="007C46E5" w:rsidP="00226D23">
            <w:pPr>
              <w:pStyle w:val="BodyText2"/>
              <w:jc w:val="center"/>
              <w:rPr>
                <w:rFonts w:ascii="Times New Roman" w:hAnsi="Times New Roman"/>
                <w:sz w:val="24"/>
                <w:szCs w:val="24"/>
              </w:rPr>
            </w:pPr>
          </w:p>
        </w:tc>
      </w:tr>
      <w:tr w:rsidR="007C46E5" w:rsidRPr="00815FF5" w14:paraId="04340795" w14:textId="77777777" w:rsidTr="00A16BAF">
        <w:trPr>
          <w:cantSplit/>
        </w:trPr>
        <w:tc>
          <w:tcPr>
            <w:tcW w:w="7960" w:type="dxa"/>
          </w:tcPr>
          <w:p w14:paraId="7B6FBFD3" w14:textId="7C3B87BD" w:rsidR="007C46E5" w:rsidRPr="00815FF5" w:rsidRDefault="007C46E5" w:rsidP="00226D23">
            <w:pPr>
              <w:numPr>
                <w:ilvl w:val="0"/>
                <w:numId w:val="20"/>
              </w:numPr>
              <w:rPr>
                <w:color w:val="000000"/>
              </w:rPr>
            </w:pPr>
            <w:r w:rsidRPr="00815FF5">
              <w:t>Determine the number of possible outcomes by using the Fundamental (Basic) Counting Principle.</w:t>
            </w:r>
          </w:p>
        </w:tc>
        <w:tc>
          <w:tcPr>
            <w:tcW w:w="4950" w:type="dxa"/>
          </w:tcPr>
          <w:p w14:paraId="460D3842" w14:textId="77777777" w:rsidR="007C46E5" w:rsidRPr="00815FF5" w:rsidRDefault="007C46E5" w:rsidP="00226D23">
            <w:pPr>
              <w:pStyle w:val="BodyText2"/>
              <w:jc w:val="center"/>
              <w:rPr>
                <w:rFonts w:ascii="Times New Roman" w:hAnsi="Times New Roman"/>
                <w:sz w:val="24"/>
                <w:szCs w:val="24"/>
              </w:rPr>
            </w:pPr>
          </w:p>
        </w:tc>
      </w:tr>
    </w:tbl>
    <w:p w14:paraId="6769A88E" w14:textId="77777777" w:rsidR="00523003" w:rsidRPr="00815FF5" w:rsidRDefault="00523003" w:rsidP="00466E4F"/>
    <w:p w14:paraId="5B743137" w14:textId="77777777" w:rsidR="00FC3C9F" w:rsidRPr="00815FF5" w:rsidRDefault="00FC3C9F" w:rsidP="00466E4F"/>
    <w:p w14:paraId="1390FED3" w14:textId="77777777" w:rsidR="00FC3C9F" w:rsidRPr="00815FF5" w:rsidRDefault="00FC3C9F" w:rsidP="00466E4F"/>
    <w:p w14:paraId="3C8C9116" w14:textId="77777777" w:rsidR="00FC3C9F" w:rsidRPr="00815FF5" w:rsidRDefault="00FC3C9F" w:rsidP="00466E4F"/>
    <w:p w14:paraId="77A6C7D0" w14:textId="77777777" w:rsidR="00FC3C9F" w:rsidRDefault="00FC3C9F" w:rsidP="00466E4F"/>
    <w:p w14:paraId="2B714B03" w14:textId="77777777" w:rsidR="00ED008A" w:rsidRDefault="00ED008A" w:rsidP="00466E4F"/>
    <w:p w14:paraId="1BEDEEAA" w14:textId="77777777" w:rsidR="00ED008A" w:rsidRDefault="00ED008A" w:rsidP="00466E4F"/>
    <w:p w14:paraId="4C5B98A1" w14:textId="77777777" w:rsidR="00ED008A" w:rsidRPr="00815FF5" w:rsidRDefault="00ED008A" w:rsidP="00466E4F"/>
    <w:p w14:paraId="544C7A10" w14:textId="77777777" w:rsidR="00FC3C9F" w:rsidRPr="00815FF5" w:rsidRDefault="00FC3C9F" w:rsidP="00466E4F"/>
    <w:p w14:paraId="14F38943" w14:textId="77777777" w:rsidR="00FC3C9F" w:rsidRDefault="00FC3C9F" w:rsidP="00466E4F"/>
    <w:p w14:paraId="729DD177" w14:textId="77777777" w:rsidR="00ED008A" w:rsidRPr="00815FF5" w:rsidRDefault="00ED008A" w:rsidP="00466E4F"/>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54"/>
        <w:gridCol w:w="4956"/>
      </w:tblGrid>
      <w:tr w:rsidR="007C46E5" w:rsidRPr="00815FF5" w14:paraId="25E2DF8E" w14:textId="77777777" w:rsidTr="00D466BE">
        <w:trPr>
          <w:cantSplit/>
          <w:trHeight w:val="1854"/>
        </w:trPr>
        <w:tc>
          <w:tcPr>
            <w:tcW w:w="7954" w:type="dxa"/>
            <w:tcBorders>
              <w:top w:val="triple" w:sz="4" w:space="0" w:color="auto"/>
            </w:tcBorders>
          </w:tcPr>
          <w:p w14:paraId="65C86B9B" w14:textId="77777777" w:rsidR="007C46E5" w:rsidRPr="00815FF5" w:rsidRDefault="007C46E5" w:rsidP="00780C97">
            <w:pPr>
              <w:pStyle w:val="Header"/>
              <w:tabs>
                <w:tab w:val="clear" w:pos="4320"/>
                <w:tab w:val="clear" w:pos="8640"/>
              </w:tabs>
              <w:spacing w:before="120"/>
              <w:rPr>
                <w:b/>
                <w:szCs w:val="24"/>
              </w:rPr>
            </w:pPr>
            <w:r w:rsidRPr="00815FF5">
              <w:rPr>
                <w:b/>
                <w:szCs w:val="24"/>
              </w:rPr>
              <w:t>Mathematics Standard of Learning</w:t>
            </w:r>
          </w:p>
        </w:tc>
        <w:tc>
          <w:tcPr>
            <w:tcW w:w="4956" w:type="dxa"/>
            <w:tcBorders>
              <w:top w:val="triple" w:sz="4" w:space="0" w:color="auto"/>
            </w:tcBorders>
          </w:tcPr>
          <w:p w14:paraId="7D611931" w14:textId="77777777" w:rsidR="007C46E5" w:rsidRDefault="007C46E5" w:rsidP="007C46E5">
            <w:pPr>
              <w:pStyle w:val="Header"/>
              <w:tabs>
                <w:tab w:val="clear" w:pos="4320"/>
                <w:tab w:val="clear" w:pos="8640"/>
              </w:tabs>
              <w:rPr>
                <w:b/>
                <w:szCs w:val="24"/>
              </w:rPr>
            </w:pPr>
            <w:r>
              <w:rPr>
                <w:b/>
                <w:szCs w:val="24"/>
              </w:rPr>
              <w:t xml:space="preserve">Correlation: </w:t>
            </w:r>
          </w:p>
          <w:p w14:paraId="0C6BFD58" w14:textId="11106C55" w:rsidR="007C46E5" w:rsidRPr="00815FF5" w:rsidRDefault="007C46E5" w:rsidP="007C46E5">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ED008A" w:rsidRPr="00815FF5" w14:paraId="1C8F042A" w14:textId="77777777" w:rsidTr="00657699">
        <w:trPr>
          <w:cantSplit/>
        </w:trPr>
        <w:tc>
          <w:tcPr>
            <w:tcW w:w="7954" w:type="dxa"/>
          </w:tcPr>
          <w:p w14:paraId="4DFB06C4" w14:textId="0D4325EB" w:rsidR="00ED008A" w:rsidRPr="00815FF5" w:rsidRDefault="00ED008A" w:rsidP="00226D23">
            <w:pPr>
              <w:ind w:left="1030" w:hanging="1019"/>
              <w:rPr>
                <w:b/>
                <w:bCs/>
              </w:rPr>
            </w:pPr>
            <w:r w:rsidRPr="00815FF5">
              <w:rPr>
                <w:b/>
                <w:bCs/>
              </w:rPr>
              <w:t>5.PFA.1  The student will identify, describe, extend, and create increasing and decreasing</w:t>
            </w:r>
            <w:r w:rsidRPr="00815FF5">
              <w:rPr>
                <w:b/>
                <w:bCs/>
                <w:color w:val="7030A0"/>
              </w:rPr>
              <w:t xml:space="preserve"> </w:t>
            </w:r>
            <w:r w:rsidRPr="00815FF5">
              <w:rPr>
                <w:b/>
                <w:bCs/>
              </w:rPr>
              <w:t>patterns with whole numbers, fractions, and decimals, including those in context, using various representations.</w:t>
            </w:r>
          </w:p>
        </w:tc>
        <w:tc>
          <w:tcPr>
            <w:tcW w:w="4956" w:type="dxa"/>
            <w:shd w:val="clear" w:color="auto" w:fill="A6A6A6" w:themeFill="background1" w:themeFillShade="A6"/>
          </w:tcPr>
          <w:p w14:paraId="0F968593" w14:textId="105800D8" w:rsidR="00ED008A" w:rsidRPr="00815FF5" w:rsidRDefault="00ED008A" w:rsidP="00226D23">
            <w:pPr>
              <w:pStyle w:val="BodyText2"/>
              <w:jc w:val="center"/>
              <w:rPr>
                <w:rFonts w:ascii="Times New Roman" w:hAnsi="Times New Roman"/>
                <w:sz w:val="24"/>
                <w:szCs w:val="24"/>
              </w:rPr>
            </w:pPr>
            <w:r w:rsidRPr="00815FF5">
              <w:rPr>
                <w:rFonts w:ascii="Times New Roman" w:hAnsi="Times New Roman"/>
                <w:sz w:val="24"/>
                <w:szCs w:val="24"/>
              </w:rPr>
              <w:tab/>
            </w:r>
          </w:p>
        </w:tc>
      </w:tr>
      <w:tr w:rsidR="00ED008A" w:rsidRPr="00815FF5" w14:paraId="6D4C44F1" w14:textId="77777777" w:rsidTr="006F4AE0">
        <w:trPr>
          <w:cantSplit/>
        </w:trPr>
        <w:tc>
          <w:tcPr>
            <w:tcW w:w="7954" w:type="dxa"/>
          </w:tcPr>
          <w:p w14:paraId="359F75BB" w14:textId="2D469D6E" w:rsidR="00ED008A" w:rsidRPr="00815FF5" w:rsidRDefault="00ED008A" w:rsidP="00226D23">
            <w:pPr>
              <w:tabs>
                <w:tab w:val="left" w:pos="1080"/>
              </w:tabs>
              <w:autoSpaceDE w:val="0"/>
              <w:autoSpaceDN w:val="0"/>
              <w:adjustRightInd w:val="0"/>
              <w:ind w:left="1080"/>
              <w:rPr>
                <w:b/>
                <w:bCs/>
                <w:i/>
                <w:iCs/>
              </w:rPr>
            </w:pPr>
            <w:r w:rsidRPr="00815FF5">
              <w:rPr>
                <w:b/>
                <w:bCs/>
                <w:i/>
                <w:iCs/>
              </w:rPr>
              <w:t>Students will demonstrate the following Knowledge and Skills:</w:t>
            </w:r>
          </w:p>
        </w:tc>
        <w:tc>
          <w:tcPr>
            <w:tcW w:w="4956" w:type="dxa"/>
            <w:shd w:val="clear" w:color="auto" w:fill="A6A6A6" w:themeFill="background1" w:themeFillShade="A6"/>
          </w:tcPr>
          <w:p w14:paraId="58CDE162" w14:textId="77777777" w:rsidR="00ED008A" w:rsidRPr="00815FF5" w:rsidRDefault="00ED008A" w:rsidP="00226D23">
            <w:pPr>
              <w:pStyle w:val="BodyText2"/>
              <w:jc w:val="center"/>
              <w:rPr>
                <w:rFonts w:ascii="Times New Roman" w:hAnsi="Times New Roman"/>
                <w:sz w:val="24"/>
                <w:szCs w:val="24"/>
              </w:rPr>
            </w:pPr>
          </w:p>
        </w:tc>
      </w:tr>
      <w:tr w:rsidR="007C46E5" w:rsidRPr="00815FF5" w14:paraId="011D8DE6" w14:textId="77777777" w:rsidTr="00ED2EB6">
        <w:trPr>
          <w:cantSplit/>
        </w:trPr>
        <w:tc>
          <w:tcPr>
            <w:tcW w:w="7954" w:type="dxa"/>
          </w:tcPr>
          <w:p w14:paraId="21FDB150" w14:textId="1FFF9954" w:rsidR="007C46E5" w:rsidRPr="00815FF5" w:rsidRDefault="007C46E5" w:rsidP="00226D23">
            <w:pPr>
              <w:numPr>
                <w:ilvl w:val="1"/>
                <w:numId w:val="23"/>
              </w:numPr>
            </w:pPr>
            <w:r w:rsidRPr="00815FF5">
              <w:t>Identify, describe, extend, and create increasing and decreasing patterns using various representations (e.g., objects, pictures, numbers, number lines, input/output tables, function machines).</w:t>
            </w:r>
          </w:p>
        </w:tc>
        <w:tc>
          <w:tcPr>
            <w:tcW w:w="4956" w:type="dxa"/>
          </w:tcPr>
          <w:p w14:paraId="028D485B" w14:textId="77777777" w:rsidR="007C46E5" w:rsidRPr="00815FF5" w:rsidRDefault="007C46E5" w:rsidP="00226D23">
            <w:pPr>
              <w:pStyle w:val="BodyText2"/>
              <w:jc w:val="center"/>
              <w:rPr>
                <w:rFonts w:ascii="Times New Roman" w:hAnsi="Times New Roman"/>
                <w:sz w:val="24"/>
                <w:szCs w:val="24"/>
              </w:rPr>
            </w:pPr>
          </w:p>
        </w:tc>
      </w:tr>
      <w:tr w:rsidR="007C46E5" w:rsidRPr="00815FF5" w14:paraId="2B9BA9D0" w14:textId="77777777" w:rsidTr="00522C42">
        <w:trPr>
          <w:cantSplit/>
        </w:trPr>
        <w:tc>
          <w:tcPr>
            <w:tcW w:w="7954" w:type="dxa"/>
          </w:tcPr>
          <w:p w14:paraId="0018D6B5" w14:textId="2BA9F698" w:rsidR="007C46E5" w:rsidRPr="00815FF5" w:rsidRDefault="007C46E5" w:rsidP="00226D23">
            <w:pPr>
              <w:numPr>
                <w:ilvl w:val="1"/>
                <w:numId w:val="23"/>
              </w:numPr>
            </w:pPr>
            <w:r w:rsidRPr="00815FF5">
              <w:t>Analyze an increasing or decreasing single-operation numerical pattern found in lists, input/output tables, and function machines, and generalize the change to identify the rule, extend the pattern, or identify missing terms. (Patterns will be limited to addition, subtraction, multiplication, and division of whole numbers; addition and subtraction of fractions with like denominators of 12 or less; and addition and subtraction of decimals expressed in tenths or hundredths).</w:t>
            </w:r>
          </w:p>
        </w:tc>
        <w:tc>
          <w:tcPr>
            <w:tcW w:w="4956" w:type="dxa"/>
          </w:tcPr>
          <w:p w14:paraId="10A52C28" w14:textId="77777777" w:rsidR="007C46E5" w:rsidRPr="00815FF5" w:rsidRDefault="007C46E5" w:rsidP="00226D23">
            <w:pPr>
              <w:pStyle w:val="BodyText2"/>
              <w:jc w:val="center"/>
              <w:rPr>
                <w:rFonts w:ascii="Times New Roman" w:hAnsi="Times New Roman"/>
                <w:sz w:val="24"/>
                <w:szCs w:val="24"/>
              </w:rPr>
            </w:pPr>
          </w:p>
        </w:tc>
      </w:tr>
      <w:tr w:rsidR="007C46E5" w:rsidRPr="00815FF5" w14:paraId="7FAF6D1C" w14:textId="77777777" w:rsidTr="00F05964">
        <w:trPr>
          <w:cantSplit/>
        </w:trPr>
        <w:tc>
          <w:tcPr>
            <w:tcW w:w="7954" w:type="dxa"/>
          </w:tcPr>
          <w:p w14:paraId="0142E21A" w14:textId="3265FF35" w:rsidR="007C46E5" w:rsidRPr="00815FF5" w:rsidRDefault="007C46E5" w:rsidP="00226D23">
            <w:pPr>
              <w:numPr>
                <w:ilvl w:val="1"/>
                <w:numId w:val="23"/>
              </w:numPr>
            </w:pPr>
            <w:r w:rsidRPr="00815FF5">
              <w:lastRenderedPageBreak/>
              <w:t>Solve contextual problems that involve identifying, describing, and extending increasing and decreasing patterns using single-operation input and output rules (limited to addition, subtraction, multiplication, and division of whole numbers; addition and subtraction of fractions with like denominators of 12 or less; and addition and subtraction of decimals expressed in tenths or hundredths).</w:t>
            </w:r>
          </w:p>
        </w:tc>
        <w:tc>
          <w:tcPr>
            <w:tcW w:w="4956" w:type="dxa"/>
          </w:tcPr>
          <w:p w14:paraId="1E24AA8C" w14:textId="77777777" w:rsidR="007C46E5" w:rsidRPr="00815FF5" w:rsidRDefault="007C46E5" w:rsidP="00226D23">
            <w:pPr>
              <w:pStyle w:val="BodyText2"/>
              <w:jc w:val="center"/>
              <w:rPr>
                <w:rFonts w:ascii="Times New Roman" w:hAnsi="Times New Roman"/>
                <w:sz w:val="24"/>
                <w:szCs w:val="24"/>
              </w:rPr>
            </w:pPr>
          </w:p>
        </w:tc>
      </w:tr>
    </w:tbl>
    <w:p w14:paraId="4ADFEF51" w14:textId="77777777" w:rsidR="00FC3C9F" w:rsidRDefault="00FC3C9F" w:rsidP="00466E4F"/>
    <w:p w14:paraId="696FC9D8" w14:textId="77777777" w:rsidR="00A12209" w:rsidRDefault="00A12209" w:rsidP="00466E4F"/>
    <w:p w14:paraId="7DA89030" w14:textId="77777777" w:rsidR="00A12209" w:rsidRDefault="00A12209" w:rsidP="00466E4F"/>
    <w:p w14:paraId="7B8A17F3" w14:textId="77777777" w:rsidR="00A12209" w:rsidRDefault="00A12209" w:rsidP="00466E4F"/>
    <w:p w14:paraId="6A759130" w14:textId="77777777" w:rsidR="00A12209" w:rsidRDefault="00A12209" w:rsidP="00466E4F"/>
    <w:p w14:paraId="003A20FB" w14:textId="77777777" w:rsidR="00A12209" w:rsidRDefault="00A12209" w:rsidP="00466E4F"/>
    <w:p w14:paraId="6BC412BD" w14:textId="77777777" w:rsidR="00A12209" w:rsidRDefault="00A12209" w:rsidP="00466E4F"/>
    <w:p w14:paraId="645181CB" w14:textId="77777777" w:rsidR="00A12209" w:rsidRDefault="00A12209" w:rsidP="00466E4F"/>
    <w:p w14:paraId="186B229A" w14:textId="77777777" w:rsidR="00A12209" w:rsidRDefault="00A12209" w:rsidP="00466E4F"/>
    <w:p w14:paraId="6B70404A" w14:textId="77777777" w:rsidR="00A12209" w:rsidRDefault="00A12209" w:rsidP="00466E4F"/>
    <w:p w14:paraId="7D19014A" w14:textId="77777777" w:rsidR="00A12209" w:rsidRDefault="00A12209" w:rsidP="00466E4F"/>
    <w:p w14:paraId="7373E37E" w14:textId="77777777" w:rsidR="00A12209" w:rsidRDefault="00A12209" w:rsidP="00466E4F"/>
    <w:p w14:paraId="414E7153" w14:textId="77777777" w:rsidR="00A12209" w:rsidRDefault="00A12209" w:rsidP="00466E4F"/>
    <w:p w14:paraId="346FB21C" w14:textId="77777777" w:rsidR="00A12209" w:rsidRDefault="00A12209" w:rsidP="00466E4F"/>
    <w:p w14:paraId="653DC420" w14:textId="77777777" w:rsidR="00A12209" w:rsidRDefault="00A12209" w:rsidP="00466E4F"/>
    <w:p w14:paraId="66434D58" w14:textId="77777777" w:rsidR="00A12209" w:rsidRDefault="00A12209" w:rsidP="00466E4F"/>
    <w:p w14:paraId="40793BEC" w14:textId="77777777" w:rsidR="00A12209" w:rsidRDefault="00A12209" w:rsidP="00466E4F"/>
    <w:p w14:paraId="462DC27E" w14:textId="77777777" w:rsidR="00A12209" w:rsidRPr="00815FF5" w:rsidRDefault="00A12209" w:rsidP="00466E4F"/>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960"/>
        <w:gridCol w:w="4950"/>
      </w:tblGrid>
      <w:tr w:rsidR="00A12209" w:rsidRPr="00815FF5" w14:paraId="50919D24" w14:textId="77777777" w:rsidTr="00AB436D">
        <w:trPr>
          <w:cantSplit/>
          <w:trHeight w:val="1854"/>
        </w:trPr>
        <w:tc>
          <w:tcPr>
            <w:tcW w:w="7960" w:type="dxa"/>
            <w:tcBorders>
              <w:top w:val="triple" w:sz="4" w:space="0" w:color="auto"/>
            </w:tcBorders>
          </w:tcPr>
          <w:p w14:paraId="5DCC2AF4" w14:textId="77777777" w:rsidR="00A12209" w:rsidRPr="00815FF5" w:rsidRDefault="00A12209" w:rsidP="00780C97">
            <w:pPr>
              <w:pStyle w:val="Header"/>
              <w:tabs>
                <w:tab w:val="clear" w:pos="4320"/>
                <w:tab w:val="clear" w:pos="8640"/>
              </w:tabs>
              <w:spacing w:before="120"/>
              <w:rPr>
                <w:b/>
                <w:szCs w:val="24"/>
              </w:rPr>
            </w:pPr>
            <w:r w:rsidRPr="00815FF5">
              <w:rPr>
                <w:b/>
                <w:szCs w:val="24"/>
              </w:rPr>
              <w:lastRenderedPageBreak/>
              <w:t>Mathematics Standard of Learning</w:t>
            </w:r>
          </w:p>
        </w:tc>
        <w:tc>
          <w:tcPr>
            <w:tcW w:w="4950" w:type="dxa"/>
            <w:tcBorders>
              <w:top w:val="triple" w:sz="4" w:space="0" w:color="auto"/>
            </w:tcBorders>
          </w:tcPr>
          <w:p w14:paraId="5FA91CCF" w14:textId="77777777" w:rsidR="00A12209" w:rsidRDefault="00A12209" w:rsidP="00A12209">
            <w:pPr>
              <w:pStyle w:val="Header"/>
              <w:tabs>
                <w:tab w:val="clear" w:pos="4320"/>
                <w:tab w:val="clear" w:pos="8640"/>
              </w:tabs>
              <w:rPr>
                <w:b/>
                <w:szCs w:val="24"/>
              </w:rPr>
            </w:pPr>
            <w:r>
              <w:rPr>
                <w:b/>
                <w:szCs w:val="24"/>
              </w:rPr>
              <w:t xml:space="preserve">Correlation: </w:t>
            </w:r>
          </w:p>
          <w:p w14:paraId="0862C7A4" w14:textId="75C319CC" w:rsidR="00A12209" w:rsidRPr="00815FF5" w:rsidRDefault="00A12209" w:rsidP="00A12209">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F1347C" w:rsidRPr="00815FF5" w14:paraId="4BA33ED1" w14:textId="77777777" w:rsidTr="003E2752">
        <w:trPr>
          <w:cantSplit/>
        </w:trPr>
        <w:tc>
          <w:tcPr>
            <w:tcW w:w="7960" w:type="dxa"/>
          </w:tcPr>
          <w:p w14:paraId="054712AE" w14:textId="0AB33A6D" w:rsidR="00F1347C" w:rsidRPr="00815FF5" w:rsidRDefault="00F1347C" w:rsidP="00576E95">
            <w:pPr>
              <w:ind w:left="1030" w:hanging="1019"/>
              <w:rPr>
                <w:b/>
                <w:bCs/>
              </w:rPr>
            </w:pPr>
            <w:r w:rsidRPr="00815FF5">
              <w:rPr>
                <w:b/>
                <w:bCs/>
              </w:rPr>
              <w:t>5.PFA.2  The student will investigate and use variables in contextual problems.</w:t>
            </w:r>
          </w:p>
        </w:tc>
        <w:tc>
          <w:tcPr>
            <w:tcW w:w="4950" w:type="dxa"/>
            <w:shd w:val="clear" w:color="auto" w:fill="A6A6A6" w:themeFill="background1" w:themeFillShade="A6"/>
          </w:tcPr>
          <w:p w14:paraId="75B8BFCE" w14:textId="77777777" w:rsidR="00F1347C" w:rsidRPr="00815FF5" w:rsidRDefault="00F1347C" w:rsidP="00576E95">
            <w:pPr>
              <w:pStyle w:val="BodyText2"/>
              <w:jc w:val="center"/>
              <w:rPr>
                <w:rFonts w:ascii="Times New Roman" w:hAnsi="Times New Roman"/>
                <w:sz w:val="24"/>
                <w:szCs w:val="24"/>
              </w:rPr>
            </w:pPr>
          </w:p>
        </w:tc>
      </w:tr>
      <w:tr w:rsidR="00F1347C" w:rsidRPr="00815FF5" w14:paraId="0B9E334A" w14:textId="77777777" w:rsidTr="008922CA">
        <w:trPr>
          <w:cantSplit/>
        </w:trPr>
        <w:tc>
          <w:tcPr>
            <w:tcW w:w="7960" w:type="dxa"/>
          </w:tcPr>
          <w:p w14:paraId="50ADB0DD" w14:textId="414BC748" w:rsidR="00F1347C" w:rsidRPr="00815FF5" w:rsidRDefault="00F1347C" w:rsidP="00576E95">
            <w:pPr>
              <w:autoSpaceDE w:val="0"/>
              <w:autoSpaceDN w:val="0"/>
              <w:adjustRightInd w:val="0"/>
              <w:ind w:left="1080"/>
              <w:rPr>
                <w:b/>
                <w:bCs/>
                <w:i/>
                <w:iCs/>
              </w:rPr>
            </w:pPr>
            <w:r w:rsidRPr="00815FF5">
              <w:rPr>
                <w:b/>
                <w:bCs/>
                <w:i/>
                <w:iCs/>
              </w:rPr>
              <w:t>Students will demonstrate the following Knowledge and Skills:</w:t>
            </w:r>
          </w:p>
        </w:tc>
        <w:tc>
          <w:tcPr>
            <w:tcW w:w="4950" w:type="dxa"/>
            <w:shd w:val="clear" w:color="auto" w:fill="A6A6A6" w:themeFill="background1" w:themeFillShade="A6"/>
          </w:tcPr>
          <w:p w14:paraId="296B11FF" w14:textId="77777777" w:rsidR="00F1347C" w:rsidRPr="00815FF5" w:rsidRDefault="00F1347C" w:rsidP="00576E95">
            <w:pPr>
              <w:pStyle w:val="BodyText2"/>
              <w:jc w:val="center"/>
              <w:rPr>
                <w:rFonts w:ascii="Times New Roman" w:hAnsi="Times New Roman"/>
                <w:sz w:val="24"/>
                <w:szCs w:val="24"/>
              </w:rPr>
            </w:pPr>
          </w:p>
        </w:tc>
      </w:tr>
      <w:tr w:rsidR="00A12209" w:rsidRPr="00815FF5" w14:paraId="2098EBAD" w14:textId="77777777" w:rsidTr="00F413DB">
        <w:trPr>
          <w:cantSplit/>
        </w:trPr>
        <w:tc>
          <w:tcPr>
            <w:tcW w:w="7960" w:type="dxa"/>
          </w:tcPr>
          <w:p w14:paraId="4F225494" w14:textId="268D657B" w:rsidR="00A12209" w:rsidRPr="00815FF5" w:rsidRDefault="00A12209" w:rsidP="00576E95">
            <w:pPr>
              <w:numPr>
                <w:ilvl w:val="0"/>
                <w:numId w:val="25"/>
              </w:numPr>
              <w:autoSpaceDE w:val="0"/>
              <w:autoSpaceDN w:val="0"/>
              <w:adjustRightInd w:val="0"/>
              <w:ind w:left="1440"/>
            </w:pPr>
            <w:r w:rsidRPr="00815FF5">
              <w:t>Describe the concept of a variable (presented as a box, letter, or other symbol) as a representation of an unknown quantity.</w:t>
            </w:r>
          </w:p>
        </w:tc>
        <w:tc>
          <w:tcPr>
            <w:tcW w:w="4950" w:type="dxa"/>
          </w:tcPr>
          <w:p w14:paraId="1E0E2B1E" w14:textId="77777777" w:rsidR="00A12209" w:rsidRPr="00815FF5" w:rsidRDefault="00A12209" w:rsidP="00576E95">
            <w:pPr>
              <w:pStyle w:val="BodyText2"/>
              <w:jc w:val="center"/>
              <w:rPr>
                <w:rFonts w:ascii="Times New Roman" w:hAnsi="Times New Roman"/>
                <w:sz w:val="24"/>
                <w:szCs w:val="24"/>
              </w:rPr>
            </w:pPr>
          </w:p>
        </w:tc>
      </w:tr>
      <w:tr w:rsidR="00A12209" w:rsidRPr="00815FF5" w14:paraId="380E0731" w14:textId="77777777" w:rsidTr="00713255">
        <w:trPr>
          <w:cantSplit/>
        </w:trPr>
        <w:tc>
          <w:tcPr>
            <w:tcW w:w="7960" w:type="dxa"/>
          </w:tcPr>
          <w:p w14:paraId="25961428" w14:textId="1A1A4584" w:rsidR="00A12209" w:rsidRPr="00815FF5" w:rsidRDefault="00A12209" w:rsidP="00576E95">
            <w:pPr>
              <w:numPr>
                <w:ilvl w:val="0"/>
                <w:numId w:val="25"/>
              </w:numPr>
              <w:autoSpaceDE w:val="0"/>
              <w:autoSpaceDN w:val="0"/>
              <w:adjustRightInd w:val="0"/>
              <w:ind w:left="1440"/>
            </w:pPr>
            <w:r w:rsidRPr="00815FF5">
              <w:t>Write an equation (with a single variable that represents an unknown quantity and one operation) from a contextual situation, using addition, subtraction, multiplication, or division.</w:t>
            </w:r>
          </w:p>
        </w:tc>
        <w:tc>
          <w:tcPr>
            <w:tcW w:w="4950" w:type="dxa"/>
          </w:tcPr>
          <w:p w14:paraId="2BDC2898" w14:textId="77777777" w:rsidR="00A12209" w:rsidRPr="00815FF5" w:rsidRDefault="00A12209" w:rsidP="00576E95">
            <w:pPr>
              <w:pStyle w:val="BodyText2"/>
              <w:jc w:val="center"/>
              <w:rPr>
                <w:rFonts w:ascii="Times New Roman" w:hAnsi="Times New Roman"/>
                <w:sz w:val="24"/>
                <w:szCs w:val="24"/>
              </w:rPr>
            </w:pPr>
          </w:p>
        </w:tc>
      </w:tr>
      <w:tr w:rsidR="00A12209" w:rsidRPr="00815FF5" w14:paraId="0F5710C5" w14:textId="77777777" w:rsidTr="0049777C">
        <w:trPr>
          <w:cantSplit/>
        </w:trPr>
        <w:tc>
          <w:tcPr>
            <w:tcW w:w="7960" w:type="dxa"/>
          </w:tcPr>
          <w:p w14:paraId="56820B83" w14:textId="7CE98CBA" w:rsidR="00A12209" w:rsidRPr="00815FF5" w:rsidRDefault="00A12209" w:rsidP="00576E95">
            <w:pPr>
              <w:numPr>
                <w:ilvl w:val="0"/>
                <w:numId w:val="25"/>
              </w:numPr>
              <w:autoSpaceDE w:val="0"/>
              <w:autoSpaceDN w:val="0"/>
              <w:adjustRightInd w:val="0"/>
              <w:ind w:left="1440"/>
            </w:pPr>
            <w:r w:rsidRPr="00815FF5">
              <w:t xml:space="preserve">Use an expression with a variable to represent a given verbal expression involving one operation (e.g., “5 more than a number” can be represented by </w:t>
            </w:r>
            <w:r w:rsidRPr="00815FF5">
              <w:rPr>
                <w:i/>
              </w:rPr>
              <w:t>y</w:t>
            </w:r>
            <w:r w:rsidRPr="00815FF5">
              <w:t xml:space="preserve"> + 5). </w:t>
            </w:r>
          </w:p>
        </w:tc>
        <w:tc>
          <w:tcPr>
            <w:tcW w:w="4950" w:type="dxa"/>
          </w:tcPr>
          <w:p w14:paraId="04F392E5" w14:textId="77777777" w:rsidR="00A12209" w:rsidRPr="00815FF5" w:rsidRDefault="00A12209" w:rsidP="00576E95">
            <w:pPr>
              <w:pStyle w:val="BodyText2"/>
              <w:jc w:val="center"/>
              <w:rPr>
                <w:rFonts w:ascii="Times New Roman" w:hAnsi="Times New Roman"/>
                <w:sz w:val="24"/>
                <w:szCs w:val="24"/>
              </w:rPr>
            </w:pPr>
          </w:p>
        </w:tc>
      </w:tr>
      <w:tr w:rsidR="00A12209" w:rsidRPr="00815FF5" w14:paraId="7CF9637B" w14:textId="77777777" w:rsidTr="00100A34">
        <w:trPr>
          <w:cantSplit/>
        </w:trPr>
        <w:tc>
          <w:tcPr>
            <w:tcW w:w="7960" w:type="dxa"/>
          </w:tcPr>
          <w:p w14:paraId="4E236EB1" w14:textId="26C8A91E" w:rsidR="00A12209" w:rsidRPr="00815FF5" w:rsidRDefault="00A12209" w:rsidP="00576E95">
            <w:pPr>
              <w:numPr>
                <w:ilvl w:val="0"/>
                <w:numId w:val="25"/>
              </w:numPr>
              <w:autoSpaceDE w:val="0"/>
              <w:autoSpaceDN w:val="0"/>
              <w:adjustRightInd w:val="0"/>
              <w:ind w:left="1440"/>
            </w:pPr>
            <w:r w:rsidRPr="00815FF5">
              <w:t>Create and write a word problem to match a given equation with a single variable and one operation.</w:t>
            </w:r>
          </w:p>
        </w:tc>
        <w:tc>
          <w:tcPr>
            <w:tcW w:w="4950" w:type="dxa"/>
          </w:tcPr>
          <w:p w14:paraId="00C76850" w14:textId="77777777" w:rsidR="00A12209" w:rsidRPr="00815FF5" w:rsidRDefault="00A12209" w:rsidP="00576E95">
            <w:pPr>
              <w:pStyle w:val="BodyText2"/>
              <w:jc w:val="center"/>
              <w:rPr>
                <w:rFonts w:ascii="Times New Roman" w:hAnsi="Times New Roman"/>
                <w:sz w:val="24"/>
                <w:szCs w:val="24"/>
              </w:rPr>
            </w:pPr>
          </w:p>
        </w:tc>
      </w:tr>
    </w:tbl>
    <w:p w14:paraId="11555606" w14:textId="77777777" w:rsidR="00DE6CF8" w:rsidRPr="00815FF5" w:rsidRDefault="00DE6CF8" w:rsidP="00DE6CF8"/>
    <w:p w14:paraId="11D1E286" w14:textId="77777777" w:rsidR="00DE6CF8" w:rsidRPr="00815FF5" w:rsidRDefault="00DE6CF8" w:rsidP="00466E4F"/>
    <w:p w14:paraId="3BEBE6F4" w14:textId="77777777" w:rsidR="005A38DF" w:rsidRPr="00815FF5" w:rsidRDefault="005A38DF" w:rsidP="00466E4F"/>
    <w:sectPr w:rsidR="005A38DF" w:rsidRPr="00815FF5" w:rsidSect="00FB1E45">
      <w:pgSz w:w="15840" w:h="12240" w:orient="landscape" w:code="1"/>
      <w:pgMar w:top="180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FC0D" w14:textId="77777777" w:rsidR="00987ED4" w:rsidRDefault="00987ED4">
      <w:r>
        <w:separator/>
      </w:r>
    </w:p>
  </w:endnote>
  <w:endnote w:type="continuationSeparator" w:id="0">
    <w:p w14:paraId="4731ABCE" w14:textId="77777777" w:rsidR="00987ED4" w:rsidRDefault="0098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F904" w14:textId="141C72FF" w:rsidR="009A68E8" w:rsidRDefault="00ED008A" w:rsidP="009A68E8">
    <w:pPr>
      <w:pStyle w:val="Footer"/>
    </w:pPr>
    <w:r>
      <w:rPr>
        <w:szCs w:val="40"/>
      </w:rPr>
      <w:t>Grade 5</w:t>
    </w:r>
    <w:r w:rsidR="009A68E8">
      <w:rPr>
        <w:szCs w:val="40"/>
      </w:rPr>
      <w:tab/>
      <w:t xml:space="preserve">                                                 </w:t>
    </w:r>
    <w:r w:rsidR="009A68E8">
      <w:t xml:space="preserve">Page </w:t>
    </w:r>
    <w:r w:rsidR="009A68E8">
      <w:fldChar w:fldCharType="begin"/>
    </w:r>
    <w:r w:rsidR="009A68E8">
      <w:instrText xml:space="preserve"> PAGE   \* MERGEFORMAT </w:instrText>
    </w:r>
    <w:r w:rsidR="009A68E8">
      <w:fldChar w:fldCharType="separate"/>
    </w:r>
    <w:r w:rsidR="009A68E8">
      <w:t>2</w:t>
    </w:r>
    <w:r w:rsidR="009A68E8">
      <w:rPr>
        <w:noProof/>
      </w:rPr>
      <w:fldChar w:fldCharType="end"/>
    </w:r>
    <w:r w:rsidR="009A68E8">
      <w:rPr>
        <w:szCs w:val="40"/>
      </w:rPr>
      <w:tab/>
      <w:t xml:space="preserve">                                             </w:t>
    </w:r>
    <w:r w:rsidR="009A68E8" w:rsidRPr="00571EE2">
      <w:rPr>
        <w:szCs w:val="40"/>
      </w:rPr>
      <w:t>Virginia Department of Education 2024</w:t>
    </w:r>
  </w:p>
  <w:p w14:paraId="2822B67C" w14:textId="38E18116" w:rsidR="00D86D52" w:rsidRDefault="00D86D52">
    <w:pPr>
      <w:pStyle w:val="Footer"/>
      <w:tabs>
        <w:tab w:val="clear" w:pos="8640"/>
        <w:tab w:val="right" w:pos="12600"/>
      </w:tabs>
      <w:ind w:right="36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DE98" w14:textId="77777777" w:rsidR="00987ED4" w:rsidRDefault="00987ED4">
      <w:r>
        <w:separator/>
      </w:r>
    </w:p>
  </w:footnote>
  <w:footnote w:type="continuationSeparator" w:id="0">
    <w:p w14:paraId="0D531610" w14:textId="77777777" w:rsidR="00987ED4" w:rsidRDefault="0098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ED03" w14:textId="77777777" w:rsidR="009A68E8" w:rsidRPr="009A68E8" w:rsidRDefault="009A68E8" w:rsidP="009A68E8">
    <w:pPr>
      <w:tabs>
        <w:tab w:val="center" w:pos="4320"/>
        <w:tab w:val="right" w:pos="8640"/>
      </w:tabs>
      <w:jc w:val="center"/>
      <w:rPr>
        <w:b/>
        <w:szCs w:val="20"/>
      </w:rPr>
    </w:pPr>
    <w:r w:rsidRPr="009A68E8">
      <w:rPr>
        <w:b/>
        <w:szCs w:val="20"/>
      </w:rPr>
      <w:t xml:space="preserve">2024 Mathematics Textbooks and Instructional Materials </w:t>
    </w:r>
  </w:p>
  <w:p w14:paraId="798F4FF9" w14:textId="3B9A931B" w:rsidR="009A68E8" w:rsidRPr="009A68E8" w:rsidRDefault="009A68E8" w:rsidP="009A68E8">
    <w:pPr>
      <w:tabs>
        <w:tab w:val="center" w:pos="4320"/>
        <w:tab w:val="right" w:pos="8640"/>
      </w:tabs>
      <w:jc w:val="center"/>
      <w:rPr>
        <w:b/>
        <w:szCs w:val="20"/>
      </w:rPr>
    </w:pPr>
    <w:r w:rsidRPr="009A68E8">
      <w:rPr>
        <w:b/>
        <w:szCs w:val="20"/>
      </w:rPr>
      <w:t xml:space="preserve">Publishers Correlation to the 2023 Mathematics </w:t>
    </w:r>
    <w:r w:rsidRPr="009A68E8">
      <w:rPr>
        <w:b/>
        <w:i/>
        <w:iCs/>
        <w:szCs w:val="20"/>
      </w:rPr>
      <w:t>Standards of Learning</w:t>
    </w:r>
    <w:r w:rsidRPr="009A68E8">
      <w:rPr>
        <w:b/>
        <w:szCs w:val="20"/>
      </w:rPr>
      <w:t xml:space="preserve"> – Grade </w:t>
    </w:r>
    <w:r>
      <w:rPr>
        <w:b/>
        <w:szCs w:val="20"/>
      </w:rPr>
      <w:t>5</w:t>
    </w:r>
    <w:r w:rsidRPr="009A68E8">
      <w:rPr>
        <w:b/>
        <w:szCs w:val="20"/>
      </w:rPr>
      <w:t xml:space="preserve">  </w:t>
    </w:r>
  </w:p>
  <w:p w14:paraId="09FBF307" w14:textId="77777777" w:rsidR="009A68E8" w:rsidRPr="009A68E8" w:rsidRDefault="009A68E8" w:rsidP="009A68E8">
    <w:pPr>
      <w:tabs>
        <w:tab w:val="center" w:pos="4320"/>
        <w:tab w:val="right" w:pos="8640"/>
      </w:tabs>
      <w:jc w:val="center"/>
      <w:rPr>
        <w:b/>
        <w:szCs w:val="20"/>
      </w:rPr>
    </w:pPr>
  </w:p>
  <w:p w14:paraId="21A718DB" w14:textId="77777777" w:rsidR="009A68E8" w:rsidRPr="009A68E8" w:rsidRDefault="009A68E8" w:rsidP="009A68E8">
    <w:pPr>
      <w:tabs>
        <w:tab w:val="center" w:pos="4320"/>
        <w:tab w:val="right" w:pos="8640"/>
      </w:tabs>
      <w:rPr>
        <w:b/>
        <w:szCs w:val="20"/>
      </w:rPr>
    </w:pPr>
    <w:r w:rsidRPr="009A68E8">
      <w:rPr>
        <w:b/>
        <w:szCs w:val="20"/>
      </w:rPr>
      <w:t>Text/Instructional Material Title: ______________________   Copyright Date: ___________</w:t>
    </w:r>
  </w:p>
  <w:p w14:paraId="22713DB6" w14:textId="77777777" w:rsidR="009A68E8" w:rsidRPr="009A68E8" w:rsidRDefault="009A68E8" w:rsidP="009A68E8">
    <w:pPr>
      <w:tabs>
        <w:tab w:val="center" w:pos="4320"/>
        <w:tab w:val="right" w:pos="8640"/>
      </w:tabs>
      <w:rPr>
        <w:b/>
        <w:szCs w:val="20"/>
      </w:rPr>
    </w:pPr>
  </w:p>
  <w:p w14:paraId="6D5932C6" w14:textId="77777777" w:rsidR="009A68E8" w:rsidRPr="009A68E8" w:rsidRDefault="009A68E8" w:rsidP="009A68E8">
    <w:pPr>
      <w:tabs>
        <w:tab w:val="center" w:pos="4320"/>
        <w:tab w:val="right" w:pos="8640"/>
      </w:tabs>
      <w:rPr>
        <w:b/>
        <w:szCs w:val="20"/>
      </w:rPr>
    </w:pPr>
    <w:r w:rsidRPr="009A68E8">
      <w:rPr>
        <w:b/>
        <w:szCs w:val="20"/>
      </w:rPr>
      <w:t xml:space="preserve">Publisher: __________________________________________   Publisher Contact Name: _____________________ </w:t>
    </w:r>
  </w:p>
  <w:p w14:paraId="11FDD6F6" w14:textId="77777777" w:rsidR="009A68E8" w:rsidRPr="009A68E8" w:rsidRDefault="009A68E8" w:rsidP="009A68E8">
    <w:pPr>
      <w:tabs>
        <w:tab w:val="center" w:pos="4320"/>
        <w:tab w:val="right" w:pos="8640"/>
      </w:tabs>
      <w:rPr>
        <w:b/>
        <w:szCs w:val="20"/>
      </w:rPr>
    </w:pPr>
    <w:r w:rsidRPr="009A68E8">
      <w:rPr>
        <w:b/>
        <w:szCs w:val="20"/>
      </w:rPr>
      <w:br/>
      <w:t>Publisher Contact Phone Number:________________ Publisher Contact Email: ___________________</w:t>
    </w:r>
  </w:p>
  <w:p w14:paraId="60A58F43" w14:textId="77777777" w:rsidR="00D86D52" w:rsidRPr="006C0F50" w:rsidRDefault="00D86D52" w:rsidP="00D86D5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22"/>
    <w:multiLevelType w:val="hybridMultilevel"/>
    <w:tmpl w:val="11788506"/>
    <w:lvl w:ilvl="0" w:tplc="86969BA2">
      <w:start w:val="1"/>
      <w:numFmt w:val="lowerLetter"/>
      <w:lvlText w:val="%1)"/>
      <w:lvlJc w:val="left"/>
      <w:pPr>
        <w:ind w:left="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000"/>
    <w:multiLevelType w:val="hybridMultilevel"/>
    <w:tmpl w:val="996C3EF0"/>
    <w:lvl w:ilvl="0" w:tplc="16726A30">
      <w:start w:val="1"/>
      <w:numFmt w:val="lowerRoman"/>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7C1FA0"/>
    <w:multiLevelType w:val="hybridMultilevel"/>
    <w:tmpl w:val="CD6AE4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313CE2"/>
    <w:multiLevelType w:val="hybridMultilevel"/>
    <w:tmpl w:val="DACA0FB4"/>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60371F"/>
    <w:multiLevelType w:val="hybridMultilevel"/>
    <w:tmpl w:val="3C98EB8E"/>
    <w:lvl w:ilvl="0" w:tplc="BFA48C84">
      <w:start w:val="1"/>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60827"/>
    <w:multiLevelType w:val="hybridMultilevel"/>
    <w:tmpl w:val="07A6B476"/>
    <w:lvl w:ilvl="0" w:tplc="2DEC3198">
      <w:start w:val="1"/>
      <w:numFmt w:val="lowerLetter"/>
      <w:lvlText w:val="%1)"/>
      <w:lvlJc w:val="left"/>
      <w:pPr>
        <w:ind w:left="1267" w:hanging="360"/>
      </w:pPr>
      <w:rPr>
        <w:rFonts w:hint="default"/>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15:restartNumberingAfterBreak="0">
    <w:nsid w:val="1EAD1BD0"/>
    <w:multiLevelType w:val="hybridMultilevel"/>
    <w:tmpl w:val="CCF2E318"/>
    <w:lvl w:ilvl="0" w:tplc="B24CC1E2">
      <w:start w:val="1"/>
      <w:numFmt w:val="lowerLetter"/>
      <w:lvlText w:val="%1)"/>
      <w:lvlJc w:val="left"/>
      <w:pPr>
        <w:ind w:left="731" w:hanging="360"/>
      </w:pPr>
      <w:rPr>
        <w:rFonts w:hint="default"/>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7" w15:restartNumberingAfterBreak="0">
    <w:nsid w:val="27B462FA"/>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E4F58"/>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D2C4B"/>
    <w:multiLevelType w:val="hybridMultilevel"/>
    <w:tmpl w:val="E0408A38"/>
    <w:lvl w:ilvl="0" w:tplc="308CD402">
      <w:start w:val="1"/>
      <w:numFmt w:val="lowerLetter"/>
      <w:lvlText w:val="%1)"/>
      <w:lvlJc w:val="left"/>
      <w:pPr>
        <w:ind w:left="2174" w:hanging="360"/>
      </w:pPr>
      <w:rPr>
        <w:rFonts w:hint="default"/>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15:restartNumberingAfterBreak="0">
    <w:nsid w:val="32151723"/>
    <w:multiLevelType w:val="hybridMultilevel"/>
    <w:tmpl w:val="85EACB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621EA"/>
    <w:multiLevelType w:val="hybridMultilevel"/>
    <w:tmpl w:val="815AE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43A9C"/>
    <w:multiLevelType w:val="hybridMultilevel"/>
    <w:tmpl w:val="7CB6D9A0"/>
    <w:lvl w:ilvl="0" w:tplc="E648E41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328BD"/>
    <w:multiLevelType w:val="hybridMultilevel"/>
    <w:tmpl w:val="D26896D4"/>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14" w15:restartNumberingAfterBreak="0">
    <w:nsid w:val="37410777"/>
    <w:multiLevelType w:val="hybridMultilevel"/>
    <w:tmpl w:val="062E4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F4C12"/>
    <w:multiLevelType w:val="hybridMultilevel"/>
    <w:tmpl w:val="2102C866"/>
    <w:lvl w:ilvl="0" w:tplc="04090017">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6" w15:restartNumberingAfterBreak="0">
    <w:nsid w:val="386E15BD"/>
    <w:multiLevelType w:val="hybridMultilevel"/>
    <w:tmpl w:val="6C92A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B40A7"/>
    <w:multiLevelType w:val="hybridMultilevel"/>
    <w:tmpl w:val="7166EAD6"/>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B712BC7"/>
    <w:multiLevelType w:val="hybridMultilevel"/>
    <w:tmpl w:val="7C66C72E"/>
    <w:lvl w:ilvl="0" w:tplc="86969BA2">
      <w:start w:val="1"/>
      <w:numFmt w:val="lowerLetter"/>
      <w:lvlText w:val="%1)"/>
      <w:lvlJc w:val="left"/>
      <w:pPr>
        <w:ind w:left="745"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15:restartNumberingAfterBreak="0">
    <w:nsid w:val="3BFB4011"/>
    <w:multiLevelType w:val="hybridMultilevel"/>
    <w:tmpl w:val="AE765082"/>
    <w:lvl w:ilvl="0" w:tplc="E23CA82A">
      <w:start w:val="1"/>
      <w:numFmt w:val="lowerRoman"/>
      <w:lvlText w:val="%1)"/>
      <w:lvlJc w:val="left"/>
      <w:pPr>
        <w:ind w:left="1800" w:hanging="360"/>
      </w:pPr>
      <w:rPr>
        <w:rFonts w:hint="default"/>
        <w:sz w:val="22"/>
      </w:rPr>
    </w:lvl>
    <w:lvl w:ilvl="1" w:tplc="FFFFFFFF" w:tentative="1">
      <w:start w:val="1"/>
      <w:numFmt w:val="lowerLetter"/>
      <w:lvlText w:val="%2."/>
      <w:lvlJc w:val="left"/>
      <w:pPr>
        <w:ind w:left="1973" w:hanging="360"/>
      </w:pPr>
    </w:lvl>
    <w:lvl w:ilvl="2" w:tplc="FFFFFFFF" w:tentative="1">
      <w:start w:val="1"/>
      <w:numFmt w:val="lowerRoman"/>
      <w:lvlText w:val="%3."/>
      <w:lvlJc w:val="right"/>
      <w:pPr>
        <w:ind w:left="2693" w:hanging="180"/>
      </w:pPr>
    </w:lvl>
    <w:lvl w:ilvl="3" w:tplc="FFFFFFFF" w:tentative="1">
      <w:start w:val="1"/>
      <w:numFmt w:val="decimal"/>
      <w:lvlText w:val="%4."/>
      <w:lvlJc w:val="left"/>
      <w:pPr>
        <w:ind w:left="3413" w:hanging="360"/>
      </w:pPr>
    </w:lvl>
    <w:lvl w:ilvl="4" w:tplc="FFFFFFFF" w:tentative="1">
      <w:start w:val="1"/>
      <w:numFmt w:val="lowerLetter"/>
      <w:lvlText w:val="%5."/>
      <w:lvlJc w:val="left"/>
      <w:pPr>
        <w:ind w:left="4133" w:hanging="360"/>
      </w:pPr>
    </w:lvl>
    <w:lvl w:ilvl="5" w:tplc="FFFFFFFF" w:tentative="1">
      <w:start w:val="1"/>
      <w:numFmt w:val="lowerRoman"/>
      <w:lvlText w:val="%6."/>
      <w:lvlJc w:val="right"/>
      <w:pPr>
        <w:ind w:left="4853" w:hanging="180"/>
      </w:pPr>
    </w:lvl>
    <w:lvl w:ilvl="6" w:tplc="FFFFFFFF" w:tentative="1">
      <w:start w:val="1"/>
      <w:numFmt w:val="decimal"/>
      <w:lvlText w:val="%7."/>
      <w:lvlJc w:val="left"/>
      <w:pPr>
        <w:ind w:left="5573" w:hanging="360"/>
      </w:pPr>
    </w:lvl>
    <w:lvl w:ilvl="7" w:tplc="FFFFFFFF" w:tentative="1">
      <w:start w:val="1"/>
      <w:numFmt w:val="lowerLetter"/>
      <w:lvlText w:val="%8."/>
      <w:lvlJc w:val="left"/>
      <w:pPr>
        <w:ind w:left="6293" w:hanging="360"/>
      </w:pPr>
    </w:lvl>
    <w:lvl w:ilvl="8" w:tplc="FFFFFFFF" w:tentative="1">
      <w:start w:val="1"/>
      <w:numFmt w:val="lowerRoman"/>
      <w:lvlText w:val="%9."/>
      <w:lvlJc w:val="right"/>
      <w:pPr>
        <w:ind w:left="7013" w:hanging="180"/>
      </w:pPr>
    </w:lvl>
  </w:abstractNum>
  <w:abstractNum w:abstractNumId="20" w15:restartNumberingAfterBreak="0">
    <w:nsid w:val="3D9655CF"/>
    <w:multiLevelType w:val="hybridMultilevel"/>
    <w:tmpl w:val="07AEEDFC"/>
    <w:lvl w:ilvl="0" w:tplc="A2AAE77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5E2017"/>
    <w:multiLevelType w:val="hybridMultilevel"/>
    <w:tmpl w:val="5010E872"/>
    <w:lvl w:ilvl="0" w:tplc="16726A30">
      <w:start w:val="1"/>
      <w:numFmt w:val="lowerRoman"/>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7490792"/>
    <w:multiLevelType w:val="hybridMultilevel"/>
    <w:tmpl w:val="D37A8B10"/>
    <w:lvl w:ilvl="0" w:tplc="00000000">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72A6B"/>
    <w:multiLevelType w:val="hybridMultilevel"/>
    <w:tmpl w:val="102A9006"/>
    <w:lvl w:ilvl="0" w:tplc="04090017">
      <w:start w:val="1"/>
      <w:numFmt w:val="lowerLetter"/>
      <w:lvlText w:val="%1)"/>
      <w:lvlJc w:val="left"/>
      <w:pPr>
        <w:ind w:left="1541" w:hanging="360"/>
      </w:p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4" w15:restartNumberingAfterBreak="0">
    <w:nsid w:val="5311050D"/>
    <w:multiLevelType w:val="hybridMultilevel"/>
    <w:tmpl w:val="EE1A255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50461"/>
    <w:multiLevelType w:val="hybridMultilevel"/>
    <w:tmpl w:val="C14CF156"/>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C6014A3"/>
    <w:multiLevelType w:val="hybridMultilevel"/>
    <w:tmpl w:val="C4D2225A"/>
    <w:lvl w:ilvl="0" w:tplc="308CD402">
      <w:start w:val="1"/>
      <w:numFmt w:val="lowerLetter"/>
      <w:lvlText w:val="%1)"/>
      <w:lvlJc w:val="left"/>
      <w:pPr>
        <w:ind w:left="2174" w:hanging="360"/>
      </w:pPr>
      <w:rPr>
        <w:rFonts w:hint="default"/>
        <w:sz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5F2F697E"/>
    <w:multiLevelType w:val="hybridMultilevel"/>
    <w:tmpl w:val="87F07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3618CF"/>
    <w:multiLevelType w:val="hybridMultilevel"/>
    <w:tmpl w:val="67B4E138"/>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29" w15:restartNumberingAfterBreak="0">
    <w:nsid w:val="61566B88"/>
    <w:multiLevelType w:val="hybridMultilevel"/>
    <w:tmpl w:val="10C25414"/>
    <w:lvl w:ilvl="0" w:tplc="930CDBB8">
      <w:start w:val="1"/>
      <w:numFmt w:val="bullet"/>
      <w:pStyle w:val="Column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597005"/>
    <w:multiLevelType w:val="hybridMultilevel"/>
    <w:tmpl w:val="1FF202EC"/>
    <w:lvl w:ilvl="0" w:tplc="02BAF070">
      <w:start w:val="2"/>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62600C"/>
    <w:multiLevelType w:val="hybridMultilevel"/>
    <w:tmpl w:val="12EA0E3C"/>
    <w:lvl w:ilvl="0" w:tplc="2EFE50BC">
      <w:start w:val="3"/>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84E96"/>
    <w:multiLevelType w:val="hybridMultilevel"/>
    <w:tmpl w:val="F710AF8C"/>
    <w:lvl w:ilvl="0" w:tplc="04090017">
      <w:start w:val="1"/>
      <w:numFmt w:val="lowerLetter"/>
      <w:lvlText w:val="%1)"/>
      <w:lvlJc w:val="left"/>
      <w:pPr>
        <w:ind w:left="1631" w:hanging="360"/>
      </w:pPr>
    </w:lvl>
    <w:lvl w:ilvl="1" w:tplc="04090019" w:tentative="1">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33" w15:restartNumberingAfterBreak="0">
    <w:nsid w:val="678D4C56"/>
    <w:multiLevelType w:val="hybridMultilevel"/>
    <w:tmpl w:val="71180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E77E00"/>
    <w:multiLevelType w:val="hybridMultilevel"/>
    <w:tmpl w:val="308488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D94FE1"/>
    <w:multiLevelType w:val="hybridMultilevel"/>
    <w:tmpl w:val="73A05192"/>
    <w:lvl w:ilvl="0" w:tplc="D61A5B1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E464AB"/>
    <w:multiLevelType w:val="hybridMultilevel"/>
    <w:tmpl w:val="6502821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C0A1CAD"/>
    <w:multiLevelType w:val="hybridMultilevel"/>
    <w:tmpl w:val="967224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AC4667"/>
    <w:multiLevelType w:val="hybridMultilevel"/>
    <w:tmpl w:val="24E48DC4"/>
    <w:lvl w:ilvl="0" w:tplc="04090017">
      <w:start w:val="1"/>
      <w:numFmt w:val="lowerLetter"/>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9" w15:restartNumberingAfterBreak="0">
    <w:nsid w:val="71CE4D88"/>
    <w:multiLevelType w:val="hybridMultilevel"/>
    <w:tmpl w:val="29423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8786C"/>
    <w:multiLevelType w:val="hybridMultilevel"/>
    <w:tmpl w:val="827441D0"/>
    <w:lvl w:ilvl="0" w:tplc="E88CC4CA">
      <w:start w:val="1"/>
      <w:numFmt w:val="lowerLetter"/>
      <w:lvlText w:val="%1)"/>
      <w:lvlJc w:val="left"/>
      <w:pPr>
        <w:ind w:left="1267"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42" w15:restartNumberingAfterBreak="0">
    <w:nsid w:val="73F836C5"/>
    <w:multiLevelType w:val="hybridMultilevel"/>
    <w:tmpl w:val="D2B049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EF6854"/>
    <w:multiLevelType w:val="hybridMultilevel"/>
    <w:tmpl w:val="4EC6894A"/>
    <w:lvl w:ilvl="0" w:tplc="2EFE50BC">
      <w:start w:val="3"/>
      <w:numFmt w:val="lowerLetter"/>
      <w:lvlText w:val="%1)"/>
      <w:lvlJc w:val="left"/>
      <w:pPr>
        <w:ind w:left="1800" w:hanging="360"/>
      </w:pPr>
      <w:rPr>
        <w:rFonts w:hint="default"/>
        <w:sz w:val="22"/>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44" w15:restartNumberingAfterBreak="0">
    <w:nsid w:val="7B5D74D2"/>
    <w:multiLevelType w:val="hybridMultilevel"/>
    <w:tmpl w:val="C6DA4108"/>
    <w:lvl w:ilvl="0" w:tplc="16726A30">
      <w:start w:val="1"/>
      <w:numFmt w:val="lowerRoman"/>
      <w:lvlText w:val="%1)"/>
      <w:lvlJc w:val="left"/>
      <w:pPr>
        <w:ind w:left="1800" w:hanging="360"/>
      </w:pPr>
      <w:rPr>
        <w:rFonts w:hint="default"/>
        <w:sz w:val="22"/>
      </w:r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45" w15:restartNumberingAfterBreak="0">
    <w:nsid w:val="7C2E40DC"/>
    <w:multiLevelType w:val="hybridMultilevel"/>
    <w:tmpl w:val="DBF85D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402ED2"/>
    <w:multiLevelType w:val="hybridMultilevel"/>
    <w:tmpl w:val="B5284B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731933">
    <w:abstractNumId w:val="41"/>
  </w:num>
  <w:num w:numId="2" w16cid:durableId="1352342510">
    <w:abstractNumId w:val="29"/>
  </w:num>
  <w:num w:numId="3" w16cid:durableId="1991514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6601938">
    <w:abstractNumId w:val="5"/>
  </w:num>
  <w:num w:numId="5" w16cid:durableId="1276519982">
    <w:abstractNumId w:val="16"/>
  </w:num>
  <w:num w:numId="6" w16cid:durableId="877204813">
    <w:abstractNumId w:val="39"/>
  </w:num>
  <w:num w:numId="7" w16cid:durableId="1577980920">
    <w:abstractNumId w:val="32"/>
  </w:num>
  <w:num w:numId="8" w16cid:durableId="434904025">
    <w:abstractNumId w:val="23"/>
  </w:num>
  <w:num w:numId="9" w16cid:durableId="1646011298">
    <w:abstractNumId w:val="6"/>
  </w:num>
  <w:num w:numId="10" w16cid:durableId="2048992170">
    <w:abstractNumId w:val="11"/>
  </w:num>
  <w:num w:numId="11" w16cid:durableId="392585203">
    <w:abstractNumId w:val="40"/>
  </w:num>
  <w:num w:numId="12" w16cid:durableId="671182139">
    <w:abstractNumId w:val="9"/>
  </w:num>
  <w:num w:numId="13" w16cid:durableId="639653341">
    <w:abstractNumId w:val="26"/>
  </w:num>
  <w:num w:numId="14" w16cid:durableId="2030176063">
    <w:abstractNumId w:val="30"/>
  </w:num>
  <w:num w:numId="15" w16cid:durableId="1368025134">
    <w:abstractNumId w:val="4"/>
  </w:num>
  <w:num w:numId="16" w16cid:durableId="1364556549">
    <w:abstractNumId w:val="0"/>
  </w:num>
  <w:num w:numId="17" w16cid:durableId="1594432798">
    <w:abstractNumId w:val="18"/>
  </w:num>
  <w:num w:numId="18" w16cid:durableId="760377544">
    <w:abstractNumId w:val="31"/>
  </w:num>
  <w:num w:numId="19" w16cid:durableId="323166784">
    <w:abstractNumId w:val="2"/>
  </w:num>
  <w:num w:numId="20" w16cid:durableId="649671014">
    <w:abstractNumId w:val="34"/>
  </w:num>
  <w:num w:numId="21" w16cid:durableId="1844472873">
    <w:abstractNumId w:val="20"/>
  </w:num>
  <w:num w:numId="22" w16cid:durableId="485129469">
    <w:abstractNumId w:val="43"/>
  </w:num>
  <w:num w:numId="23" w16cid:durableId="331951663">
    <w:abstractNumId w:val="24"/>
  </w:num>
  <w:num w:numId="24" w16cid:durableId="2125077073">
    <w:abstractNumId w:val="37"/>
  </w:num>
  <w:num w:numId="25" w16cid:durableId="1573655766">
    <w:abstractNumId w:val="7"/>
  </w:num>
  <w:num w:numId="26" w16cid:durableId="1639992665">
    <w:abstractNumId w:val="22"/>
  </w:num>
  <w:num w:numId="27" w16cid:durableId="2060787161">
    <w:abstractNumId w:val="8"/>
  </w:num>
  <w:num w:numId="28" w16cid:durableId="1443650295">
    <w:abstractNumId w:val="46"/>
  </w:num>
  <w:num w:numId="29" w16cid:durableId="484276848">
    <w:abstractNumId w:val="42"/>
  </w:num>
  <w:num w:numId="30" w16cid:durableId="1083255785">
    <w:abstractNumId w:val="14"/>
  </w:num>
  <w:num w:numId="31" w16cid:durableId="1644002077">
    <w:abstractNumId w:val="35"/>
  </w:num>
  <w:num w:numId="32" w16cid:durableId="15010598">
    <w:abstractNumId w:val="19"/>
  </w:num>
  <w:num w:numId="33" w16cid:durableId="1564753215">
    <w:abstractNumId w:val="3"/>
  </w:num>
  <w:num w:numId="34" w16cid:durableId="93400432">
    <w:abstractNumId w:val="27"/>
  </w:num>
  <w:num w:numId="35" w16cid:durableId="1562861645">
    <w:abstractNumId w:val="12"/>
  </w:num>
  <w:num w:numId="36" w16cid:durableId="1880390179">
    <w:abstractNumId w:val="38"/>
  </w:num>
  <w:num w:numId="37" w16cid:durableId="972517058">
    <w:abstractNumId w:val="25"/>
  </w:num>
  <w:num w:numId="38" w16cid:durableId="52585990">
    <w:abstractNumId w:val="17"/>
  </w:num>
  <w:num w:numId="39" w16cid:durableId="1401977805">
    <w:abstractNumId w:val="10"/>
  </w:num>
  <w:num w:numId="40" w16cid:durableId="1145506376">
    <w:abstractNumId w:val="21"/>
  </w:num>
  <w:num w:numId="41" w16cid:durableId="2111119564">
    <w:abstractNumId w:val="44"/>
  </w:num>
  <w:num w:numId="42" w16cid:durableId="170148637">
    <w:abstractNumId w:val="13"/>
  </w:num>
  <w:num w:numId="43" w16cid:durableId="16123338">
    <w:abstractNumId w:val="28"/>
  </w:num>
  <w:num w:numId="44" w16cid:durableId="1559592150">
    <w:abstractNumId w:val="45"/>
  </w:num>
  <w:num w:numId="45" w16cid:durableId="474493976">
    <w:abstractNumId w:val="15"/>
  </w:num>
  <w:num w:numId="46" w16cid:durableId="931357283">
    <w:abstractNumId w:val="1"/>
  </w:num>
  <w:num w:numId="47" w16cid:durableId="54352160">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A2"/>
    <w:rsid w:val="00003EBE"/>
    <w:rsid w:val="0004058F"/>
    <w:rsid w:val="000774A6"/>
    <w:rsid w:val="000908A1"/>
    <w:rsid w:val="000913F0"/>
    <w:rsid w:val="00095C04"/>
    <w:rsid w:val="00095EE8"/>
    <w:rsid w:val="000A7830"/>
    <w:rsid w:val="000B4614"/>
    <w:rsid w:val="000C1317"/>
    <w:rsid w:val="000C5C31"/>
    <w:rsid w:val="000E7C36"/>
    <w:rsid w:val="000F040E"/>
    <w:rsid w:val="000F5160"/>
    <w:rsid w:val="001039E8"/>
    <w:rsid w:val="00132124"/>
    <w:rsid w:val="0013342E"/>
    <w:rsid w:val="00140929"/>
    <w:rsid w:val="00166D7E"/>
    <w:rsid w:val="001C5961"/>
    <w:rsid w:val="001C5F6E"/>
    <w:rsid w:val="001D5467"/>
    <w:rsid w:val="00216E94"/>
    <w:rsid w:val="00226D23"/>
    <w:rsid w:val="00250321"/>
    <w:rsid w:val="00253475"/>
    <w:rsid w:val="00272877"/>
    <w:rsid w:val="002A6D6E"/>
    <w:rsid w:val="002C1272"/>
    <w:rsid w:val="002D4D9A"/>
    <w:rsid w:val="003054DD"/>
    <w:rsid w:val="00321714"/>
    <w:rsid w:val="0034229C"/>
    <w:rsid w:val="00350C06"/>
    <w:rsid w:val="00371176"/>
    <w:rsid w:val="00372654"/>
    <w:rsid w:val="00373C27"/>
    <w:rsid w:val="003873DD"/>
    <w:rsid w:val="003A6308"/>
    <w:rsid w:val="003D6B3F"/>
    <w:rsid w:val="003E1565"/>
    <w:rsid w:val="00403EF2"/>
    <w:rsid w:val="00423429"/>
    <w:rsid w:val="00434E71"/>
    <w:rsid w:val="0043529A"/>
    <w:rsid w:val="00436278"/>
    <w:rsid w:val="00437443"/>
    <w:rsid w:val="00445F20"/>
    <w:rsid w:val="00453BEC"/>
    <w:rsid w:val="00466E4F"/>
    <w:rsid w:val="00486025"/>
    <w:rsid w:val="00496AAE"/>
    <w:rsid w:val="00496B96"/>
    <w:rsid w:val="004B3B9A"/>
    <w:rsid w:val="004D2663"/>
    <w:rsid w:val="004D7C2D"/>
    <w:rsid w:val="0051444F"/>
    <w:rsid w:val="00523003"/>
    <w:rsid w:val="00553EC5"/>
    <w:rsid w:val="00571895"/>
    <w:rsid w:val="00576E95"/>
    <w:rsid w:val="005A38DF"/>
    <w:rsid w:val="005C49C1"/>
    <w:rsid w:val="005D6B7E"/>
    <w:rsid w:val="00617366"/>
    <w:rsid w:val="006400F5"/>
    <w:rsid w:val="00640207"/>
    <w:rsid w:val="00650B3C"/>
    <w:rsid w:val="0065143C"/>
    <w:rsid w:val="00654B84"/>
    <w:rsid w:val="006765E3"/>
    <w:rsid w:val="006C0F50"/>
    <w:rsid w:val="006C718E"/>
    <w:rsid w:val="006E1D4B"/>
    <w:rsid w:val="00700D7D"/>
    <w:rsid w:val="00707C1F"/>
    <w:rsid w:val="00726A05"/>
    <w:rsid w:val="00737156"/>
    <w:rsid w:val="007567FE"/>
    <w:rsid w:val="007719AC"/>
    <w:rsid w:val="00777F50"/>
    <w:rsid w:val="00791E81"/>
    <w:rsid w:val="007A0D03"/>
    <w:rsid w:val="007B09A4"/>
    <w:rsid w:val="007B4A67"/>
    <w:rsid w:val="007C46E5"/>
    <w:rsid w:val="007C59D0"/>
    <w:rsid w:val="007E5359"/>
    <w:rsid w:val="00815FF5"/>
    <w:rsid w:val="0081751B"/>
    <w:rsid w:val="0082051B"/>
    <w:rsid w:val="00836914"/>
    <w:rsid w:val="00873585"/>
    <w:rsid w:val="008A4A13"/>
    <w:rsid w:val="008C444F"/>
    <w:rsid w:val="008D2185"/>
    <w:rsid w:val="008E11C4"/>
    <w:rsid w:val="008F1FAB"/>
    <w:rsid w:val="008F2CDA"/>
    <w:rsid w:val="00920039"/>
    <w:rsid w:val="00932E1B"/>
    <w:rsid w:val="00942FE3"/>
    <w:rsid w:val="00952481"/>
    <w:rsid w:val="009524A2"/>
    <w:rsid w:val="00976EE4"/>
    <w:rsid w:val="009873EE"/>
    <w:rsid w:val="00987ED4"/>
    <w:rsid w:val="00995B76"/>
    <w:rsid w:val="009A1987"/>
    <w:rsid w:val="009A68E8"/>
    <w:rsid w:val="009D0837"/>
    <w:rsid w:val="009E5F18"/>
    <w:rsid w:val="00A00225"/>
    <w:rsid w:val="00A051FF"/>
    <w:rsid w:val="00A12209"/>
    <w:rsid w:val="00A25D1F"/>
    <w:rsid w:val="00A6407D"/>
    <w:rsid w:val="00A81FC8"/>
    <w:rsid w:val="00AA6573"/>
    <w:rsid w:val="00AB04E6"/>
    <w:rsid w:val="00AB6EE5"/>
    <w:rsid w:val="00AC2341"/>
    <w:rsid w:val="00AC3C1A"/>
    <w:rsid w:val="00AD5968"/>
    <w:rsid w:val="00B03DC9"/>
    <w:rsid w:val="00B122AC"/>
    <w:rsid w:val="00B24111"/>
    <w:rsid w:val="00B36955"/>
    <w:rsid w:val="00B51ED1"/>
    <w:rsid w:val="00B5275A"/>
    <w:rsid w:val="00B533BC"/>
    <w:rsid w:val="00B70891"/>
    <w:rsid w:val="00B708F1"/>
    <w:rsid w:val="00B84C75"/>
    <w:rsid w:val="00B91AE5"/>
    <w:rsid w:val="00BA1FFA"/>
    <w:rsid w:val="00BB2CB9"/>
    <w:rsid w:val="00BB78D7"/>
    <w:rsid w:val="00BF1F3B"/>
    <w:rsid w:val="00C04AB1"/>
    <w:rsid w:val="00C14E08"/>
    <w:rsid w:val="00C47704"/>
    <w:rsid w:val="00C53DD2"/>
    <w:rsid w:val="00C60AEB"/>
    <w:rsid w:val="00C61ABE"/>
    <w:rsid w:val="00C93B64"/>
    <w:rsid w:val="00CA7BBD"/>
    <w:rsid w:val="00CB62FB"/>
    <w:rsid w:val="00CC4FC8"/>
    <w:rsid w:val="00D13FC8"/>
    <w:rsid w:val="00D27E5C"/>
    <w:rsid w:val="00D37937"/>
    <w:rsid w:val="00D7054E"/>
    <w:rsid w:val="00D71501"/>
    <w:rsid w:val="00D81319"/>
    <w:rsid w:val="00D84527"/>
    <w:rsid w:val="00D86D52"/>
    <w:rsid w:val="00DB0483"/>
    <w:rsid w:val="00DB2390"/>
    <w:rsid w:val="00DB4440"/>
    <w:rsid w:val="00DE6CF8"/>
    <w:rsid w:val="00E040CF"/>
    <w:rsid w:val="00E07F6F"/>
    <w:rsid w:val="00E13899"/>
    <w:rsid w:val="00E234B9"/>
    <w:rsid w:val="00E26934"/>
    <w:rsid w:val="00E35150"/>
    <w:rsid w:val="00E35397"/>
    <w:rsid w:val="00E37428"/>
    <w:rsid w:val="00E57503"/>
    <w:rsid w:val="00E63BD1"/>
    <w:rsid w:val="00E63E32"/>
    <w:rsid w:val="00E66BB9"/>
    <w:rsid w:val="00E72690"/>
    <w:rsid w:val="00E90547"/>
    <w:rsid w:val="00E93A20"/>
    <w:rsid w:val="00EA1DB1"/>
    <w:rsid w:val="00EA432C"/>
    <w:rsid w:val="00EC6DB5"/>
    <w:rsid w:val="00ED008A"/>
    <w:rsid w:val="00EF11B8"/>
    <w:rsid w:val="00EF6D6D"/>
    <w:rsid w:val="00F1347C"/>
    <w:rsid w:val="00F13AEC"/>
    <w:rsid w:val="00F255E0"/>
    <w:rsid w:val="00F545B8"/>
    <w:rsid w:val="00F555C7"/>
    <w:rsid w:val="00F64DDB"/>
    <w:rsid w:val="00F67ED7"/>
    <w:rsid w:val="00F77684"/>
    <w:rsid w:val="00F847BE"/>
    <w:rsid w:val="00FA1878"/>
    <w:rsid w:val="00FA5C00"/>
    <w:rsid w:val="00FB1E45"/>
    <w:rsid w:val="00FC0F87"/>
    <w:rsid w:val="00FC3C9F"/>
    <w:rsid w:val="00FC497E"/>
    <w:rsid w:val="00FD0FD4"/>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8D44F22"/>
  <w15:docId w15:val="{A3BF7A1D-5400-4EE9-887E-35335952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E5C"/>
    <w:rPr>
      <w:sz w:val="24"/>
      <w:szCs w:val="24"/>
    </w:rPr>
  </w:style>
  <w:style w:type="paragraph" w:styleId="Heading3">
    <w:name w:val="heading 3"/>
    <w:basedOn w:val="Normal"/>
    <w:next w:val="Normal"/>
    <w:link w:val="Heading3Char"/>
    <w:uiPriority w:val="9"/>
    <w:qFormat/>
    <w:rsid w:val="00CB62FB"/>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link w:val="Heading4Char"/>
    <w:qFormat/>
    <w:rsid w:val="00423429"/>
    <w:pPr>
      <w:keepNext/>
      <w:spacing w:before="240" w:after="60"/>
      <w:outlineLvl w:val="3"/>
    </w:pPr>
    <w:rPr>
      <w:b/>
      <w:bCs/>
      <w:sz w:val="28"/>
      <w:szCs w:val="28"/>
    </w:rPr>
  </w:style>
  <w:style w:type="paragraph" w:styleId="Heading5">
    <w:name w:val="heading 5"/>
    <w:basedOn w:val="Normal"/>
    <w:next w:val="Normal"/>
    <w:link w:val="Heading5Char"/>
    <w:qFormat/>
    <w:rsid w:val="0042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33E77"/>
    <w:rPr>
      <w:rFonts w:ascii="Cambria" w:eastAsia="Times New Roman" w:hAnsi="Cambria" w:cs="Times New Roman"/>
      <w:b/>
      <w:bCs/>
      <w:sz w:val="26"/>
      <w:szCs w:val="26"/>
    </w:rPr>
  </w:style>
  <w:style w:type="character" w:customStyle="1" w:styleId="Heading4Char">
    <w:name w:val="Heading 4 Char"/>
    <w:link w:val="Heading4"/>
    <w:uiPriority w:val="9"/>
    <w:semiHidden/>
    <w:rsid w:val="00F33E77"/>
    <w:rPr>
      <w:rFonts w:ascii="Calibri" w:eastAsia="Times New Roman" w:hAnsi="Calibri" w:cs="Times New Roman"/>
      <w:b/>
      <w:bCs/>
      <w:sz w:val="28"/>
      <w:szCs w:val="28"/>
    </w:rPr>
  </w:style>
  <w:style w:type="character" w:customStyle="1" w:styleId="Heading5Char">
    <w:name w:val="Heading 5 Char"/>
    <w:link w:val="Heading5"/>
    <w:uiPriority w:val="9"/>
    <w:semiHidden/>
    <w:rsid w:val="00F33E77"/>
    <w:rPr>
      <w:rFonts w:ascii="Calibri" w:eastAsia="Times New Roman" w:hAnsi="Calibri" w:cs="Times New Roman"/>
      <w:b/>
      <w:bCs/>
      <w:i/>
      <w:iCs/>
      <w:sz w:val="26"/>
      <w:szCs w:val="26"/>
    </w:rPr>
  </w:style>
  <w:style w:type="paragraph" w:styleId="BodyTextIndent">
    <w:name w:val="Body Text Indent"/>
    <w:basedOn w:val="Normal"/>
    <w:link w:val="BodyTextIndentChar"/>
    <w:uiPriority w:val="99"/>
    <w:rsid w:val="00CB62FB"/>
    <w:pPr>
      <w:spacing w:before="120" w:after="120"/>
      <w:ind w:left="1440" w:hanging="1440"/>
    </w:pPr>
    <w:rPr>
      <w:szCs w:val="20"/>
    </w:rPr>
  </w:style>
  <w:style w:type="character" w:customStyle="1" w:styleId="BodyTextIndentChar">
    <w:name w:val="Body Text Indent Char"/>
    <w:link w:val="BodyTextIndent"/>
    <w:uiPriority w:val="99"/>
    <w:semiHidden/>
    <w:rsid w:val="00F33E77"/>
    <w:rPr>
      <w:sz w:val="24"/>
      <w:szCs w:val="24"/>
    </w:rPr>
  </w:style>
  <w:style w:type="paragraph" w:styleId="Header">
    <w:name w:val="header"/>
    <w:basedOn w:val="Normal"/>
    <w:link w:val="HeaderChar"/>
    <w:uiPriority w:val="99"/>
    <w:rsid w:val="00CB62FB"/>
    <w:pPr>
      <w:tabs>
        <w:tab w:val="center" w:pos="4320"/>
        <w:tab w:val="right" w:pos="8640"/>
      </w:tabs>
    </w:pPr>
    <w:rPr>
      <w:szCs w:val="20"/>
    </w:rPr>
  </w:style>
  <w:style w:type="character" w:customStyle="1" w:styleId="HeaderChar">
    <w:name w:val="Header Char"/>
    <w:link w:val="Header"/>
    <w:uiPriority w:val="99"/>
    <w:rsid w:val="00F33E77"/>
    <w:rPr>
      <w:sz w:val="24"/>
      <w:szCs w:val="24"/>
    </w:rPr>
  </w:style>
  <w:style w:type="paragraph" w:styleId="BodyTextIndent2">
    <w:name w:val="Body Text Indent 2"/>
    <w:basedOn w:val="Normal"/>
    <w:link w:val="BodyTextIndent2Char"/>
    <w:uiPriority w:val="99"/>
    <w:rsid w:val="00CB62FB"/>
    <w:pPr>
      <w:ind w:left="360" w:hanging="360"/>
    </w:pPr>
    <w:rPr>
      <w:rFonts w:ascii="Arial" w:hAnsi="Arial"/>
      <w:sz w:val="20"/>
      <w:szCs w:val="20"/>
    </w:rPr>
  </w:style>
  <w:style w:type="character" w:customStyle="1" w:styleId="BodyTextIndent2Char">
    <w:name w:val="Body Text Indent 2 Char"/>
    <w:link w:val="BodyTextIndent2"/>
    <w:uiPriority w:val="99"/>
    <w:semiHidden/>
    <w:rsid w:val="00F33E77"/>
    <w:rPr>
      <w:sz w:val="24"/>
      <w:szCs w:val="24"/>
    </w:rPr>
  </w:style>
  <w:style w:type="paragraph" w:styleId="BodyText2">
    <w:name w:val="Body Text 2"/>
    <w:basedOn w:val="Normal"/>
    <w:link w:val="BodyText2Char"/>
    <w:uiPriority w:val="99"/>
    <w:rsid w:val="00CB62FB"/>
    <w:pPr>
      <w:overflowPunct w:val="0"/>
      <w:autoSpaceDE w:val="0"/>
      <w:autoSpaceDN w:val="0"/>
      <w:adjustRightInd w:val="0"/>
      <w:ind w:left="450" w:hanging="450"/>
      <w:textAlignment w:val="baseline"/>
    </w:pPr>
    <w:rPr>
      <w:rFonts w:ascii="Arial" w:hAnsi="Arial"/>
      <w:sz w:val="20"/>
      <w:szCs w:val="20"/>
    </w:rPr>
  </w:style>
  <w:style w:type="character" w:customStyle="1" w:styleId="BodyText2Char">
    <w:name w:val="Body Text 2 Char"/>
    <w:link w:val="BodyText2"/>
    <w:uiPriority w:val="99"/>
    <w:rsid w:val="00F33E77"/>
    <w:rPr>
      <w:sz w:val="24"/>
      <w:szCs w:val="24"/>
    </w:rPr>
  </w:style>
  <w:style w:type="paragraph" w:styleId="Title">
    <w:name w:val="Title"/>
    <w:basedOn w:val="Normal"/>
    <w:link w:val="TitleChar"/>
    <w:uiPriority w:val="10"/>
    <w:qFormat/>
    <w:rsid w:val="00CB62FB"/>
    <w:pPr>
      <w:jc w:val="center"/>
    </w:pPr>
    <w:rPr>
      <w:b/>
      <w:sz w:val="28"/>
      <w:szCs w:val="20"/>
    </w:rPr>
  </w:style>
  <w:style w:type="character" w:customStyle="1" w:styleId="TitleChar">
    <w:name w:val="Title Char"/>
    <w:link w:val="Title"/>
    <w:uiPriority w:val="10"/>
    <w:rsid w:val="00F33E77"/>
    <w:rPr>
      <w:rFonts w:ascii="Cambria" w:eastAsia="Times New Roman" w:hAnsi="Cambria" w:cs="Times New Roman"/>
      <w:b/>
      <w:bCs/>
      <w:kern w:val="28"/>
      <w:sz w:val="32"/>
      <w:szCs w:val="32"/>
    </w:rPr>
  </w:style>
  <w:style w:type="paragraph" w:customStyle="1" w:styleId="Standard3">
    <w:name w:val="Standard3"/>
    <w:basedOn w:val="Normal"/>
    <w:rsid w:val="00CB62FB"/>
    <w:pPr>
      <w:numPr>
        <w:numId w:val="1"/>
      </w:numPr>
      <w:ind w:right="1062"/>
    </w:pPr>
    <w:rPr>
      <w:szCs w:val="20"/>
    </w:rPr>
  </w:style>
  <w:style w:type="paragraph" w:styleId="BodyText">
    <w:name w:val="Body Text"/>
    <w:basedOn w:val="Normal"/>
    <w:link w:val="BodyTextChar"/>
    <w:uiPriority w:val="99"/>
    <w:rsid w:val="00CB62FB"/>
    <w:pPr>
      <w:spacing w:before="120"/>
    </w:pPr>
    <w:rPr>
      <w:sz w:val="22"/>
      <w:szCs w:val="20"/>
    </w:rPr>
  </w:style>
  <w:style w:type="character" w:customStyle="1" w:styleId="BodyTextChar">
    <w:name w:val="Body Text Char"/>
    <w:link w:val="BodyText"/>
    <w:uiPriority w:val="99"/>
    <w:semiHidden/>
    <w:rsid w:val="00F33E77"/>
    <w:rPr>
      <w:sz w:val="24"/>
      <w:szCs w:val="24"/>
    </w:rPr>
  </w:style>
  <w:style w:type="paragraph" w:styleId="Footer">
    <w:name w:val="footer"/>
    <w:basedOn w:val="Normal"/>
    <w:link w:val="FooterChar"/>
    <w:uiPriority w:val="99"/>
    <w:rsid w:val="00CB62FB"/>
    <w:pPr>
      <w:tabs>
        <w:tab w:val="center" w:pos="4320"/>
        <w:tab w:val="right" w:pos="8640"/>
      </w:tabs>
    </w:pPr>
  </w:style>
  <w:style w:type="character" w:customStyle="1" w:styleId="FooterChar">
    <w:name w:val="Footer Char"/>
    <w:link w:val="Footer"/>
    <w:uiPriority w:val="99"/>
    <w:semiHidden/>
    <w:rsid w:val="00F33E77"/>
    <w:rPr>
      <w:sz w:val="24"/>
      <w:szCs w:val="24"/>
    </w:rPr>
  </w:style>
  <w:style w:type="character" w:styleId="PageNumber">
    <w:name w:val="page number"/>
    <w:uiPriority w:val="99"/>
    <w:rsid w:val="00CB62FB"/>
    <w:rPr>
      <w:rFonts w:cs="Times New Roman"/>
    </w:rPr>
  </w:style>
  <w:style w:type="paragraph" w:customStyle="1" w:styleId="SOLNumber">
    <w:name w:val="SOL Number"/>
    <w:basedOn w:val="Normal"/>
    <w:next w:val="Normal"/>
    <w:link w:val="SOLNumberChar"/>
    <w:rsid w:val="00C60AEB"/>
    <w:pPr>
      <w:keepLines/>
      <w:spacing w:before="100"/>
      <w:ind w:left="907" w:hanging="907"/>
    </w:pPr>
    <w:rPr>
      <w:sz w:val="22"/>
      <w:szCs w:val="22"/>
    </w:rPr>
  </w:style>
  <w:style w:type="paragraph" w:customStyle="1" w:styleId="SOLBullet">
    <w:name w:val="SOL Bullet"/>
    <w:basedOn w:val="Normal"/>
    <w:next w:val="Normal"/>
    <w:rsid w:val="00B91AE5"/>
    <w:pPr>
      <w:ind w:left="1260" w:hanging="353"/>
    </w:pPr>
    <w:rPr>
      <w:sz w:val="22"/>
      <w:szCs w:val="20"/>
    </w:rPr>
  </w:style>
  <w:style w:type="paragraph" w:styleId="Subtitle">
    <w:name w:val="Subtitle"/>
    <w:basedOn w:val="Normal"/>
    <w:link w:val="SubtitleChar"/>
    <w:uiPriority w:val="11"/>
    <w:qFormat/>
    <w:rsid w:val="00E040CF"/>
    <w:pPr>
      <w:jc w:val="center"/>
    </w:pPr>
    <w:rPr>
      <w:b/>
      <w:bCs/>
      <w:u w:val="single"/>
    </w:rPr>
  </w:style>
  <w:style w:type="character" w:customStyle="1" w:styleId="SubtitleChar">
    <w:name w:val="Subtitle Char"/>
    <w:link w:val="Subtitle"/>
    <w:uiPriority w:val="11"/>
    <w:locked/>
    <w:rsid w:val="00E040CF"/>
    <w:rPr>
      <w:rFonts w:cs="Times New Roman"/>
      <w:b/>
      <w:bCs/>
      <w:sz w:val="24"/>
      <w:szCs w:val="24"/>
      <w:u w:val="single"/>
    </w:rPr>
  </w:style>
  <w:style w:type="paragraph" w:customStyle="1" w:styleId="ColumnBullet">
    <w:name w:val="Column Bullet"/>
    <w:basedOn w:val="Normal"/>
    <w:rsid w:val="00E040CF"/>
    <w:pPr>
      <w:numPr>
        <w:numId w:val="2"/>
      </w:numPr>
    </w:pPr>
  </w:style>
  <w:style w:type="paragraph" w:styleId="ListParagraph">
    <w:name w:val="List Paragraph"/>
    <w:basedOn w:val="Normal"/>
    <w:uiPriority w:val="34"/>
    <w:qFormat/>
    <w:rsid w:val="000F040E"/>
    <w:pPr>
      <w:ind w:left="720"/>
      <w:contextualSpacing/>
    </w:pPr>
  </w:style>
  <w:style w:type="paragraph" w:customStyle="1" w:styleId="Default">
    <w:name w:val="Default"/>
    <w:rsid w:val="00BF1F3B"/>
    <w:pPr>
      <w:autoSpaceDE w:val="0"/>
      <w:autoSpaceDN w:val="0"/>
      <w:adjustRightInd w:val="0"/>
    </w:pPr>
    <w:rPr>
      <w:rFonts w:ascii="Calibri" w:hAnsi="Calibri" w:cs="Calibri"/>
      <w:color w:val="000000"/>
      <w:sz w:val="24"/>
      <w:szCs w:val="24"/>
    </w:rPr>
  </w:style>
  <w:style w:type="character" w:customStyle="1" w:styleId="SOLNumberChar">
    <w:name w:val="SOL Number Char"/>
    <w:link w:val="SOLNumber"/>
    <w:rsid w:val="00A00225"/>
    <w:rPr>
      <w:sz w:val="22"/>
      <w:szCs w:val="22"/>
    </w:rPr>
  </w:style>
  <w:style w:type="paragraph" w:customStyle="1" w:styleId="SOLOnthe">
    <w:name w:val="SOL * On the..."/>
    <w:basedOn w:val="NormalWeb"/>
    <w:link w:val="SOLOntheChar"/>
    <w:qFormat/>
    <w:rsid w:val="00216E94"/>
    <w:pPr>
      <w:pBdr>
        <w:top w:val="nil"/>
        <w:left w:val="nil"/>
        <w:bottom w:val="nil"/>
        <w:right w:val="nil"/>
        <w:between w:val="nil"/>
      </w:pBdr>
      <w:spacing w:before="120" w:after="120"/>
      <w:textAlignment w:val="baseline"/>
    </w:pPr>
    <w:rPr>
      <w:rFonts w:eastAsia="Calibri"/>
      <w:b/>
      <w:bCs/>
      <w:color w:val="000000"/>
      <w:sz w:val="20"/>
      <w:szCs w:val="20"/>
    </w:rPr>
  </w:style>
  <w:style w:type="character" w:customStyle="1" w:styleId="SOLOntheChar">
    <w:name w:val="SOL * On the... Char"/>
    <w:basedOn w:val="DefaultParagraphFont"/>
    <w:link w:val="SOLOnthe"/>
    <w:rsid w:val="00216E94"/>
    <w:rPr>
      <w:rFonts w:eastAsia="Calibri"/>
      <w:b/>
      <w:bCs/>
      <w:color w:val="000000"/>
    </w:rPr>
  </w:style>
  <w:style w:type="paragraph" w:styleId="NormalWeb">
    <w:name w:val="Normal (Web)"/>
    <w:basedOn w:val="Normal"/>
    <w:rsid w:val="00216E94"/>
  </w:style>
  <w:style w:type="character" w:customStyle="1" w:styleId="cf01">
    <w:name w:val="cf01"/>
    <w:basedOn w:val="DefaultParagraphFont"/>
    <w:rsid w:val="00216E9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0806-F3A4-4CEB-9FA8-4CFBA660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2949</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creator>Virginia Department of Education</dc:creator>
  <cp:lastModifiedBy>Delozier, Debra (DOE)</cp:lastModifiedBy>
  <cp:revision>8</cp:revision>
  <cp:lastPrinted>2010-05-10T13:56:00Z</cp:lastPrinted>
  <dcterms:created xsi:type="dcterms:W3CDTF">2023-09-29T15:23:00Z</dcterms:created>
  <dcterms:modified xsi:type="dcterms:W3CDTF">2023-10-17T21:18:00Z</dcterms:modified>
</cp:coreProperties>
</file>