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E5FA7" w14:textId="793EA8D6" w:rsidR="00F928DD" w:rsidRPr="00E356ED" w:rsidRDefault="007C2D4B" w:rsidP="00F928DD">
      <w:pPr>
        <w:pBdr>
          <w:top w:val="none" w:sz="0" w:space="0" w:color="auto"/>
          <w:left w:val="none" w:sz="0" w:space="0" w:color="auto"/>
          <w:bottom w:val="none" w:sz="0" w:space="0" w:color="auto"/>
          <w:right w:val="none" w:sz="0" w:space="0" w:color="auto"/>
          <w:between w:val="none" w:sz="0" w:space="0" w:color="auto"/>
        </w:pBdr>
        <w:spacing w:line="276" w:lineRule="auto"/>
        <w:rPr>
          <w:rFonts w:eastAsia="Times New Roman"/>
          <w:b/>
          <w:sz w:val="20"/>
          <w:szCs w:val="20"/>
        </w:rPr>
      </w:pPr>
      <w:r>
        <w:pict w14:anchorId="20F45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8254;visibility:hidden">
            <o:lock v:ext="edit" selection="t"/>
          </v:shape>
        </w:pict>
      </w:r>
      <w:r>
        <w:pict w14:anchorId="59857CB7">
          <v:shape id="_x0000_s2051" type="#_x0000_t136" style="position:absolute;margin-left:0;margin-top:0;width:50pt;height:50pt;z-index:251658255;visibility:hidden">
            <o:lock v:ext="edit" selection="t"/>
          </v:shape>
        </w:pict>
      </w:r>
      <w:bookmarkStart w:id="0" w:name="_heading=h.30j0zll" w:colFirst="0" w:colLast="0"/>
      <w:bookmarkEnd w:id="0"/>
    </w:p>
    <w:p w14:paraId="4F788E71" w14:textId="7C0DF467" w:rsidR="00F928DD" w:rsidRPr="00C24764" w:rsidRDefault="00F928DD">
      <w:pPr>
        <w:pStyle w:val="VHead1"/>
      </w:pPr>
      <w:bookmarkStart w:id="1" w:name="_Toc136599489"/>
      <w:r w:rsidRPr="00C24764">
        <w:t xml:space="preserve">Probability and Statistics </w:t>
      </w:r>
      <w:r w:rsidRPr="008C0D84">
        <w:rPr>
          <w:i/>
          <w:iCs/>
        </w:rPr>
        <w:t>Standards of Learning</w:t>
      </w:r>
      <w:r w:rsidRPr="00C24764">
        <w:t xml:space="preserve"> - 2023 Overview</w:t>
      </w:r>
      <w:r w:rsidR="00311C51">
        <w:t xml:space="preserve"> of Revision</w:t>
      </w:r>
      <w:bookmarkEnd w:id="1"/>
    </w:p>
    <w:p w14:paraId="5EFD59CB" w14:textId="77777777" w:rsidR="00F928DD" w:rsidRPr="00417B95" w:rsidRDefault="00F928DD">
      <w:pPr>
        <w:pStyle w:val="Sumpage114center"/>
      </w:pPr>
      <w:r>
        <w:t>This overview includes a summary of the content embedded in four content strands.</w:t>
      </w:r>
    </w:p>
    <w:p w14:paraId="386AAB4B" w14:textId="77777777" w:rsidR="00F928DD" w:rsidRDefault="00F928DD">
      <w:pPr>
        <w:pStyle w:val="Sumpage1strandheader"/>
        <w:rPr>
          <w:i/>
          <w:sz w:val="24"/>
          <w:szCs w:val="24"/>
        </w:rPr>
      </w:pPr>
      <w:bookmarkStart w:id="2" w:name="_heading=h.1fob9te" w:colFirst="0" w:colLast="0"/>
      <w:bookmarkEnd w:id="2"/>
      <w:r>
        <w:t>Data in Context</w:t>
      </w:r>
    </w:p>
    <w:p w14:paraId="6F3A4152" w14:textId="77777777" w:rsidR="00F928DD" w:rsidRDefault="00F928DD" w:rsidP="00F928DD">
      <w:pPr>
        <w:pStyle w:val="Sump1bullet"/>
      </w:pPr>
      <w:r>
        <w:t>U</w:t>
      </w:r>
      <w:r w:rsidRPr="007C4330">
        <w:t>se a statistical cycle to formulate questions, describe types of data and data sources, and constraints within the context of a problem</w:t>
      </w:r>
      <w:r>
        <w:rPr>
          <w:b/>
          <w:color w:val="202020"/>
          <w:vertAlign w:val="superscript"/>
        </w:rPr>
        <w:t>†</w:t>
      </w:r>
    </w:p>
    <w:p w14:paraId="28E8E844" w14:textId="77777777" w:rsidR="00F928DD" w:rsidRDefault="00F928DD" w:rsidP="00F928DD">
      <w:pPr>
        <w:pStyle w:val="Sump1bullet"/>
      </w:pPr>
      <w:r>
        <w:t>Compare and contrast data collection methods to plan and conduct an observational study</w:t>
      </w:r>
      <w:r>
        <w:rPr>
          <w:b/>
          <w:color w:val="202020"/>
          <w:vertAlign w:val="superscript"/>
        </w:rPr>
        <w:t>†</w:t>
      </w:r>
    </w:p>
    <w:p w14:paraId="0A234DC0" w14:textId="77777777" w:rsidR="00F928DD" w:rsidRDefault="00F928DD" w:rsidP="00F928DD">
      <w:pPr>
        <w:pStyle w:val="Sump1bullet"/>
      </w:pPr>
      <w:r>
        <w:t>Utilize the principles of experimental design to plan and conduct a well-designed experiment</w:t>
      </w:r>
      <w:r>
        <w:rPr>
          <w:b/>
          <w:color w:val="202020"/>
          <w:vertAlign w:val="superscript"/>
        </w:rPr>
        <w:t>†</w:t>
      </w:r>
    </w:p>
    <w:p w14:paraId="076A7873" w14:textId="77777777" w:rsidR="00F928DD" w:rsidRDefault="00F928DD">
      <w:pPr>
        <w:spacing w:line="259" w:lineRule="auto"/>
        <w:rPr>
          <w:rFonts w:eastAsia="Times New Roman"/>
          <w:b/>
          <w:sz w:val="12"/>
          <w:szCs w:val="12"/>
        </w:rPr>
      </w:pPr>
    </w:p>
    <w:p w14:paraId="1A9B8203" w14:textId="77777777" w:rsidR="00F928DD" w:rsidRDefault="00F928DD">
      <w:pPr>
        <w:pStyle w:val="Sumpage1strandheader"/>
        <w:rPr>
          <w:i/>
          <w:sz w:val="24"/>
          <w:szCs w:val="24"/>
        </w:rPr>
      </w:pPr>
      <w:r>
        <w:t>Descriptive Statistics</w:t>
      </w:r>
    </w:p>
    <w:p w14:paraId="5AD76356" w14:textId="77777777" w:rsidR="00F928DD" w:rsidRDefault="00F928DD" w:rsidP="00F928DD">
      <w:pPr>
        <w:pStyle w:val="Sump1bullet"/>
      </w:pPr>
      <w:r>
        <w:t>Represent and analyze data visualizations of univariate quantitative data, including dotplots, stemplots, boxplots, cumulative frequency graphs, and histograms, to identify and describe patterns and departures from patterns, using central tendency, spread, clusters, gaps, and outliers, within the context of a problem</w:t>
      </w:r>
      <w:r>
        <w:rPr>
          <w:b/>
          <w:color w:val="202020"/>
          <w:vertAlign w:val="superscript"/>
        </w:rPr>
        <w:t>†</w:t>
      </w:r>
    </w:p>
    <w:p w14:paraId="140AC791" w14:textId="77777777" w:rsidR="00F928DD" w:rsidRDefault="00F928DD" w:rsidP="00F928DD">
      <w:pPr>
        <w:pStyle w:val="Sump1bullet"/>
      </w:pPr>
      <w:r>
        <w:t>Represent and analyze numerical characteristics of univariate quantitative data sets to describe patterns and departures from patterns within the context of a problem</w:t>
      </w:r>
      <w:r>
        <w:rPr>
          <w:b/>
          <w:color w:val="202020"/>
          <w:vertAlign w:val="superscript"/>
        </w:rPr>
        <w:t>†</w:t>
      </w:r>
    </w:p>
    <w:p w14:paraId="7C96B9AC" w14:textId="77777777" w:rsidR="00F928DD" w:rsidRDefault="00F928DD" w:rsidP="00F928DD">
      <w:pPr>
        <w:pStyle w:val="Sump1bullet"/>
      </w:pPr>
      <w:r>
        <w:t>Represent, compare, and analyze distributions of two or more univariate quantitative data sets, numerically and graphically</w:t>
      </w:r>
      <w:r>
        <w:rPr>
          <w:b/>
          <w:color w:val="202020"/>
          <w:vertAlign w:val="superscript"/>
        </w:rPr>
        <w:t>†</w:t>
      </w:r>
    </w:p>
    <w:p w14:paraId="3D5DFDEF" w14:textId="77777777" w:rsidR="00F928DD" w:rsidRDefault="00F928DD" w:rsidP="00F928DD">
      <w:pPr>
        <w:pStyle w:val="Sump1bullet"/>
      </w:pPr>
      <w:r>
        <w:t>Represent and analyze categorical data, using two-way tables and other graphical displays, to describe patterns and relationships</w:t>
      </w:r>
    </w:p>
    <w:p w14:paraId="59E39CCE" w14:textId="77777777" w:rsidR="00F928DD" w:rsidRDefault="00F928DD" w:rsidP="00F928DD">
      <w:pPr>
        <w:pStyle w:val="Sump1bullet"/>
      </w:pPr>
      <w:r>
        <w:t>Represent and analyze quantitative bivariate data with scatterplots to identify and describe the relationship between two variables</w:t>
      </w:r>
    </w:p>
    <w:p w14:paraId="0C0362A8" w14:textId="77777777" w:rsidR="00F928DD" w:rsidRDefault="00F928DD" w:rsidP="00F928DD">
      <w:pPr>
        <w:pStyle w:val="Sump1bullet"/>
      </w:pPr>
      <w:r>
        <w:t>Create and interpret a linear model using the least squares regression method to assess the relationship between two quantitative variables</w:t>
      </w:r>
    </w:p>
    <w:p w14:paraId="78EC7602" w14:textId="77777777" w:rsidR="00F928DD" w:rsidRDefault="00F928DD">
      <w:pPr>
        <w:pStyle w:val="Sump1bullet"/>
        <w:numPr>
          <w:ilvl w:val="0"/>
          <w:numId w:val="0"/>
        </w:numPr>
        <w:ind w:left="360"/>
        <w:rPr>
          <w:b/>
          <w:sz w:val="12"/>
          <w:szCs w:val="12"/>
        </w:rPr>
      </w:pPr>
    </w:p>
    <w:p w14:paraId="227826A9" w14:textId="77777777" w:rsidR="00F928DD" w:rsidRDefault="00F928DD">
      <w:pPr>
        <w:pStyle w:val="Sumpage1strandheader"/>
        <w:rPr>
          <w:sz w:val="24"/>
          <w:szCs w:val="24"/>
        </w:rPr>
      </w:pPr>
      <w:r>
        <w:t>Probability</w:t>
      </w:r>
    </w:p>
    <w:p w14:paraId="766FE5A7" w14:textId="77777777" w:rsidR="00F928DD" w:rsidRDefault="00F928DD" w:rsidP="00F928DD">
      <w:pPr>
        <w:pStyle w:val="Sump1bullet"/>
      </w:pPr>
      <w:r>
        <w:t>Organize information and apply probability rules to compute probabilities of events within the context of a problem</w:t>
      </w:r>
      <w:r>
        <w:rPr>
          <w:b/>
          <w:color w:val="202020"/>
          <w:vertAlign w:val="superscript"/>
        </w:rPr>
        <w:t>†</w:t>
      </w:r>
      <w:r>
        <w:t xml:space="preserve"> </w:t>
      </w:r>
    </w:p>
    <w:p w14:paraId="3DCA23B7" w14:textId="77777777" w:rsidR="00F928DD" w:rsidRDefault="00F928DD" w:rsidP="00F928DD">
      <w:pPr>
        <w:pStyle w:val="Sump1bullet"/>
      </w:pPr>
      <w:r>
        <w:t>Represent and interpret situations using discrete random distributions, including binomial distributions</w:t>
      </w:r>
    </w:p>
    <w:p w14:paraId="0EC8FAA0" w14:textId="77777777" w:rsidR="00F928DD" w:rsidRDefault="00F928DD" w:rsidP="00F928DD">
      <w:pPr>
        <w:pStyle w:val="Sump1bullet"/>
      </w:pPr>
      <w:r>
        <w:t>Represent and interpret situations using normal distributions</w:t>
      </w:r>
      <w:r>
        <w:rPr>
          <w:b/>
          <w:color w:val="202020"/>
          <w:vertAlign w:val="superscript"/>
        </w:rPr>
        <w:t>†</w:t>
      </w:r>
      <w:r>
        <w:tab/>
      </w:r>
    </w:p>
    <w:p w14:paraId="4F43891E" w14:textId="77777777" w:rsidR="00F928DD" w:rsidRDefault="00F928DD">
      <w:pPr>
        <w:spacing w:line="259" w:lineRule="auto"/>
        <w:rPr>
          <w:rFonts w:eastAsia="Times New Roman"/>
          <w:sz w:val="12"/>
          <w:szCs w:val="12"/>
        </w:rPr>
      </w:pPr>
    </w:p>
    <w:p w14:paraId="6CF01831" w14:textId="77777777" w:rsidR="00F928DD" w:rsidRDefault="00F928DD">
      <w:pPr>
        <w:pStyle w:val="Sumpage1strandheader"/>
      </w:pPr>
      <w:r>
        <w:t>Inferential Statistics</w:t>
      </w:r>
    </w:p>
    <w:p w14:paraId="51DCF6E7" w14:textId="77777777" w:rsidR="00F928DD" w:rsidRDefault="00F928DD" w:rsidP="00F928DD">
      <w:pPr>
        <w:pStyle w:val="Sump1bullet"/>
      </w:pPr>
      <w:r>
        <w:t>Apply properties of sampling distributions and inference procedures to make decisions about population proportions</w:t>
      </w:r>
    </w:p>
    <w:p w14:paraId="24F8D35C" w14:textId="77777777" w:rsidR="00F928DD" w:rsidRDefault="00F928DD" w:rsidP="00F928DD">
      <w:pPr>
        <w:pStyle w:val="Sump1bullet"/>
      </w:pPr>
      <w:r>
        <w:t>Apply properties of sampling distributions and inference procedures to make decisions about populations</w:t>
      </w:r>
    </w:p>
    <w:p w14:paraId="78D14949" w14:textId="77777777" w:rsidR="00F928DD" w:rsidRPr="00462E09" w:rsidRDefault="00F928DD">
      <w:pPr>
        <w:pStyle w:val="Heading1"/>
        <w:keepNext w:val="0"/>
        <w:widowControl w:val="0"/>
        <w:spacing w:before="480" w:after="240"/>
        <w:rPr>
          <w:rFonts w:ascii="Times New Roman" w:eastAsia="Times New Roman" w:hAnsi="Times New Roman"/>
          <w:sz w:val="24"/>
        </w:rPr>
      </w:pPr>
      <w:bookmarkStart w:id="3" w:name="_heading=h.7v0d8rngnpyk" w:colFirst="0" w:colLast="0"/>
      <w:bookmarkEnd w:id="3"/>
      <w:r w:rsidRPr="005B2412">
        <w:rPr>
          <w:rFonts w:ascii="Times New Roman" w:eastAsia="Times New Roman" w:hAnsi="Times New Roman"/>
          <w:color w:val="202020"/>
          <w:sz w:val="24"/>
          <w:vertAlign w:val="superscript"/>
        </w:rPr>
        <w:t>†</w:t>
      </w:r>
      <w:r>
        <w:rPr>
          <w:rFonts w:ascii="Times New Roman" w:eastAsia="Times New Roman" w:hAnsi="Times New Roman"/>
          <w:sz w:val="22"/>
          <w:szCs w:val="22"/>
        </w:rPr>
        <w:t xml:space="preserve"> Content intended for a one-semester course only. </w:t>
      </w:r>
      <w:r>
        <w:br w:type="page"/>
      </w:r>
    </w:p>
    <w:p w14:paraId="0FF55FB2" w14:textId="3C0CE2B4" w:rsidR="00F928DD" w:rsidRDefault="00F928DD">
      <w:pPr>
        <w:pStyle w:val="VHead2"/>
      </w:pPr>
      <w:r>
        <w:lastRenderedPageBreak/>
        <w:t xml:space="preserve">Comparison of Probability and Statistics </w:t>
      </w:r>
      <w:r w:rsidRPr="000B3C81">
        <w:rPr>
          <w:i/>
          <w:iCs/>
        </w:rPr>
        <w:t>Standards of Learning</w:t>
      </w:r>
      <w:r>
        <w:t xml:space="preserve"> – 2016 to 2023</w:t>
      </w:r>
    </w:p>
    <w:p w14:paraId="5364F1FA" w14:textId="77777777" w:rsidR="00F928DD" w:rsidRDefault="00F928DD">
      <w:pPr>
        <w:pStyle w:val="VHead2"/>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20" w:firstRow="1" w:lastRow="0" w:firstColumn="0" w:lastColumn="0" w:noHBand="1" w:noVBand="1"/>
      </w:tblPr>
      <w:tblGrid>
        <w:gridCol w:w="7190"/>
        <w:gridCol w:w="7190"/>
      </w:tblGrid>
      <w:tr w:rsidR="00F928DD" w14:paraId="376EAA22" w14:textId="77777777">
        <w:trPr>
          <w:trHeight w:val="288"/>
          <w:tblHeader/>
          <w:jc w:val="center"/>
        </w:trPr>
        <w:tc>
          <w:tcPr>
            <w:tcW w:w="2500" w:type="pct"/>
            <w:shd w:val="clear" w:color="auto" w:fill="CCCCCC"/>
            <w:tcMar>
              <w:top w:w="100" w:type="dxa"/>
              <w:left w:w="100" w:type="dxa"/>
              <w:bottom w:w="100" w:type="dxa"/>
              <w:right w:w="100" w:type="dxa"/>
            </w:tcMar>
          </w:tcPr>
          <w:p w14:paraId="62A3D424" w14:textId="77777777" w:rsidR="00F928DD" w:rsidRDefault="00F928DD">
            <w:pPr>
              <w:pStyle w:val="VHead2"/>
            </w:pPr>
            <w:r>
              <w:t xml:space="preserve">2016 </w:t>
            </w:r>
            <w:r w:rsidRPr="000B3C81">
              <w:rPr>
                <w:i/>
                <w:iCs/>
              </w:rPr>
              <w:t>Standards of Learning</w:t>
            </w:r>
            <w:r>
              <w:t xml:space="preserve"> </w:t>
            </w:r>
          </w:p>
          <w:p w14:paraId="420E5E7E" w14:textId="77777777" w:rsidR="00F928DD" w:rsidRDefault="00F928DD">
            <w:pPr>
              <w:pStyle w:val="VEKSKSHeader"/>
            </w:pPr>
            <w:r>
              <w:t>Essential Knowledge and Skills (EKS)</w:t>
            </w:r>
          </w:p>
          <w:p w14:paraId="3C4BD374" w14:textId="77777777" w:rsidR="00F928DD" w:rsidRDefault="00F928DD">
            <w:pPr>
              <w:pStyle w:val="VHead2"/>
            </w:pPr>
          </w:p>
        </w:tc>
        <w:tc>
          <w:tcPr>
            <w:tcW w:w="2500" w:type="pct"/>
            <w:shd w:val="clear" w:color="auto" w:fill="CCCCCC"/>
            <w:tcMar>
              <w:top w:w="100" w:type="dxa"/>
              <w:left w:w="100" w:type="dxa"/>
              <w:bottom w:w="100" w:type="dxa"/>
              <w:right w:w="100" w:type="dxa"/>
            </w:tcMar>
          </w:tcPr>
          <w:p w14:paraId="43FBCE26" w14:textId="3B7333D8" w:rsidR="00F928DD" w:rsidRDefault="00F928DD">
            <w:pPr>
              <w:pStyle w:val="VHead2"/>
            </w:pPr>
            <w:r>
              <w:t xml:space="preserve">2023 </w:t>
            </w:r>
            <w:r w:rsidRPr="000B3C81">
              <w:rPr>
                <w:i/>
                <w:iCs/>
              </w:rPr>
              <w:t>Standards of Learning</w:t>
            </w:r>
          </w:p>
          <w:p w14:paraId="2E206CCF" w14:textId="77777777" w:rsidR="00F928DD" w:rsidRDefault="00F928DD">
            <w:pPr>
              <w:pStyle w:val="VEKSKSHeader"/>
            </w:pPr>
            <w:r>
              <w:t>Knowledge and Skills (KS)</w:t>
            </w:r>
          </w:p>
          <w:p w14:paraId="2CFB1558" w14:textId="77777777" w:rsidR="00F928DD" w:rsidRDefault="00F928DD">
            <w:pPr>
              <w:pStyle w:val="VHead2"/>
            </w:pPr>
            <w:r>
              <w:t>Data in Context (DC)</w:t>
            </w:r>
          </w:p>
        </w:tc>
      </w:tr>
      <w:tr w:rsidR="00F928DD" w14:paraId="4275C46D" w14:textId="77777777">
        <w:trPr>
          <w:jc w:val="center"/>
        </w:trPr>
        <w:tc>
          <w:tcPr>
            <w:tcW w:w="2500" w:type="pct"/>
            <w:shd w:val="clear" w:color="auto" w:fill="auto"/>
            <w:tcMar>
              <w:top w:w="100" w:type="dxa"/>
              <w:left w:w="100" w:type="dxa"/>
              <w:bottom w:w="100" w:type="dxa"/>
              <w:right w:w="100" w:type="dxa"/>
            </w:tcMar>
          </w:tcPr>
          <w:p w14:paraId="2B81BA09" w14:textId="77777777" w:rsidR="00F928DD" w:rsidRDefault="00F928DD" w:rsidP="00C615CB">
            <w:pPr>
              <w:pStyle w:val="VSOL16"/>
            </w:pPr>
            <w:r>
              <w:t>[New Expectation]</w:t>
            </w:r>
          </w:p>
        </w:tc>
        <w:tc>
          <w:tcPr>
            <w:tcW w:w="2500" w:type="pct"/>
            <w:shd w:val="clear" w:color="auto" w:fill="auto"/>
            <w:tcMar>
              <w:top w:w="100" w:type="dxa"/>
              <w:left w:w="100" w:type="dxa"/>
              <w:bottom w:w="100" w:type="dxa"/>
              <w:right w:w="100" w:type="dxa"/>
            </w:tcMar>
          </w:tcPr>
          <w:p w14:paraId="20FC5924" w14:textId="746CBD24" w:rsidR="00C054D0" w:rsidRPr="00C054D0" w:rsidRDefault="00C054D0" w:rsidP="00987054">
            <w:pPr>
              <w:pStyle w:val="VSOL16"/>
              <w:pBdr>
                <w:top w:val="none" w:sz="0" w:space="0" w:color="auto"/>
                <w:left w:val="none" w:sz="0" w:space="0" w:color="auto"/>
                <w:bottom w:val="none" w:sz="0" w:space="0" w:color="auto"/>
                <w:right w:val="none" w:sz="0" w:space="0" w:color="auto"/>
                <w:between w:val="none" w:sz="0" w:space="0" w:color="auto"/>
              </w:pBdr>
            </w:pPr>
            <w:r w:rsidRPr="00A3367B">
              <w:t>PS.DC.1</w:t>
            </w:r>
            <w:r w:rsidRPr="00987054">
              <w:t>†</w:t>
            </w:r>
            <w:r>
              <w:t xml:space="preserve">  </w:t>
            </w:r>
            <w:r w:rsidRPr="00A3367B">
              <w:t>The student will use a statistical cycle to formulate questions, describe types of data</w:t>
            </w:r>
            <w:r>
              <w:t>,</w:t>
            </w:r>
            <w:r w:rsidRPr="00A3367B">
              <w:t xml:space="preserve"> data sources, and constraints within the context of a problem. </w:t>
            </w:r>
          </w:p>
          <w:p w14:paraId="0BF47A12" w14:textId="77777777" w:rsidR="00C054D0" w:rsidRPr="00F207F1" w:rsidRDefault="00C054D0" w:rsidP="007810AE">
            <w:pPr>
              <w:pStyle w:val="NewLettering"/>
              <w:numPr>
                <w:ilvl w:val="0"/>
                <w:numId w:val="226"/>
              </w:numPr>
            </w:pPr>
            <w:r w:rsidRPr="00F207F1">
              <w:t>Define the stages of the statistical cycle and how each stage relates to the other</w:t>
            </w:r>
            <w:r>
              <w:t>s</w:t>
            </w:r>
            <w:r w:rsidRPr="00F207F1">
              <w:t xml:space="preserve">. </w:t>
            </w:r>
          </w:p>
          <w:p w14:paraId="3CFBBCA9" w14:textId="77777777" w:rsidR="00C054D0" w:rsidRPr="00F207F1" w:rsidRDefault="00C054D0" w:rsidP="007810AE">
            <w:pPr>
              <w:pStyle w:val="NewLettering"/>
              <w:numPr>
                <w:ilvl w:val="0"/>
                <w:numId w:val="226"/>
              </w:numPr>
            </w:pPr>
            <w:r w:rsidRPr="00F207F1">
              <w:t>Formulate questions and conclusions based on context.</w:t>
            </w:r>
          </w:p>
          <w:p w14:paraId="20817B1C" w14:textId="77777777" w:rsidR="00C054D0" w:rsidRPr="00F207F1" w:rsidRDefault="00C054D0" w:rsidP="007810AE">
            <w:pPr>
              <w:pStyle w:val="NewLettering"/>
              <w:numPr>
                <w:ilvl w:val="0"/>
                <w:numId w:val="226"/>
              </w:numPr>
            </w:pPr>
            <w:r>
              <w:t>Understand the type of data relevant to the question at hand (e.g., quantitative versus categorical).</w:t>
            </w:r>
          </w:p>
          <w:p w14:paraId="225CA13D" w14:textId="77777777" w:rsidR="00C054D0" w:rsidRPr="00F207F1" w:rsidRDefault="00C054D0" w:rsidP="007810AE">
            <w:pPr>
              <w:pStyle w:val="NewLettering"/>
              <w:numPr>
                <w:ilvl w:val="0"/>
                <w:numId w:val="226"/>
              </w:numPr>
            </w:pPr>
            <w:r w:rsidRPr="00F207F1">
              <w:t>Compare and contrast population and sample, and parameter and statistic.</w:t>
            </w:r>
          </w:p>
          <w:p w14:paraId="77ACFD13" w14:textId="18E51A25" w:rsidR="00F928DD" w:rsidRPr="0036105B" w:rsidRDefault="00C054D0" w:rsidP="007810AE">
            <w:pPr>
              <w:pStyle w:val="NewLettering"/>
              <w:numPr>
                <w:ilvl w:val="0"/>
                <w:numId w:val="226"/>
              </w:numPr>
            </w:pPr>
            <w:r w:rsidRPr="00F207F1">
              <w:t>Identify and explain constraints of the statistical approach.</w:t>
            </w:r>
          </w:p>
        </w:tc>
      </w:tr>
      <w:tr w:rsidR="00F928DD" w14:paraId="1211BF7F" w14:textId="77777777">
        <w:trPr>
          <w:trHeight w:val="2160"/>
          <w:jc w:val="center"/>
        </w:trPr>
        <w:tc>
          <w:tcPr>
            <w:tcW w:w="2500" w:type="pct"/>
            <w:shd w:val="clear" w:color="auto" w:fill="auto"/>
            <w:tcMar>
              <w:top w:w="100" w:type="dxa"/>
              <w:left w:w="100" w:type="dxa"/>
              <w:bottom w:w="100" w:type="dxa"/>
              <w:right w:w="100" w:type="dxa"/>
            </w:tcMar>
          </w:tcPr>
          <w:p w14:paraId="3AFD739F" w14:textId="77777777" w:rsidR="00F928DD" w:rsidRDefault="00F928DD" w:rsidP="00C615CB">
            <w:pPr>
              <w:pStyle w:val="VSOL16"/>
            </w:pPr>
            <w:r>
              <w:t>Moved from PS.8</w:t>
            </w:r>
            <w:r w:rsidRPr="005B2412">
              <w:rPr>
                <w:vertAlign w:val="superscript"/>
              </w:rPr>
              <w:t>†</w:t>
            </w:r>
            <w:r>
              <w:t xml:space="preserve"> and PS.9</w:t>
            </w:r>
            <w:r w:rsidRPr="005B2412">
              <w:rPr>
                <w:vertAlign w:val="superscript"/>
              </w:rPr>
              <w:t>†</w:t>
            </w:r>
          </w:p>
        </w:tc>
        <w:tc>
          <w:tcPr>
            <w:tcW w:w="2500" w:type="pct"/>
            <w:shd w:val="clear" w:color="auto" w:fill="auto"/>
            <w:tcMar>
              <w:top w:w="100" w:type="dxa"/>
              <w:left w:w="100" w:type="dxa"/>
              <w:bottom w:w="100" w:type="dxa"/>
              <w:right w:w="100" w:type="dxa"/>
            </w:tcMar>
          </w:tcPr>
          <w:p w14:paraId="53621C16" w14:textId="16611394" w:rsidR="00C054D0" w:rsidRPr="00C054D0" w:rsidRDefault="00C054D0" w:rsidP="00987054">
            <w:pPr>
              <w:pStyle w:val="VSOL16"/>
              <w:pBdr>
                <w:top w:val="none" w:sz="0" w:space="0" w:color="auto"/>
                <w:left w:val="none" w:sz="0" w:space="0" w:color="auto"/>
                <w:bottom w:val="none" w:sz="0" w:space="0" w:color="auto"/>
                <w:right w:val="none" w:sz="0" w:space="0" w:color="auto"/>
                <w:between w:val="none" w:sz="0" w:space="0" w:color="auto"/>
              </w:pBdr>
            </w:pPr>
            <w:r w:rsidRPr="00E72A65">
              <w:t>PS.DC.2</w:t>
            </w:r>
            <w:r w:rsidRPr="00987054">
              <w:t>†</w:t>
            </w:r>
            <w:r>
              <w:t xml:space="preserve">  </w:t>
            </w:r>
            <w:r w:rsidRPr="00E72A65">
              <w:t xml:space="preserve">The student will compare and contrast data collection methods to plan and conduct an </w:t>
            </w:r>
            <w:r w:rsidRPr="00A50F70">
              <w:t>observational study.</w:t>
            </w:r>
          </w:p>
          <w:p w14:paraId="75DC4FE1" w14:textId="77777777" w:rsidR="00C054D0" w:rsidRPr="00F207F1" w:rsidRDefault="00C054D0" w:rsidP="007810AE">
            <w:pPr>
              <w:pStyle w:val="NewLettering"/>
              <w:numPr>
                <w:ilvl w:val="0"/>
                <w:numId w:val="227"/>
              </w:numPr>
            </w:pPr>
            <w:r w:rsidRPr="00F207F1">
              <w:t>Investigate and describe sampling techniques</w:t>
            </w:r>
            <w:r>
              <w:t xml:space="preserve"> (e.g.,</w:t>
            </w:r>
            <w:r w:rsidRPr="00F207F1">
              <w:t xml:space="preserve"> simple random sampling, stratified sampling, systematic sampling, cluster sampling</w:t>
            </w:r>
            <w:r>
              <w:t>)</w:t>
            </w:r>
            <w:r w:rsidRPr="00F207F1">
              <w:t>.</w:t>
            </w:r>
          </w:p>
          <w:p w14:paraId="1FF16D6A" w14:textId="77777777" w:rsidR="00C054D0" w:rsidRPr="00F207F1" w:rsidRDefault="00C054D0" w:rsidP="007810AE">
            <w:pPr>
              <w:pStyle w:val="NewLettering"/>
              <w:numPr>
                <w:ilvl w:val="0"/>
                <w:numId w:val="227"/>
              </w:numPr>
            </w:pPr>
            <w:r w:rsidRPr="00F207F1">
              <w:t>Determine which sampling technique is best, given a particular context.</w:t>
            </w:r>
          </w:p>
          <w:p w14:paraId="0BFF4CF5" w14:textId="77777777" w:rsidR="00C054D0" w:rsidRPr="00F207F1" w:rsidRDefault="00C054D0" w:rsidP="007810AE">
            <w:pPr>
              <w:pStyle w:val="NewLettering"/>
              <w:numPr>
                <w:ilvl w:val="0"/>
                <w:numId w:val="227"/>
              </w:numPr>
            </w:pPr>
            <w:r w:rsidRPr="00F207F1">
              <w:t>Investigate and explain biased influences inherent within sampling methods and various forms of response bias.</w:t>
            </w:r>
          </w:p>
          <w:p w14:paraId="2B5FB78F" w14:textId="1748AE8F" w:rsidR="00F928DD" w:rsidRDefault="00C054D0" w:rsidP="007810AE">
            <w:pPr>
              <w:pStyle w:val="NewLettering"/>
              <w:numPr>
                <w:ilvl w:val="0"/>
                <w:numId w:val="227"/>
              </w:numPr>
            </w:pPr>
            <w:r w:rsidRPr="00F207F1">
              <w:t>Use the statistical cycle to plan and conduct an observational study to answer a question or address a problem.</w:t>
            </w:r>
          </w:p>
        </w:tc>
      </w:tr>
      <w:tr w:rsidR="00F928DD" w14:paraId="47407CBB" w14:textId="77777777">
        <w:trPr>
          <w:trHeight w:val="2743"/>
          <w:jc w:val="center"/>
        </w:trPr>
        <w:tc>
          <w:tcPr>
            <w:tcW w:w="2500" w:type="pct"/>
            <w:shd w:val="clear" w:color="auto" w:fill="auto"/>
            <w:tcMar>
              <w:top w:w="100" w:type="dxa"/>
              <w:left w:w="100" w:type="dxa"/>
              <w:bottom w:w="100" w:type="dxa"/>
              <w:right w:w="100" w:type="dxa"/>
            </w:tcMar>
          </w:tcPr>
          <w:p w14:paraId="4DEC16BF" w14:textId="77777777" w:rsidR="00F928DD" w:rsidRDefault="00F928DD" w:rsidP="00C615CB">
            <w:pPr>
              <w:pStyle w:val="VSOL16"/>
            </w:pPr>
            <w:r>
              <w:lastRenderedPageBreak/>
              <w:t>Moved from PS.10</w:t>
            </w:r>
            <w:r w:rsidRPr="005B2412">
              <w:rPr>
                <w:vertAlign w:val="superscript"/>
              </w:rPr>
              <w:t>†</w:t>
            </w:r>
          </w:p>
        </w:tc>
        <w:tc>
          <w:tcPr>
            <w:tcW w:w="2500" w:type="pct"/>
            <w:shd w:val="clear" w:color="auto" w:fill="auto"/>
            <w:tcMar>
              <w:top w:w="100" w:type="dxa"/>
              <w:left w:w="100" w:type="dxa"/>
              <w:bottom w:w="100" w:type="dxa"/>
              <w:right w:w="100" w:type="dxa"/>
            </w:tcMar>
          </w:tcPr>
          <w:p w14:paraId="7DC6B206" w14:textId="717F593B" w:rsidR="00C054D0" w:rsidRPr="00C054D0" w:rsidRDefault="00C054D0" w:rsidP="00987054">
            <w:pPr>
              <w:pStyle w:val="VSOL16"/>
              <w:pBdr>
                <w:top w:val="none" w:sz="0" w:space="0" w:color="auto"/>
                <w:left w:val="none" w:sz="0" w:space="0" w:color="auto"/>
                <w:bottom w:val="none" w:sz="0" w:space="0" w:color="auto"/>
                <w:right w:val="none" w:sz="0" w:space="0" w:color="auto"/>
                <w:between w:val="none" w:sz="0" w:space="0" w:color="auto"/>
              </w:pBdr>
            </w:pPr>
            <w:r w:rsidRPr="009A1592">
              <w:t>PS.DC.3</w:t>
            </w:r>
            <w:r w:rsidRPr="00987054">
              <w:t>†</w:t>
            </w:r>
            <w:r>
              <w:t xml:space="preserve">  </w:t>
            </w:r>
            <w:r w:rsidRPr="009A1592">
              <w:t>The student will utilize the principles of experimental design to plan and conduct a well-designed experiment.</w:t>
            </w:r>
          </w:p>
          <w:p w14:paraId="4AA895B4" w14:textId="77777777" w:rsidR="00C054D0" w:rsidRPr="000A5EEF" w:rsidRDefault="00C054D0" w:rsidP="007810AE">
            <w:pPr>
              <w:pStyle w:val="NewLettering"/>
              <w:numPr>
                <w:ilvl w:val="0"/>
                <w:numId w:val="228"/>
              </w:numPr>
            </w:pPr>
            <w:r w:rsidRPr="000A5EEF">
              <w:t>De</w:t>
            </w:r>
            <w:r>
              <w:t>scribe</w:t>
            </w:r>
            <w:r w:rsidRPr="000A5EEF">
              <w:t xml:space="preserve"> the principles of experimental design</w:t>
            </w:r>
            <w:r>
              <w:t>, including</w:t>
            </w:r>
            <w:r w:rsidRPr="000A5EEF">
              <w:t>:</w:t>
            </w:r>
          </w:p>
          <w:p w14:paraId="4083E83E" w14:textId="77777777" w:rsidR="00C054D0" w:rsidRPr="003D0AFF" w:rsidRDefault="00C054D0" w:rsidP="007810AE">
            <w:pPr>
              <w:pStyle w:val="NewLettering"/>
              <w:numPr>
                <w:ilvl w:val="1"/>
                <w:numId w:val="228"/>
              </w:numPr>
            </w:pPr>
            <w:r>
              <w:t>t</w:t>
            </w:r>
            <w:r w:rsidRPr="003D0AFF">
              <w:t>reatment/control groups</w:t>
            </w:r>
            <w:r>
              <w:t>;</w:t>
            </w:r>
          </w:p>
          <w:p w14:paraId="1F7161CD" w14:textId="77777777" w:rsidR="00C054D0" w:rsidRPr="003D0AFF" w:rsidRDefault="00C054D0" w:rsidP="007810AE">
            <w:pPr>
              <w:pStyle w:val="NewLettering"/>
              <w:numPr>
                <w:ilvl w:val="1"/>
                <w:numId w:val="228"/>
              </w:numPr>
            </w:pPr>
            <w:r>
              <w:t>b</w:t>
            </w:r>
            <w:r w:rsidRPr="003D0AFF">
              <w:t xml:space="preserve">linding/placebo </w:t>
            </w:r>
            <w:r>
              <w:t>effects;</w:t>
            </w:r>
          </w:p>
          <w:p w14:paraId="5BC1AFB1" w14:textId="77777777" w:rsidR="00C054D0" w:rsidRDefault="00C054D0" w:rsidP="007810AE">
            <w:pPr>
              <w:pStyle w:val="NewLettering"/>
              <w:numPr>
                <w:ilvl w:val="1"/>
                <w:numId w:val="228"/>
              </w:numPr>
            </w:pPr>
            <w:r>
              <w:t>e</w:t>
            </w:r>
            <w:r w:rsidRPr="003D0AFF">
              <w:t>xperimental units/subjects</w:t>
            </w:r>
            <w:r>
              <w:t>; and</w:t>
            </w:r>
          </w:p>
          <w:p w14:paraId="307DF850" w14:textId="77777777" w:rsidR="00C054D0" w:rsidRPr="00F36580" w:rsidRDefault="00C054D0" w:rsidP="007810AE">
            <w:pPr>
              <w:pStyle w:val="NewLettering"/>
              <w:numPr>
                <w:ilvl w:val="1"/>
                <w:numId w:val="228"/>
              </w:numPr>
            </w:pPr>
            <w:r>
              <w:t>b</w:t>
            </w:r>
            <w:r w:rsidRPr="003D0AFF">
              <w:t>locking/matched pairs and completely randomized designs</w:t>
            </w:r>
            <w:r>
              <w:t>.</w:t>
            </w:r>
          </w:p>
          <w:p w14:paraId="6BABD4D3" w14:textId="77777777" w:rsidR="00C054D0" w:rsidRPr="000A5EEF" w:rsidRDefault="00C054D0" w:rsidP="007810AE">
            <w:pPr>
              <w:pStyle w:val="NewLettering"/>
              <w:numPr>
                <w:ilvl w:val="0"/>
                <w:numId w:val="228"/>
              </w:numPr>
            </w:pPr>
            <w:r w:rsidRPr="000A5EEF">
              <w:t>Evaluate the principles of experimental design to address comparison, randomization, replication, and control within the context of the problem.</w:t>
            </w:r>
          </w:p>
          <w:p w14:paraId="3A109299" w14:textId="77777777" w:rsidR="00C054D0" w:rsidRPr="000A5EEF" w:rsidRDefault="00C054D0" w:rsidP="007810AE">
            <w:pPr>
              <w:pStyle w:val="NewLettering"/>
              <w:numPr>
                <w:ilvl w:val="0"/>
                <w:numId w:val="228"/>
              </w:numPr>
            </w:pPr>
            <w:r w:rsidRPr="000A5EEF">
              <w:t>Compare and contrast controlled experiments and observational studies and the conclusions that may be drawn from each.</w:t>
            </w:r>
          </w:p>
          <w:p w14:paraId="28D4B972" w14:textId="77777777" w:rsidR="00C054D0" w:rsidRPr="000A5EEF" w:rsidRDefault="00C054D0" w:rsidP="007810AE">
            <w:pPr>
              <w:pStyle w:val="NewLettering"/>
              <w:numPr>
                <w:ilvl w:val="0"/>
                <w:numId w:val="228"/>
              </w:numPr>
            </w:pPr>
            <w:r w:rsidRPr="000A5EEF">
              <w:t xml:space="preserve">Use the statistical cycle to plan and conduct a well-designed experiment to answer a question or address a problem. </w:t>
            </w:r>
          </w:p>
          <w:p w14:paraId="47B35E96" w14:textId="248A8EA0" w:rsidR="00F928DD" w:rsidRDefault="00C054D0" w:rsidP="007810AE">
            <w:pPr>
              <w:pStyle w:val="NewLettering"/>
              <w:numPr>
                <w:ilvl w:val="0"/>
                <w:numId w:val="228"/>
              </w:numPr>
            </w:pPr>
            <w:r w:rsidRPr="000A5EEF">
              <w:t>Select a data collection method appropriate for a given context.</w:t>
            </w:r>
          </w:p>
        </w:tc>
      </w:tr>
    </w:tbl>
    <w:p w14:paraId="0FFDDC6A" w14:textId="77777777" w:rsidR="00F928DD" w:rsidRDefault="00F928DD">
      <w:pPr>
        <w:rPr>
          <w:rFonts w:ascii="Calibri" w:hAnsi="Calibri" w:cs="Calibri"/>
          <w:b/>
        </w:rPr>
      </w:pPr>
    </w:p>
    <w:p w14:paraId="18FD971E" w14:textId="77777777" w:rsidR="00F928DD" w:rsidRDefault="00F928DD">
      <w:pPr>
        <w:rPr>
          <w:rFonts w:ascii="Calibri" w:hAnsi="Calibri" w:cs="Calibri"/>
          <w:b/>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20" w:firstRow="1" w:lastRow="0" w:firstColumn="0" w:lastColumn="0" w:noHBand="1" w:noVBand="1"/>
      </w:tblPr>
      <w:tblGrid>
        <w:gridCol w:w="7190"/>
        <w:gridCol w:w="7190"/>
      </w:tblGrid>
      <w:tr w:rsidR="00F928DD" w14:paraId="1FFC21B1" w14:textId="77777777">
        <w:trPr>
          <w:trHeight w:val="288"/>
          <w:tblHeader/>
          <w:jc w:val="center"/>
        </w:trPr>
        <w:tc>
          <w:tcPr>
            <w:tcW w:w="2500"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39B0DBF" w14:textId="77777777" w:rsidR="00F928DD" w:rsidRDefault="00F928DD">
            <w:pPr>
              <w:pStyle w:val="VHead2"/>
            </w:pPr>
            <w:r>
              <w:t xml:space="preserve">2016 </w:t>
            </w:r>
            <w:r w:rsidRPr="000B3C81">
              <w:rPr>
                <w:i/>
                <w:iCs/>
              </w:rPr>
              <w:t>Standards of Learning</w:t>
            </w:r>
            <w:r>
              <w:t xml:space="preserve"> </w:t>
            </w:r>
          </w:p>
          <w:p w14:paraId="7E6B4CE6" w14:textId="77777777" w:rsidR="00F928DD" w:rsidRDefault="00F928DD">
            <w:pPr>
              <w:pStyle w:val="VEKSKSHeader"/>
            </w:pPr>
            <w:r>
              <w:t>Essential Knowledge and Skills (EKS)</w:t>
            </w:r>
          </w:p>
          <w:p w14:paraId="7571FEB3" w14:textId="77777777" w:rsidR="00F928DD" w:rsidRDefault="00F928DD">
            <w:pPr>
              <w:pStyle w:val="VHead2"/>
            </w:pPr>
            <w:r>
              <w:t>Descriptive Statistics</w:t>
            </w:r>
          </w:p>
        </w:tc>
        <w:tc>
          <w:tcPr>
            <w:tcW w:w="2500" w:type="pct"/>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31450FA4" w14:textId="2832D6E2" w:rsidR="00F928DD" w:rsidRPr="000B3C81" w:rsidRDefault="00F928DD">
            <w:pPr>
              <w:pStyle w:val="VHead2"/>
              <w:rPr>
                <w:i/>
                <w:iCs/>
              </w:rPr>
            </w:pPr>
            <w:r>
              <w:t xml:space="preserve">2023 </w:t>
            </w:r>
            <w:r w:rsidRPr="000B3C81">
              <w:rPr>
                <w:i/>
                <w:iCs/>
              </w:rPr>
              <w:t>Standards of Learning</w:t>
            </w:r>
          </w:p>
          <w:p w14:paraId="4175CEBC" w14:textId="77777777" w:rsidR="00F928DD" w:rsidRDefault="00F928DD">
            <w:pPr>
              <w:pStyle w:val="VEKSKSHeader"/>
            </w:pPr>
            <w:r>
              <w:t>Knowledge and Skills (KS)</w:t>
            </w:r>
          </w:p>
          <w:p w14:paraId="5F88D910" w14:textId="77777777" w:rsidR="00F928DD" w:rsidRDefault="00F928DD">
            <w:pPr>
              <w:pStyle w:val="VHead2"/>
            </w:pPr>
            <w:r>
              <w:t>Descriptive Statistics (DS)</w:t>
            </w:r>
          </w:p>
        </w:tc>
      </w:tr>
      <w:tr w:rsidR="00F928DD" w14:paraId="048EA090" w14:textId="77777777">
        <w:trPr>
          <w:jc w:val="center"/>
        </w:trPr>
        <w:tc>
          <w:tcPr>
            <w:tcW w:w="2500" w:type="pct"/>
          </w:tcPr>
          <w:p w14:paraId="26A545D7" w14:textId="77777777" w:rsidR="00F928DD" w:rsidRDefault="00F928DD" w:rsidP="00C615CB">
            <w:pPr>
              <w:pStyle w:val="VSOL16"/>
            </w:pPr>
            <w:r>
              <w:t>PS.1</w:t>
            </w:r>
            <w:r w:rsidRPr="005B2412">
              <w:rPr>
                <w:vertAlign w:val="superscript"/>
              </w:rPr>
              <w:t>†</w:t>
            </w:r>
            <w:r>
              <w:t xml:space="preserve"> The student will analyze graphical displays of univariate data, including dotplots, stemplots, boxplots, cumulative frequency graphs, and histograms, to identify and describe patterns and </w:t>
            </w:r>
            <w:r>
              <w:lastRenderedPageBreak/>
              <w:t>departures from patterns, using central tendency, spread, clusters, gaps, and outliers.</w:t>
            </w:r>
          </w:p>
          <w:p w14:paraId="2D7507F9" w14:textId="77777777" w:rsidR="00F928DD" w:rsidRPr="00462E09" w:rsidRDefault="00F928DD" w:rsidP="00F928DD">
            <w:pPr>
              <w:pStyle w:val="VSOL16B"/>
            </w:pPr>
            <w:r w:rsidRPr="00462E09">
              <w:t>Create and interpret graphical displays of data, including dotplots, stemplots, boxplots, cumulative frequency graphs, and histograms, using appropriate technology.</w:t>
            </w:r>
          </w:p>
          <w:p w14:paraId="7DBF9E24" w14:textId="77777777" w:rsidR="00F928DD" w:rsidRPr="00462E09" w:rsidRDefault="00F928DD" w:rsidP="00F928DD">
            <w:pPr>
              <w:pStyle w:val="VSOL16B"/>
            </w:pPr>
            <w:r w:rsidRPr="00462E09">
              <w:t>Examine graphs of data for clusters and gaps, and relate those phenomena to the data in context.</w:t>
            </w:r>
          </w:p>
          <w:p w14:paraId="3B22BE3E" w14:textId="77777777" w:rsidR="00F928DD" w:rsidRPr="00462E09" w:rsidRDefault="00F928DD" w:rsidP="00F928DD">
            <w:pPr>
              <w:pStyle w:val="VSOL16B"/>
            </w:pPr>
            <w:r w:rsidRPr="00462E09">
              <w:t>Examine graphs of data for outliers, and explain the outlier(s) within the context of the data.</w:t>
            </w:r>
          </w:p>
          <w:p w14:paraId="3EE93168" w14:textId="77777777" w:rsidR="00F928DD" w:rsidRPr="00462E09" w:rsidRDefault="00F928DD" w:rsidP="00F928DD">
            <w:pPr>
              <w:pStyle w:val="VSOL16B"/>
            </w:pPr>
            <w:r w:rsidRPr="00462E09">
              <w:t>Examine graphs of data and identify the central tendency of the data as well as the spread.</w:t>
            </w:r>
          </w:p>
          <w:p w14:paraId="1319374E" w14:textId="77777777" w:rsidR="00F928DD" w:rsidRDefault="00F928DD" w:rsidP="00F928DD">
            <w:pPr>
              <w:pStyle w:val="VSOL16B"/>
            </w:pPr>
            <w:r w:rsidRPr="00462E09">
              <w:t>Explain the central tendency and the spread of the data within the context of the data.</w:t>
            </w:r>
          </w:p>
        </w:tc>
        <w:tc>
          <w:tcPr>
            <w:tcW w:w="2500" w:type="pct"/>
          </w:tcPr>
          <w:p w14:paraId="02E819C0" w14:textId="22ED0218" w:rsidR="00150D2B" w:rsidRPr="00150D2B" w:rsidRDefault="00150D2B" w:rsidP="00987054">
            <w:pPr>
              <w:pStyle w:val="VSOL16"/>
              <w:pBdr>
                <w:top w:val="none" w:sz="0" w:space="0" w:color="auto"/>
                <w:left w:val="none" w:sz="0" w:space="0" w:color="auto"/>
                <w:bottom w:val="none" w:sz="0" w:space="0" w:color="auto"/>
                <w:right w:val="none" w:sz="0" w:space="0" w:color="auto"/>
                <w:between w:val="none" w:sz="0" w:space="0" w:color="auto"/>
              </w:pBdr>
            </w:pPr>
            <w:r>
              <w:lastRenderedPageBreak/>
              <w:t>PS.DS.1†  The student will represent and analyze data visualizations of univariate quantitative data, including dot</w:t>
            </w:r>
            <w:r w:rsidR="007C2D4B">
              <w:t xml:space="preserve"> </w:t>
            </w:r>
            <w:r>
              <w:t xml:space="preserve">plots, stemplots, boxplots, cumulative frequency graphs, and histograms, to identify and describe patterns and departures from patterns, </w:t>
            </w:r>
            <w:r>
              <w:lastRenderedPageBreak/>
              <w:t>using central tendency, spread, clusters, gaps, and outliers, within the context of a problem.</w:t>
            </w:r>
          </w:p>
          <w:p w14:paraId="1D307F3E" w14:textId="77777777" w:rsidR="00150D2B" w:rsidRPr="00955007" w:rsidRDefault="00150D2B" w:rsidP="007810AE">
            <w:pPr>
              <w:pStyle w:val="NewLettering"/>
              <w:numPr>
                <w:ilvl w:val="0"/>
                <w:numId w:val="229"/>
              </w:numPr>
            </w:pPr>
            <w:r w:rsidRPr="00955007">
              <w:t>Create and interpret graphical displays of data, including dot</w:t>
            </w:r>
            <w:r>
              <w:t xml:space="preserve"> </w:t>
            </w:r>
            <w:r w:rsidRPr="00955007">
              <w:t>plots, stemplots, boxplots, cumulative frequency graphs, and histograms, using appropriate technology.</w:t>
            </w:r>
          </w:p>
          <w:p w14:paraId="688E329C" w14:textId="77777777" w:rsidR="00150D2B" w:rsidRPr="00955007" w:rsidRDefault="00150D2B" w:rsidP="007810AE">
            <w:pPr>
              <w:pStyle w:val="NewLettering"/>
              <w:numPr>
                <w:ilvl w:val="0"/>
                <w:numId w:val="229"/>
              </w:numPr>
            </w:pPr>
            <w:r w:rsidRPr="00955007">
              <w:t xml:space="preserve">Examine the graphs within the context of the </w:t>
            </w:r>
            <w:r>
              <w:t>problem by analyzing</w:t>
            </w:r>
            <w:r w:rsidRPr="00955007">
              <w:t>:</w:t>
            </w:r>
          </w:p>
          <w:p w14:paraId="32386749" w14:textId="77777777" w:rsidR="00150D2B" w:rsidRPr="00CB285C" w:rsidRDefault="00150D2B" w:rsidP="007810AE">
            <w:pPr>
              <w:pStyle w:val="NewLettering"/>
              <w:numPr>
                <w:ilvl w:val="1"/>
                <w:numId w:val="229"/>
              </w:numPr>
            </w:pPr>
            <w:r w:rsidRPr="00CB285C">
              <w:t>shape;</w:t>
            </w:r>
          </w:p>
          <w:p w14:paraId="38DF227A" w14:textId="77777777" w:rsidR="00150D2B" w:rsidRPr="00CB285C" w:rsidRDefault="00150D2B" w:rsidP="007810AE">
            <w:pPr>
              <w:pStyle w:val="NewLettering"/>
              <w:numPr>
                <w:ilvl w:val="1"/>
                <w:numId w:val="229"/>
              </w:numPr>
            </w:pPr>
            <w:r>
              <w:t>measures of center</w:t>
            </w:r>
            <w:r w:rsidRPr="00CB285C">
              <w:t>;</w:t>
            </w:r>
          </w:p>
          <w:p w14:paraId="633A7CAF" w14:textId="77777777" w:rsidR="00150D2B" w:rsidRPr="00CB285C" w:rsidRDefault="00150D2B" w:rsidP="007810AE">
            <w:pPr>
              <w:pStyle w:val="NewLettering"/>
              <w:numPr>
                <w:ilvl w:val="1"/>
                <w:numId w:val="229"/>
              </w:numPr>
            </w:pPr>
            <w:r w:rsidRPr="00CB285C">
              <w:t>spread; and</w:t>
            </w:r>
          </w:p>
          <w:p w14:paraId="4E9350C6" w14:textId="555466F0" w:rsidR="00F928DD" w:rsidRPr="00150D2B" w:rsidRDefault="00150D2B" w:rsidP="007810AE">
            <w:pPr>
              <w:pStyle w:val="NewLettering"/>
              <w:numPr>
                <w:ilvl w:val="1"/>
                <w:numId w:val="229"/>
              </w:numPr>
            </w:pPr>
            <w:r w:rsidRPr="00CB285C">
              <w:t xml:space="preserve">unusual features </w:t>
            </w:r>
            <w:r>
              <w:t>of the data (e.g.,</w:t>
            </w:r>
            <w:r w:rsidRPr="00CB285C">
              <w:t xml:space="preserve"> outliers, clusters, gaps</w:t>
            </w:r>
            <w:r>
              <w:t>).</w:t>
            </w:r>
          </w:p>
        </w:tc>
      </w:tr>
      <w:tr w:rsidR="00F928DD" w14:paraId="53A82E5E" w14:textId="77777777">
        <w:trPr>
          <w:jc w:val="center"/>
        </w:trPr>
        <w:tc>
          <w:tcPr>
            <w:tcW w:w="2500" w:type="pct"/>
          </w:tcPr>
          <w:p w14:paraId="6EB2659D" w14:textId="77777777" w:rsidR="00F928DD" w:rsidRDefault="00F928DD" w:rsidP="00C615CB">
            <w:pPr>
              <w:pStyle w:val="VSOL16"/>
            </w:pPr>
            <w:r>
              <w:lastRenderedPageBreak/>
              <w:t>PS.2</w:t>
            </w:r>
            <w:r w:rsidRPr="005B2412">
              <w:rPr>
                <w:vertAlign w:val="superscript"/>
              </w:rPr>
              <w:t>†</w:t>
            </w:r>
            <w:r>
              <w:t xml:space="preserve"> The student will analyze numerical characteristics of univariate data sets to describe patterns and departures from patterns, using mean, median, mode, variance, standard deviation, interquartile range, range, and outliers. </w:t>
            </w:r>
          </w:p>
          <w:p w14:paraId="4CF125CE" w14:textId="77777777" w:rsidR="00F928DD" w:rsidRDefault="00F928DD" w:rsidP="00F928DD">
            <w:pPr>
              <w:pStyle w:val="VSOL16B"/>
            </w:pPr>
            <w:r>
              <w:t>Interpret mean, median, mode, range, interquartile range, variance, and standard deviation of a univariate data set in terms of the problem’s context.</w:t>
            </w:r>
          </w:p>
          <w:p w14:paraId="5A442DB8" w14:textId="77777777" w:rsidR="00F928DD" w:rsidRDefault="00F928DD" w:rsidP="00F928DD">
            <w:pPr>
              <w:pStyle w:val="VSOL16B"/>
            </w:pPr>
            <w:r>
              <w:t>Identify possible outliers, using an algorithm.</w:t>
            </w:r>
          </w:p>
          <w:p w14:paraId="049ADC8A" w14:textId="77777777" w:rsidR="00F928DD" w:rsidRDefault="00F928DD" w:rsidP="00F928DD">
            <w:pPr>
              <w:pStyle w:val="VSOL16B"/>
            </w:pPr>
            <w:r>
              <w:t>Explain the influence of outliers on a univariate data set.</w:t>
            </w:r>
          </w:p>
          <w:p w14:paraId="440B54CD" w14:textId="77777777" w:rsidR="00F928DD" w:rsidRDefault="00F928DD" w:rsidP="00F928DD">
            <w:pPr>
              <w:pStyle w:val="VSOL16B"/>
            </w:pPr>
            <w:r>
              <w:t>Explain ways in which standard deviation addresses dispersion by examining the formula for standard deviation.</w:t>
            </w:r>
          </w:p>
        </w:tc>
        <w:tc>
          <w:tcPr>
            <w:tcW w:w="2500" w:type="pct"/>
          </w:tcPr>
          <w:p w14:paraId="22BC241F" w14:textId="603114C2" w:rsidR="00150D2B" w:rsidRPr="00150D2B" w:rsidRDefault="00150D2B" w:rsidP="00987054">
            <w:pPr>
              <w:pStyle w:val="VSOL16"/>
              <w:pBdr>
                <w:top w:val="none" w:sz="0" w:space="0" w:color="auto"/>
                <w:left w:val="none" w:sz="0" w:space="0" w:color="auto"/>
                <w:bottom w:val="none" w:sz="0" w:space="0" w:color="auto"/>
                <w:right w:val="none" w:sz="0" w:space="0" w:color="auto"/>
                <w:between w:val="none" w:sz="0" w:space="0" w:color="auto"/>
              </w:pBdr>
            </w:pPr>
            <w:r w:rsidRPr="009A1592">
              <w:t>PS.DS.2</w:t>
            </w:r>
            <w:r w:rsidRPr="00987054">
              <w:t>†</w:t>
            </w:r>
            <w:r>
              <w:t xml:space="preserve">  </w:t>
            </w:r>
            <w:r w:rsidRPr="009A1592">
              <w:t>The student will represent and analyze numerical characteristics of univariate quantitative data sets to describe patterns and departures from patterns within the context of a problem.</w:t>
            </w:r>
            <w:r w:rsidRPr="009A1592">
              <w:tab/>
            </w:r>
          </w:p>
          <w:p w14:paraId="26C27222" w14:textId="77777777" w:rsidR="00150D2B" w:rsidRPr="00CE171B" w:rsidRDefault="00150D2B" w:rsidP="007810AE">
            <w:pPr>
              <w:pStyle w:val="NewLettering"/>
              <w:numPr>
                <w:ilvl w:val="0"/>
                <w:numId w:val="230"/>
              </w:numPr>
            </w:pPr>
            <w:r w:rsidRPr="00CE171B">
              <w:t xml:space="preserve">Interpret measures of central tendency: mean, median, </w:t>
            </w:r>
            <w:r>
              <w:t xml:space="preserve">and </w:t>
            </w:r>
            <w:r w:rsidRPr="00CE171B">
              <w:t>mode.</w:t>
            </w:r>
          </w:p>
          <w:p w14:paraId="0CA15706" w14:textId="77777777" w:rsidR="00150D2B" w:rsidRPr="00CE171B" w:rsidRDefault="00150D2B" w:rsidP="007810AE">
            <w:pPr>
              <w:pStyle w:val="NewLettering"/>
              <w:numPr>
                <w:ilvl w:val="0"/>
                <w:numId w:val="230"/>
              </w:numPr>
            </w:pPr>
            <w:r w:rsidRPr="00CE171B">
              <w:t xml:space="preserve">Interpret measures of spread: range, interquartile range, variance, and standard deviation. </w:t>
            </w:r>
          </w:p>
          <w:p w14:paraId="24943E66" w14:textId="77777777" w:rsidR="00150D2B" w:rsidRPr="00CE171B" w:rsidRDefault="00150D2B" w:rsidP="007810AE">
            <w:pPr>
              <w:pStyle w:val="NewLettering"/>
              <w:numPr>
                <w:ilvl w:val="0"/>
                <w:numId w:val="230"/>
              </w:numPr>
            </w:pPr>
            <w:r w:rsidRPr="00CE171B">
              <w:t>Identify possible outliers, using an algorithm.</w:t>
            </w:r>
          </w:p>
          <w:p w14:paraId="662A91E4" w14:textId="77777777" w:rsidR="00150D2B" w:rsidRPr="00CE171B" w:rsidRDefault="00150D2B" w:rsidP="007810AE">
            <w:pPr>
              <w:pStyle w:val="NewLettering"/>
              <w:numPr>
                <w:ilvl w:val="0"/>
                <w:numId w:val="230"/>
              </w:numPr>
            </w:pPr>
            <w:r w:rsidRPr="00CE171B">
              <w:t>Investigate and explain the influence of outliers on a univariate data set.</w:t>
            </w:r>
          </w:p>
          <w:p w14:paraId="08417EC0" w14:textId="6861C531" w:rsidR="00F928DD" w:rsidRDefault="00150D2B" w:rsidP="007810AE">
            <w:pPr>
              <w:pStyle w:val="NewLettering"/>
              <w:numPr>
                <w:ilvl w:val="0"/>
                <w:numId w:val="230"/>
              </w:numPr>
            </w:pPr>
            <w:r w:rsidRPr="00CE171B">
              <w:lastRenderedPageBreak/>
              <w:t>Investigate and explain ways in which standard deviation addresses variability by examining the formula for standard deviation.</w:t>
            </w:r>
          </w:p>
        </w:tc>
      </w:tr>
      <w:tr w:rsidR="00F928DD" w14:paraId="27BBA7D5" w14:textId="77777777">
        <w:trPr>
          <w:jc w:val="center"/>
        </w:trPr>
        <w:tc>
          <w:tcPr>
            <w:tcW w:w="2500" w:type="pct"/>
          </w:tcPr>
          <w:p w14:paraId="7607A2D6" w14:textId="77777777" w:rsidR="00F928DD" w:rsidRDefault="00F928DD" w:rsidP="00C615CB">
            <w:pPr>
              <w:pStyle w:val="VSOL16"/>
            </w:pPr>
            <w:r>
              <w:lastRenderedPageBreak/>
              <w:t>PS.3</w:t>
            </w:r>
            <w:r w:rsidRPr="005B2412">
              <w:rPr>
                <w:vertAlign w:val="superscript"/>
              </w:rPr>
              <w:t>†</w:t>
            </w:r>
            <w:r>
              <w:t xml:space="preserve"> The student will compare distributions of two or more univariate data sets, numerically and graphically, analyzing center and spread (within group and between group variations), clusters and gaps, shapes, outliers, or other unusual features. </w:t>
            </w:r>
          </w:p>
          <w:p w14:paraId="1DFEF204" w14:textId="77777777" w:rsidR="00F928DD" w:rsidRDefault="00F928DD" w:rsidP="00F928DD">
            <w:pPr>
              <w:pStyle w:val="VSOL16B"/>
            </w:pPr>
            <w:r>
              <w:t>Compare and contrast two or more univariate data sets, numerically and graphically, by analyzing measures of center and spread within a contextual framework.</w:t>
            </w:r>
          </w:p>
          <w:p w14:paraId="58974A1C" w14:textId="77777777" w:rsidR="00F928DD" w:rsidRDefault="00F928DD" w:rsidP="00F928DD">
            <w:pPr>
              <w:pStyle w:val="VSOL16B"/>
            </w:pPr>
            <w:r>
              <w:t>Describe any unusual features of the data, such as clusters, gaps, or outliers, within the context of the data.</w:t>
            </w:r>
          </w:p>
          <w:p w14:paraId="3F02F907" w14:textId="77777777" w:rsidR="00F928DD" w:rsidRDefault="00F928DD" w:rsidP="00F928DD">
            <w:pPr>
              <w:pStyle w:val="VSOL16B"/>
            </w:pPr>
            <w:r>
              <w:t>Analyze skewness in conjunction with measures of center and spread in a contextual framework.</w:t>
            </w:r>
          </w:p>
        </w:tc>
        <w:tc>
          <w:tcPr>
            <w:tcW w:w="2500" w:type="pct"/>
          </w:tcPr>
          <w:p w14:paraId="7687AA11" w14:textId="73C2DAAF" w:rsidR="00150D2B" w:rsidRPr="00150D2B" w:rsidRDefault="00150D2B" w:rsidP="00987054">
            <w:pPr>
              <w:pStyle w:val="VSOL16"/>
              <w:pBdr>
                <w:top w:val="none" w:sz="0" w:space="0" w:color="auto"/>
                <w:left w:val="none" w:sz="0" w:space="0" w:color="auto"/>
                <w:bottom w:val="none" w:sz="0" w:space="0" w:color="auto"/>
                <w:right w:val="none" w:sz="0" w:space="0" w:color="auto"/>
                <w:between w:val="none" w:sz="0" w:space="0" w:color="auto"/>
              </w:pBdr>
            </w:pPr>
            <w:r w:rsidRPr="009A1592">
              <w:t>PS.DS.3</w:t>
            </w:r>
            <w:r w:rsidRPr="00987054">
              <w:t xml:space="preserve">†  </w:t>
            </w:r>
            <w:r w:rsidRPr="009A1592">
              <w:t>The student will represent, compare, and analyze distributions of two or more univariate quantitative data sets, numerically and graphically.</w:t>
            </w:r>
          </w:p>
          <w:p w14:paraId="4D944250" w14:textId="77777777" w:rsidR="00150D2B" w:rsidRPr="000213BE" w:rsidRDefault="00150D2B" w:rsidP="007810AE">
            <w:pPr>
              <w:pStyle w:val="NewLettering"/>
              <w:numPr>
                <w:ilvl w:val="0"/>
                <w:numId w:val="231"/>
              </w:numPr>
            </w:pPr>
            <w:r w:rsidRPr="000213BE">
              <w:t>Create graphical displays of data, including back-to-back stemplots, parallel dot</w:t>
            </w:r>
            <w:r>
              <w:t xml:space="preserve"> </w:t>
            </w:r>
            <w:r w:rsidRPr="000213BE">
              <w:t>plots, parallel boxplots, and histograms, using appropriate technology.</w:t>
            </w:r>
          </w:p>
          <w:p w14:paraId="4BC0E5E2" w14:textId="77777777" w:rsidR="00150D2B" w:rsidRPr="000213BE" w:rsidRDefault="00150D2B" w:rsidP="007810AE">
            <w:pPr>
              <w:pStyle w:val="NewLettering"/>
              <w:numPr>
                <w:ilvl w:val="0"/>
                <w:numId w:val="231"/>
              </w:numPr>
            </w:pPr>
            <w:r w:rsidRPr="000213BE">
              <w:t>Compare and contrast two or more univariate data sets, numerically and graphically, within the context of a problem by analyzing:</w:t>
            </w:r>
          </w:p>
          <w:p w14:paraId="423FDB61" w14:textId="77777777" w:rsidR="00150D2B" w:rsidRPr="000213BE" w:rsidRDefault="00150D2B" w:rsidP="007810AE">
            <w:pPr>
              <w:pStyle w:val="NewLettering"/>
              <w:numPr>
                <w:ilvl w:val="1"/>
                <w:numId w:val="231"/>
              </w:numPr>
            </w:pPr>
            <w:r w:rsidRPr="000213BE">
              <w:t>shape;</w:t>
            </w:r>
          </w:p>
          <w:p w14:paraId="26CFEEA2" w14:textId="77777777" w:rsidR="00150D2B" w:rsidRPr="000213BE" w:rsidRDefault="00150D2B" w:rsidP="007810AE">
            <w:pPr>
              <w:pStyle w:val="NewLettering"/>
              <w:numPr>
                <w:ilvl w:val="1"/>
                <w:numId w:val="231"/>
              </w:numPr>
            </w:pPr>
            <w:r w:rsidRPr="000213BE">
              <w:t xml:space="preserve">measures of center; </w:t>
            </w:r>
          </w:p>
          <w:p w14:paraId="120280E4" w14:textId="77777777" w:rsidR="00150D2B" w:rsidRPr="000213BE" w:rsidRDefault="00150D2B" w:rsidP="007810AE">
            <w:pPr>
              <w:pStyle w:val="NewLettering"/>
              <w:numPr>
                <w:ilvl w:val="1"/>
                <w:numId w:val="231"/>
              </w:numPr>
            </w:pPr>
            <w:r w:rsidRPr="000213BE">
              <w:t>measures of spread; and</w:t>
            </w:r>
          </w:p>
          <w:p w14:paraId="066D3CA1" w14:textId="68D7A20A" w:rsidR="00F928DD" w:rsidRDefault="00150D2B" w:rsidP="007810AE">
            <w:pPr>
              <w:pStyle w:val="NewLettering"/>
              <w:numPr>
                <w:ilvl w:val="1"/>
                <w:numId w:val="231"/>
              </w:numPr>
            </w:pPr>
            <w:r w:rsidRPr="000213BE">
              <w:t>unusual features of the data</w:t>
            </w:r>
            <w:r>
              <w:t xml:space="preserve"> (e.g., </w:t>
            </w:r>
            <w:r w:rsidRPr="000213BE">
              <w:t>clusters, gaps, outliers</w:t>
            </w:r>
            <w:r>
              <w:t>).</w:t>
            </w:r>
          </w:p>
        </w:tc>
      </w:tr>
      <w:tr w:rsidR="00F928DD" w14:paraId="48322CB0" w14:textId="77777777">
        <w:trPr>
          <w:jc w:val="center"/>
        </w:trPr>
        <w:tc>
          <w:tcPr>
            <w:tcW w:w="2500" w:type="pct"/>
          </w:tcPr>
          <w:p w14:paraId="65226AD2" w14:textId="77777777" w:rsidR="00F928DD" w:rsidRDefault="00F928DD" w:rsidP="00C615CB">
            <w:pPr>
              <w:pStyle w:val="VSOL16"/>
            </w:pPr>
            <w:r>
              <w:t>Moved from PS.7</w:t>
            </w:r>
            <w:r w:rsidRPr="005B2412">
              <w:rPr>
                <w:vertAlign w:val="superscript"/>
              </w:rPr>
              <w:t>†</w:t>
            </w:r>
          </w:p>
        </w:tc>
        <w:tc>
          <w:tcPr>
            <w:tcW w:w="2500" w:type="pct"/>
          </w:tcPr>
          <w:p w14:paraId="28F016E3" w14:textId="3E7E5D65" w:rsidR="00150D2B" w:rsidRPr="00150D2B" w:rsidRDefault="00150D2B" w:rsidP="00987054">
            <w:pPr>
              <w:pStyle w:val="VSOL16"/>
              <w:pBdr>
                <w:top w:val="none" w:sz="0" w:space="0" w:color="auto"/>
                <w:left w:val="none" w:sz="0" w:space="0" w:color="auto"/>
                <w:bottom w:val="none" w:sz="0" w:space="0" w:color="auto"/>
                <w:right w:val="none" w:sz="0" w:space="0" w:color="auto"/>
                <w:between w:val="none" w:sz="0" w:space="0" w:color="auto"/>
              </w:pBdr>
            </w:pPr>
            <w:r w:rsidRPr="009A1592">
              <w:t>PS.DS.4</w:t>
            </w:r>
            <w:r>
              <w:t xml:space="preserve">  </w:t>
            </w:r>
            <w:r w:rsidRPr="009A1592">
              <w:t>The student will represent and analyze categorical data, using two-way tables and other graphical displays, to describe patterns and relationships.</w:t>
            </w:r>
          </w:p>
          <w:p w14:paraId="1DAABBF0" w14:textId="77777777" w:rsidR="00150D2B" w:rsidRPr="00192118" w:rsidRDefault="00150D2B" w:rsidP="007810AE">
            <w:pPr>
              <w:pStyle w:val="NewLettering"/>
              <w:numPr>
                <w:ilvl w:val="0"/>
                <w:numId w:val="232"/>
              </w:numPr>
            </w:pPr>
            <w:r w:rsidRPr="00192118">
              <w:t>Create and interpret graphical displays of univariate categorical data, including bar graphs within the context of the problem, using appropriate technology.</w:t>
            </w:r>
          </w:p>
          <w:p w14:paraId="39F8A5E1" w14:textId="77777777" w:rsidR="00150D2B" w:rsidRPr="00192118" w:rsidRDefault="00150D2B" w:rsidP="007810AE">
            <w:pPr>
              <w:pStyle w:val="NewLettering"/>
              <w:numPr>
                <w:ilvl w:val="0"/>
                <w:numId w:val="232"/>
              </w:numPr>
            </w:pPr>
            <w:r w:rsidRPr="00192118">
              <w:t>Create and interpret graphical displays comparing distributions of two or more univariate categorical data sets including segmented and side-by-side bar graphs within the context of the problem, using appropriate technology.</w:t>
            </w:r>
          </w:p>
          <w:p w14:paraId="13006B5A" w14:textId="77777777" w:rsidR="00150D2B" w:rsidRPr="00192118" w:rsidRDefault="00150D2B" w:rsidP="007810AE">
            <w:pPr>
              <w:pStyle w:val="NewLettering"/>
              <w:numPr>
                <w:ilvl w:val="0"/>
                <w:numId w:val="232"/>
              </w:numPr>
            </w:pPr>
            <w:r w:rsidRPr="00192118">
              <w:lastRenderedPageBreak/>
              <w:t>Generate and interpret a two-way table as a summary of the information obtained from two categorical variables.</w:t>
            </w:r>
          </w:p>
          <w:p w14:paraId="583D7158" w14:textId="1CFA3669" w:rsidR="00F928DD" w:rsidRDefault="00150D2B" w:rsidP="007810AE">
            <w:pPr>
              <w:pStyle w:val="NewLettering"/>
              <w:numPr>
                <w:ilvl w:val="0"/>
                <w:numId w:val="232"/>
              </w:numPr>
              <w:spacing w:before="120" w:after="120"/>
            </w:pPr>
            <w:r>
              <w:t>Calculate and interpret marginal, relative, and conditional frequencies to analyze data in a two-way table within the context of a problem.</w:t>
            </w:r>
          </w:p>
        </w:tc>
      </w:tr>
      <w:tr w:rsidR="00F928DD" w14:paraId="7B50E92E" w14:textId="77777777">
        <w:trPr>
          <w:jc w:val="center"/>
        </w:trPr>
        <w:tc>
          <w:tcPr>
            <w:tcW w:w="2500" w:type="pct"/>
          </w:tcPr>
          <w:p w14:paraId="47E92F1C" w14:textId="77777777" w:rsidR="00F928DD" w:rsidRDefault="00F928DD" w:rsidP="00C615CB">
            <w:pPr>
              <w:pStyle w:val="VSOL16"/>
            </w:pPr>
            <w:r>
              <w:lastRenderedPageBreak/>
              <w:t>PS.4</w:t>
            </w:r>
            <w:r w:rsidRPr="005B2412">
              <w:rPr>
                <w:vertAlign w:val="superscript"/>
              </w:rPr>
              <w:t>†</w:t>
            </w:r>
            <w:r>
              <w:t xml:space="preserve"> The student will analyze scatterplots to identify and describe the relationship between two variables, using shape; strength of relationship; clusters; positive, negative, or no association; outliers; and influential points.</w:t>
            </w:r>
          </w:p>
          <w:p w14:paraId="57C11079" w14:textId="77777777" w:rsidR="00F928DD" w:rsidRDefault="00F928DD" w:rsidP="00F928DD">
            <w:pPr>
              <w:pStyle w:val="VSOL16B"/>
            </w:pPr>
            <w:r>
              <w:t>Examine scatterplots of data, and describe skewness, and correlation within the context of the data.</w:t>
            </w:r>
          </w:p>
          <w:p w14:paraId="24A1E0DA" w14:textId="77777777" w:rsidR="00F928DD" w:rsidRDefault="00F928DD" w:rsidP="00F928DD">
            <w:pPr>
              <w:pStyle w:val="VSOL16B"/>
            </w:pPr>
            <w:r>
              <w:t>Describe and explain any unusual features of the data, such as clusters, gaps, or outliers, within the context of the data.</w:t>
            </w:r>
          </w:p>
          <w:p w14:paraId="713BDE70" w14:textId="77777777" w:rsidR="00F928DD" w:rsidRPr="00F668AE" w:rsidRDefault="00F928DD" w:rsidP="00F928DD">
            <w:pPr>
              <w:pStyle w:val="VSOL16B"/>
            </w:pPr>
            <w:r>
              <w:t xml:space="preserve">Identify influential data points (observations that have a great effect on a line of best fit because of extreme </w:t>
            </w:r>
            <w:r>
              <w:rPr>
                <w:i/>
              </w:rPr>
              <w:t>x</w:t>
            </w:r>
            <w:r>
              <w:t>-values) and describe the effect of the influential points.</w:t>
            </w:r>
          </w:p>
        </w:tc>
        <w:tc>
          <w:tcPr>
            <w:tcW w:w="2500" w:type="pct"/>
          </w:tcPr>
          <w:p w14:paraId="080378B3" w14:textId="5FEE06F2" w:rsidR="002B0CCE" w:rsidRPr="002B0CCE" w:rsidRDefault="002B0CCE" w:rsidP="00987054">
            <w:pPr>
              <w:pStyle w:val="VSOL16"/>
              <w:pBdr>
                <w:top w:val="none" w:sz="0" w:space="0" w:color="auto"/>
                <w:left w:val="none" w:sz="0" w:space="0" w:color="auto"/>
                <w:bottom w:val="none" w:sz="0" w:space="0" w:color="auto"/>
                <w:right w:val="none" w:sz="0" w:space="0" w:color="auto"/>
                <w:between w:val="none" w:sz="0" w:space="0" w:color="auto"/>
              </w:pBdr>
            </w:pPr>
            <w:r w:rsidRPr="009A1592">
              <w:t>PS.DS.5</w:t>
            </w:r>
            <w:r>
              <w:t xml:space="preserve">  </w:t>
            </w:r>
            <w:r w:rsidRPr="009A1592">
              <w:t>The student will represent and analyze quantitative bivariate data with scatterplots to identify and describe the relationship between two variables.</w:t>
            </w:r>
          </w:p>
          <w:p w14:paraId="083A2BB2" w14:textId="77777777" w:rsidR="002B0CCE" w:rsidRPr="000A5EEF" w:rsidRDefault="002B0CCE" w:rsidP="007810AE">
            <w:pPr>
              <w:pStyle w:val="NewLettering"/>
              <w:numPr>
                <w:ilvl w:val="0"/>
                <w:numId w:val="233"/>
              </w:numPr>
            </w:pPr>
            <w:r w:rsidRPr="000A5EEF">
              <w:t>Create scatterplots, using appropriate technology.</w:t>
            </w:r>
          </w:p>
          <w:p w14:paraId="3AAAF5C6" w14:textId="77777777" w:rsidR="002B0CCE" w:rsidRPr="000A5EEF" w:rsidRDefault="002B0CCE" w:rsidP="007810AE">
            <w:pPr>
              <w:pStyle w:val="NewLettering"/>
              <w:numPr>
                <w:ilvl w:val="0"/>
                <w:numId w:val="233"/>
              </w:numPr>
            </w:pPr>
            <w:r w:rsidRPr="000A5EEF">
              <w:t xml:space="preserve">Examine and interpret scatterplots in </w:t>
            </w:r>
            <w:r>
              <w:t xml:space="preserve">the </w:t>
            </w:r>
            <w:r w:rsidRPr="000A5EEF">
              <w:t xml:space="preserve">context </w:t>
            </w:r>
            <w:r>
              <w:t>of the problem by analyzing</w:t>
            </w:r>
            <w:r w:rsidRPr="000A5EEF">
              <w:t>:</w:t>
            </w:r>
          </w:p>
          <w:p w14:paraId="4BA389EA" w14:textId="77777777" w:rsidR="002B0CCE" w:rsidRPr="000A5EEF" w:rsidRDefault="002B0CCE" w:rsidP="007810AE">
            <w:pPr>
              <w:pStyle w:val="NewLettering"/>
              <w:numPr>
                <w:ilvl w:val="1"/>
                <w:numId w:val="233"/>
              </w:numPr>
            </w:pPr>
            <w:r w:rsidRPr="000A5EEF">
              <w:t>the form of relationship for linear and nonlinear trends;</w:t>
            </w:r>
          </w:p>
          <w:p w14:paraId="5BEEBFCE" w14:textId="77777777" w:rsidR="002B0CCE" w:rsidRPr="000A5EEF" w:rsidRDefault="002B0CCE" w:rsidP="007810AE">
            <w:pPr>
              <w:pStyle w:val="NewLettering"/>
              <w:numPr>
                <w:ilvl w:val="1"/>
                <w:numId w:val="233"/>
              </w:numPr>
            </w:pPr>
            <w:r w:rsidRPr="000A5EEF">
              <w:t>the direction of the relationship for positive, negative, or no association;</w:t>
            </w:r>
          </w:p>
          <w:p w14:paraId="71412DF4" w14:textId="77777777" w:rsidR="002B0CCE" w:rsidRDefault="002B0CCE" w:rsidP="007810AE">
            <w:pPr>
              <w:pStyle w:val="NewLettering"/>
              <w:numPr>
                <w:ilvl w:val="1"/>
                <w:numId w:val="233"/>
              </w:numPr>
            </w:pPr>
            <w:r w:rsidRPr="000A5EEF">
              <w:t>the strength of the relationship such as strong, moderate, or weak</w:t>
            </w:r>
            <w:r>
              <w:t>; and</w:t>
            </w:r>
          </w:p>
          <w:p w14:paraId="5870D2B9" w14:textId="373BFC65" w:rsidR="00F928DD" w:rsidRDefault="002B0CCE" w:rsidP="007810AE">
            <w:pPr>
              <w:pStyle w:val="NewLettering"/>
              <w:numPr>
                <w:ilvl w:val="1"/>
                <w:numId w:val="233"/>
              </w:numPr>
            </w:pPr>
            <w:r w:rsidRPr="000A5EEF">
              <w:t>the presence of unusual features within the data</w:t>
            </w:r>
            <w:r>
              <w:t xml:space="preserve"> (e.g.,</w:t>
            </w:r>
            <w:r w:rsidRPr="000A5EEF">
              <w:t xml:space="preserve"> clusters, gaps, influential points, and/or outliers</w:t>
            </w:r>
            <w:r>
              <w:t>).</w:t>
            </w:r>
          </w:p>
        </w:tc>
      </w:tr>
      <w:tr w:rsidR="00F928DD" w14:paraId="608F3851" w14:textId="77777777">
        <w:trPr>
          <w:jc w:val="center"/>
        </w:trPr>
        <w:tc>
          <w:tcPr>
            <w:tcW w:w="2500" w:type="pct"/>
          </w:tcPr>
          <w:p w14:paraId="6A0E9214" w14:textId="77777777" w:rsidR="00F928DD" w:rsidRDefault="00F928DD" w:rsidP="00C615CB">
            <w:pPr>
              <w:pStyle w:val="VSOL16"/>
            </w:pPr>
            <w:r>
              <w:t>PS.5 The student will determine and interpret linear correlation, use the method of least squares regression to model the linear relationship between two variables, and use the residual plot to assess linearity.</w:t>
            </w:r>
          </w:p>
          <w:p w14:paraId="4C06F995" w14:textId="77777777" w:rsidR="00F928DD" w:rsidRDefault="00F928DD" w:rsidP="00F928DD">
            <w:pPr>
              <w:pStyle w:val="VSOL16B"/>
            </w:pPr>
            <w:r>
              <w:t xml:space="preserve">Calculate a correlation coefficient, </w:t>
            </w:r>
            <w:r>
              <w:rPr>
                <w:i/>
              </w:rPr>
              <w:t>r</w:t>
            </w:r>
            <w:r>
              <w:t>.</w:t>
            </w:r>
          </w:p>
          <w:p w14:paraId="42A1ADAF" w14:textId="77777777" w:rsidR="00F928DD" w:rsidRDefault="00F928DD" w:rsidP="00F928DD">
            <w:pPr>
              <w:pStyle w:val="VSOL16B"/>
            </w:pPr>
            <w:r>
              <w:t xml:space="preserve"> Explain how the correlation coefficient, </w:t>
            </w:r>
            <w:r>
              <w:rPr>
                <w:i/>
              </w:rPr>
              <w:t>r</w:t>
            </w:r>
            <w:r>
              <w:t>, measures association by looking at its formula.</w:t>
            </w:r>
          </w:p>
          <w:p w14:paraId="4F90E345" w14:textId="77777777" w:rsidR="00F928DD" w:rsidRDefault="00F928DD" w:rsidP="00F928DD">
            <w:pPr>
              <w:pStyle w:val="VSOL16B"/>
            </w:pPr>
            <w:r>
              <w:lastRenderedPageBreak/>
              <w:t xml:space="preserve">Interpret the coefficient of determination, </w:t>
            </w:r>
            <w:r>
              <w:rPr>
                <w:i/>
              </w:rPr>
              <w:t>r</w:t>
            </w:r>
            <w:r>
              <w:rPr>
                <w:vertAlign w:val="superscript"/>
              </w:rPr>
              <w:t>2</w:t>
            </w:r>
            <w:r>
              <w:t>, in a contextual framework.</w:t>
            </w:r>
          </w:p>
          <w:p w14:paraId="046BBFF6" w14:textId="77777777" w:rsidR="00F928DD" w:rsidRDefault="00F928DD" w:rsidP="00F928DD">
            <w:pPr>
              <w:pStyle w:val="VSOL16B"/>
            </w:pPr>
            <w:r>
              <w:t>Use regression lines to make predictions, and identify the limitations of the predictions.</w:t>
            </w:r>
          </w:p>
          <w:p w14:paraId="34AFF771" w14:textId="77777777" w:rsidR="00F928DD" w:rsidRDefault="00F928DD" w:rsidP="00F928DD">
            <w:pPr>
              <w:pStyle w:val="VSOL16B"/>
            </w:pPr>
            <w:r>
              <w:t>Use residual plots to determine whether a linear model is satisfactory for describing the relationship between two variables.</w:t>
            </w:r>
          </w:p>
          <w:p w14:paraId="5DB470EE" w14:textId="77777777" w:rsidR="00F928DD" w:rsidRDefault="00F928DD" w:rsidP="00F928DD">
            <w:pPr>
              <w:pStyle w:val="VSOL16B"/>
            </w:pPr>
            <w:r>
              <w:t>Describe the errors inherent in extrapolation beyond the range of the data.</w:t>
            </w:r>
          </w:p>
          <w:p w14:paraId="6E5D5438" w14:textId="77777777" w:rsidR="00F928DD" w:rsidRDefault="00F928DD" w:rsidP="00F928DD">
            <w:pPr>
              <w:pStyle w:val="VSOL16B"/>
            </w:pPr>
            <w:r>
              <w:t>Use least squares regression to determine the equation of the line of best fit for a set of data.</w:t>
            </w:r>
          </w:p>
          <w:p w14:paraId="0D74C88E" w14:textId="77777777" w:rsidR="00F928DD" w:rsidRDefault="00F928DD" w:rsidP="00F928DD">
            <w:pPr>
              <w:pStyle w:val="VSOL16B"/>
            </w:pPr>
            <w:r>
              <w:t xml:space="preserve">Interpret the slope and </w:t>
            </w:r>
            <w:r>
              <w:rPr>
                <w:i/>
              </w:rPr>
              <w:t>y</w:t>
            </w:r>
            <w:r>
              <w:t>-intercept of the least squares regression line in a contextual framework.</w:t>
            </w:r>
          </w:p>
          <w:p w14:paraId="543EABC1" w14:textId="77777777" w:rsidR="00F928DD" w:rsidRDefault="00F928DD" w:rsidP="00F928DD">
            <w:pPr>
              <w:pStyle w:val="VSOL16B"/>
            </w:pPr>
            <w:r>
              <w:t>Explain how least squares regression generates the equation of the line of best fit by examining the formulas used in computation.</w:t>
            </w:r>
          </w:p>
        </w:tc>
        <w:tc>
          <w:tcPr>
            <w:tcW w:w="2500" w:type="pct"/>
          </w:tcPr>
          <w:p w14:paraId="6FF66F35" w14:textId="1BB792C7" w:rsidR="002B0CCE" w:rsidRPr="002B0CCE" w:rsidRDefault="002B0CCE" w:rsidP="00987054">
            <w:pPr>
              <w:pStyle w:val="VSOL16"/>
              <w:pBdr>
                <w:top w:val="none" w:sz="0" w:space="0" w:color="auto"/>
                <w:left w:val="none" w:sz="0" w:space="0" w:color="auto"/>
                <w:bottom w:val="none" w:sz="0" w:space="0" w:color="auto"/>
                <w:right w:val="none" w:sz="0" w:space="0" w:color="auto"/>
                <w:between w:val="none" w:sz="0" w:space="0" w:color="auto"/>
              </w:pBdr>
            </w:pPr>
            <w:r w:rsidRPr="00997776">
              <w:lastRenderedPageBreak/>
              <w:t>PS.DS.6</w:t>
            </w:r>
            <w:r>
              <w:t xml:space="preserve">  </w:t>
            </w:r>
            <w:r w:rsidRPr="00997776">
              <w:t>The student will create and interpret a linear model using the least squares regression method to assess the relationship between two quantitative variables.</w:t>
            </w:r>
          </w:p>
          <w:p w14:paraId="5C153BD7" w14:textId="77777777" w:rsidR="002B0CCE" w:rsidRPr="000A5EEF" w:rsidRDefault="002B0CCE" w:rsidP="007810AE">
            <w:pPr>
              <w:pStyle w:val="NewLettering"/>
              <w:numPr>
                <w:ilvl w:val="0"/>
                <w:numId w:val="234"/>
              </w:numPr>
            </w:pPr>
            <w:r w:rsidRPr="000A5EEF">
              <w:t xml:space="preserve">Create the least squares regression model using technology to interpret the contextual meaning of the slope and </w:t>
            </w:r>
            <w:r w:rsidRPr="00C6570E">
              <w:rPr>
                <w:i/>
                <w:iCs/>
              </w:rPr>
              <w:t>y</w:t>
            </w:r>
            <w:r w:rsidRPr="000A5EEF">
              <w:t xml:space="preserve">-intercept. </w:t>
            </w:r>
          </w:p>
          <w:p w14:paraId="35A57D0D" w14:textId="77777777" w:rsidR="002B0CCE" w:rsidRPr="000A5EEF" w:rsidRDefault="002B0CCE" w:rsidP="007810AE">
            <w:pPr>
              <w:pStyle w:val="NewLettering"/>
              <w:numPr>
                <w:ilvl w:val="0"/>
                <w:numId w:val="234"/>
              </w:numPr>
            </w:pPr>
            <w:r w:rsidRPr="000A5EEF">
              <w:t xml:space="preserve">Using technology, calculate and interpret the correlation coefficient, </w:t>
            </w:r>
            <w:r w:rsidRPr="00C6570E">
              <w:rPr>
                <w:i/>
                <w:iCs/>
              </w:rPr>
              <w:t>r</w:t>
            </w:r>
            <w:r w:rsidRPr="000A5EEF">
              <w:t xml:space="preserve">, within the context of a problem. </w:t>
            </w:r>
          </w:p>
          <w:p w14:paraId="28BB1C50" w14:textId="77777777" w:rsidR="002B0CCE" w:rsidRPr="000A5EEF" w:rsidRDefault="002B0CCE" w:rsidP="007810AE">
            <w:pPr>
              <w:pStyle w:val="NewLettering"/>
              <w:numPr>
                <w:ilvl w:val="0"/>
                <w:numId w:val="234"/>
              </w:numPr>
            </w:pPr>
            <w:r w:rsidRPr="000A5EEF">
              <w:lastRenderedPageBreak/>
              <w:t xml:space="preserve">Using technology, calculate and interpret the coefficient of determination, </w:t>
            </w:r>
            <w:r w:rsidRPr="00C6570E">
              <w:rPr>
                <w:i/>
                <w:iCs/>
              </w:rPr>
              <w:t>r</w:t>
            </w:r>
            <w:r w:rsidRPr="00C6570E">
              <w:rPr>
                <w:vertAlign w:val="superscript"/>
              </w:rPr>
              <w:t>2</w:t>
            </w:r>
            <w:r w:rsidRPr="000A5EEF">
              <w:t>, within the context of a problem.</w:t>
            </w:r>
          </w:p>
          <w:p w14:paraId="2D39F292" w14:textId="77777777" w:rsidR="002B0CCE" w:rsidRPr="000A5EEF" w:rsidRDefault="002B0CCE" w:rsidP="007810AE">
            <w:pPr>
              <w:pStyle w:val="NewLettering"/>
              <w:numPr>
                <w:ilvl w:val="0"/>
                <w:numId w:val="234"/>
              </w:numPr>
            </w:pPr>
            <w:r w:rsidRPr="000A5EEF">
              <w:t>Use regression lines to make predictions, and identify the limitations of the predictions, such as extrapolation.</w:t>
            </w:r>
          </w:p>
          <w:p w14:paraId="231B85C9" w14:textId="77777777" w:rsidR="002B0CCE" w:rsidRPr="000A5EEF" w:rsidRDefault="002B0CCE" w:rsidP="007810AE">
            <w:pPr>
              <w:pStyle w:val="NewLettering"/>
              <w:numPr>
                <w:ilvl w:val="0"/>
                <w:numId w:val="234"/>
              </w:numPr>
            </w:pPr>
            <w:r w:rsidRPr="000A5EEF">
              <w:t>Calculate and interpret a residual to understand the error of a prediction.</w:t>
            </w:r>
          </w:p>
          <w:p w14:paraId="2704070D" w14:textId="76ABC41D" w:rsidR="00F928DD" w:rsidRPr="008D1F0E" w:rsidRDefault="002B0CCE" w:rsidP="007810AE">
            <w:pPr>
              <w:pStyle w:val="NewLettering"/>
              <w:numPr>
                <w:ilvl w:val="0"/>
                <w:numId w:val="234"/>
              </w:numPr>
            </w:pPr>
            <w:r w:rsidRPr="000A5EEF">
              <w:t xml:space="preserve">Using technology, calculate and interpret the standard deviation of the residuals, </w:t>
            </w:r>
            <w:r w:rsidRPr="00C6570E">
              <w:rPr>
                <w:i/>
                <w:iCs/>
              </w:rPr>
              <w:t>s</w:t>
            </w:r>
            <w:r w:rsidRPr="000A5EEF">
              <w:t>.</w:t>
            </w:r>
          </w:p>
        </w:tc>
      </w:tr>
      <w:tr w:rsidR="00F928DD" w14:paraId="187B6F7D" w14:textId="77777777">
        <w:trPr>
          <w:jc w:val="center"/>
        </w:trPr>
        <w:tc>
          <w:tcPr>
            <w:tcW w:w="2500" w:type="pct"/>
          </w:tcPr>
          <w:p w14:paraId="717056E9" w14:textId="77777777" w:rsidR="00F928DD" w:rsidRDefault="00F928DD" w:rsidP="00C615CB">
            <w:pPr>
              <w:pStyle w:val="VSOL16"/>
            </w:pPr>
            <w:r>
              <w:lastRenderedPageBreak/>
              <w:t xml:space="preserve">PS.6 The student will make logarithmic and power transformations to achieve linearity. </w:t>
            </w:r>
          </w:p>
          <w:p w14:paraId="7DC32087" w14:textId="77777777" w:rsidR="00F928DD" w:rsidRDefault="00F928DD" w:rsidP="00F928DD">
            <w:pPr>
              <w:pStyle w:val="VSOL16B"/>
            </w:pPr>
            <w:r>
              <w:t>Apply a logarithmic transformation to data.</w:t>
            </w:r>
          </w:p>
          <w:p w14:paraId="41C3CCDC" w14:textId="77777777" w:rsidR="00F928DD" w:rsidRDefault="00F928DD" w:rsidP="00F928DD">
            <w:pPr>
              <w:pStyle w:val="VSOL16B"/>
            </w:pPr>
            <w:r>
              <w:t>Explain how a logarithmic transformation works to achieve a linear relationship between variables.</w:t>
            </w:r>
          </w:p>
          <w:p w14:paraId="0F96EA78" w14:textId="77777777" w:rsidR="00F928DD" w:rsidRDefault="00F928DD" w:rsidP="00F928DD">
            <w:pPr>
              <w:pStyle w:val="VSOL16B"/>
            </w:pPr>
            <w:r>
              <w:t>Apply a power transformation to data.</w:t>
            </w:r>
          </w:p>
          <w:p w14:paraId="2BADA934" w14:textId="77777777" w:rsidR="00F928DD" w:rsidRDefault="00F928DD" w:rsidP="00F928DD">
            <w:pPr>
              <w:pStyle w:val="VSOL16B"/>
            </w:pPr>
            <w:r>
              <w:t>Explain how a power transformation works to achieve a linear relationship between variables.</w:t>
            </w:r>
          </w:p>
        </w:tc>
        <w:tc>
          <w:tcPr>
            <w:tcW w:w="2500" w:type="pct"/>
          </w:tcPr>
          <w:p w14:paraId="4040FECA" w14:textId="77777777" w:rsidR="00F928DD" w:rsidRDefault="00F928DD" w:rsidP="007810AE">
            <w:pPr>
              <w:pStyle w:val="VSOL23"/>
              <w:numPr>
                <w:ilvl w:val="0"/>
                <w:numId w:val="143"/>
              </w:numPr>
            </w:pPr>
            <w:r>
              <w:t xml:space="preserve">[Included in AP Statistics] </w:t>
            </w:r>
          </w:p>
        </w:tc>
      </w:tr>
      <w:tr w:rsidR="00F928DD" w14:paraId="592F9C8C" w14:textId="77777777">
        <w:trPr>
          <w:jc w:val="center"/>
        </w:trPr>
        <w:tc>
          <w:tcPr>
            <w:tcW w:w="2500" w:type="pct"/>
          </w:tcPr>
          <w:p w14:paraId="5270DBA9" w14:textId="77777777" w:rsidR="00F928DD" w:rsidRDefault="00F928DD" w:rsidP="00C615CB">
            <w:pPr>
              <w:pStyle w:val="VSOL16"/>
            </w:pPr>
            <w:r>
              <w:t>PS.7</w:t>
            </w:r>
            <w:r w:rsidRPr="005B2412">
              <w:rPr>
                <w:vertAlign w:val="superscript"/>
              </w:rPr>
              <w:t>†</w:t>
            </w:r>
            <w:r>
              <w:t xml:space="preserve"> The student, using two-way tables and other graphical displays, will analyze categorical data to describe patterns and departures from patterns and to determine marginal frequency and relative frequencies, including conditional frequencies.</w:t>
            </w:r>
          </w:p>
          <w:p w14:paraId="4EA7C6A6" w14:textId="77777777" w:rsidR="00F928DD" w:rsidRDefault="00F928DD" w:rsidP="00F928DD">
            <w:pPr>
              <w:pStyle w:val="VSOL16B"/>
            </w:pPr>
            <w:r>
              <w:lastRenderedPageBreak/>
              <w:t>Produce a two-way table as a summary of the information obtained from two categorical variables.</w:t>
            </w:r>
          </w:p>
          <w:p w14:paraId="157CA97F" w14:textId="77777777" w:rsidR="00F928DD" w:rsidRDefault="00F928DD" w:rsidP="00F928DD">
            <w:pPr>
              <w:pStyle w:val="VSOL16B"/>
            </w:pPr>
            <w:r>
              <w:t>Create and interpret graphical displays of categorical data including bar charts.</w:t>
            </w:r>
          </w:p>
          <w:p w14:paraId="6A7F22C8" w14:textId="77777777" w:rsidR="00F928DD" w:rsidRDefault="00F928DD" w:rsidP="00F928DD">
            <w:pPr>
              <w:pStyle w:val="VSOL16B"/>
            </w:pPr>
            <w:r>
              <w:t>Calculate marginal, relative, and conditional frequencies in a two-way table.</w:t>
            </w:r>
          </w:p>
          <w:p w14:paraId="2A6654F5" w14:textId="77777777" w:rsidR="00F928DD" w:rsidRDefault="00F928DD" w:rsidP="00F928DD">
            <w:pPr>
              <w:pStyle w:val="VSOL16B"/>
            </w:pPr>
            <w:r>
              <w:t>Use marginal, relative, and conditional frequencies to analyze data in two-way tables within the context of the data.</w:t>
            </w:r>
          </w:p>
        </w:tc>
        <w:tc>
          <w:tcPr>
            <w:tcW w:w="2500" w:type="pct"/>
          </w:tcPr>
          <w:p w14:paraId="32D60FF9" w14:textId="77777777" w:rsidR="00F928DD" w:rsidRDefault="00F928DD" w:rsidP="007810AE">
            <w:pPr>
              <w:pStyle w:val="VSOL23"/>
              <w:numPr>
                <w:ilvl w:val="0"/>
                <w:numId w:val="143"/>
              </w:numPr>
            </w:pPr>
            <w:r>
              <w:lastRenderedPageBreak/>
              <w:t>[Moved to PS.DS.4]</w:t>
            </w:r>
          </w:p>
        </w:tc>
      </w:tr>
    </w:tbl>
    <w:p w14:paraId="12957F94" w14:textId="77777777" w:rsidR="00F928DD" w:rsidRDefault="00F928DD">
      <w:pPr>
        <w:tabs>
          <w:tab w:val="center" w:pos="4680"/>
          <w:tab w:val="right" w:pos="9360"/>
        </w:tabs>
        <w:ind w:left="720" w:hanging="720"/>
        <w:rPr>
          <w:rFonts w:eastAsia="Times New Roman"/>
          <w:b/>
        </w:rPr>
      </w:pPr>
    </w:p>
    <w:p w14:paraId="0C4C06A4" w14:textId="77777777" w:rsidR="00F928DD" w:rsidRDefault="00F928DD">
      <w:pPr>
        <w:tabs>
          <w:tab w:val="center" w:pos="4680"/>
          <w:tab w:val="right" w:pos="9360"/>
        </w:tabs>
        <w:ind w:left="720" w:hanging="720"/>
        <w:rPr>
          <w:rFonts w:eastAsia="Times New Roman"/>
          <w:b/>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190"/>
        <w:gridCol w:w="7190"/>
      </w:tblGrid>
      <w:tr w:rsidR="00F928DD" w14:paraId="40714608" w14:textId="77777777">
        <w:trPr>
          <w:trHeight w:val="288"/>
          <w:tblHeader/>
          <w:jc w:val="center"/>
        </w:trPr>
        <w:tc>
          <w:tcPr>
            <w:tcW w:w="2500"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BA78C0E" w14:textId="77777777" w:rsidR="00F928DD" w:rsidRDefault="00F928DD">
            <w:pPr>
              <w:pStyle w:val="VHead2"/>
            </w:pPr>
            <w:r>
              <w:t xml:space="preserve">2016 </w:t>
            </w:r>
            <w:r w:rsidRPr="000B3C81">
              <w:rPr>
                <w:i/>
                <w:iCs/>
              </w:rPr>
              <w:t>Standards of Learning</w:t>
            </w:r>
            <w:r>
              <w:t xml:space="preserve"> </w:t>
            </w:r>
          </w:p>
          <w:p w14:paraId="45B4E40E" w14:textId="77777777" w:rsidR="00F928DD" w:rsidRDefault="00F928DD">
            <w:pPr>
              <w:pStyle w:val="VEKSKSHeader"/>
            </w:pPr>
            <w:r>
              <w:t>Essential Knowledge and Skills</w:t>
            </w:r>
          </w:p>
          <w:p w14:paraId="479DC74D" w14:textId="77777777" w:rsidR="00F928DD" w:rsidRDefault="00F928DD">
            <w:pPr>
              <w:pStyle w:val="VHead2"/>
            </w:pPr>
            <w:r>
              <w:t>Data Collection</w:t>
            </w:r>
          </w:p>
        </w:tc>
        <w:tc>
          <w:tcPr>
            <w:tcW w:w="2500" w:type="pct"/>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AF3A320" w14:textId="07FAFDF9" w:rsidR="00F928DD" w:rsidRDefault="00F928DD">
            <w:pPr>
              <w:pStyle w:val="VHead2"/>
            </w:pPr>
            <w:r>
              <w:t xml:space="preserve">2023 </w:t>
            </w:r>
            <w:r w:rsidRPr="000B3C81">
              <w:rPr>
                <w:i/>
                <w:iCs/>
              </w:rPr>
              <w:t>Standards of Learning</w:t>
            </w:r>
          </w:p>
          <w:p w14:paraId="3FC5C769" w14:textId="77777777" w:rsidR="00F928DD" w:rsidRDefault="00F928DD">
            <w:pPr>
              <w:pStyle w:val="VEKSKSHeader"/>
            </w:pPr>
            <w:r>
              <w:t>Knowledge and Skills</w:t>
            </w:r>
          </w:p>
          <w:p w14:paraId="217FD73F" w14:textId="77777777" w:rsidR="00F928DD" w:rsidRDefault="00F928DD">
            <w:pPr>
              <w:pStyle w:val="VHead2"/>
            </w:pPr>
          </w:p>
        </w:tc>
      </w:tr>
      <w:tr w:rsidR="00F928DD" w14:paraId="4BFBD14A" w14:textId="77777777">
        <w:trPr>
          <w:jc w:val="center"/>
        </w:trPr>
        <w:tc>
          <w:tcPr>
            <w:tcW w:w="2500" w:type="pct"/>
          </w:tcPr>
          <w:p w14:paraId="549878F2" w14:textId="77777777" w:rsidR="00F928DD" w:rsidRDefault="00F928DD" w:rsidP="00C615CB">
            <w:pPr>
              <w:pStyle w:val="VSOL16"/>
            </w:pPr>
            <w:r>
              <w:t>PS.8</w:t>
            </w:r>
            <w:r w:rsidRPr="005B2412">
              <w:rPr>
                <w:vertAlign w:val="superscript"/>
              </w:rPr>
              <w:t>†</w:t>
            </w:r>
            <w:r>
              <w:t xml:space="preserve"> The student will describe the methods of data collection in a census, sample survey, experiment, and observational study and identify an appropriate method of solution for a given problem setting.</w:t>
            </w:r>
          </w:p>
          <w:p w14:paraId="7864C629" w14:textId="77777777" w:rsidR="00F928DD" w:rsidRPr="00F668AE" w:rsidRDefault="00F928DD" w:rsidP="00F928DD">
            <w:pPr>
              <w:pStyle w:val="VSOL16B"/>
            </w:pPr>
            <w:r w:rsidRPr="00F668AE">
              <w:t>Compare and contrast controlled experiments and observational studies and the conclusions one can draw from each.</w:t>
            </w:r>
          </w:p>
          <w:p w14:paraId="4D130276" w14:textId="77777777" w:rsidR="00F928DD" w:rsidRPr="00F668AE" w:rsidRDefault="00F928DD" w:rsidP="00F928DD">
            <w:pPr>
              <w:pStyle w:val="VSOL16B"/>
            </w:pPr>
            <w:r w:rsidRPr="00F668AE">
              <w:t>Compare and contrast population and sample, and parameter and statistic.</w:t>
            </w:r>
          </w:p>
          <w:p w14:paraId="6D525489" w14:textId="77777777" w:rsidR="00F928DD" w:rsidRPr="00F668AE" w:rsidRDefault="00F928DD" w:rsidP="00F928DD">
            <w:pPr>
              <w:pStyle w:val="VSOL16B"/>
            </w:pPr>
            <w:r w:rsidRPr="00F668AE">
              <w:t>Identify biased sampling methods.</w:t>
            </w:r>
          </w:p>
          <w:p w14:paraId="0A820CA6" w14:textId="77777777" w:rsidR="00F928DD" w:rsidRPr="00F668AE" w:rsidRDefault="00F928DD" w:rsidP="00F928DD">
            <w:pPr>
              <w:pStyle w:val="VSOL16B"/>
            </w:pPr>
            <w:r w:rsidRPr="00F668AE">
              <w:t>Describe simple random sampling.</w:t>
            </w:r>
          </w:p>
          <w:p w14:paraId="3A2BFFF7" w14:textId="77777777" w:rsidR="00F928DD" w:rsidRDefault="00F928DD" w:rsidP="00F928DD">
            <w:pPr>
              <w:pStyle w:val="VSOL16B"/>
            </w:pPr>
            <w:r w:rsidRPr="00F668AE">
              <w:t>Select a data collection method appropriate for a given context.</w:t>
            </w:r>
          </w:p>
        </w:tc>
        <w:tc>
          <w:tcPr>
            <w:tcW w:w="2500" w:type="pct"/>
          </w:tcPr>
          <w:p w14:paraId="45078165" w14:textId="77777777" w:rsidR="00F928DD" w:rsidRDefault="00F928DD" w:rsidP="007810AE">
            <w:pPr>
              <w:pStyle w:val="VSOL23"/>
              <w:numPr>
                <w:ilvl w:val="0"/>
                <w:numId w:val="143"/>
              </w:numPr>
            </w:pPr>
            <w:r>
              <w:t>[Moved to PS.DC.2</w:t>
            </w:r>
            <w:r w:rsidRPr="005B2412">
              <w:rPr>
                <w:vertAlign w:val="superscript"/>
              </w:rPr>
              <w:t>†</w:t>
            </w:r>
            <w:r>
              <w:t>]</w:t>
            </w:r>
          </w:p>
        </w:tc>
      </w:tr>
      <w:tr w:rsidR="00F928DD" w14:paraId="6F19DB2E" w14:textId="77777777">
        <w:trPr>
          <w:jc w:val="center"/>
        </w:trPr>
        <w:tc>
          <w:tcPr>
            <w:tcW w:w="2500" w:type="pct"/>
          </w:tcPr>
          <w:p w14:paraId="1698D64F" w14:textId="77777777" w:rsidR="00F928DD" w:rsidRPr="00F668AE" w:rsidRDefault="00F928DD" w:rsidP="00C615CB">
            <w:pPr>
              <w:pStyle w:val="VSOL16"/>
            </w:pPr>
            <w:r>
              <w:lastRenderedPageBreak/>
              <w:t>PS.9</w:t>
            </w:r>
            <w:r w:rsidRPr="005B2412">
              <w:rPr>
                <w:vertAlign w:val="superscript"/>
              </w:rPr>
              <w:t>†</w:t>
            </w:r>
            <w:r>
              <w:t xml:space="preserve"> The student will plan and conduct a survey. The plan will address sampling techniques and methods to reduce bias.</w:t>
            </w:r>
          </w:p>
          <w:p w14:paraId="006240B0" w14:textId="77777777" w:rsidR="00F928DD" w:rsidRDefault="00F928DD" w:rsidP="00F928DD">
            <w:pPr>
              <w:pStyle w:val="VSOL16B"/>
            </w:pPr>
            <w:r>
              <w:t>Distinguish between a population and a sample.</w:t>
            </w:r>
          </w:p>
          <w:p w14:paraId="545844F3" w14:textId="77777777" w:rsidR="00F928DD" w:rsidRDefault="00F928DD" w:rsidP="00F928DD">
            <w:pPr>
              <w:pStyle w:val="VSOL16B"/>
            </w:pPr>
            <w:r>
              <w:t>Investigate and describe sampling techniques, such as simple random sampling, stratified sampling, and cluster sampling.</w:t>
            </w:r>
          </w:p>
          <w:p w14:paraId="595A1424" w14:textId="77777777" w:rsidR="00F928DD" w:rsidRDefault="00F928DD" w:rsidP="00F928DD">
            <w:pPr>
              <w:pStyle w:val="VSOL16B"/>
            </w:pPr>
            <w:r>
              <w:t>Determine which sampling technique is best, given a particular context.</w:t>
            </w:r>
          </w:p>
          <w:p w14:paraId="6FC38696" w14:textId="77777777" w:rsidR="00F928DD" w:rsidRDefault="00F928DD" w:rsidP="00F928DD">
            <w:pPr>
              <w:pStyle w:val="VSOL16B"/>
            </w:pPr>
            <w:r>
              <w:t>Plan a survey to answer a question or address an issue.</w:t>
            </w:r>
          </w:p>
          <w:p w14:paraId="3B0F1CB5" w14:textId="77777777" w:rsidR="00F928DD" w:rsidRDefault="00F928DD" w:rsidP="00F928DD">
            <w:pPr>
              <w:pStyle w:val="VSOL16B"/>
            </w:pPr>
            <w:r>
              <w:t>Given a plan for a survey, identify possible sources of bias, and describe ways to reduce bias.</w:t>
            </w:r>
          </w:p>
          <w:p w14:paraId="4DCD1B1A" w14:textId="77777777" w:rsidR="00F928DD" w:rsidRDefault="00F928DD" w:rsidP="00F928DD">
            <w:pPr>
              <w:pStyle w:val="VSOL16B"/>
            </w:pPr>
            <w:r>
              <w:t>Design a survey instrument.</w:t>
            </w:r>
          </w:p>
          <w:p w14:paraId="50959BFF" w14:textId="77777777" w:rsidR="00F928DD" w:rsidRDefault="00F928DD" w:rsidP="00F928DD">
            <w:pPr>
              <w:pStyle w:val="VSOL16B"/>
            </w:pPr>
            <w:r>
              <w:t>Conduct a survey.</w:t>
            </w:r>
          </w:p>
        </w:tc>
        <w:tc>
          <w:tcPr>
            <w:tcW w:w="2500" w:type="pct"/>
          </w:tcPr>
          <w:p w14:paraId="168E6087" w14:textId="77777777" w:rsidR="00F928DD" w:rsidRDefault="00F928DD" w:rsidP="007810AE">
            <w:pPr>
              <w:pStyle w:val="VSOL23"/>
              <w:numPr>
                <w:ilvl w:val="0"/>
                <w:numId w:val="143"/>
              </w:numPr>
            </w:pPr>
            <w:r>
              <w:t>[Moved to PS.DC.2</w:t>
            </w:r>
            <w:r w:rsidRPr="005B2412">
              <w:rPr>
                <w:vertAlign w:val="superscript"/>
              </w:rPr>
              <w:t>†</w:t>
            </w:r>
            <w:r>
              <w:t>]</w:t>
            </w:r>
          </w:p>
        </w:tc>
      </w:tr>
      <w:tr w:rsidR="00F928DD" w14:paraId="5308943A" w14:textId="77777777">
        <w:trPr>
          <w:jc w:val="center"/>
        </w:trPr>
        <w:tc>
          <w:tcPr>
            <w:tcW w:w="2500" w:type="pct"/>
          </w:tcPr>
          <w:p w14:paraId="4DFA6022" w14:textId="77777777" w:rsidR="00F928DD" w:rsidRDefault="00F928DD" w:rsidP="00C615CB">
            <w:pPr>
              <w:pStyle w:val="VSOL16"/>
            </w:pPr>
            <w:r>
              <w:t>PS.10</w:t>
            </w:r>
            <w:r w:rsidRPr="005B2412">
              <w:rPr>
                <w:vertAlign w:val="superscript"/>
              </w:rPr>
              <w:t>†</w:t>
            </w:r>
            <w:r>
              <w:t xml:space="preserve"> The student will plan and conduct a well-designed experiment. The plan will address control, randomization, replication, blinding, and measurement of experimental error.</w:t>
            </w:r>
          </w:p>
          <w:p w14:paraId="1946CBE6" w14:textId="77777777" w:rsidR="00F928DD" w:rsidRDefault="00F928DD" w:rsidP="00F928DD">
            <w:pPr>
              <w:pStyle w:val="VSOL16B"/>
            </w:pPr>
            <w:r>
              <w:t>Plan and conduct a well-designed experiment. The experimental design should address control, randomization, replication, blinding and minimization of experimental error.</w:t>
            </w:r>
          </w:p>
          <w:p w14:paraId="4C08FE56" w14:textId="77777777" w:rsidR="00F928DD" w:rsidRDefault="00F928DD" w:rsidP="00F928DD">
            <w:pPr>
              <w:pStyle w:val="VSOL16B"/>
            </w:pPr>
            <w:r>
              <w:t>Identify treatments, levels, factors, control groups, and experimental units in an experimental design.</w:t>
            </w:r>
          </w:p>
          <w:p w14:paraId="10120389" w14:textId="77777777" w:rsidR="00F928DD" w:rsidRDefault="00F928DD" w:rsidP="00F928DD">
            <w:pPr>
              <w:pStyle w:val="VSOL16B"/>
            </w:pPr>
            <w:r>
              <w:t>Identify sources of bias and confounding, including the placebo effect.</w:t>
            </w:r>
          </w:p>
          <w:p w14:paraId="1E1E4D87" w14:textId="77777777" w:rsidR="00F928DD" w:rsidRDefault="00F928DD" w:rsidP="00F928DD">
            <w:pPr>
              <w:pStyle w:val="VSOL16B"/>
            </w:pPr>
            <w:r>
              <w:t>Identify a situation when a block design, including matched pairs, would reduce the effects of confounding variables.</w:t>
            </w:r>
          </w:p>
        </w:tc>
        <w:tc>
          <w:tcPr>
            <w:tcW w:w="2500" w:type="pct"/>
          </w:tcPr>
          <w:p w14:paraId="0B90F4B6" w14:textId="77777777" w:rsidR="00F928DD" w:rsidRDefault="00F928DD" w:rsidP="007810AE">
            <w:pPr>
              <w:pStyle w:val="VSOL23"/>
              <w:numPr>
                <w:ilvl w:val="0"/>
                <w:numId w:val="143"/>
              </w:numPr>
            </w:pPr>
            <w:r>
              <w:t>[Moved to PS.DC.3</w:t>
            </w:r>
            <w:r w:rsidRPr="005B2412">
              <w:rPr>
                <w:vertAlign w:val="superscript"/>
              </w:rPr>
              <w:t>†</w:t>
            </w:r>
            <w:r>
              <w:t>]</w:t>
            </w:r>
          </w:p>
        </w:tc>
      </w:tr>
    </w:tbl>
    <w:p w14:paraId="0B2B520F" w14:textId="77777777" w:rsidR="00F928DD" w:rsidRDefault="00F928DD">
      <w:pPr>
        <w:rPr>
          <w:rFonts w:eastAsia="Times New Roman"/>
        </w:rPr>
      </w:pPr>
    </w:p>
    <w:p w14:paraId="17F7CCE3" w14:textId="77777777" w:rsidR="00F928DD" w:rsidRDefault="00F928DD">
      <w:pPr>
        <w:tabs>
          <w:tab w:val="center" w:pos="4680"/>
          <w:tab w:val="right" w:pos="9360"/>
        </w:tabs>
        <w:ind w:left="720" w:hanging="720"/>
        <w:rPr>
          <w:rFonts w:eastAsia="Times New Roman"/>
          <w:b/>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20" w:firstRow="1" w:lastRow="0" w:firstColumn="0" w:lastColumn="0" w:noHBand="1" w:noVBand="1"/>
      </w:tblPr>
      <w:tblGrid>
        <w:gridCol w:w="7190"/>
        <w:gridCol w:w="7190"/>
      </w:tblGrid>
      <w:tr w:rsidR="00F928DD" w14:paraId="241AB078" w14:textId="77777777">
        <w:trPr>
          <w:trHeight w:val="288"/>
          <w:tblHeader/>
          <w:jc w:val="center"/>
        </w:trPr>
        <w:tc>
          <w:tcPr>
            <w:tcW w:w="2500"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87BE63A" w14:textId="77777777" w:rsidR="00F928DD" w:rsidRDefault="00F928DD">
            <w:pPr>
              <w:pStyle w:val="VHead2"/>
            </w:pPr>
            <w:r>
              <w:lastRenderedPageBreak/>
              <w:t xml:space="preserve">2016 </w:t>
            </w:r>
            <w:r w:rsidRPr="000B3C81">
              <w:rPr>
                <w:i/>
                <w:iCs/>
              </w:rPr>
              <w:t>Standards of Learning</w:t>
            </w:r>
            <w:r>
              <w:t xml:space="preserve"> </w:t>
            </w:r>
          </w:p>
          <w:p w14:paraId="643BF6AA" w14:textId="77777777" w:rsidR="00F928DD" w:rsidRDefault="00F928DD">
            <w:pPr>
              <w:pStyle w:val="VEKSKSHeader"/>
            </w:pPr>
            <w:r>
              <w:t>Essential Knowledge and Skills (EKS)</w:t>
            </w:r>
          </w:p>
          <w:p w14:paraId="6B72CF6A" w14:textId="77777777" w:rsidR="00F928DD" w:rsidRDefault="00F928DD">
            <w:pPr>
              <w:pStyle w:val="VHead2"/>
            </w:pPr>
            <w:r>
              <w:t>Probability</w:t>
            </w:r>
          </w:p>
        </w:tc>
        <w:tc>
          <w:tcPr>
            <w:tcW w:w="2500" w:type="pct"/>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2E8C18C9" w14:textId="5A20C5FE" w:rsidR="00F928DD" w:rsidRDefault="00F928DD">
            <w:pPr>
              <w:pStyle w:val="VHead2"/>
            </w:pPr>
            <w:r>
              <w:t xml:space="preserve">2023 </w:t>
            </w:r>
            <w:r w:rsidRPr="000B3C81">
              <w:rPr>
                <w:i/>
                <w:iCs/>
              </w:rPr>
              <w:t>Standards of Learning</w:t>
            </w:r>
          </w:p>
          <w:p w14:paraId="4F9F937C" w14:textId="77777777" w:rsidR="00F928DD" w:rsidRDefault="00F928DD">
            <w:pPr>
              <w:pStyle w:val="VEKSKSHeader"/>
            </w:pPr>
            <w:r>
              <w:t>Knowledge and Skills (KS)</w:t>
            </w:r>
          </w:p>
          <w:p w14:paraId="37E9EC4A" w14:textId="77777777" w:rsidR="00F928DD" w:rsidRDefault="00F928DD">
            <w:pPr>
              <w:pStyle w:val="VHead2"/>
            </w:pPr>
            <w:r>
              <w:t>Probability (P)</w:t>
            </w:r>
          </w:p>
        </w:tc>
      </w:tr>
      <w:tr w:rsidR="00F928DD" w14:paraId="4E5372C7" w14:textId="77777777">
        <w:trPr>
          <w:jc w:val="center"/>
        </w:trPr>
        <w:tc>
          <w:tcPr>
            <w:tcW w:w="2500" w:type="pct"/>
          </w:tcPr>
          <w:p w14:paraId="2EF0C06A" w14:textId="77777777" w:rsidR="00F928DD" w:rsidRDefault="00F928DD" w:rsidP="00C615CB">
            <w:pPr>
              <w:pStyle w:val="VSOL16"/>
            </w:pPr>
            <w:r>
              <w:t>PS.11</w:t>
            </w:r>
            <w:r w:rsidRPr="005B2412">
              <w:rPr>
                <w:vertAlign w:val="superscript"/>
              </w:rPr>
              <w:t>†</w:t>
            </w:r>
            <w:r>
              <w:t xml:space="preserve"> The student will identify and describe two or more events as complementary, dependent, independent, and/or mutually exclusive.</w:t>
            </w:r>
          </w:p>
          <w:p w14:paraId="65126DA9" w14:textId="77777777" w:rsidR="00F928DD" w:rsidRDefault="00F928DD" w:rsidP="00F928DD">
            <w:pPr>
              <w:pStyle w:val="VSOL16B"/>
            </w:pPr>
            <w:r>
              <w:t>Define and give contextual examples of complementary, dependent, independent, and mutually exclusive events.</w:t>
            </w:r>
          </w:p>
          <w:p w14:paraId="0F05CD5B" w14:textId="77777777" w:rsidR="00F928DD" w:rsidRDefault="00F928DD" w:rsidP="00F928DD">
            <w:pPr>
              <w:pStyle w:val="VSOL16B"/>
            </w:pPr>
            <w:r>
              <w:t>Given two or more events in a problem setting, determine whether the events are complementary, dependent, independent, and/or mutually exclusive.</w:t>
            </w:r>
          </w:p>
        </w:tc>
        <w:tc>
          <w:tcPr>
            <w:tcW w:w="2500" w:type="pct"/>
          </w:tcPr>
          <w:p w14:paraId="66530173" w14:textId="75ACC47E" w:rsidR="009B1697" w:rsidRPr="009B1697" w:rsidRDefault="009B1697" w:rsidP="00987054">
            <w:pPr>
              <w:pStyle w:val="VSOL16"/>
              <w:pBdr>
                <w:top w:val="none" w:sz="0" w:space="0" w:color="auto"/>
                <w:left w:val="none" w:sz="0" w:space="0" w:color="auto"/>
                <w:bottom w:val="none" w:sz="0" w:space="0" w:color="auto"/>
                <w:right w:val="none" w:sz="0" w:space="0" w:color="auto"/>
                <w:between w:val="none" w:sz="0" w:space="0" w:color="auto"/>
              </w:pBdr>
            </w:pPr>
            <w:r w:rsidRPr="00C12288">
              <w:t>PS.P.1</w:t>
            </w:r>
            <w:r w:rsidRPr="00987054">
              <w:t>†</w:t>
            </w:r>
            <w:r>
              <w:t xml:space="preserve">  </w:t>
            </w:r>
            <w:r w:rsidRPr="00C12288">
              <w:t>The student will organize information and apply probability rules to compute probabilities of events within the context of a problem.</w:t>
            </w:r>
            <w:r w:rsidRPr="00C12288">
              <w:tab/>
            </w:r>
          </w:p>
          <w:p w14:paraId="196B7697" w14:textId="77777777" w:rsidR="009B1697" w:rsidRPr="000A5EEF" w:rsidRDefault="009B1697" w:rsidP="007810AE">
            <w:pPr>
              <w:pStyle w:val="NewLettering"/>
              <w:numPr>
                <w:ilvl w:val="0"/>
                <w:numId w:val="235"/>
              </w:numPr>
            </w:pPr>
            <w:r w:rsidRPr="000A5EEF">
              <w:t>Given two or more events, determine whether the events are complementary, dependent, independent, and/or mutually exclusive, and compute the probability of those events.</w:t>
            </w:r>
          </w:p>
          <w:p w14:paraId="4AB14237" w14:textId="77777777" w:rsidR="009B1697" w:rsidRPr="000A5EEF" w:rsidRDefault="009B1697" w:rsidP="007810AE">
            <w:pPr>
              <w:pStyle w:val="NewLettering"/>
              <w:numPr>
                <w:ilvl w:val="0"/>
                <w:numId w:val="235"/>
              </w:numPr>
            </w:pPr>
            <w:r w:rsidRPr="000A5EEF">
              <w:t>Represent and calculate probabilities using Venn diagrams, tree diagrams, and two-way tables.</w:t>
            </w:r>
          </w:p>
          <w:p w14:paraId="0D461D23" w14:textId="77777777" w:rsidR="009B1697" w:rsidRPr="000A5EEF" w:rsidRDefault="009B1697" w:rsidP="007810AE">
            <w:pPr>
              <w:pStyle w:val="NewLettering"/>
              <w:numPr>
                <w:ilvl w:val="0"/>
                <w:numId w:val="235"/>
              </w:numPr>
            </w:pPr>
            <w:r w:rsidRPr="000A5EEF">
              <w:t>Apply the addition rule, the multiplication rule, and complementary rule to calculate probabilities.</w:t>
            </w:r>
          </w:p>
          <w:p w14:paraId="5A035EAA" w14:textId="04B3B9F1" w:rsidR="00F928DD" w:rsidRDefault="009B1697" w:rsidP="007810AE">
            <w:pPr>
              <w:pStyle w:val="NewLettering"/>
              <w:numPr>
                <w:ilvl w:val="0"/>
                <w:numId w:val="235"/>
              </w:numPr>
            </w:pPr>
            <w:r w:rsidRPr="000A5EEF">
              <w:t>Calculate conditional probabilities to determine the association or independence of two events.</w:t>
            </w:r>
          </w:p>
        </w:tc>
      </w:tr>
      <w:tr w:rsidR="00F928DD" w14:paraId="4D23CED1" w14:textId="77777777">
        <w:trPr>
          <w:jc w:val="center"/>
        </w:trPr>
        <w:tc>
          <w:tcPr>
            <w:tcW w:w="2500" w:type="pct"/>
          </w:tcPr>
          <w:p w14:paraId="72672005" w14:textId="77777777" w:rsidR="00F928DD" w:rsidRDefault="00F928DD" w:rsidP="00C615CB">
            <w:pPr>
              <w:pStyle w:val="VSOL16"/>
            </w:pPr>
            <w:r>
              <w:t>PS.12</w:t>
            </w:r>
            <w:r w:rsidRPr="005B2412">
              <w:rPr>
                <w:vertAlign w:val="superscript"/>
              </w:rPr>
              <w:t>†</w:t>
            </w:r>
            <w:r>
              <w:t xml:space="preserve"> The student will determine probabilities (relative frequency and theoretical), including conditional probabilities for events that are either dependent or independent, by applying the Law of Large Numbers concept, the addition rule, and the multiplication rule.</w:t>
            </w:r>
          </w:p>
          <w:p w14:paraId="794456F3" w14:textId="77777777" w:rsidR="00F928DD" w:rsidRDefault="00F928DD" w:rsidP="00F928DD">
            <w:pPr>
              <w:pStyle w:val="VSOL16B"/>
            </w:pPr>
            <w:r>
              <w:t>Calculate relative frequency and expected frequency.</w:t>
            </w:r>
          </w:p>
          <w:p w14:paraId="4DC8A149" w14:textId="77777777" w:rsidR="00F928DD" w:rsidRDefault="00F928DD" w:rsidP="00F928DD">
            <w:pPr>
              <w:pStyle w:val="VSOL16B"/>
            </w:pPr>
            <w:r>
              <w:t xml:space="preserve">Determine conditional probabilities for dependent, independent, and mutually exclusive events. </w:t>
            </w:r>
          </w:p>
        </w:tc>
        <w:tc>
          <w:tcPr>
            <w:tcW w:w="2500" w:type="pct"/>
          </w:tcPr>
          <w:p w14:paraId="24E054D9" w14:textId="77777777" w:rsidR="00F928DD" w:rsidRPr="008D1F0E" w:rsidRDefault="00F928DD" w:rsidP="007810AE">
            <w:pPr>
              <w:pStyle w:val="VSOL23"/>
              <w:numPr>
                <w:ilvl w:val="0"/>
                <w:numId w:val="143"/>
              </w:numPr>
            </w:pPr>
            <w:r>
              <w:t>[Moved to PS.P.1</w:t>
            </w:r>
            <w:r w:rsidRPr="005B2412">
              <w:rPr>
                <w:vertAlign w:val="superscript"/>
              </w:rPr>
              <w:t>†</w:t>
            </w:r>
            <w:r>
              <w:t>]</w:t>
            </w:r>
          </w:p>
        </w:tc>
      </w:tr>
      <w:tr w:rsidR="00F928DD" w14:paraId="04F3628B" w14:textId="77777777">
        <w:trPr>
          <w:jc w:val="center"/>
        </w:trPr>
        <w:tc>
          <w:tcPr>
            <w:tcW w:w="2500" w:type="pct"/>
          </w:tcPr>
          <w:p w14:paraId="71C1F46D" w14:textId="77777777" w:rsidR="00F928DD" w:rsidRDefault="00F928DD" w:rsidP="00C615CB">
            <w:pPr>
              <w:pStyle w:val="VSOL16"/>
            </w:pPr>
            <w:r>
              <w:t>PS.13 The student will develop, interpret, and apply the binomial and geometric probability distributions for discrete random variables, including computing the mean and standard deviation for the binomial and geometric variables.</w:t>
            </w:r>
          </w:p>
          <w:p w14:paraId="38CAE4E5" w14:textId="77777777" w:rsidR="00F928DD" w:rsidRDefault="00F928DD" w:rsidP="00F928DD">
            <w:pPr>
              <w:pStyle w:val="VSOL16B"/>
            </w:pPr>
            <w:r>
              <w:t>Develop the binomial and geometric probability distributions within a practical context.</w:t>
            </w:r>
          </w:p>
          <w:p w14:paraId="5ABC033A" w14:textId="77777777" w:rsidR="00F928DD" w:rsidRDefault="00F928DD" w:rsidP="00F928DD">
            <w:pPr>
              <w:pStyle w:val="VSOL16B"/>
            </w:pPr>
            <w:r>
              <w:lastRenderedPageBreak/>
              <w:t>Calculate the mean and standard deviation for the binomial and geometric variables.</w:t>
            </w:r>
          </w:p>
          <w:p w14:paraId="79D4A055" w14:textId="77777777" w:rsidR="00F928DD" w:rsidRDefault="00F928DD" w:rsidP="00F928DD">
            <w:pPr>
              <w:pStyle w:val="VSOL16B"/>
            </w:pPr>
            <w:r>
              <w:t>Use the binomial and geometric distributions to calculate probabilities associated with experiments for which there are only two possible outcomes.</w:t>
            </w:r>
          </w:p>
        </w:tc>
        <w:tc>
          <w:tcPr>
            <w:tcW w:w="2500" w:type="pct"/>
          </w:tcPr>
          <w:p w14:paraId="321961ED" w14:textId="34A2A74B" w:rsidR="009B1697" w:rsidRPr="009B1697" w:rsidRDefault="009B1697" w:rsidP="00987054">
            <w:pPr>
              <w:pStyle w:val="VSOL16"/>
              <w:pBdr>
                <w:top w:val="none" w:sz="0" w:space="0" w:color="auto"/>
                <w:left w:val="none" w:sz="0" w:space="0" w:color="auto"/>
                <w:bottom w:val="none" w:sz="0" w:space="0" w:color="auto"/>
                <w:right w:val="none" w:sz="0" w:space="0" w:color="auto"/>
                <w:between w:val="none" w:sz="0" w:space="0" w:color="auto"/>
              </w:pBdr>
            </w:pPr>
            <w:r w:rsidRPr="003B6EAE">
              <w:lastRenderedPageBreak/>
              <w:t>PS.P.2</w:t>
            </w:r>
            <w:r>
              <w:t xml:space="preserve">  </w:t>
            </w:r>
            <w:r w:rsidRPr="003B6EAE">
              <w:t>The student will represent and interpret situations using discrete random distributions, including binomial distributions.</w:t>
            </w:r>
          </w:p>
          <w:p w14:paraId="12CE953F" w14:textId="77777777" w:rsidR="009B1697" w:rsidRPr="000A5EEF" w:rsidRDefault="009B1697" w:rsidP="007810AE">
            <w:pPr>
              <w:pStyle w:val="NewLettering"/>
              <w:numPr>
                <w:ilvl w:val="0"/>
                <w:numId w:val="236"/>
              </w:numPr>
            </w:pPr>
            <w:r w:rsidRPr="000A5EEF">
              <w:t xml:space="preserve">Identify discrete random variables and create a table to represent valid discrete probability distributions within the context of </w:t>
            </w:r>
            <w:r>
              <w:t>a</w:t>
            </w:r>
            <w:r w:rsidRPr="000A5EEF">
              <w:t xml:space="preserve"> problem.</w:t>
            </w:r>
          </w:p>
          <w:p w14:paraId="1A4044B1" w14:textId="77777777" w:rsidR="009B1697" w:rsidRPr="000A5EEF" w:rsidRDefault="009B1697" w:rsidP="007810AE">
            <w:pPr>
              <w:pStyle w:val="NewLettering"/>
              <w:numPr>
                <w:ilvl w:val="0"/>
                <w:numId w:val="236"/>
              </w:numPr>
            </w:pPr>
            <w:r w:rsidRPr="000A5EEF">
              <w:lastRenderedPageBreak/>
              <w:t xml:space="preserve">Calculate and interpret the mean (expected value) and standard deviation for a discrete random variable within the context of </w:t>
            </w:r>
            <w:r>
              <w:t>a</w:t>
            </w:r>
            <w:r w:rsidRPr="000A5EEF">
              <w:t xml:space="preserve"> problem.</w:t>
            </w:r>
          </w:p>
          <w:p w14:paraId="2E97F39F" w14:textId="77777777" w:rsidR="009B1697" w:rsidRPr="000A5EEF" w:rsidRDefault="009B1697" w:rsidP="007810AE">
            <w:pPr>
              <w:pStyle w:val="NewLettering"/>
              <w:numPr>
                <w:ilvl w:val="0"/>
                <w:numId w:val="236"/>
              </w:numPr>
            </w:pPr>
            <w:r w:rsidRPr="000A5EEF">
              <w:t>Determine if a discrete random variable satisfies the conditions for a binomial distribution.</w:t>
            </w:r>
          </w:p>
          <w:p w14:paraId="1669F2E1" w14:textId="77777777" w:rsidR="009B1697" w:rsidRPr="000A5EEF" w:rsidRDefault="009B1697" w:rsidP="007810AE">
            <w:pPr>
              <w:pStyle w:val="NewLettering"/>
              <w:numPr>
                <w:ilvl w:val="0"/>
                <w:numId w:val="236"/>
              </w:numPr>
            </w:pPr>
            <w:r w:rsidRPr="000A5EEF">
              <w:t>Design and conduct a simulation of a binomial distribution.</w:t>
            </w:r>
          </w:p>
          <w:p w14:paraId="79976C97" w14:textId="77777777" w:rsidR="009B1697" w:rsidRPr="000A5EEF" w:rsidRDefault="009B1697" w:rsidP="007810AE">
            <w:pPr>
              <w:pStyle w:val="NewLettering"/>
              <w:numPr>
                <w:ilvl w:val="0"/>
                <w:numId w:val="236"/>
              </w:numPr>
            </w:pPr>
            <w:r w:rsidRPr="000A5EEF">
              <w:t>Calculate and interpret probabilities from a binomial distribution within the context of a problem.</w:t>
            </w:r>
          </w:p>
          <w:p w14:paraId="412DC84E" w14:textId="77777777" w:rsidR="009B1697" w:rsidRPr="000A5EEF" w:rsidRDefault="009B1697" w:rsidP="007810AE">
            <w:pPr>
              <w:pStyle w:val="NewLettering"/>
              <w:numPr>
                <w:ilvl w:val="0"/>
                <w:numId w:val="236"/>
              </w:numPr>
            </w:pPr>
            <w:r w:rsidRPr="000A5EEF">
              <w:t xml:space="preserve">Calculate the mean and standard deviation for binomial distributions. </w:t>
            </w:r>
          </w:p>
          <w:p w14:paraId="3A3E5944" w14:textId="2E49BA79" w:rsidR="00F928DD" w:rsidRDefault="009B1697" w:rsidP="007810AE">
            <w:pPr>
              <w:pStyle w:val="NewLettering"/>
              <w:numPr>
                <w:ilvl w:val="0"/>
                <w:numId w:val="236"/>
              </w:numPr>
            </w:pPr>
            <w:r w:rsidRPr="000A5EEF">
              <w:t>Describe the center, shape, and spread of a discrete random variable within the context of a problem.</w:t>
            </w:r>
          </w:p>
        </w:tc>
      </w:tr>
      <w:tr w:rsidR="00F928DD" w14:paraId="07AD5300" w14:textId="77777777">
        <w:trPr>
          <w:jc w:val="center"/>
        </w:trPr>
        <w:tc>
          <w:tcPr>
            <w:tcW w:w="2500" w:type="pct"/>
          </w:tcPr>
          <w:p w14:paraId="08182400" w14:textId="77777777" w:rsidR="00F928DD" w:rsidRDefault="00F928DD" w:rsidP="00C615CB">
            <w:pPr>
              <w:pStyle w:val="VSOL16"/>
            </w:pPr>
            <w:r>
              <w:lastRenderedPageBreak/>
              <w:t>PS.14 The student will simulate probability distributions, including binomial and geometric.</w:t>
            </w:r>
          </w:p>
          <w:p w14:paraId="2129BBA4" w14:textId="77777777" w:rsidR="00F928DD" w:rsidRDefault="00F928DD" w:rsidP="00F928DD">
            <w:pPr>
              <w:pStyle w:val="VSOL16B"/>
            </w:pPr>
            <w:r>
              <w:t>Design and conduct a simulation of a binomial distribution.</w:t>
            </w:r>
          </w:p>
          <w:p w14:paraId="5910396D" w14:textId="77777777" w:rsidR="00F928DD" w:rsidRDefault="00F928DD" w:rsidP="00F928DD">
            <w:pPr>
              <w:pStyle w:val="VSOL16B"/>
            </w:pPr>
            <w:r>
              <w:t>Design and conduct a simulation of a geometric distribution.</w:t>
            </w:r>
          </w:p>
          <w:p w14:paraId="5E77E2F0" w14:textId="77777777" w:rsidR="00F928DD" w:rsidRDefault="00F928DD" w:rsidP="00F928DD">
            <w:pPr>
              <w:pStyle w:val="VSOL16B"/>
            </w:pPr>
            <w:r>
              <w:t>Calculate probabilities resulting from simulations of binomial and geometric distributions.</w:t>
            </w:r>
          </w:p>
        </w:tc>
        <w:tc>
          <w:tcPr>
            <w:tcW w:w="2500" w:type="pct"/>
          </w:tcPr>
          <w:p w14:paraId="3849F0F2" w14:textId="77777777" w:rsidR="00F928DD" w:rsidRDefault="00F928DD" w:rsidP="007810AE">
            <w:pPr>
              <w:pStyle w:val="VSOL23"/>
              <w:numPr>
                <w:ilvl w:val="0"/>
                <w:numId w:val="143"/>
              </w:numPr>
            </w:pPr>
            <w:r>
              <w:t>[Moved to PS.P.2]</w:t>
            </w:r>
          </w:p>
        </w:tc>
      </w:tr>
      <w:tr w:rsidR="00F928DD" w14:paraId="45EF65DB" w14:textId="77777777">
        <w:trPr>
          <w:jc w:val="center"/>
        </w:trPr>
        <w:tc>
          <w:tcPr>
            <w:tcW w:w="2500" w:type="pct"/>
          </w:tcPr>
          <w:p w14:paraId="1F55EDBC" w14:textId="77777777" w:rsidR="00F928DD" w:rsidRDefault="00F928DD" w:rsidP="00C615CB">
            <w:pPr>
              <w:pStyle w:val="VSOL16"/>
            </w:pPr>
            <w:r>
              <w:t>PS.15 The student will identify random variables as independent or dependent and determine the mean and standard deviations for random variables and sums and differences of independent random variables.</w:t>
            </w:r>
          </w:p>
          <w:p w14:paraId="3E8E0AC1" w14:textId="77777777" w:rsidR="00F928DD" w:rsidRDefault="00F928DD" w:rsidP="00F928DD">
            <w:pPr>
              <w:pStyle w:val="VSOL16B"/>
            </w:pPr>
            <w:r>
              <w:t>Compare and contrast independent and dependent random variables.</w:t>
            </w:r>
          </w:p>
          <w:p w14:paraId="6A3F7690" w14:textId="77777777" w:rsidR="00F928DD" w:rsidRDefault="00F928DD" w:rsidP="00F928DD">
            <w:pPr>
              <w:pStyle w:val="VSOL16B"/>
            </w:pPr>
            <w:r>
              <w:t>Determine the mean (expected value) and standard deviation for a random variable and linear transformation of a random variable.</w:t>
            </w:r>
          </w:p>
          <w:p w14:paraId="1FB45419" w14:textId="77777777" w:rsidR="00F928DD" w:rsidRDefault="00F928DD" w:rsidP="00F928DD">
            <w:pPr>
              <w:pStyle w:val="VSOL16B"/>
            </w:pPr>
            <w:r>
              <w:lastRenderedPageBreak/>
              <w:t>Determine the mean (expected value) for sums and differences of random variables.</w:t>
            </w:r>
          </w:p>
          <w:p w14:paraId="640AF821" w14:textId="77777777" w:rsidR="00F928DD" w:rsidRDefault="00F928DD" w:rsidP="00F928DD">
            <w:pPr>
              <w:pStyle w:val="VSOL16B"/>
            </w:pPr>
            <w:r>
              <w:t>Determine the standard deviation for sums and differences of independent random variables.</w:t>
            </w:r>
          </w:p>
        </w:tc>
        <w:tc>
          <w:tcPr>
            <w:tcW w:w="2500" w:type="pct"/>
          </w:tcPr>
          <w:p w14:paraId="13DDFAE9" w14:textId="77777777" w:rsidR="00F928DD" w:rsidRDefault="00F928DD" w:rsidP="007810AE">
            <w:pPr>
              <w:pStyle w:val="VSOL23"/>
              <w:numPr>
                <w:ilvl w:val="0"/>
                <w:numId w:val="143"/>
              </w:numPr>
            </w:pPr>
            <w:r>
              <w:lastRenderedPageBreak/>
              <w:t>[Moved to PS.P.2]</w:t>
            </w:r>
          </w:p>
        </w:tc>
      </w:tr>
      <w:tr w:rsidR="00F928DD" w14:paraId="4600C13B" w14:textId="77777777">
        <w:trPr>
          <w:jc w:val="center"/>
        </w:trPr>
        <w:tc>
          <w:tcPr>
            <w:tcW w:w="2500" w:type="pct"/>
          </w:tcPr>
          <w:p w14:paraId="0C2358A8" w14:textId="77777777" w:rsidR="00F928DD" w:rsidRDefault="00F928DD" w:rsidP="00C615CB">
            <w:pPr>
              <w:pStyle w:val="VSOL16"/>
            </w:pPr>
            <w:r>
              <w:t>PS.16</w:t>
            </w:r>
            <w:r w:rsidRPr="005B2412">
              <w:rPr>
                <w:vertAlign w:val="superscript"/>
              </w:rPr>
              <w:t>†</w:t>
            </w:r>
            <w:r>
              <w:rPr>
                <w:vertAlign w:val="superscript"/>
              </w:rPr>
              <w:t xml:space="preserve"> </w:t>
            </w:r>
            <w:r>
              <w:t>The student will identify properties of a normal distribution and apply the normal distribution to determine probabilities.</w:t>
            </w:r>
          </w:p>
          <w:p w14:paraId="430CCD31" w14:textId="77777777" w:rsidR="00F928DD" w:rsidRDefault="00F928DD" w:rsidP="00F928DD">
            <w:pPr>
              <w:pStyle w:val="VSOL16B"/>
            </w:pPr>
            <w:r>
              <w:t>Identify the properties of a normal distribution.</w:t>
            </w:r>
          </w:p>
          <w:p w14:paraId="5D28B86D" w14:textId="77777777" w:rsidR="00F928DD" w:rsidRDefault="00F928DD" w:rsidP="00F928DD">
            <w:pPr>
              <w:pStyle w:val="VSOL16B"/>
            </w:pPr>
            <w:r>
              <w:t>Describe how the standard deviation and the mean affect the graph of the normal distribution.</w:t>
            </w:r>
          </w:p>
          <w:p w14:paraId="7E380F73" w14:textId="77777777" w:rsidR="00F928DD" w:rsidRDefault="00F928DD" w:rsidP="00F928DD">
            <w:pPr>
              <w:pStyle w:val="VSOL16B"/>
            </w:pPr>
            <w:r>
              <w:t xml:space="preserve">Calculate and interpret the </w:t>
            </w:r>
            <w:r>
              <w:rPr>
                <w:i/>
              </w:rPr>
              <w:t>z</w:t>
            </w:r>
            <w:r>
              <w:t>-score of a given data value from a normal distribution.</w:t>
            </w:r>
          </w:p>
          <w:p w14:paraId="47B5B785" w14:textId="77777777" w:rsidR="00F928DD" w:rsidRDefault="00F928DD" w:rsidP="00F928DD">
            <w:pPr>
              <w:pStyle w:val="VSOL16B"/>
            </w:pPr>
            <w:r>
              <w:t>Determine the probability of a given event, using the normal distribution.</w:t>
            </w:r>
          </w:p>
          <w:p w14:paraId="214E5630" w14:textId="77777777" w:rsidR="00F928DD" w:rsidRDefault="00F928DD" w:rsidP="00F928DD">
            <w:pPr>
              <w:pStyle w:val="VSOL16B"/>
            </w:pPr>
            <w:r>
              <w:t>Use a graphing utility and a table of Standard Normal Probabilities to determine probabilities.</w:t>
            </w:r>
          </w:p>
        </w:tc>
        <w:tc>
          <w:tcPr>
            <w:tcW w:w="2500" w:type="pct"/>
          </w:tcPr>
          <w:p w14:paraId="5FB535A1" w14:textId="39F86905" w:rsidR="001D57B0" w:rsidRPr="00987054" w:rsidRDefault="001D57B0" w:rsidP="00987054">
            <w:pPr>
              <w:pStyle w:val="VSOL16"/>
              <w:pBdr>
                <w:top w:val="none" w:sz="0" w:space="0" w:color="auto"/>
                <w:left w:val="none" w:sz="0" w:space="0" w:color="auto"/>
                <w:bottom w:val="none" w:sz="0" w:space="0" w:color="auto"/>
                <w:right w:val="none" w:sz="0" w:space="0" w:color="auto"/>
                <w:between w:val="none" w:sz="0" w:space="0" w:color="auto"/>
              </w:pBdr>
            </w:pPr>
            <w:r w:rsidRPr="0047282D">
              <w:t>PS.P.3</w:t>
            </w:r>
            <w:r w:rsidRPr="00987054">
              <w:t>†</w:t>
            </w:r>
            <w:r>
              <w:t xml:space="preserve">  </w:t>
            </w:r>
            <w:r w:rsidRPr="0047282D">
              <w:t>The student will represent and interpret situations using normal distributions.</w:t>
            </w:r>
          </w:p>
          <w:p w14:paraId="45D74CA3" w14:textId="77777777" w:rsidR="001D57B0" w:rsidRPr="000A5EEF" w:rsidRDefault="001D57B0" w:rsidP="007810AE">
            <w:pPr>
              <w:pStyle w:val="NewLettering"/>
              <w:numPr>
                <w:ilvl w:val="0"/>
                <w:numId w:val="237"/>
              </w:numPr>
            </w:pPr>
            <w:r w:rsidRPr="000A5EEF">
              <w:t>Compare and contrast discrete and continuous distributions.</w:t>
            </w:r>
          </w:p>
          <w:p w14:paraId="6FA3D950" w14:textId="77777777" w:rsidR="001D57B0" w:rsidRPr="000A5EEF" w:rsidRDefault="001D57B0" w:rsidP="007810AE">
            <w:pPr>
              <w:pStyle w:val="NewLettering"/>
              <w:numPr>
                <w:ilvl w:val="0"/>
                <w:numId w:val="237"/>
              </w:numPr>
            </w:pPr>
            <w:r w:rsidRPr="000A5EEF">
              <w:t xml:space="preserve">Represent probability as </w:t>
            </w:r>
            <w:r>
              <w:t xml:space="preserve">the </w:t>
            </w:r>
            <w:r w:rsidRPr="000A5EEF">
              <w:t>area under the curve of a normal distribution using the Empirical Rule and graphing technology.</w:t>
            </w:r>
          </w:p>
          <w:p w14:paraId="7BD4B291" w14:textId="77777777" w:rsidR="001D57B0" w:rsidRPr="000A5EEF" w:rsidRDefault="001D57B0" w:rsidP="007810AE">
            <w:pPr>
              <w:pStyle w:val="NewLettering"/>
              <w:numPr>
                <w:ilvl w:val="0"/>
                <w:numId w:val="237"/>
              </w:numPr>
            </w:pPr>
            <w:r w:rsidRPr="000A5EEF">
              <w:t>Describe the center, shape, and spread of normal distributions within the context of a problem.</w:t>
            </w:r>
          </w:p>
          <w:p w14:paraId="29D36315" w14:textId="77777777" w:rsidR="001D57B0" w:rsidRPr="000A5EEF" w:rsidRDefault="001D57B0" w:rsidP="007810AE">
            <w:pPr>
              <w:pStyle w:val="NewLettering"/>
              <w:numPr>
                <w:ilvl w:val="0"/>
                <w:numId w:val="237"/>
              </w:numPr>
            </w:pPr>
            <w:r w:rsidRPr="000A5EEF">
              <w:t xml:space="preserve">Compare and contrast two or more sets of normally distributed data using </w:t>
            </w:r>
            <w:r w:rsidRPr="00DF319D">
              <w:rPr>
                <w:i/>
                <w:iCs/>
              </w:rPr>
              <w:t>z</w:t>
            </w:r>
            <w:r w:rsidRPr="000A5EEF">
              <w:t>-scores, percentiles, or probabilities within the context of a problem.</w:t>
            </w:r>
          </w:p>
          <w:p w14:paraId="2D8CE097" w14:textId="77777777" w:rsidR="001D57B0" w:rsidRPr="000A5EEF" w:rsidRDefault="001D57B0" w:rsidP="007810AE">
            <w:pPr>
              <w:pStyle w:val="NewLettering"/>
              <w:numPr>
                <w:ilvl w:val="0"/>
                <w:numId w:val="237"/>
              </w:numPr>
            </w:pPr>
            <w:r w:rsidRPr="000A5EEF">
              <w:t xml:space="preserve">Standardize a data value from a normal distribution and interpret the </w:t>
            </w:r>
            <w:r w:rsidRPr="006C0E74">
              <w:rPr>
                <w:i/>
                <w:iCs/>
              </w:rPr>
              <w:t>z</w:t>
            </w:r>
            <w:r w:rsidRPr="000A5EEF">
              <w:t>-score within the context of a problem.</w:t>
            </w:r>
          </w:p>
          <w:p w14:paraId="31A29A28" w14:textId="5AF85518" w:rsidR="00F928DD" w:rsidRDefault="001D57B0" w:rsidP="007810AE">
            <w:pPr>
              <w:pStyle w:val="NewLettering"/>
              <w:numPr>
                <w:ilvl w:val="0"/>
                <w:numId w:val="237"/>
              </w:numPr>
            </w:pPr>
            <w:r w:rsidRPr="000A5EEF">
              <w:t>Calculate and interpret probabilities of a normal distribution using technology within the context of a problem.</w:t>
            </w:r>
          </w:p>
        </w:tc>
      </w:tr>
    </w:tbl>
    <w:p w14:paraId="2601BFF7" w14:textId="77777777" w:rsidR="00F928DD" w:rsidRDefault="00F928DD">
      <w:pPr>
        <w:tabs>
          <w:tab w:val="center" w:pos="4680"/>
          <w:tab w:val="right" w:pos="9360"/>
        </w:tabs>
        <w:ind w:left="720" w:hanging="720"/>
        <w:rPr>
          <w:rFonts w:eastAsia="Times New Roman"/>
        </w:rPr>
      </w:pPr>
    </w:p>
    <w:p w14:paraId="2C2E1DCE" w14:textId="77777777" w:rsidR="00F928DD" w:rsidRDefault="00F928DD">
      <w:pPr>
        <w:tabs>
          <w:tab w:val="center" w:pos="4680"/>
          <w:tab w:val="right" w:pos="9360"/>
        </w:tabs>
        <w:ind w:left="720" w:hanging="720"/>
        <w:rPr>
          <w:rFonts w:eastAsia="Times New Roman"/>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20" w:firstRow="1" w:lastRow="0" w:firstColumn="0" w:lastColumn="0" w:noHBand="1" w:noVBand="1"/>
      </w:tblPr>
      <w:tblGrid>
        <w:gridCol w:w="7190"/>
        <w:gridCol w:w="7190"/>
      </w:tblGrid>
      <w:tr w:rsidR="00F928DD" w14:paraId="45C1AC09" w14:textId="77777777">
        <w:trPr>
          <w:trHeight w:val="288"/>
          <w:tblHeader/>
          <w:jc w:val="center"/>
        </w:trPr>
        <w:tc>
          <w:tcPr>
            <w:tcW w:w="2500"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3A2EB9" w14:textId="77777777" w:rsidR="00F928DD" w:rsidRDefault="00F928DD">
            <w:pPr>
              <w:pStyle w:val="VHead2"/>
            </w:pPr>
            <w:r>
              <w:lastRenderedPageBreak/>
              <w:t xml:space="preserve">2016 </w:t>
            </w:r>
            <w:r w:rsidRPr="00946AC3">
              <w:rPr>
                <w:i/>
                <w:iCs/>
              </w:rPr>
              <w:t>Standards of Learning</w:t>
            </w:r>
            <w:r>
              <w:t xml:space="preserve"> </w:t>
            </w:r>
          </w:p>
          <w:p w14:paraId="531F1C3D" w14:textId="77777777" w:rsidR="00F928DD" w:rsidRDefault="00F928DD">
            <w:pPr>
              <w:pStyle w:val="VEKSKSHeader"/>
            </w:pPr>
            <w:r>
              <w:t>Essential Knowledge and Skills (EKS)</w:t>
            </w:r>
          </w:p>
          <w:p w14:paraId="6B8B305E" w14:textId="77777777" w:rsidR="00F928DD" w:rsidRDefault="00F928DD">
            <w:pPr>
              <w:pStyle w:val="VHead2"/>
            </w:pPr>
            <w:r>
              <w:t>Inferential Statistics</w:t>
            </w:r>
          </w:p>
        </w:tc>
        <w:tc>
          <w:tcPr>
            <w:tcW w:w="2500" w:type="pct"/>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5CB7710" w14:textId="6768A5C6" w:rsidR="00F928DD" w:rsidRDefault="00F928DD">
            <w:pPr>
              <w:pStyle w:val="VHead2"/>
            </w:pPr>
            <w:r>
              <w:t xml:space="preserve">2023 </w:t>
            </w:r>
            <w:r w:rsidRPr="00946AC3">
              <w:rPr>
                <w:i/>
                <w:iCs/>
              </w:rPr>
              <w:t>Standards of Learning</w:t>
            </w:r>
          </w:p>
          <w:p w14:paraId="79A396D2" w14:textId="77777777" w:rsidR="00F928DD" w:rsidRDefault="00F928DD">
            <w:pPr>
              <w:pStyle w:val="VEKSKSHeader"/>
            </w:pPr>
            <w:r>
              <w:t>Knowledge and Skills (KS)</w:t>
            </w:r>
          </w:p>
          <w:p w14:paraId="13DDF9B7" w14:textId="77777777" w:rsidR="00F928DD" w:rsidRDefault="00F928DD">
            <w:pPr>
              <w:pStyle w:val="VHead2"/>
            </w:pPr>
            <w:r>
              <w:t>Inferential Statistics (IS)</w:t>
            </w:r>
          </w:p>
        </w:tc>
      </w:tr>
      <w:tr w:rsidR="00F928DD" w14:paraId="2FC1F5F4" w14:textId="77777777">
        <w:trPr>
          <w:jc w:val="center"/>
        </w:trPr>
        <w:tc>
          <w:tcPr>
            <w:tcW w:w="2500" w:type="pct"/>
          </w:tcPr>
          <w:p w14:paraId="31F1A4D8" w14:textId="77777777" w:rsidR="00F928DD" w:rsidRDefault="00F928DD" w:rsidP="00C615CB">
            <w:pPr>
              <w:pStyle w:val="VSOL16"/>
            </w:pPr>
            <w:r>
              <w:t>PS.17 The student, given data from a large sample, will determine and interpret appropriate point estimates and confidence intervals for parameters. The parameters will include proportion and mean, difference between two proportions, difference between two means (independent and paired), and slope of a least-squares regression line.</w:t>
            </w:r>
          </w:p>
          <w:p w14:paraId="1E4DC890" w14:textId="77777777" w:rsidR="00F928DD" w:rsidRDefault="00F928DD" w:rsidP="00F928DD">
            <w:pPr>
              <w:pStyle w:val="VSOL16B"/>
            </w:pPr>
            <w:r>
              <w:t>Construct confidence intervals to estimate a population parameter, such as a proportion or the difference between two proportions; a mean or the difference between two means; or slope of a least-squares regression line.</w:t>
            </w:r>
          </w:p>
          <w:p w14:paraId="29140AD7" w14:textId="77777777" w:rsidR="00F928DD" w:rsidRDefault="00F928DD" w:rsidP="00F928DD">
            <w:pPr>
              <w:pStyle w:val="VSOL16B"/>
            </w:pPr>
            <w:r>
              <w:t>Select a value for the confidence level of a confidence interval.</w:t>
            </w:r>
          </w:p>
          <w:p w14:paraId="00F09B5F" w14:textId="77777777" w:rsidR="00F928DD" w:rsidRDefault="00F928DD" w:rsidP="00F928DD">
            <w:pPr>
              <w:pStyle w:val="VSOL16B"/>
            </w:pPr>
            <w:r>
              <w:t>Interpret confidence intervals and confidence levels in the context of the data.</w:t>
            </w:r>
          </w:p>
          <w:p w14:paraId="29854702" w14:textId="77777777" w:rsidR="00F928DD" w:rsidRDefault="00F928DD" w:rsidP="00F928DD">
            <w:pPr>
              <w:pStyle w:val="VSOL16B"/>
            </w:pPr>
            <w:r>
              <w:t>Explain the importance of random sampling for confidence intervals.</w:t>
            </w:r>
          </w:p>
          <w:p w14:paraId="7901D3BE" w14:textId="77777777" w:rsidR="00F928DD" w:rsidRDefault="00F928DD" w:rsidP="00F928DD">
            <w:pPr>
              <w:pStyle w:val="VSOL16B"/>
            </w:pPr>
            <w:r>
              <w:t>Explain how changes in confidence level and sample size effect width of the confidence interval and margin of error.</w:t>
            </w:r>
          </w:p>
          <w:p w14:paraId="56251852" w14:textId="77777777" w:rsidR="00F928DD" w:rsidRDefault="00F928DD" w:rsidP="00F928DD">
            <w:pPr>
              <w:pStyle w:val="VSOL16B"/>
            </w:pPr>
            <w:r>
              <w:t>Calculate point estimates for parameters and discuss the limitations of point estimates.</w:t>
            </w:r>
          </w:p>
          <w:p w14:paraId="6822E06C" w14:textId="77777777" w:rsidR="00F928DD" w:rsidRDefault="00F928DD">
            <w:pPr>
              <w:ind w:left="288" w:hanging="288"/>
              <w:rPr>
                <w:rFonts w:ascii="Calibri" w:hAnsi="Calibri" w:cs="Calibri"/>
                <w:sz w:val="20"/>
                <w:szCs w:val="20"/>
              </w:rPr>
            </w:pPr>
          </w:p>
        </w:tc>
        <w:tc>
          <w:tcPr>
            <w:tcW w:w="2500" w:type="pct"/>
          </w:tcPr>
          <w:p w14:paraId="124F88CB" w14:textId="5B81BFB4" w:rsidR="000B164C" w:rsidRPr="000B164C" w:rsidRDefault="000B164C" w:rsidP="00987054">
            <w:pPr>
              <w:pStyle w:val="VSOL16"/>
              <w:pBdr>
                <w:top w:val="none" w:sz="0" w:space="0" w:color="auto"/>
                <w:left w:val="none" w:sz="0" w:space="0" w:color="auto"/>
                <w:bottom w:val="none" w:sz="0" w:space="0" w:color="auto"/>
                <w:right w:val="none" w:sz="0" w:space="0" w:color="auto"/>
                <w:between w:val="none" w:sz="0" w:space="0" w:color="auto"/>
              </w:pBdr>
            </w:pPr>
            <w:r w:rsidRPr="0025509C">
              <w:t>PS.IS.1  The student will apply properties of sampling distributions and inference procedures to make decisions about population proportions.</w:t>
            </w:r>
          </w:p>
          <w:p w14:paraId="103F9DA1" w14:textId="77777777" w:rsidR="000B164C" w:rsidRPr="000A5EEF" w:rsidRDefault="000B164C" w:rsidP="007810AE">
            <w:pPr>
              <w:pStyle w:val="NewLettering"/>
              <w:numPr>
                <w:ilvl w:val="0"/>
                <w:numId w:val="238"/>
              </w:numPr>
            </w:pPr>
            <w:r w:rsidRPr="000A5EEF">
              <w:t xml:space="preserve">Describe the shape, center, and spread of the sampling distribution of a proportion within the context of </w:t>
            </w:r>
            <w:r>
              <w:t>a</w:t>
            </w:r>
            <w:r w:rsidRPr="000A5EEF">
              <w:t xml:space="preserve"> problem.</w:t>
            </w:r>
          </w:p>
          <w:p w14:paraId="738EE0B5" w14:textId="77777777" w:rsidR="000B164C" w:rsidRPr="000A5EEF" w:rsidRDefault="000B164C" w:rsidP="007810AE">
            <w:pPr>
              <w:pStyle w:val="NewLettering"/>
              <w:numPr>
                <w:ilvl w:val="0"/>
                <w:numId w:val="238"/>
              </w:numPr>
            </w:pPr>
            <w:r w:rsidRPr="000A5EEF">
              <w:t xml:space="preserve">Given </w:t>
            </w:r>
            <w:r>
              <w:t>a</w:t>
            </w:r>
            <w:r w:rsidRPr="000A5EEF">
              <w:t xml:space="preserve"> problem, construct a one sample </w:t>
            </w:r>
            <w:r w:rsidRPr="006C0E74">
              <w:rPr>
                <w:i/>
                <w:iCs/>
              </w:rPr>
              <w:t xml:space="preserve">z </w:t>
            </w:r>
            <w:r w:rsidRPr="000A5EEF">
              <w:t>confidence interval:</w:t>
            </w:r>
          </w:p>
          <w:p w14:paraId="4B4F7AF0" w14:textId="77777777" w:rsidR="000B164C" w:rsidRPr="000A5EEF" w:rsidRDefault="000B164C" w:rsidP="007810AE">
            <w:pPr>
              <w:pStyle w:val="NewLettering"/>
              <w:numPr>
                <w:ilvl w:val="1"/>
                <w:numId w:val="238"/>
              </w:numPr>
            </w:pPr>
            <w:r w:rsidRPr="000A5EEF">
              <w:t>identify the basic conditions for inference: random sample, independen</w:t>
            </w:r>
            <w:r>
              <w:t>ce</w:t>
            </w:r>
            <w:r w:rsidRPr="000A5EEF">
              <w:t>, and normality;</w:t>
            </w:r>
          </w:p>
          <w:p w14:paraId="432C1457" w14:textId="77777777" w:rsidR="000B164C" w:rsidRPr="000A5EEF" w:rsidRDefault="000B164C" w:rsidP="007810AE">
            <w:pPr>
              <w:pStyle w:val="NewLettering"/>
              <w:numPr>
                <w:ilvl w:val="1"/>
                <w:numId w:val="238"/>
              </w:numPr>
            </w:pPr>
            <w:r w:rsidRPr="000A5EEF">
              <w:t>calculate a confidence interval using technology; and</w:t>
            </w:r>
          </w:p>
          <w:p w14:paraId="0D152E91" w14:textId="77777777" w:rsidR="000B164C" w:rsidRDefault="000B164C" w:rsidP="007810AE">
            <w:pPr>
              <w:pStyle w:val="NewLettering"/>
              <w:numPr>
                <w:ilvl w:val="1"/>
                <w:numId w:val="238"/>
              </w:numPr>
            </w:pPr>
            <w:r w:rsidRPr="000A5EEF">
              <w:t>interpret the interval within the context of the problem.</w:t>
            </w:r>
          </w:p>
          <w:p w14:paraId="00A825CE" w14:textId="77777777" w:rsidR="000B164C" w:rsidRPr="000A5EEF" w:rsidRDefault="000B164C" w:rsidP="007810AE">
            <w:pPr>
              <w:pStyle w:val="NewLettering"/>
              <w:numPr>
                <w:ilvl w:val="0"/>
                <w:numId w:val="238"/>
              </w:numPr>
            </w:pPr>
            <w:r w:rsidRPr="000A5EEF">
              <w:t>Explain how changes in confidence level and sample size affect width of the confidence interval and margin of error.</w:t>
            </w:r>
          </w:p>
          <w:p w14:paraId="4DBEFAFE" w14:textId="77777777" w:rsidR="000B164C" w:rsidRPr="000A5EEF" w:rsidRDefault="000B164C" w:rsidP="007810AE">
            <w:pPr>
              <w:pStyle w:val="NewLettering"/>
              <w:numPr>
                <w:ilvl w:val="0"/>
                <w:numId w:val="238"/>
              </w:numPr>
            </w:pPr>
            <w:r w:rsidRPr="000A5EEF">
              <w:t>Calculate and interpret a point estimate and margin of error of a confidence interval for a proportion within the context of the problem.</w:t>
            </w:r>
          </w:p>
          <w:p w14:paraId="32AFD418" w14:textId="77777777" w:rsidR="000B164C" w:rsidRPr="000A5EEF" w:rsidRDefault="000B164C" w:rsidP="007810AE">
            <w:pPr>
              <w:pStyle w:val="NewLettering"/>
              <w:numPr>
                <w:ilvl w:val="0"/>
                <w:numId w:val="238"/>
              </w:numPr>
            </w:pPr>
            <w:r w:rsidRPr="000A5EEF">
              <w:t xml:space="preserve">Explain how and why the hypothesis testing procedure allows one to reach a statistical decision. </w:t>
            </w:r>
          </w:p>
          <w:p w14:paraId="1E68584A" w14:textId="77777777" w:rsidR="000B164C" w:rsidRPr="000A5EEF" w:rsidRDefault="000B164C" w:rsidP="007810AE">
            <w:pPr>
              <w:pStyle w:val="NewLettering"/>
              <w:numPr>
                <w:ilvl w:val="0"/>
                <w:numId w:val="238"/>
              </w:numPr>
            </w:pPr>
            <w:r w:rsidRPr="000A5EEF">
              <w:t xml:space="preserve">Given </w:t>
            </w:r>
            <w:r>
              <w:t>a</w:t>
            </w:r>
            <w:r w:rsidRPr="000A5EEF">
              <w:t xml:space="preserve"> problem, apply the one sample </w:t>
            </w:r>
            <w:r w:rsidRPr="006C0E74">
              <w:rPr>
                <w:i/>
                <w:iCs/>
              </w:rPr>
              <w:t>z</w:t>
            </w:r>
            <w:r w:rsidRPr="000A5EEF">
              <w:t xml:space="preserve"> hypothesis testing procedures:</w:t>
            </w:r>
          </w:p>
          <w:p w14:paraId="240FD1DF" w14:textId="77777777" w:rsidR="000B164C" w:rsidRPr="000A5EEF" w:rsidRDefault="000B164C" w:rsidP="007810AE">
            <w:pPr>
              <w:pStyle w:val="NewLettering"/>
              <w:numPr>
                <w:ilvl w:val="1"/>
                <w:numId w:val="238"/>
              </w:numPr>
            </w:pPr>
            <w:r w:rsidRPr="000A5EEF">
              <w:t xml:space="preserve">construct appropriate null and alternate hypotheses; </w:t>
            </w:r>
          </w:p>
          <w:p w14:paraId="0DF31A54" w14:textId="77777777" w:rsidR="000B164C" w:rsidRPr="000A5EEF" w:rsidRDefault="000B164C" w:rsidP="007810AE">
            <w:pPr>
              <w:pStyle w:val="NewLettering"/>
              <w:numPr>
                <w:ilvl w:val="1"/>
                <w:numId w:val="238"/>
              </w:numPr>
            </w:pPr>
            <w:r w:rsidRPr="000A5EEF">
              <w:t>identify the basic conditions for inference: random sample; independence, and normality;</w:t>
            </w:r>
          </w:p>
          <w:p w14:paraId="4245B27A" w14:textId="77777777" w:rsidR="000B164C" w:rsidRPr="000A5EEF" w:rsidRDefault="000B164C" w:rsidP="007810AE">
            <w:pPr>
              <w:pStyle w:val="NewLettering"/>
              <w:numPr>
                <w:ilvl w:val="1"/>
                <w:numId w:val="238"/>
              </w:numPr>
            </w:pPr>
            <w:r w:rsidRPr="000A5EEF">
              <w:t xml:space="preserve">calculate and interpret the </w:t>
            </w:r>
            <w:r w:rsidRPr="00C873C0">
              <w:rPr>
                <w:i/>
                <w:iCs/>
              </w:rPr>
              <w:t>p</w:t>
            </w:r>
            <w:r>
              <w:t>-</w:t>
            </w:r>
            <w:r w:rsidRPr="000A5EEF">
              <w:t>value using technology;</w:t>
            </w:r>
          </w:p>
          <w:p w14:paraId="06DCC160" w14:textId="77777777" w:rsidR="000B164C" w:rsidRPr="000A5EEF" w:rsidRDefault="000B164C" w:rsidP="007810AE">
            <w:pPr>
              <w:pStyle w:val="NewLettering"/>
              <w:numPr>
                <w:ilvl w:val="1"/>
                <w:numId w:val="238"/>
              </w:numPr>
            </w:pPr>
            <w:r w:rsidRPr="000A5EEF">
              <w:t>determine and justify whether to reject the null hypothesis; and</w:t>
            </w:r>
          </w:p>
          <w:p w14:paraId="5DF32530" w14:textId="77777777" w:rsidR="000B164C" w:rsidRPr="00B67AA7" w:rsidRDefault="000B164C" w:rsidP="007810AE">
            <w:pPr>
              <w:pStyle w:val="NewLettering"/>
              <w:numPr>
                <w:ilvl w:val="1"/>
                <w:numId w:val="238"/>
              </w:numPr>
            </w:pPr>
            <w:r w:rsidRPr="000A5EEF">
              <w:t>interpret the results within the context of the problem.</w:t>
            </w:r>
          </w:p>
          <w:p w14:paraId="5F5089C3" w14:textId="16BC1FE5" w:rsidR="00F928DD" w:rsidRPr="00C52343" w:rsidRDefault="000B164C" w:rsidP="007810AE">
            <w:pPr>
              <w:pStyle w:val="NewLettering"/>
              <w:numPr>
                <w:ilvl w:val="0"/>
                <w:numId w:val="238"/>
              </w:numPr>
            </w:pPr>
            <w:r w:rsidRPr="000A5EEF">
              <w:lastRenderedPageBreak/>
              <w:t>Use the statistical cycle to plan and conduct a statistical study about a proportion to answer a question or address a problem with inference.</w:t>
            </w:r>
          </w:p>
        </w:tc>
      </w:tr>
      <w:tr w:rsidR="00F928DD" w14:paraId="5EBECADE" w14:textId="77777777">
        <w:trPr>
          <w:jc w:val="center"/>
        </w:trPr>
        <w:tc>
          <w:tcPr>
            <w:tcW w:w="2500" w:type="pct"/>
          </w:tcPr>
          <w:p w14:paraId="3F054BA3" w14:textId="77777777" w:rsidR="00F928DD" w:rsidRDefault="00F928DD" w:rsidP="00C615CB">
            <w:pPr>
              <w:pStyle w:val="VSOL16"/>
            </w:pPr>
            <w:r>
              <w:lastRenderedPageBreak/>
              <w:t>PS.18 The student will apply and interpret the logic of an appropriate hypothesis-testing procedure. Tests will include large sample test for proportion, mean, difference between two proportions, difference between two means (independent and paired); chi-squared tests for goodness of fit, homogeneity of proportions, and independence; and slope of a least-squares regression line.</w:t>
            </w:r>
          </w:p>
          <w:p w14:paraId="49337652" w14:textId="77777777" w:rsidR="00F928DD" w:rsidRDefault="00F928DD" w:rsidP="00F928DD">
            <w:pPr>
              <w:pStyle w:val="VSOL16B"/>
            </w:pPr>
            <w:r>
              <w:t>Use the chi-squared test for goodness of fit to decide whether the population being analyzed fits a particular distribution pattern.</w:t>
            </w:r>
          </w:p>
          <w:p w14:paraId="564EF3EA" w14:textId="77777777" w:rsidR="00F928DD" w:rsidRDefault="00F928DD" w:rsidP="00F928DD">
            <w:pPr>
              <w:pStyle w:val="VSOL16B"/>
            </w:pPr>
            <w:r>
              <w:t>Use hypothesis-testing procedures to determine whether or not to reject the null hypothesis. The null hypothesis may address proportion, mean, difference between two proportions or two means, goodness of fit, homogeneity of proportions, independence, and the slope of a least-squares regression line.</w:t>
            </w:r>
          </w:p>
          <w:p w14:paraId="2DF046D4" w14:textId="77777777" w:rsidR="00F928DD" w:rsidRDefault="00F928DD" w:rsidP="00F928DD">
            <w:pPr>
              <w:pStyle w:val="VSOL16B"/>
            </w:pPr>
            <w:r>
              <w:t>Compare and contrast Type I and Type II errors.</w:t>
            </w:r>
          </w:p>
          <w:p w14:paraId="75D9FF4A" w14:textId="77777777" w:rsidR="00F928DD" w:rsidRDefault="00F928DD" w:rsidP="00F928DD">
            <w:pPr>
              <w:pStyle w:val="VSOL16B"/>
            </w:pPr>
            <w:r>
              <w:t>Explain how and why the hypothesis-testing procedure allows one to reach a statistical decision</w:t>
            </w:r>
          </w:p>
          <w:p w14:paraId="4723B6A3" w14:textId="77777777" w:rsidR="00F928DD" w:rsidRDefault="00F928DD">
            <w:pPr>
              <w:ind w:left="288" w:hanging="288"/>
              <w:rPr>
                <w:rFonts w:ascii="Calibri" w:hAnsi="Calibri" w:cs="Calibri"/>
                <w:sz w:val="20"/>
                <w:szCs w:val="20"/>
              </w:rPr>
            </w:pPr>
          </w:p>
        </w:tc>
        <w:tc>
          <w:tcPr>
            <w:tcW w:w="2500" w:type="pct"/>
          </w:tcPr>
          <w:p w14:paraId="09221856" w14:textId="70E3B2B8" w:rsidR="003F7F12" w:rsidRPr="003F7F12" w:rsidRDefault="003F7F12" w:rsidP="00987054">
            <w:pPr>
              <w:pStyle w:val="VSOL16"/>
              <w:pBdr>
                <w:top w:val="none" w:sz="0" w:space="0" w:color="auto"/>
                <w:left w:val="none" w:sz="0" w:space="0" w:color="auto"/>
                <w:bottom w:val="none" w:sz="0" w:space="0" w:color="auto"/>
                <w:right w:val="none" w:sz="0" w:space="0" w:color="auto"/>
                <w:between w:val="none" w:sz="0" w:space="0" w:color="auto"/>
              </w:pBdr>
            </w:pPr>
            <w:r w:rsidRPr="006125A4">
              <w:t>PS.IS.2  The student will apply properties of sampling distributions and inference procedures to make decisions about populations.</w:t>
            </w:r>
          </w:p>
          <w:p w14:paraId="7C0C5D7A" w14:textId="77777777" w:rsidR="003F7F12" w:rsidRPr="000A5EEF" w:rsidRDefault="003F7F12" w:rsidP="007810AE">
            <w:pPr>
              <w:pStyle w:val="NewLettering"/>
              <w:numPr>
                <w:ilvl w:val="0"/>
                <w:numId w:val="239"/>
              </w:numPr>
            </w:pPr>
            <w:r w:rsidRPr="000A5EEF">
              <w:t xml:space="preserve">Describe the shape, center, and spread of the sampling distribution of a mean within the context of </w:t>
            </w:r>
            <w:r>
              <w:t>a</w:t>
            </w:r>
            <w:r w:rsidRPr="000A5EEF">
              <w:t xml:space="preserve"> problem. </w:t>
            </w:r>
          </w:p>
          <w:p w14:paraId="016B0F6B" w14:textId="77777777" w:rsidR="003F7F12" w:rsidRPr="000A5EEF" w:rsidRDefault="003F7F12" w:rsidP="007810AE">
            <w:pPr>
              <w:pStyle w:val="NewLettering"/>
              <w:numPr>
                <w:ilvl w:val="0"/>
                <w:numId w:val="239"/>
              </w:numPr>
            </w:pPr>
            <w:r w:rsidRPr="000A5EEF">
              <w:t xml:space="preserve">Calculate and interpret a point estimate and a margin of error for a confidence interval of a mean within the context of </w:t>
            </w:r>
            <w:r>
              <w:t>a</w:t>
            </w:r>
            <w:r w:rsidRPr="000A5EEF">
              <w:t xml:space="preserve"> problem. </w:t>
            </w:r>
          </w:p>
          <w:p w14:paraId="033B3B0A" w14:textId="77777777" w:rsidR="003F7F12" w:rsidRPr="000A5EEF" w:rsidRDefault="003F7F12" w:rsidP="007810AE">
            <w:pPr>
              <w:pStyle w:val="NewLettering"/>
              <w:numPr>
                <w:ilvl w:val="0"/>
                <w:numId w:val="239"/>
              </w:numPr>
            </w:pPr>
            <w:r w:rsidRPr="000A5EEF">
              <w:t>Describe the use of the Central Limit Theorem in satisfying the assumptions</w:t>
            </w:r>
            <w:r>
              <w:t xml:space="preserve"> and </w:t>
            </w:r>
            <w:r w:rsidRPr="000A5EEF">
              <w:t xml:space="preserve">conditions for inference about a mean. </w:t>
            </w:r>
          </w:p>
          <w:p w14:paraId="1254A6D5" w14:textId="77777777" w:rsidR="003F7F12" w:rsidRPr="000A5EEF" w:rsidRDefault="003F7F12" w:rsidP="007810AE">
            <w:pPr>
              <w:pStyle w:val="NewLettering"/>
              <w:numPr>
                <w:ilvl w:val="0"/>
                <w:numId w:val="239"/>
              </w:numPr>
            </w:pPr>
            <w:r w:rsidRPr="000A5EEF">
              <w:t>Identify the properties of a</w:t>
            </w:r>
            <w:r w:rsidRPr="006C0E74">
              <w:rPr>
                <w:i/>
                <w:iCs/>
              </w:rPr>
              <w:t xml:space="preserve"> t </w:t>
            </w:r>
            <w:r w:rsidRPr="000A5EEF">
              <w:t xml:space="preserve">distribution. </w:t>
            </w:r>
          </w:p>
          <w:p w14:paraId="54910132" w14:textId="77777777" w:rsidR="003F7F12" w:rsidRPr="000A5EEF" w:rsidRDefault="003F7F12" w:rsidP="007810AE">
            <w:pPr>
              <w:pStyle w:val="NewLettering"/>
              <w:numPr>
                <w:ilvl w:val="0"/>
                <w:numId w:val="239"/>
              </w:numPr>
            </w:pPr>
            <w:r w:rsidRPr="000A5EEF">
              <w:t xml:space="preserve">Given </w:t>
            </w:r>
            <w:r>
              <w:t>a</w:t>
            </w:r>
            <w:r w:rsidRPr="000A5EEF">
              <w:t xml:space="preserve"> problem, construct a one sample</w:t>
            </w:r>
            <w:r w:rsidRPr="006C0E74">
              <w:rPr>
                <w:i/>
                <w:iCs/>
              </w:rPr>
              <w:t xml:space="preserve"> t </w:t>
            </w:r>
            <w:r w:rsidRPr="000A5EEF">
              <w:t>confidence interval:</w:t>
            </w:r>
          </w:p>
          <w:p w14:paraId="59E7B51D" w14:textId="77777777" w:rsidR="003F7F12" w:rsidRPr="000A5EEF" w:rsidRDefault="003F7F12" w:rsidP="007810AE">
            <w:pPr>
              <w:pStyle w:val="NewLettering"/>
              <w:numPr>
                <w:ilvl w:val="1"/>
                <w:numId w:val="239"/>
              </w:numPr>
            </w:pPr>
            <w:r w:rsidRPr="000A5EEF">
              <w:t>identify the basic conditions for inference: random sample, independence, and approximate normality;</w:t>
            </w:r>
          </w:p>
          <w:p w14:paraId="291C08E1" w14:textId="77777777" w:rsidR="003F7F12" w:rsidRPr="000A5EEF" w:rsidRDefault="003F7F12" w:rsidP="007810AE">
            <w:pPr>
              <w:pStyle w:val="NewLettering"/>
              <w:numPr>
                <w:ilvl w:val="1"/>
                <w:numId w:val="239"/>
              </w:numPr>
            </w:pPr>
            <w:r w:rsidRPr="000A5EEF">
              <w:t xml:space="preserve">calculate a confidence interval using technology; and </w:t>
            </w:r>
          </w:p>
          <w:p w14:paraId="338D766E" w14:textId="77777777" w:rsidR="003F7F12" w:rsidRDefault="003F7F12" w:rsidP="007810AE">
            <w:pPr>
              <w:pStyle w:val="NewLettering"/>
              <w:numPr>
                <w:ilvl w:val="1"/>
                <w:numId w:val="239"/>
              </w:numPr>
            </w:pPr>
            <w:r w:rsidRPr="000A5EEF">
              <w:t xml:space="preserve">interpret the interval within the context of the problem. </w:t>
            </w:r>
          </w:p>
          <w:p w14:paraId="550539DE" w14:textId="77777777" w:rsidR="003F7F12" w:rsidRPr="000A5EEF" w:rsidRDefault="003F7F12" w:rsidP="007810AE">
            <w:pPr>
              <w:pStyle w:val="NewLettering"/>
              <w:numPr>
                <w:ilvl w:val="0"/>
                <w:numId w:val="239"/>
              </w:numPr>
            </w:pPr>
            <w:r w:rsidRPr="000A5EEF">
              <w:t xml:space="preserve">Given </w:t>
            </w:r>
            <w:r>
              <w:t>a</w:t>
            </w:r>
            <w:r w:rsidRPr="000A5EEF">
              <w:t xml:space="preserve"> problem, apply the one sample </w:t>
            </w:r>
            <w:r w:rsidRPr="005D603A">
              <w:t xml:space="preserve">t </w:t>
            </w:r>
            <w:r w:rsidRPr="000A5EEF">
              <w:t>hypothesis testing procedures:</w:t>
            </w:r>
          </w:p>
          <w:p w14:paraId="4489E6AB" w14:textId="77777777" w:rsidR="003F7F12" w:rsidRPr="000A5EEF" w:rsidRDefault="003F7F12" w:rsidP="007810AE">
            <w:pPr>
              <w:pStyle w:val="NewLettering"/>
              <w:numPr>
                <w:ilvl w:val="1"/>
                <w:numId w:val="239"/>
              </w:numPr>
            </w:pPr>
            <w:r w:rsidRPr="000A5EEF">
              <w:t>construct appropriate null and alternate hypotheses;</w:t>
            </w:r>
          </w:p>
          <w:p w14:paraId="796312F9" w14:textId="77777777" w:rsidR="003F7F12" w:rsidRPr="000A5EEF" w:rsidRDefault="003F7F12" w:rsidP="007810AE">
            <w:pPr>
              <w:pStyle w:val="NewLettering"/>
              <w:numPr>
                <w:ilvl w:val="1"/>
                <w:numId w:val="239"/>
              </w:numPr>
            </w:pPr>
            <w:r w:rsidRPr="000A5EEF">
              <w:t>identify the basic conditions for inference: random sample, independence, and approximate normality;</w:t>
            </w:r>
          </w:p>
          <w:p w14:paraId="68DBC707" w14:textId="77777777" w:rsidR="003F7F12" w:rsidRPr="000A5EEF" w:rsidRDefault="003F7F12" w:rsidP="007810AE">
            <w:pPr>
              <w:pStyle w:val="NewLettering"/>
              <w:numPr>
                <w:ilvl w:val="1"/>
                <w:numId w:val="239"/>
              </w:numPr>
            </w:pPr>
            <w:r w:rsidRPr="000A5EEF">
              <w:t xml:space="preserve">calculate and interpret the </w:t>
            </w:r>
            <w:r w:rsidRPr="006C0E74">
              <w:rPr>
                <w:i/>
                <w:iCs/>
              </w:rPr>
              <w:t>p</w:t>
            </w:r>
            <w:r w:rsidRPr="000A5EEF">
              <w:t xml:space="preserve"> value using technology;</w:t>
            </w:r>
          </w:p>
          <w:p w14:paraId="526F3906" w14:textId="77777777" w:rsidR="003F7F12" w:rsidRPr="000A5EEF" w:rsidRDefault="003F7F12" w:rsidP="007810AE">
            <w:pPr>
              <w:pStyle w:val="NewLettering"/>
              <w:numPr>
                <w:ilvl w:val="1"/>
                <w:numId w:val="239"/>
              </w:numPr>
            </w:pPr>
            <w:r w:rsidRPr="000A5EEF">
              <w:t>determine and justify whether to reject the null hypothesis; and</w:t>
            </w:r>
          </w:p>
          <w:p w14:paraId="2C5F4AA1" w14:textId="5EF95820" w:rsidR="00F928DD" w:rsidRDefault="003F7F12" w:rsidP="007810AE">
            <w:pPr>
              <w:pStyle w:val="NewLettering"/>
              <w:numPr>
                <w:ilvl w:val="1"/>
                <w:numId w:val="239"/>
              </w:numPr>
            </w:pPr>
            <w:r w:rsidRPr="000A5EEF">
              <w:t>interpret the results within the context of the problem.</w:t>
            </w:r>
          </w:p>
        </w:tc>
      </w:tr>
      <w:tr w:rsidR="00F928DD" w14:paraId="5251C936" w14:textId="77777777">
        <w:trPr>
          <w:jc w:val="center"/>
        </w:trPr>
        <w:tc>
          <w:tcPr>
            <w:tcW w:w="2500" w:type="pct"/>
          </w:tcPr>
          <w:p w14:paraId="58799252" w14:textId="77777777" w:rsidR="00F928DD" w:rsidRDefault="00F928DD" w:rsidP="00C615CB">
            <w:pPr>
              <w:pStyle w:val="VSOL16"/>
            </w:pPr>
            <w:r>
              <w:lastRenderedPageBreak/>
              <w:t>PS.19 The student will identify the meaning of sampling distribution with reference to random variable, sampling statistic, and parameter and explain the Central Limit Theorem. This will include sampling distribution of a sample proportion, a sample mean, a difference between two sample proportions, and a difference between two sample means.</w:t>
            </w:r>
          </w:p>
          <w:p w14:paraId="4AEF2E4D" w14:textId="77777777" w:rsidR="00F928DD" w:rsidRDefault="00F928DD" w:rsidP="00F928DD">
            <w:pPr>
              <w:pStyle w:val="VSOL16B"/>
            </w:pPr>
            <w:r>
              <w:t>Describe the use of the Central Limit Theorem for drawing inferences about a population parameter based on a sample statistic.</w:t>
            </w:r>
          </w:p>
          <w:p w14:paraId="54D029FF" w14:textId="77777777" w:rsidR="00F928DD" w:rsidRDefault="00F928DD" w:rsidP="00F928DD">
            <w:pPr>
              <w:pStyle w:val="VSOL16B"/>
            </w:pPr>
            <w:r>
              <w:t>Describe the effect of sample size on the sampling distribution and on related probabilities.</w:t>
            </w:r>
          </w:p>
          <w:p w14:paraId="50E7F64D" w14:textId="77777777" w:rsidR="00F928DD" w:rsidRDefault="00F928DD" w:rsidP="00F928DD">
            <w:pPr>
              <w:pStyle w:val="VSOL16B"/>
            </w:pPr>
            <w:r>
              <w:t>Use the normal approximation to calculate probabilities of sample statistics falling within a given interval.</w:t>
            </w:r>
          </w:p>
          <w:p w14:paraId="6DE0B991" w14:textId="77777777" w:rsidR="00F928DD" w:rsidRDefault="00F928DD" w:rsidP="00F928DD">
            <w:pPr>
              <w:pStyle w:val="VSOL16B"/>
            </w:pPr>
            <w:r>
              <w:t>Identify and describe the characteristics of a sampling distribution of a sample proportion, mean, difference between two sample proportions, or difference between two sample means.</w:t>
            </w:r>
          </w:p>
        </w:tc>
        <w:tc>
          <w:tcPr>
            <w:tcW w:w="2500" w:type="pct"/>
          </w:tcPr>
          <w:p w14:paraId="613BE875" w14:textId="08B8038A" w:rsidR="00F928DD" w:rsidRPr="00C259AB" w:rsidRDefault="00F928DD" w:rsidP="007810AE">
            <w:pPr>
              <w:pStyle w:val="VSOL23"/>
              <w:numPr>
                <w:ilvl w:val="0"/>
                <w:numId w:val="143"/>
              </w:numPr>
            </w:pPr>
            <w:r w:rsidRPr="00C259AB">
              <w:t>[Moved to PS.IS.1</w:t>
            </w:r>
            <w:r w:rsidR="007C2D4B">
              <w:t>;</w:t>
            </w:r>
            <w:r w:rsidRPr="00C259AB">
              <w:t xml:space="preserve"> PS.IS.2</w:t>
            </w:r>
            <w:r w:rsidR="007C2D4B">
              <w:t>;</w:t>
            </w:r>
            <w:r w:rsidRPr="00C259AB">
              <w:t xml:space="preserve"> or included in AP Statistics]</w:t>
            </w:r>
          </w:p>
        </w:tc>
      </w:tr>
      <w:tr w:rsidR="00F928DD" w14:paraId="45516A7A" w14:textId="77777777">
        <w:trPr>
          <w:jc w:val="center"/>
        </w:trPr>
        <w:tc>
          <w:tcPr>
            <w:tcW w:w="2500" w:type="pct"/>
          </w:tcPr>
          <w:p w14:paraId="26A10E5C" w14:textId="77777777" w:rsidR="00F928DD" w:rsidRDefault="00F928DD" w:rsidP="00C615CB">
            <w:pPr>
              <w:pStyle w:val="VSOL16"/>
            </w:pPr>
            <w:r>
              <w:t xml:space="preserve">PS.20 The student will identify properties of a </w:t>
            </w:r>
            <w:r>
              <w:rPr>
                <w:i/>
              </w:rPr>
              <w:t>t</w:t>
            </w:r>
            <w:r>
              <w:t xml:space="preserve">-distribution and apply </w:t>
            </w:r>
            <w:r>
              <w:rPr>
                <w:i/>
              </w:rPr>
              <w:t>t</w:t>
            </w:r>
            <w:r>
              <w:t xml:space="preserve">-distributions to single-sample and two-sample (independent and matched pairs) </w:t>
            </w:r>
            <w:r>
              <w:rPr>
                <w:i/>
              </w:rPr>
              <w:t>t</w:t>
            </w:r>
            <w:r>
              <w:t>-procedures.</w:t>
            </w:r>
          </w:p>
          <w:p w14:paraId="0BB0AEED" w14:textId="77777777" w:rsidR="00F928DD" w:rsidRDefault="00F928DD" w:rsidP="00F928DD">
            <w:pPr>
              <w:pStyle w:val="VSOL16B"/>
            </w:pPr>
            <w:r>
              <w:t xml:space="preserve">Identify the properties of a </w:t>
            </w:r>
            <w:r>
              <w:rPr>
                <w:i/>
              </w:rPr>
              <w:t>t</w:t>
            </w:r>
            <w:r>
              <w:t>-distribution.</w:t>
            </w:r>
          </w:p>
          <w:p w14:paraId="143362DD" w14:textId="77777777" w:rsidR="00F928DD" w:rsidRDefault="00F928DD" w:rsidP="00F928DD">
            <w:pPr>
              <w:pStyle w:val="VSOL16B"/>
            </w:pPr>
            <w:r>
              <w:t xml:space="preserve">Compare and contrast a </w:t>
            </w:r>
            <w:r>
              <w:rPr>
                <w:i/>
              </w:rPr>
              <w:t>t</w:t>
            </w:r>
            <w:r>
              <w:t>-distribution and a normal distribution.</w:t>
            </w:r>
          </w:p>
          <w:p w14:paraId="12646492" w14:textId="77777777" w:rsidR="00F928DD" w:rsidRDefault="00F928DD" w:rsidP="00F928DD">
            <w:pPr>
              <w:pStyle w:val="VSOL16B"/>
            </w:pPr>
            <w:r>
              <w:t xml:space="preserve">Use a </w:t>
            </w:r>
            <w:r>
              <w:rPr>
                <w:i/>
              </w:rPr>
              <w:t>t</w:t>
            </w:r>
            <w:r>
              <w:t>-test for single-sample and two-sample data.</w:t>
            </w:r>
          </w:p>
        </w:tc>
        <w:tc>
          <w:tcPr>
            <w:tcW w:w="2500" w:type="pct"/>
          </w:tcPr>
          <w:p w14:paraId="3072F5EE" w14:textId="166C79CF" w:rsidR="00F928DD" w:rsidRDefault="00F928DD" w:rsidP="007810AE">
            <w:pPr>
              <w:pStyle w:val="VSOL23"/>
              <w:numPr>
                <w:ilvl w:val="0"/>
                <w:numId w:val="143"/>
              </w:numPr>
            </w:pPr>
            <w:r>
              <w:t>[Moved to PS.IS.2 or included in AP Statistics]</w:t>
            </w:r>
          </w:p>
        </w:tc>
      </w:tr>
    </w:tbl>
    <w:p w14:paraId="5F6E9AF1" w14:textId="77777777" w:rsidR="00F928DD" w:rsidRDefault="00F928DD">
      <w:pPr>
        <w:rPr>
          <w:rFonts w:eastAsia="Times New Roman"/>
          <w:b/>
          <w:sz w:val="28"/>
          <w:szCs w:val="28"/>
        </w:rPr>
      </w:pPr>
      <w:r>
        <w:rPr>
          <w:rFonts w:eastAsia="Times New Roman"/>
          <w:b/>
          <w:sz w:val="28"/>
          <w:szCs w:val="28"/>
        </w:rPr>
        <w:br w:type="page"/>
      </w:r>
    </w:p>
    <w:p w14:paraId="313AFA7A" w14:textId="43566D04" w:rsidR="00F928DD" w:rsidRDefault="00F928DD">
      <w:pPr>
        <w:pStyle w:val="VHead2"/>
      </w:pPr>
      <w:r>
        <w:lastRenderedPageBreak/>
        <w:t>2023</w:t>
      </w:r>
      <w:r w:rsidR="007959A3">
        <w:t xml:space="preserve"> </w:t>
      </w:r>
      <w:r>
        <w:t>Probability and Statistics Mathematics SOL – Summary of Changes</w:t>
      </w:r>
    </w:p>
    <w:p w14:paraId="3EA7D584" w14:textId="77777777" w:rsidR="00F928DD" w:rsidRDefault="00F928DD">
      <w:pPr>
        <w:spacing w:line="259" w:lineRule="auto"/>
        <w:jc w:val="center"/>
        <w:rPr>
          <w:rFonts w:ascii="Calibri" w:hAnsi="Calibri" w:cs="Calibri"/>
          <w:b/>
          <w:sz w:val="20"/>
          <w:szCs w:val="20"/>
        </w:rPr>
      </w:pPr>
    </w:p>
    <w:tbl>
      <w:tblPr>
        <w:tblW w:w="5000" w:type="pct"/>
        <w:jc w:val="center"/>
        <w:tblBorders>
          <w:top w:val="nil"/>
          <w:left w:val="nil"/>
          <w:bottom w:val="nil"/>
          <w:right w:val="nil"/>
          <w:insideH w:val="nil"/>
          <w:insideV w:val="nil"/>
        </w:tblBorders>
        <w:tblLook w:val="0620" w:firstRow="1" w:lastRow="0" w:firstColumn="0" w:lastColumn="0" w:noHBand="1" w:noVBand="1"/>
      </w:tblPr>
      <w:tblGrid>
        <w:gridCol w:w="7190"/>
        <w:gridCol w:w="7190"/>
      </w:tblGrid>
      <w:tr w:rsidR="00F928DD" w14:paraId="35570D41" w14:textId="77777777">
        <w:trPr>
          <w:trHeight w:val="144"/>
          <w:jc w:val="center"/>
        </w:trPr>
        <w:tc>
          <w:tcPr>
            <w:tcW w:w="2500" w:type="pct"/>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14:paraId="47B6EF76" w14:textId="77777777" w:rsidR="00F928DD" w:rsidRDefault="00F928DD">
            <w:pPr>
              <w:pStyle w:val="VHead2"/>
            </w:pPr>
            <w:r>
              <w:t xml:space="preserve">Probability and Statistics </w:t>
            </w:r>
          </w:p>
          <w:p w14:paraId="500D58C9" w14:textId="77777777" w:rsidR="00F928DD" w:rsidRDefault="00F928DD">
            <w:pPr>
              <w:pStyle w:val="VHead2"/>
            </w:pPr>
            <w:r>
              <w:t>(2016 SOL to 2023 SOL Numbering)</w:t>
            </w:r>
          </w:p>
        </w:tc>
        <w:tc>
          <w:tcPr>
            <w:tcW w:w="2500" w:type="pct"/>
            <w:tcBorders>
              <w:top w:val="single" w:sz="8" w:space="0" w:color="000000"/>
              <w:left w:val="nil"/>
              <w:bottom w:val="single" w:sz="8" w:space="0" w:color="000000"/>
              <w:right w:val="single" w:sz="8" w:space="0" w:color="000000"/>
            </w:tcBorders>
            <w:shd w:val="clear" w:color="auto" w:fill="A4C2F4"/>
            <w:tcMar>
              <w:top w:w="100" w:type="dxa"/>
              <w:left w:w="100" w:type="dxa"/>
              <w:bottom w:w="100" w:type="dxa"/>
              <w:right w:w="100" w:type="dxa"/>
            </w:tcMar>
          </w:tcPr>
          <w:p w14:paraId="2B13E579" w14:textId="77777777" w:rsidR="00F928DD" w:rsidRDefault="00F928DD">
            <w:pPr>
              <w:pStyle w:val="VHead2"/>
            </w:pPr>
            <w:r>
              <w:t>Parameter Changes/Clarifications (2023 SOL)</w:t>
            </w:r>
          </w:p>
        </w:tc>
      </w:tr>
      <w:tr w:rsidR="00F928DD" w14:paraId="74385903" w14:textId="77777777">
        <w:trPr>
          <w:trHeight w:val="1401"/>
          <w:jc w:val="center"/>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A4363A" w14:textId="77777777" w:rsidR="00F928DD" w:rsidRPr="00991F18" w:rsidRDefault="00F928DD" w:rsidP="00F928DD">
            <w:pPr>
              <w:pStyle w:val="SumLastPagebullets"/>
            </w:pPr>
            <w:r>
              <w:t xml:space="preserve">[New Expectation] </w:t>
            </w:r>
            <m:oMath>
              <m:r>
                <m:rPr>
                  <m:sty m:val="p"/>
                </m:rPr>
                <w:rPr>
                  <w:rFonts w:ascii="Cambria Math" w:hAnsi="Cambria Math"/>
                </w:rPr>
                <m:t xml:space="preserve">→ </m:t>
              </m:r>
            </m:oMath>
            <w:r w:rsidRPr="00991F18">
              <w:t>PS.DC.1</w:t>
            </w:r>
            <w:r w:rsidRPr="005B2412">
              <w:rPr>
                <w:vertAlign w:val="superscript"/>
              </w:rPr>
              <w:t>†</w:t>
            </w:r>
            <w:r w:rsidRPr="00991F18">
              <w:t xml:space="preserve"> </w:t>
            </w:r>
            <w:r>
              <w:t xml:space="preserve"> </w:t>
            </w:r>
          </w:p>
          <w:p w14:paraId="21C13114" w14:textId="77777777" w:rsidR="00F928DD" w:rsidRPr="00991F18" w:rsidRDefault="00F928DD" w:rsidP="00F928DD">
            <w:pPr>
              <w:pStyle w:val="SumLastPagebullets"/>
            </w:pPr>
            <w:r w:rsidRPr="00991F18">
              <w:t>PS.1</w:t>
            </w:r>
            <w:r w:rsidRPr="005B2412">
              <w:rPr>
                <w:vertAlign w:val="superscript"/>
              </w:rPr>
              <w:t>†</w:t>
            </w:r>
            <w:r w:rsidRPr="00991F18">
              <w:t xml:space="preserve"> </w:t>
            </w:r>
            <m:oMath>
              <m:r>
                <m:rPr>
                  <m:sty m:val="p"/>
                </m:rPr>
                <w:rPr>
                  <w:rFonts w:ascii="Cambria Math" w:hAnsi="Cambria Math"/>
                </w:rPr>
                <m:t>→</m:t>
              </m:r>
            </m:oMath>
            <w:r w:rsidRPr="00991F18">
              <w:t xml:space="preserve"> PS.DS.1</w:t>
            </w:r>
            <w:r w:rsidRPr="005B2412">
              <w:rPr>
                <w:vertAlign w:val="superscript"/>
              </w:rPr>
              <w:t>†</w:t>
            </w:r>
          </w:p>
          <w:p w14:paraId="0B849639" w14:textId="77777777" w:rsidR="00F928DD" w:rsidRPr="00991F18" w:rsidRDefault="00F928DD" w:rsidP="00F928DD">
            <w:pPr>
              <w:pStyle w:val="SumLastPagebullets"/>
            </w:pPr>
            <w:r w:rsidRPr="00991F18">
              <w:t>PS.2</w:t>
            </w:r>
            <w:r w:rsidRPr="005B2412">
              <w:rPr>
                <w:vertAlign w:val="superscript"/>
              </w:rPr>
              <w:t>†</w:t>
            </w:r>
            <w:r w:rsidRPr="00991F18">
              <w:t xml:space="preserve"> </w:t>
            </w:r>
            <m:oMath>
              <m:r>
                <m:rPr>
                  <m:sty m:val="p"/>
                </m:rPr>
                <w:rPr>
                  <w:rFonts w:ascii="Cambria Math" w:hAnsi="Cambria Math"/>
                </w:rPr>
                <m:t>→</m:t>
              </m:r>
            </m:oMath>
            <w:r w:rsidRPr="00991F18">
              <w:t xml:space="preserve"> PS.DS.2</w:t>
            </w:r>
            <w:r w:rsidRPr="005B2412">
              <w:rPr>
                <w:vertAlign w:val="superscript"/>
              </w:rPr>
              <w:t>†</w:t>
            </w:r>
          </w:p>
          <w:p w14:paraId="7883C6E5" w14:textId="77777777" w:rsidR="00F928DD" w:rsidRPr="00991F18" w:rsidRDefault="00F928DD" w:rsidP="00F928DD">
            <w:pPr>
              <w:pStyle w:val="SumLastPagebullets"/>
            </w:pPr>
            <w:r w:rsidRPr="00991F18">
              <w:t>PS.3</w:t>
            </w:r>
            <w:r w:rsidRPr="005B2412">
              <w:rPr>
                <w:vertAlign w:val="superscript"/>
              </w:rPr>
              <w:t>†</w:t>
            </w:r>
            <w:r w:rsidRPr="00991F18">
              <w:t xml:space="preserve"> </w:t>
            </w:r>
            <m:oMath>
              <m:r>
                <m:rPr>
                  <m:sty m:val="p"/>
                </m:rPr>
                <w:rPr>
                  <w:rFonts w:ascii="Cambria Math" w:hAnsi="Cambria Math"/>
                </w:rPr>
                <m:t>→</m:t>
              </m:r>
            </m:oMath>
            <w:r w:rsidRPr="00991F18">
              <w:t xml:space="preserve"> PS.DS.3</w:t>
            </w:r>
          </w:p>
          <w:p w14:paraId="72723640" w14:textId="77777777" w:rsidR="00F928DD" w:rsidRPr="00991F18" w:rsidRDefault="00F928DD" w:rsidP="00F928DD">
            <w:pPr>
              <w:pStyle w:val="SumLastPagebullets"/>
            </w:pPr>
            <w:r w:rsidRPr="00991F18">
              <w:t>PS.4</w:t>
            </w:r>
            <w:r w:rsidRPr="005B2412">
              <w:rPr>
                <w:vertAlign w:val="superscript"/>
              </w:rPr>
              <w:t>†</w:t>
            </w:r>
            <w:r w:rsidRPr="00991F18">
              <w:t xml:space="preserve"> </w:t>
            </w:r>
            <m:oMath>
              <m:r>
                <m:rPr>
                  <m:sty m:val="p"/>
                </m:rPr>
                <w:rPr>
                  <w:rFonts w:ascii="Cambria Math" w:hAnsi="Cambria Math"/>
                </w:rPr>
                <m:t>→</m:t>
              </m:r>
            </m:oMath>
            <w:r w:rsidRPr="00991F18">
              <w:t xml:space="preserve"> PS.DS.5</w:t>
            </w:r>
          </w:p>
          <w:p w14:paraId="22982738" w14:textId="77777777" w:rsidR="00F928DD" w:rsidRPr="00991F18" w:rsidRDefault="00F928DD" w:rsidP="00F928DD">
            <w:pPr>
              <w:pStyle w:val="SumLastPagebullets"/>
            </w:pPr>
            <w:r w:rsidRPr="00991F18">
              <w:t xml:space="preserve">PS.5 </w:t>
            </w:r>
            <m:oMath>
              <m:r>
                <m:rPr>
                  <m:sty m:val="p"/>
                </m:rPr>
                <w:rPr>
                  <w:rFonts w:ascii="Cambria Math" w:hAnsi="Cambria Math"/>
                </w:rPr>
                <m:t>→</m:t>
              </m:r>
            </m:oMath>
            <w:r w:rsidRPr="00991F18">
              <w:t xml:space="preserve"> PS.DS.6</w:t>
            </w:r>
          </w:p>
          <w:p w14:paraId="42254D76" w14:textId="77777777" w:rsidR="00F928DD" w:rsidRPr="00991F18" w:rsidRDefault="00F928DD" w:rsidP="00F928DD">
            <w:pPr>
              <w:pStyle w:val="SumLastPagebullets"/>
            </w:pPr>
            <w:r w:rsidRPr="00991F18">
              <w:t>PS.6</w:t>
            </w:r>
            <m:oMath>
              <m:r>
                <m:rPr>
                  <m:sty m:val="p"/>
                </m:rPr>
                <w:rPr>
                  <w:rFonts w:ascii="Cambria Math" w:eastAsia="Cambria Math" w:hAnsi="Cambria Math"/>
                </w:rPr>
                <m:t xml:space="preserve"> →</m:t>
              </m:r>
            </m:oMath>
            <w:r w:rsidRPr="00991F18">
              <w:t xml:space="preserve"> [Deleted]</w:t>
            </w:r>
          </w:p>
          <w:p w14:paraId="2C197199" w14:textId="77777777" w:rsidR="00F928DD" w:rsidRPr="00991F18" w:rsidRDefault="00F928DD" w:rsidP="00F928DD">
            <w:pPr>
              <w:pStyle w:val="SumLastPagebullets"/>
            </w:pPr>
            <w:r w:rsidRPr="00991F18">
              <w:t>PS.7</w:t>
            </w:r>
            <w:r w:rsidRPr="005B2412">
              <w:rPr>
                <w:vertAlign w:val="superscript"/>
              </w:rPr>
              <w:t>†</w:t>
            </w:r>
            <w:r w:rsidRPr="00991F18">
              <w:t xml:space="preserve"> </w:t>
            </w:r>
            <m:oMath>
              <m:r>
                <m:rPr>
                  <m:sty m:val="p"/>
                </m:rPr>
                <w:rPr>
                  <w:rFonts w:ascii="Cambria Math" w:hAnsi="Cambria Math"/>
                </w:rPr>
                <m:t>→</m:t>
              </m:r>
            </m:oMath>
            <w:r w:rsidRPr="00991F18">
              <w:t xml:space="preserve">  PS.DS.4</w:t>
            </w:r>
          </w:p>
          <w:p w14:paraId="6727CA3B" w14:textId="77777777" w:rsidR="00F928DD" w:rsidRPr="00991F18" w:rsidRDefault="00F928DD" w:rsidP="00F928DD">
            <w:pPr>
              <w:pStyle w:val="SumLastPagebullets"/>
            </w:pPr>
            <w:r w:rsidRPr="00991F18">
              <w:t>PS.8</w:t>
            </w:r>
            <w:r w:rsidRPr="005B2412">
              <w:rPr>
                <w:vertAlign w:val="superscript"/>
              </w:rPr>
              <w:t>†</w:t>
            </w:r>
            <w:r w:rsidRPr="00991F18">
              <w:t xml:space="preserve"> </w:t>
            </w:r>
            <m:oMath>
              <m:r>
                <m:rPr>
                  <m:sty m:val="p"/>
                </m:rPr>
                <w:rPr>
                  <w:rFonts w:ascii="Cambria Math" w:hAnsi="Cambria Math"/>
                </w:rPr>
                <m:t>→</m:t>
              </m:r>
            </m:oMath>
            <w:r w:rsidRPr="00991F18">
              <w:t xml:space="preserve"> PS.DC.2</w:t>
            </w:r>
            <w:r w:rsidRPr="005B2412">
              <w:rPr>
                <w:vertAlign w:val="superscript"/>
              </w:rPr>
              <w:t>†</w:t>
            </w:r>
          </w:p>
          <w:p w14:paraId="7C86167E" w14:textId="77777777" w:rsidR="00F928DD" w:rsidRPr="00991F18" w:rsidRDefault="00F928DD" w:rsidP="00F928DD">
            <w:pPr>
              <w:pStyle w:val="SumLastPagebullets"/>
            </w:pPr>
            <w:r w:rsidRPr="00991F18">
              <w:t>PS.9</w:t>
            </w:r>
            <w:r w:rsidRPr="005B2412">
              <w:rPr>
                <w:vertAlign w:val="superscript"/>
              </w:rPr>
              <w:t>†</w:t>
            </w:r>
            <w:r w:rsidRPr="00991F18">
              <w:t xml:space="preserve"> </w:t>
            </w:r>
            <m:oMath>
              <m:r>
                <m:rPr>
                  <m:sty m:val="p"/>
                </m:rPr>
                <w:rPr>
                  <w:rFonts w:ascii="Cambria Math" w:hAnsi="Cambria Math"/>
                </w:rPr>
                <m:t>→</m:t>
              </m:r>
            </m:oMath>
            <w:r w:rsidRPr="00991F18">
              <w:t xml:space="preserve"> PS.DC.2</w:t>
            </w:r>
            <w:r w:rsidRPr="005B2412">
              <w:rPr>
                <w:vertAlign w:val="superscript"/>
              </w:rPr>
              <w:t>†</w:t>
            </w:r>
          </w:p>
          <w:p w14:paraId="3F19D08A" w14:textId="77777777" w:rsidR="00F928DD" w:rsidRPr="00991F18" w:rsidRDefault="00F928DD" w:rsidP="00F928DD">
            <w:pPr>
              <w:pStyle w:val="SumLastPagebullets"/>
            </w:pPr>
            <w:r w:rsidRPr="00991F18">
              <w:t>PS.10</w:t>
            </w:r>
            <w:r w:rsidRPr="005B2412">
              <w:rPr>
                <w:vertAlign w:val="superscript"/>
              </w:rPr>
              <w:t>†</w:t>
            </w:r>
            <w:r w:rsidRPr="00991F18">
              <w:t xml:space="preserve"> </w:t>
            </w:r>
            <m:oMath>
              <m:r>
                <m:rPr>
                  <m:sty m:val="p"/>
                </m:rPr>
                <w:rPr>
                  <w:rFonts w:ascii="Cambria Math" w:hAnsi="Cambria Math"/>
                </w:rPr>
                <m:t>→</m:t>
              </m:r>
            </m:oMath>
            <w:r w:rsidRPr="00991F18">
              <w:t xml:space="preserve"> PS.DC.3</w:t>
            </w:r>
            <w:r w:rsidRPr="005B2412">
              <w:rPr>
                <w:vertAlign w:val="superscript"/>
              </w:rPr>
              <w:t>†</w:t>
            </w:r>
          </w:p>
          <w:p w14:paraId="5C622635" w14:textId="77777777" w:rsidR="00F928DD" w:rsidRPr="00991F18" w:rsidRDefault="00F928DD" w:rsidP="00F928DD">
            <w:pPr>
              <w:pStyle w:val="SumLastPagebullets"/>
            </w:pPr>
            <w:r w:rsidRPr="00991F18">
              <w:t>PS.11</w:t>
            </w:r>
            <w:r w:rsidRPr="005B2412">
              <w:rPr>
                <w:vertAlign w:val="superscript"/>
              </w:rPr>
              <w:t>†</w:t>
            </w:r>
            <w:r w:rsidRPr="00991F18">
              <w:t xml:space="preserve"> </w:t>
            </w:r>
            <m:oMath>
              <m:r>
                <m:rPr>
                  <m:sty m:val="p"/>
                </m:rPr>
                <w:rPr>
                  <w:rFonts w:ascii="Cambria Math" w:hAnsi="Cambria Math"/>
                </w:rPr>
                <m:t>→</m:t>
              </m:r>
            </m:oMath>
            <w:r w:rsidRPr="00991F18">
              <w:t xml:space="preserve"> PS.P.1</w:t>
            </w:r>
            <w:r w:rsidRPr="005B2412">
              <w:rPr>
                <w:vertAlign w:val="superscript"/>
              </w:rPr>
              <w:t>†</w:t>
            </w:r>
          </w:p>
          <w:p w14:paraId="3C60A48F" w14:textId="77777777" w:rsidR="00F928DD" w:rsidRPr="00991F18" w:rsidRDefault="00F928DD" w:rsidP="00F928DD">
            <w:pPr>
              <w:pStyle w:val="SumLastPagebullets"/>
            </w:pPr>
            <w:r w:rsidRPr="00991F18">
              <w:t>PS.12</w:t>
            </w:r>
            <w:r w:rsidRPr="005B2412">
              <w:rPr>
                <w:vertAlign w:val="superscript"/>
              </w:rPr>
              <w:t>†</w:t>
            </w:r>
            <w:r w:rsidRPr="00991F18">
              <w:t xml:space="preserve"> </w:t>
            </w:r>
            <m:oMath>
              <m:r>
                <m:rPr>
                  <m:sty m:val="p"/>
                </m:rPr>
                <w:rPr>
                  <w:rFonts w:ascii="Cambria Math" w:hAnsi="Cambria Math"/>
                </w:rPr>
                <m:t>→</m:t>
              </m:r>
            </m:oMath>
            <w:r w:rsidRPr="00991F18">
              <w:t xml:space="preserve">  PS.P.1</w:t>
            </w:r>
            <w:r w:rsidRPr="005B2412">
              <w:rPr>
                <w:vertAlign w:val="superscript"/>
              </w:rPr>
              <w:t>†</w:t>
            </w:r>
          </w:p>
          <w:p w14:paraId="6295CB9A" w14:textId="77777777" w:rsidR="00F928DD" w:rsidRPr="00991F18" w:rsidRDefault="00F928DD" w:rsidP="00F928DD">
            <w:pPr>
              <w:pStyle w:val="SumLastPagebullets"/>
            </w:pPr>
            <w:r w:rsidRPr="00991F18">
              <w:t xml:space="preserve">PS.13 </w:t>
            </w:r>
            <m:oMath>
              <m:r>
                <m:rPr>
                  <m:sty m:val="p"/>
                </m:rPr>
                <w:rPr>
                  <w:rFonts w:ascii="Cambria Math" w:hAnsi="Cambria Math"/>
                </w:rPr>
                <m:t>→</m:t>
              </m:r>
            </m:oMath>
            <w:r w:rsidRPr="00991F18">
              <w:t xml:space="preserve"> PS.P.2</w:t>
            </w:r>
          </w:p>
          <w:p w14:paraId="27B0C1FE" w14:textId="77777777" w:rsidR="00F928DD" w:rsidRPr="00991F18" w:rsidRDefault="00F928DD" w:rsidP="00F928DD">
            <w:pPr>
              <w:pStyle w:val="SumLastPagebullets"/>
            </w:pPr>
            <w:r w:rsidRPr="00991F18">
              <w:t xml:space="preserve">PS.14 </w:t>
            </w:r>
            <m:oMath>
              <m:r>
                <m:rPr>
                  <m:sty m:val="p"/>
                </m:rPr>
                <w:rPr>
                  <w:rFonts w:ascii="Cambria Math" w:hAnsi="Cambria Math"/>
                </w:rPr>
                <m:t>→</m:t>
              </m:r>
            </m:oMath>
            <w:r w:rsidRPr="00991F18">
              <w:t xml:space="preserve"> PS.P.2</w:t>
            </w:r>
          </w:p>
          <w:p w14:paraId="430EE818" w14:textId="77777777" w:rsidR="00F928DD" w:rsidRPr="00991F18" w:rsidRDefault="00F928DD" w:rsidP="00F928DD">
            <w:pPr>
              <w:pStyle w:val="SumLastPagebullets"/>
            </w:pPr>
            <w:r w:rsidRPr="00991F18">
              <w:t xml:space="preserve">PS.15 </w:t>
            </w:r>
            <m:oMath>
              <m:r>
                <m:rPr>
                  <m:sty m:val="p"/>
                </m:rPr>
                <w:rPr>
                  <w:rFonts w:ascii="Cambria Math" w:hAnsi="Cambria Math"/>
                </w:rPr>
                <m:t>→</m:t>
              </m:r>
            </m:oMath>
            <w:r w:rsidRPr="00991F18">
              <w:t xml:space="preserve"> PS.P.2</w:t>
            </w:r>
          </w:p>
          <w:p w14:paraId="2DEAAAC0" w14:textId="77777777" w:rsidR="00F928DD" w:rsidRPr="00991F18" w:rsidRDefault="00F928DD" w:rsidP="00F928DD">
            <w:pPr>
              <w:pStyle w:val="SumLastPagebullets"/>
            </w:pPr>
            <w:r w:rsidRPr="00991F18">
              <w:t>PS.16</w:t>
            </w:r>
            <w:r w:rsidRPr="005B2412">
              <w:rPr>
                <w:vertAlign w:val="superscript"/>
              </w:rPr>
              <w:t>†</w:t>
            </w:r>
            <w:r w:rsidRPr="00991F18">
              <w:t xml:space="preserve"> </w:t>
            </w:r>
            <m:oMath>
              <m:r>
                <m:rPr>
                  <m:sty m:val="p"/>
                </m:rPr>
                <w:rPr>
                  <w:rFonts w:ascii="Cambria Math" w:hAnsi="Cambria Math"/>
                </w:rPr>
                <m:t>→</m:t>
              </m:r>
            </m:oMath>
            <w:r w:rsidRPr="00991F18">
              <w:t xml:space="preserve"> PS.P.3</w:t>
            </w:r>
          </w:p>
          <w:p w14:paraId="1EA54CE9" w14:textId="77777777" w:rsidR="00F928DD" w:rsidRPr="00991F18" w:rsidRDefault="00F928DD" w:rsidP="00F928DD">
            <w:pPr>
              <w:pStyle w:val="SumLastPagebullets"/>
            </w:pPr>
            <w:r w:rsidRPr="00991F18">
              <w:t xml:space="preserve">PS.17 </w:t>
            </w:r>
            <m:oMath>
              <m:r>
                <m:rPr>
                  <m:sty m:val="p"/>
                </m:rPr>
                <w:rPr>
                  <w:rFonts w:ascii="Cambria Math" w:hAnsi="Cambria Math"/>
                </w:rPr>
                <m:t>→</m:t>
              </m:r>
            </m:oMath>
            <w:r w:rsidRPr="00991F18">
              <w:t xml:space="preserve"> PS.IS.1</w:t>
            </w:r>
          </w:p>
          <w:p w14:paraId="46845339" w14:textId="77777777" w:rsidR="00F928DD" w:rsidRPr="00991F18" w:rsidRDefault="00F928DD" w:rsidP="00F928DD">
            <w:pPr>
              <w:pStyle w:val="SumLastPagebullets"/>
            </w:pPr>
            <w:r w:rsidRPr="00991F18">
              <w:t xml:space="preserve">PS.18 </w:t>
            </w:r>
            <m:oMath>
              <m:r>
                <m:rPr>
                  <m:sty m:val="p"/>
                </m:rPr>
                <w:rPr>
                  <w:rFonts w:ascii="Cambria Math" w:hAnsi="Cambria Math"/>
                </w:rPr>
                <m:t>→</m:t>
              </m:r>
            </m:oMath>
            <w:r w:rsidRPr="00991F18">
              <w:t xml:space="preserve"> PS.IS.2</w:t>
            </w:r>
          </w:p>
          <w:p w14:paraId="5D797D9C" w14:textId="77777777" w:rsidR="00F928DD" w:rsidRPr="00991F18" w:rsidRDefault="00F928DD" w:rsidP="00F928DD">
            <w:pPr>
              <w:pStyle w:val="SumLastPagebullets"/>
            </w:pPr>
            <w:r w:rsidRPr="00991F18">
              <w:t xml:space="preserve">PS.19 </w:t>
            </w:r>
            <m:oMath>
              <m:r>
                <m:rPr>
                  <m:sty m:val="p"/>
                </m:rPr>
                <w:rPr>
                  <w:rFonts w:ascii="Cambria Math" w:hAnsi="Cambria Math"/>
                </w:rPr>
                <m:t>→</m:t>
              </m:r>
            </m:oMath>
            <w:r w:rsidRPr="00991F18">
              <w:t xml:space="preserve"> PS.IS.1, PS.IS.2</w:t>
            </w:r>
          </w:p>
          <w:p w14:paraId="18D4A397" w14:textId="77777777" w:rsidR="00F928DD" w:rsidRPr="00991F18" w:rsidRDefault="00F928DD" w:rsidP="00F928DD">
            <w:pPr>
              <w:pStyle w:val="SumLastPagebullets"/>
            </w:pPr>
            <w:r w:rsidRPr="00991F18">
              <w:t xml:space="preserve">PS.20 </w:t>
            </w:r>
            <m:oMath>
              <m:r>
                <m:rPr>
                  <m:sty m:val="p"/>
                </m:rPr>
                <w:rPr>
                  <w:rFonts w:ascii="Cambria Math" w:hAnsi="Cambria Math"/>
                </w:rPr>
                <m:t>→</m:t>
              </m:r>
            </m:oMath>
            <w:r w:rsidRPr="00991F18">
              <w:t xml:space="preserve">  PS.IS.2</w:t>
            </w:r>
          </w:p>
        </w:tc>
        <w:tc>
          <w:tcPr>
            <w:tcW w:w="2500"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0948A22" w14:textId="77777777" w:rsidR="00F928DD" w:rsidRPr="00991F18" w:rsidRDefault="00F928DD" w:rsidP="00F928DD">
            <w:pPr>
              <w:pStyle w:val="SumLastPagebullets"/>
            </w:pPr>
            <w:r w:rsidRPr="00991F18">
              <w:t>PS.IS.2 [KS] - Hypothesis testing limited to one-sample tests</w:t>
            </w:r>
          </w:p>
          <w:p w14:paraId="4D840F9F" w14:textId="77777777" w:rsidR="00F928DD" w:rsidRPr="00991F18" w:rsidRDefault="00F928DD" w:rsidP="00F928DD">
            <w:pPr>
              <w:pStyle w:val="SumLastPagebullets"/>
            </w:pPr>
            <w:r w:rsidRPr="00991F18">
              <w:t xml:space="preserve">PS.DS.6 [KS] - </w:t>
            </w:r>
            <w:r>
              <w:t>G</w:t>
            </w:r>
            <w:r w:rsidRPr="00991F18">
              <w:t>enerating the equation of the line of best fit by using technology versus examining the formulas</w:t>
            </w:r>
          </w:p>
          <w:p w14:paraId="5E58155C" w14:textId="77777777" w:rsidR="00F928DD" w:rsidRPr="00991F18" w:rsidRDefault="00F928DD" w:rsidP="00F928DD">
            <w:pPr>
              <w:pStyle w:val="SumLastPagebullets"/>
            </w:pPr>
            <w:r w:rsidRPr="00991F18">
              <w:t xml:space="preserve">PS.P.2 [KS] - </w:t>
            </w:r>
            <w:r>
              <w:t>L</w:t>
            </w:r>
            <w:r w:rsidRPr="00991F18">
              <w:t>imited discrete random variables to binomial distributions</w:t>
            </w:r>
          </w:p>
        </w:tc>
      </w:tr>
    </w:tbl>
    <w:p w14:paraId="30BBCC31" w14:textId="77777777" w:rsidR="00F928DD" w:rsidRDefault="00F928DD">
      <w:pPr>
        <w:rPr>
          <w:rFonts w:ascii="Calibri" w:hAnsi="Calibri" w:cs="Calibri"/>
          <w:sz w:val="20"/>
          <w:szCs w:val="20"/>
        </w:rPr>
      </w:pPr>
    </w:p>
    <w:p w14:paraId="2F953045" w14:textId="77777777" w:rsidR="00F928DD" w:rsidRDefault="00F928DD">
      <w:pPr>
        <w:rPr>
          <w:rFonts w:ascii="Calibri" w:hAnsi="Calibri" w:cs="Calibri"/>
          <w:sz w:val="20"/>
          <w:szCs w:val="20"/>
        </w:rPr>
      </w:pPr>
      <w:r>
        <w:br w:type="page"/>
      </w:r>
    </w:p>
    <w:p w14:paraId="096990F3" w14:textId="77777777" w:rsidR="00F928DD" w:rsidRDefault="00F928DD">
      <w:pPr>
        <w:spacing w:line="24" w:lineRule="auto"/>
        <w:jc w:val="center"/>
        <w:rPr>
          <w:rFonts w:ascii="Calibri" w:hAnsi="Calibri" w:cs="Calibri"/>
          <w:sz w:val="20"/>
          <w:szCs w:val="20"/>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20" w:firstRow="1" w:lastRow="0" w:firstColumn="0" w:lastColumn="0" w:noHBand="1" w:noVBand="1"/>
      </w:tblPr>
      <w:tblGrid>
        <w:gridCol w:w="7190"/>
        <w:gridCol w:w="7190"/>
      </w:tblGrid>
      <w:tr w:rsidR="00F928DD" w14:paraId="4BABE4F1" w14:textId="77777777">
        <w:trPr>
          <w:trHeight w:val="144"/>
          <w:jc w:val="center"/>
        </w:trPr>
        <w:tc>
          <w:tcPr>
            <w:tcW w:w="2500" w:type="pct"/>
            <w:shd w:val="clear" w:color="auto" w:fill="A4C2F4"/>
          </w:tcPr>
          <w:p w14:paraId="31EA7180" w14:textId="77777777" w:rsidR="00F928DD" w:rsidRPr="00C259AB" w:rsidRDefault="00F928DD">
            <w:pPr>
              <w:pStyle w:val="VHead2"/>
            </w:pPr>
            <w:r w:rsidRPr="00C259AB">
              <w:t>Deletions from Probability and Statistics (2016 SOL)</w:t>
            </w:r>
          </w:p>
        </w:tc>
        <w:tc>
          <w:tcPr>
            <w:tcW w:w="2500" w:type="pct"/>
            <w:shd w:val="clear" w:color="auto" w:fill="A4C2F4"/>
          </w:tcPr>
          <w:p w14:paraId="0A111053" w14:textId="77777777" w:rsidR="00F928DD" w:rsidRPr="00C259AB" w:rsidRDefault="00F928DD">
            <w:pPr>
              <w:pStyle w:val="VHead2"/>
            </w:pPr>
            <w:r w:rsidRPr="00C259AB">
              <w:t>Additions to Probability and Statistics (2023 SOL)</w:t>
            </w:r>
          </w:p>
        </w:tc>
      </w:tr>
      <w:tr w:rsidR="00F928DD" w14:paraId="7A7A6695" w14:textId="77777777">
        <w:trPr>
          <w:trHeight w:val="3150"/>
          <w:jc w:val="center"/>
        </w:trPr>
        <w:tc>
          <w:tcPr>
            <w:tcW w:w="2500" w:type="pct"/>
          </w:tcPr>
          <w:p w14:paraId="1C7AD283" w14:textId="77777777" w:rsidR="00F928DD" w:rsidRPr="00991F18" w:rsidRDefault="00F928DD" w:rsidP="00F928DD">
            <w:pPr>
              <w:pStyle w:val="SumLastPagebullets"/>
            </w:pPr>
            <w:r w:rsidRPr="00991F18">
              <w:t>PS.5 [EKS] – Use residual plots to determine whether a linear model is satisfactory for describing the relationship between two variables [Included in AP Statistics]</w:t>
            </w:r>
          </w:p>
          <w:p w14:paraId="2EEAA0B7" w14:textId="77777777" w:rsidR="00F928DD" w:rsidRPr="00991F18" w:rsidRDefault="00F928DD" w:rsidP="00F928DD">
            <w:pPr>
              <w:pStyle w:val="SumLastPagebullets"/>
            </w:pPr>
            <w:r w:rsidRPr="00991F18">
              <w:t>PS.6 – Logarithmic and power transformation to achieve linearity [Included in AP Statistics]</w:t>
            </w:r>
          </w:p>
          <w:p w14:paraId="7A245E00" w14:textId="77777777" w:rsidR="00F928DD" w:rsidRPr="00991F18" w:rsidRDefault="00F928DD" w:rsidP="00F928DD">
            <w:pPr>
              <w:pStyle w:val="SumLastPagebullets"/>
            </w:pPr>
            <w:r w:rsidRPr="00991F18">
              <w:t>PS.10 [EKS] – Factors and levels of experimental design [Included in AP Statistics]</w:t>
            </w:r>
          </w:p>
          <w:p w14:paraId="603717D0" w14:textId="77777777" w:rsidR="00F928DD" w:rsidRPr="00991F18" w:rsidRDefault="00F928DD" w:rsidP="00F928DD">
            <w:pPr>
              <w:pStyle w:val="SumLastPagebullets"/>
            </w:pPr>
            <w:r w:rsidRPr="00991F18">
              <w:t>PS.13 [EKS] – Geometric distributions [Included in AP Statistics]</w:t>
            </w:r>
          </w:p>
          <w:p w14:paraId="3C998378" w14:textId="77777777" w:rsidR="00F928DD" w:rsidRPr="00991F18" w:rsidRDefault="00F928DD" w:rsidP="00F928DD">
            <w:pPr>
              <w:pStyle w:val="SumLastPagebullets"/>
            </w:pPr>
            <w:r w:rsidRPr="00991F18">
              <w:t>PS.15 [EKS]</w:t>
            </w:r>
            <w:r>
              <w:t xml:space="preserve"> </w:t>
            </w:r>
            <w:r w:rsidRPr="00991F18">
              <w:t>– Compare and contrast independent and dependent random variables; determine the mean (expected value) for sums and differences of random variables; determine the standard deviation for sums and differences of independent random variables [Included in AP Statistics]</w:t>
            </w:r>
          </w:p>
          <w:p w14:paraId="68556490" w14:textId="77777777" w:rsidR="00F928DD" w:rsidRPr="00991F18" w:rsidRDefault="00F928DD" w:rsidP="00F928DD">
            <w:pPr>
              <w:pStyle w:val="SumLastPagebullets"/>
            </w:pPr>
            <w:r w:rsidRPr="00991F18">
              <w:t>PS.17 [EKS] –</w:t>
            </w:r>
            <w:r>
              <w:t xml:space="preserve"> </w:t>
            </w:r>
            <w:r w:rsidRPr="00991F18">
              <w:t>Given sample data, determine and interpret point estimates and confidence intervals for the parameters for the difference between two proportions, difference between two means (independent and paired), and slope of a least-squares regression line [Included in AP Statistics]</w:t>
            </w:r>
          </w:p>
          <w:p w14:paraId="2EFFDD94" w14:textId="77777777" w:rsidR="00F928DD" w:rsidRPr="00991F18" w:rsidRDefault="00F928DD" w:rsidP="00F928DD">
            <w:pPr>
              <w:pStyle w:val="SumLastPagebullets"/>
            </w:pPr>
            <w:r w:rsidRPr="00991F18">
              <w:t>PS.18 [EKS] –</w:t>
            </w:r>
            <w:r>
              <w:t xml:space="preserve"> </w:t>
            </w:r>
            <w:r w:rsidRPr="00991F18">
              <w:t>Hypothesis testing for the difference between two proportions or two means, goodness of fit, homogeneity of proportions, independence, and the slope of a least-squares regression line; compare and contrast Type I and Type II errors [Included in AP Statistics]</w:t>
            </w:r>
          </w:p>
          <w:p w14:paraId="28E43482" w14:textId="77777777" w:rsidR="00F928DD" w:rsidRPr="00991F18" w:rsidRDefault="00F928DD" w:rsidP="00F928DD">
            <w:pPr>
              <w:pStyle w:val="SumLastPagebullets"/>
            </w:pPr>
            <w:r w:rsidRPr="00991F18">
              <w:t>PS.19 [EKS] –</w:t>
            </w:r>
            <w:r>
              <w:t xml:space="preserve"> </w:t>
            </w:r>
            <w:r w:rsidRPr="00991F18">
              <w:t>Identify and describe the characteristics of a sampling distribution of a difference between two sample proportions and a difference between two sample means [Included in AP Statistics]</w:t>
            </w:r>
          </w:p>
          <w:p w14:paraId="55BF2C7A" w14:textId="77777777" w:rsidR="00F928DD" w:rsidRPr="00991F18" w:rsidRDefault="00F928DD" w:rsidP="00F928DD">
            <w:pPr>
              <w:pStyle w:val="SumLastPagebullets"/>
            </w:pPr>
            <w:r w:rsidRPr="00991F18">
              <w:t xml:space="preserve">PS.20 [EKS] – Use a </w:t>
            </w:r>
            <w:r w:rsidRPr="00F26FC4">
              <w:rPr>
                <w:i/>
                <w:iCs/>
              </w:rPr>
              <w:t>t</w:t>
            </w:r>
            <w:r w:rsidRPr="00991F18">
              <w:t>-test for two-sample data [Included in AP Statistics]</w:t>
            </w:r>
          </w:p>
        </w:tc>
        <w:tc>
          <w:tcPr>
            <w:tcW w:w="2500" w:type="pct"/>
          </w:tcPr>
          <w:p w14:paraId="221A2894" w14:textId="77777777" w:rsidR="00F928DD" w:rsidRPr="00991F18" w:rsidRDefault="00F928DD" w:rsidP="00F928DD">
            <w:pPr>
              <w:pStyle w:val="SumLastPagebullets"/>
            </w:pPr>
            <w:r w:rsidRPr="00991F18">
              <w:t>PS.DC.1</w:t>
            </w:r>
            <w:r w:rsidRPr="005B2412">
              <w:rPr>
                <w:vertAlign w:val="superscript"/>
              </w:rPr>
              <w:t>†</w:t>
            </w:r>
            <w:r>
              <w:t>;</w:t>
            </w:r>
            <w:r w:rsidRPr="00991F18">
              <w:t xml:space="preserve"> PS.DC.2</w:t>
            </w:r>
            <w:r w:rsidRPr="005B2412">
              <w:rPr>
                <w:vertAlign w:val="superscript"/>
              </w:rPr>
              <w:t>†</w:t>
            </w:r>
            <w:r>
              <w:t>;</w:t>
            </w:r>
            <w:r w:rsidRPr="00991F18">
              <w:t xml:space="preserve"> PS.DC.3</w:t>
            </w:r>
            <w:r w:rsidRPr="005B2412">
              <w:rPr>
                <w:vertAlign w:val="superscript"/>
              </w:rPr>
              <w:t>†</w:t>
            </w:r>
            <w:r>
              <w:t>; and</w:t>
            </w:r>
            <w:r w:rsidRPr="00991F18">
              <w:t xml:space="preserve"> PS.IS.1 [KS] - Describe and use the statistical cycle to answer questions, solve problems, and communicate within the context of the problem</w:t>
            </w:r>
          </w:p>
          <w:p w14:paraId="60936A97" w14:textId="77777777" w:rsidR="00F928DD" w:rsidRPr="00991F18" w:rsidRDefault="00F928DD" w:rsidP="00F928DD">
            <w:pPr>
              <w:pStyle w:val="SumLastPagebullets"/>
            </w:pPr>
            <w:r w:rsidRPr="00991F18">
              <w:t>PS.DC.2 [KS] – Investigate and describe the systematic sampling technique</w:t>
            </w:r>
          </w:p>
          <w:p w14:paraId="126CFEDF" w14:textId="77777777" w:rsidR="00F928DD" w:rsidRPr="00991F18" w:rsidRDefault="00F928DD" w:rsidP="00F928DD">
            <w:pPr>
              <w:pStyle w:val="SumLastPagebullets"/>
            </w:pPr>
            <w:bookmarkStart w:id="4" w:name="_heading=h.gjdgxs" w:colFirst="0" w:colLast="0"/>
            <w:bookmarkEnd w:id="4"/>
            <w:r w:rsidRPr="00991F18">
              <w:t>PS.DS.6 [KS] – Use technology to calculate and interpret the standard deviation of the residual</w:t>
            </w:r>
          </w:p>
        </w:tc>
      </w:tr>
    </w:tbl>
    <w:p w14:paraId="2D1A5D12" w14:textId="4DBCC9EE" w:rsidR="00F928DD" w:rsidRPr="007D275D" w:rsidRDefault="00F928DD" w:rsidP="007D275D">
      <w:pPr>
        <w:tabs>
          <w:tab w:val="center" w:pos="4680"/>
          <w:tab w:val="right" w:pos="9360"/>
        </w:tabs>
        <w:ind w:left="720" w:hanging="720"/>
        <w:rPr>
          <w:rFonts w:eastAsia="Times New Roman"/>
        </w:rPr>
      </w:pPr>
      <w:r>
        <w:rPr>
          <w:rFonts w:eastAsia="Times New Roman"/>
          <w:b/>
        </w:rPr>
        <w:t xml:space="preserve">KEY: </w:t>
      </w:r>
      <w:r>
        <w:rPr>
          <w:rFonts w:eastAsia="Times New Roman"/>
        </w:rPr>
        <w:t xml:space="preserve"> DC = Data in Context; DS = Descriptive Statistics; P = Probability; IS = Inferential Statistics; EKS =Essential Knowledge and Skills (2016); KS = Knowledge and Skills (2023); US = Understanding the Standard</w:t>
      </w:r>
    </w:p>
    <w:sectPr w:rsidR="00F928DD" w:rsidRPr="007D275D" w:rsidSect="00047198">
      <w:headerReference w:type="even" r:id="rId12"/>
      <w:footerReference w:type="even" r:id="rId13"/>
      <w:footerReference w:type="default" r:id="rId14"/>
      <w:headerReference w:type="first" r:id="rId15"/>
      <w:footerReference w:type="first" r:id="rId16"/>
      <w:pgSz w:w="15840" w:h="12240" w:orient="landscape"/>
      <w:pgMar w:top="1440" w:right="720" w:bottom="720" w:left="720"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B66E4" w14:textId="77777777" w:rsidR="003966A4" w:rsidRDefault="003966A4">
      <w:r>
        <w:separator/>
      </w:r>
    </w:p>
  </w:endnote>
  <w:endnote w:type="continuationSeparator" w:id="0">
    <w:p w14:paraId="2259A095" w14:textId="77777777" w:rsidR="003966A4" w:rsidRDefault="003966A4">
      <w:r>
        <w:continuationSeparator/>
      </w:r>
    </w:p>
  </w:endnote>
  <w:endnote w:type="continuationNotice" w:id="1">
    <w:p w14:paraId="2D2F9970" w14:textId="77777777" w:rsidR="003966A4" w:rsidRDefault="00396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4"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5"/>
      <w:gridCol w:w="1705"/>
    </w:tblGrid>
    <w:tr w:rsidR="00E356ED" w:rsidRPr="00745F53" w14:paraId="345F5CAC" w14:textId="77777777" w:rsidTr="00C42DB2">
      <w:tc>
        <w:tcPr>
          <w:tcW w:w="4408" w:type="pct"/>
        </w:tcPr>
        <w:p w14:paraId="62AB2B99" w14:textId="77777777" w:rsidR="00E356ED" w:rsidRPr="00745F53" w:rsidRDefault="00E356ED" w:rsidP="00E356ED">
          <w:r w:rsidRPr="00745F53">
            <w:rPr>
              <w:sz w:val="20"/>
              <w:szCs w:val="20"/>
            </w:rPr>
            <w:t>Virginia Department of Education –</w:t>
          </w:r>
          <w:r>
            <w:rPr>
              <w:sz w:val="20"/>
              <w:szCs w:val="20"/>
            </w:rPr>
            <w:t xml:space="preserve"> </w:t>
          </w:r>
          <w:r w:rsidRPr="00F527D0">
            <w:rPr>
              <w:sz w:val="20"/>
              <w:szCs w:val="20"/>
            </w:rPr>
            <w:t>Mathematics</w:t>
          </w:r>
          <w:r w:rsidRPr="00F928DD">
            <w:rPr>
              <w:i/>
              <w:iCs/>
              <w:sz w:val="20"/>
              <w:szCs w:val="20"/>
            </w:rPr>
            <w:t xml:space="preserve"> Standards</w:t>
          </w:r>
          <w:r w:rsidRPr="00752495">
            <w:rPr>
              <w:i/>
              <w:sz w:val="20"/>
              <w:szCs w:val="20"/>
            </w:rPr>
            <w:t xml:space="preserve"> of Learning </w:t>
          </w:r>
          <w:r w:rsidRPr="00745F53">
            <w:rPr>
              <w:sz w:val="20"/>
              <w:szCs w:val="20"/>
            </w:rPr>
            <w:t xml:space="preserve">Summary Document- </w:t>
          </w:r>
          <w:r>
            <w:rPr>
              <w:sz w:val="20"/>
              <w:szCs w:val="20"/>
            </w:rPr>
            <w:t>Overview of Revisions August</w:t>
          </w:r>
          <w:r w:rsidRPr="00745F53">
            <w:rPr>
              <w:sz w:val="20"/>
              <w:szCs w:val="20"/>
            </w:rPr>
            <w:t xml:space="preserve"> 2023</w:t>
          </w:r>
        </w:p>
      </w:tc>
      <w:tc>
        <w:tcPr>
          <w:tcW w:w="592" w:type="pct"/>
        </w:tcPr>
        <w:p w14:paraId="5BB470FC" w14:textId="77777777" w:rsidR="00E356ED" w:rsidRPr="005D385C" w:rsidRDefault="00E356ED" w:rsidP="00E356ED">
          <w:pPr>
            <w:jc w:val="right"/>
            <w:rPr>
              <w:sz w:val="20"/>
              <w:szCs w:val="20"/>
            </w:rPr>
          </w:pPr>
          <w:r w:rsidRPr="005D385C">
            <w:rPr>
              <w:sz w:val="20"/>
              <w:szCs w:val="20"/>
            </w:rPr>
            <w:t xml:space="preserve">Page </w:t>
          </w:r>
          <w:r w:rsidRPr="005D385C">
            <w:rPr>
              <w:sz w:val="20"/>
              <w:szCs w:val="20"/>
            </w:rPr>
            <w:fldChar w:fldCharType="begin"/>
          </w:r>
          <w:r w:rsidRPr="005D385C">
            <w:rPr>
              <w:sz w:val="20"/>
              <w:szCs w:val="20"/>
            </w:rPr>
            <w:instrText>PAGE</w:instrText>
          </w:r>
          <w:r w:rsidRPr="005D385C">
            <w:rPr>
              <w:sz w:val="20"/>
              <w:szCs w:val="20"/>
            </w:rPr>
            <w:fldChar w:fldCharType="separate"/>
          </w:r>
          <w:r>
            <w:rPr>
              <w:sz w:val="20"/>
              <w:szCs w:val="20"/>
            </w:rPr>
            <w:t>1</w:t>
          </w:r>
          <w:r w:rsidRPr="005D385C">
            <w:rPr>
              <w:sz w:val="20"/>
              <w:szCs w:val="20"/>
            </w:rPr>
            <w:fldChar w:fldCharType="end"/>
          </w:r>
        </w:p>
      </w:tc>
    </w:tr>
  </w:tbl>
  <w:p w14:paraId="49730641" w14:textId="77777777" w:rsidR="00E356ED" w:rsidRDefault="00E356ED" w:rsidP="00E356ED">
    <w:pPr>
      <w:pStyle w:val="Footer"/>
    </w:pPr>
  </w:p>
  <w:p w14:paraId="4F90020A" w14:textId="77777777" w:rsidR="00E356ED" w:rsidRDefault="00E35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5"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311BB" w14:textId="77777777" w:rsidR="003966A4" w:rsidRDefault="003966A4">
      <w:r>
        <w:separator/>
      </w:r>
    </w:p>
  </w:footnote>
  <w:footnote w:type="continuationSeparator" w:id="0">
    <w:p w14:paraId="47C117D9" w14:textId="77777777" w:rsidR="003966A4" w:rsidRDefault="003966A4">
      <w:r>
        <w:continuationSeparator/>
      </w:r>
    </w:p>
  </w:footnote>
  <w:footnote w:type="continuationNotice" w:id="1">
    <w:p w14:paraId="43E3F064" w14:textId="77777777" w:rsidR="003966A4" w:rsidRDefault="003966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2"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3"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D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21C1E31"/>
    <w:multiLevelType w:val="hybridMultilevel"/>
    <w:tmpl w:val="D2906C58"/>
    <w:lvl w:ilvl="0" w:tplc="D2DE1EC2">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B3F8E"/>
    <w:multiLevelType w:val="hybridMultilevel"/>
    <w:tmpl w:val="90FCB8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9489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3877839"/>
    <w:multiLevelType w:val="multilevel"/>
    <w:tmpl w:val="90708186"/>
    <w:name w:val="CF"/>
    <w:lvl w:ilvl="0">
      <w:start w:val="1"/>
      <w:numFmt w:val="none"/>
      <w:pStyle w:val="CFTSWBT"/>
      <w:lvlText w:val="%1"/>
      <w:lvlJc w:val="left"/>
      <w:pPr>
        <w:ind w:left="0" w:firstLine="360"/>
      </w:pPr>
      <w:rPr>
        <w:rFonts w:hint="default"/>
        <w:u w:val="none"/>
      </w:rPr>
    </w:lvl>
    <w:lvl w:ilvl="1">
      <w:start w:val="1"/>
      <w:numFmt w:val="lowerLetter"/>
      <w:pStyle w:val="CFKSFormat"/>
      <w:lvlText w:val="%2)"/>
      <w:lvlJc w:val="left"/>
      <w:pPr>
        <w:ind w:left="720" w:hanging="360"/>
      </w:pPr>
      <w:rPr>
        <w:rFonts w:hint="default"/>
        <w:u w:val="none"/>
      </w:rPr>
    </w:lvl>
    <w:lvl w:ilvl="2">
      <w:start w:val="1"/>
      <w:numFmt w:val="lowerRoman"/>
      <w:pStyle w:val="CFKSFormatSub"/>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5" w15:restartNumberingAfterBreak="0">
    <w:nsid w:val="039479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0628500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077A05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07E8124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083B6D26"/>
    <w:multiLevelType w:val="multilevel"/>
    <w:tmpl w:val="69740B12"/>
    <w:lvl w:ilvl="0">
      <w:start w:val="1"/>
      <w:numFmt w:val="none"/>
      <w:pStyle w:val="VSOL23"/>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pStyle w:val="VSOL23L"/>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pStyle w:val="VSOL23Lsub"/>
      <w:lvlText w:val="%3)"/>
      <w:lvlJc w:val="left"/>
      <w:pPr>
        <w:ind w:left="1080" w:hanging="36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10" w15:restartNumberingAfterBreak="0">
    <w:nsid w:val="087A527A"/>
    <w:multiLevelType w:val="hybridMultilevel"/>
    <w:tmpl w:val="9DF67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F7166F"/>
    <w:multiLevelType w:val="multilevel"/>
    <w:tmpl w:val="82BE1AF6"/>
    <w:lvl w:ilvl="0">
      <w:start w:val="1"/>
      <w:numFmt w:val="lowerLetter"/>
      <w:lvlText w:val="%1)"/>
      <w:lvlJc w:val="left"/>
      <w:pPr>
        <w:ind w:left="576" w:hanging="288"/>
      </w:pPr>
      <w:rPr>
        <w:rFonts w:ascii="Times New Roman" w:eastAsia="Times New Roman" w:hAnsi="Times New Roman" w:cs="Times New Roman" w:hint="default"/>
        <w:b w:val="0"/>
        <w:i w:val="0"/>
        <w:strike w:val="0"/>
        <w:color w:val="000000"/>
        <w:sz w:val="24"/>
        <w:szCs w:val="24"/>
      </w:rPr>
    </w:lvl>
    <w:lvl w:ilvl="1">
      <w:start w:val="1"/>
      <w:numFmt w:val="lowerRoman"/>
      <w:pStyle w:val="VSOL23LSub0"/>
      <w:lvlText w:val="%2)"/>
      <w:lvlJc w:val="left"/>
      <w:pPr>
        <w:ind w:left="1080" w:hanging="360"/>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2" w15:restartNumberingAfterBreak="0">
    <w:nsid w:val="09036A5E"/>
    <w:multiLevelType w:val="hybridMultilevel"/>
    <w:tmpl w:val="B2DA07F2"/>
    <w:lvl w:ilvl="0" w:tplc="8E3C25A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A47B4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0A052337"/>
    <w:multiLevelType w:val="multilevel"/>
    <w:tmpl w:val="752EF2F0"/>
    <w:lvl w:ilvl="0">
      <w:start w:val="1"/>
      <w:numFmt w:val="none"/>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lvlText w:val="%3)"/>
      <w:lvlJc w:val="left"/>
      <w:pPr>
        <w:ind w:left="1152" w:hanging="432"/>
      </w:pPr>
      <w:rPr>
        <w:rFonts w:hint="default"/>
        <w:b w:val="0"/>
        <w:bCs w:val="0"/>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15" w15:restartNumberingAfterBreak="0">
    <w:nsid w:val="0A1A3C5B"/>
    <w:multiLevelType w:val="multilevel"/>
    <w:tmpl w:val="ABF8F1D6"/>
    <w:lvl w:ilvl="0">
      <w:start w:val="1"/>
      <w:numFmt w:val="lowerLetter"/>
      <w:lvlText w:val="%1)"/>
      <w:lvlJc w:val="left"/>
      <w:pPr>
        <w:ind w:left="360" w:hanging="360"/>
      </w:pPr>
      <w:rPr>
        <w:rFonts w:hint="default"/>
        <w:b/>
        <w:bCs/>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A35502E"/>
    <w:multiLevelType w:val="hybridMultilevel"/>
    <w:tmpl w:val="581241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5178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0B0A2AD5"/>
    <w:multiLevelType w:val="hybridMultilevel"/>
    <w:tmpl w:val="1C2E75E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BDF2988"/>
    <w:multiLevelType w:val="multilevel"/>
    <w:tmpl w:val="A1360BA8"/>
    <w:lvl w:ilvl="0">
      <w:start w:val="2"/>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20" w15:restartNumberingAfterBreak="0">
    <w:nsid w:val="0CB8187A"/>
    <w:multiLevelType w:val="multilevel"/>
    <w:tmpl w:val="FF7A7F54"/>
    <w:lvl w:ilvl="0">
      <w:start w:val="1"/>
      <w:numFmt w:val="lowerLetter"/>
      <w:pStyle w:val="CFKS"/>
      <w:lvlText w:val="%1)"/>
      <w:lvlJc w:val="left"/>
      <w:pPr>
        <w:ind w:left="288" w:hanging="288"/>
      </w:pPr>
      <w:rPr>
        <w:rFonts w:ascii="Calibri" w:eastAsia="Calibri" w:hAnsi="Calibri" w:cs="Calibri"/>
        <w:b w:val="0"/>
        <w:i w:val="0"/>
        <w:color w:val="000000"/>
        <w:sz w:val="20"/>
        <w:szCs w:val="20"/>
      </w:rPr>
    </w:lvl>
    <w:lvl w:ilvl="1">
      <w:start w:val="1"/>
      <w:numFmt w:val="lowerRoman"/>
      <w:lvlText w:val="%2)"/>
      <w:lvlJc w:val="left"/>
      <w:pPr>
        <w:ind w:left="576" w:hanging="288"/>
      </w:pPr>
      <w:rPr>
        <w:rFonts w:ascii="Calibri" w:eastAsia="Calibri" w:hAnsi="Calibri" w:cs="Calibri"/>
        <w:b w:val="0"/>
        <w:i w:val="0"/>
        <w:color w:val="000000"/>
        <w:sz w:val="20"/>
        <w:szCs w:val="20"/>
      </w:rPr>
    </w:lvl>
    <w:lvl w:ilvl="2">
      <w:start w:val="1"/>
      <w:numFmt w:val="lowerRoman"/>
      <w:lvlText w:val="%3."/>
      <w:lvlJc w:val="right"/>
      <w:pPr>
        <w:ind w:left="864" w:hanging="287"/>
      </w:pPr>
    </w:lvl>
    <w:lvl w:ilvl="3">
      <w:start w:val="1"/>
      <w:numFmt w:val="decimal"/>
      <w:lvlText w:val="%4."/>
      <w:lvlJc w:val="left"/>
      <w:pPr>
        <w:ind w:left="1152" w:hanging="288"/>
      </w:pPr>
    </w:lvl>
    <w:lvl w:ilvl="4">
      <w:start w:val="1"/>
      <w:numFmt w:val="lowerLetter"/>
      <w:lvlText w:val="%5."/>
      <w:lvlJc w:val="left"/>
      <w:pPr>
        <w:ind w:left="1440" w:hanging="288"/>
      </w:pPr>
    </w:lvl>
    <w:lvl w:ilvl="5">
      <w:start w:val="1"/>
      <w:numFmt w:val="lowerRoman"/>
      <w:lvlText w:val="%6."/>
      <w:lvlJc w:val="right"/>
      <w:pPr>
        <w:ind w:left="1728" w:hanging="288"/>
      </w:pPr>
    </w:lvl>
    <w:lvl w:ilvl="6">
      <w:start w:val="1"/>
      <w:numFmt w:val="decimal"/>
      <w:lvlText w:val="%7."/>
      <w:lvlJc w:val="left"/>
      <w:pPr>
        <w:ind w:left="2016" w:hanging="288"/>
      </w:pPr>
    </w:lvl>
    <w:lvl w:ilvl="7">
      <w:start w:val="1"/>
      <w:numFmt w:val="lowerLetter"/>
      <w:lvlText w:val="%8."/>
      <w:lvlJc w:val="left"/>
      <w:pPr>
        <w:ind w:left="2304" w:hanging="288"/>
      </w:pPr>
    </w:lvl>
    <w:lvl w:ilvl="8">
      <w:start w:val="1"/>
      <w:numFmt w:val="lowerRoman"/>
      <w:lvlText w:val="%9."/>
      <w:lvlJc w:val="right"/>
      <w:pPr>
        <w:ind w:left="2592" w:hanging="288"/>
      </w:pPr>
    </w:lvl>
  </w:abstractNum>
  <w:abstractNum w:abstractNumId="21" w15:restartNumberingAfterBreak="0">
    <w:nsid w:val="0D842466"/>
    <w:multiLevelType w:val="multilevel"/>
    <w:tmpl w:val="C026F438"/>
    <w:lvl w:ilvl="0">
      <w:start w:val="1"/>
      <w:numFmt w:val="bullet"/>
      <w:lvlText w:val="●"/>
      <w:lvlJc w:val="left"/>
      <w:pPr>
        <w:ind w:left="54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E021E2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0E2B34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0E43460E"/>
    <w:multiLevelType w:val="hybridMultilevel"/>
    <w:tmpl w:val="7188F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427659"/>
    <w:multiLevelType w:val="multilevel"/>
    <w:tmpl w:val="BC78F8A0"/>
    <w:lvl w:ilvl="0">
      <w:start w:val="1"/>
      <w:numFmt w:val="bullet"/>
      <w:lvlText w:val="●"/>
      <w:lvlJc w:val="left"/>
      <w:pPr>
        <w:ind w:left="36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bullet"/>
      <w:pStyle w:val="VSOL16BSUB"/>
      <w:lvlText w:val="o"/>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069487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115947A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11AC3010"/>
    <w:multiLevelType w:val="hybridMultilevel"/>
    <w:tmpl w:val="30E29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963D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133110C9"/>
    <w:multiLevelType w:val="multilevel"/>
    <w:tmpl w:val="536E3076"/>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139022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1439126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145377AB"/>
    <w:multiLevelType w:val="hybridMultilevel"/>
    <w:tmpl w:val="73527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4756DD2"/>
    <w:multiLevelType w:val="hybridMultilevel"/>
    <w:tmpl w:val="DAE4F796"/>
    <w:lvl w:ilvl="0" w:tplc="D9AADE1A">
      <w:start w:val="4"/>
      <w:numFmt w:val="lowerLetter"/>
      <w:lvlText w:val="%1)"/>
      <w:lvlJc w:val="left"/>
      <w:pPr>
        <w:tabs>
          <w:tab w:val="num" w:pos="720"/>
        </w:tabs>
        <w:ind w:left="720" w:hanging="360"/>
      </w:pPr>
    </w:lvl>
    <w:lvl w:ilvl="1" w:tplc="25DAA3C8" w:tentative="1">
      <w:start w:val="1"/>
      <w:numFmt w:val="lowerLetter"/>
      <w:lvlText w:val="%2)"/>
      <w:lvlJc w:val="left"/>
      <w:pPr>
        <w:tabs>
          <w:tab w:val="num" w:pos="1440"/>
        </w:tabs>
        <w:ind w:left="1440" w:hanging="360"/>
      </w:pPr>
    </w:lvl>
    <w:lvl w:ilvl="2" w:tplc="B0A4305E" w:tentative="1">
      <w:start w:val="1"/>
      <w:numFmt w:val="lowerLetter"/>
      <w:lvlText w:val="%3)"/>
      <w:lvlJc w:val="left"/>
      <w:pPr>
        <w:tabs>
          <w:tab w:val="num" w:pos="2160"/>
        </w:tabs>
        <w:ind w:left="2160" w:hanging="360"/>
      </w:pPr>
    </w:lvl>
    <w:lvl w:ilvl="3" w:tplc="EE5275AA" w:tentative="1">
      <w:start w:val="1"/>
      <w:numFmt w:val="lowerLetter"/>
      <w:lvlText w:val="%4)"/>
      <w:lvlJc w:val="left"/>
      <w:pPr>
        <w:tabs>
          <w:tab w:val="num" w:pos="2880"/>
        </w:tabs>
        <w:ind w:left="2880" w:hanging="360"/>
      </w:pPr>
    </w:lvl>
    <w:lvl w:ilvl="4" w:tplc="7A78AE2E" w:tentative="1">
      <w:start w:val="1"/>
      <w:numFmt w:val="lowerLetter"/>
      <w:lvlText w:val="%5)"/>
      <w:lvlJc w:val="left"/>
      <w:pPr>
        <w:tabs>
          <w:tab w:val="num" w:pos="3600"/>
        </w:tabs>
        <w:ind w:left="3600" w:hanging="360"/>
      </w:pPr>
    </w:lvl>
    <w:lvl w:ilvl="5" w:tplc="A39ADA40" w:tentative="1">
      <w:start w:val="1"/>
      <w:numFmt w:val="lowerLetter"/>
      <w:lvlText w:val="%6)"/>
      <w:lvlJc w:val="left"/>
      <w:pPr>
        <w:tabs>
          <w:tab w:val="num" w:pos="4320"/>
        </w:tabs>
        <w:ind w:left="4320" w:hanging="360"/>
      </w:pPr>
    </w:lvl>
    <w:lvl w:ilvl="6" w:tplc="845A0CF0" w:tentative="1">
      <w:start w:val="1"/>
      <w:numFmt w:val="lowerLetter"/>
      <w:lvlText w:val="%7)"/>
      <w:lvlJc w:val="left"/>
      <w:pPr>
        <w:tabs>
          <w:tab w:val="num" w:pos="5040"/>
        </w:tabs>
        <w:ind w:left="5040" w:hanging="360"/>
      </w:pPr>
    </w:lvl>
    <w:lvl w:ilvl="7" w:tplc="9A402480" w:tentative="1">
      <w:start w:val="1"/>
      <w:numFmt w:val="lowerLetter"/>
      <w:lvlText w:val="%8)"/>
      <w:lvlJc w:val="left"/>
      <w:pPr>
        <w:tabs>
          <w:tab w:val="num" w:pos="5760"/>
        </w:tabs>
        <w:ind w:left="5760" w:hanging="360"/>
      </w:pPr>
    </w:lvl>
    <w:lvl w:ilvl="8" w:tplc="A4D60E32" w:tentative="1">
      <w:start w:val="1"/>
      <w:numFmt w:val="lowerLetter"/>
      <w:lvlText w:val="%9)"/>
      <w:lvlJc w:val="left"/>
      <w:pPr>
        <w:tabs>
          <w:tab w:val="num" w:pos="6480"/>
        </w:tabs>
        <w:ind w:left="6480" w:hanging="360"/>
      </w:pPr>
    </w:lvl>
  </w:abstractNum>
  <w:abstractNum w:abstractNumId="35" w15:restartNumberingAfterBreak="0">
    <w:nsid w:val="14885310"/>
    <w:multiLevelType w:val="multilevel"/>
    <w:tmpl w:val="A7EA3D80"/>
    <w:lvl w:ilvl="0">
      <w:start w:val="1"/>
      <w:numFmt w:val="lowerLetter"/>
      <w:lvlText w:val="%1)"/>
      <w:lvlJc w:val="left"/>
      <w:pPr>
        <w:ind w:left="36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504" w:hanging="287"/>
      </w:pPr>
      <w:rPr>
        <w:rFonts w:ascii="Calibri" w:eastAsia="Calibri" w:hAnsi="Calibri" w:cs="Calibri" w:hint="default"/>
        <w:b w:val="0"/>
        <w:i w:val="0"/>
        <w:color w:val="000000"/>
        <w:sz w:val="20"/>
        <w:szCs w:val="20"/>
      </w:rPr>
    </w:lvl>
    <w:lvl w:ilvl="2">
      <w:start w:val="1"/>
      <w:numFmt w:val="lowerRoman"/>
      <w:lvlText w:val="%3."/>
      <w:lvlJc w:val="right"/>
      <w:pPr>
        <w:ind w:left="792" w:hanging="287"/>
      </w:pPr>
      <w:rPr>
        <w:rFonts w:hint="default"/>
      </w:rPr>
    </w:lvl>
    <w:lvl w:ilvl="3">
      <w:start w:val="1"/>
      <w:numFmt w:val="decimal"/>
      <w:lvlText w:val="%4."/>
      <w:lvlJc w:val="left"/>
      <w:pPr>
        <w:ind w:left="1080" w:hanging="288"/>
      </w:pPr>
      <w:rPr>
        <w:rFonts w:hint="default"/>
      </w:rPr>
    </w:lvl>
    <w:lvl w:ilvl="4">
      <w:start w:val="1"/>
      <w:numFmt w:val="lowerLetter"/>
      <w:lvlText w:val="%5."/>
      <w:lvlJc w:val="left"/>
      <w:pPr>
        <w:ind w:left="1368" w:hanging="288"/>
      </w:pPr>
      <w:rPr>
        <w:rFonts w:hint="default"/>
      </w:rPr>
    </w:lvl>
    <w:lvl w:ilvl="5">
      <w:start w:val="1"/>
      <w:numFmt w:val="lowerRoman"/>
      <w:lvlText w:val="%6."/>
      <w:lvlJc w:val="right"/>
      <w:pPr>
        <w:ind w:left="1656" w:hanging="288"/>
      </w:pPr>
      <w:rPr>
        <w:rFonts w:hint="default"/>
      </w:rPr>
    </w:lvl>
    <w:lvl w:ilvl="6">
      <w:start w:val="1"/>
      <w:numFmt w:val="decimal"/>
      <w:lvlText w:val="%7."/>
      <w:lvlJc w:val="left"/>
      <w:pPr>
        <w:ind w:left="1944" w:hanging="288"/>
      </w:pPr>
      <w:rPr>
        <w:rFonts w:hint="default"/>
      </w:rPr>
    </w:lvl>
    <w:lvl w:ilvl="7">
      <w:start w:val="1"/>
      <w:numFmt w:val="lowerLetter"/>
      <w:lvlText w:val="%8."/>
      <w:lvlJc w:val="left"/>
      <w:pPr>
        <w:ind w:left="2232" w:hanging="288"/>
      </w:pPr>
      <w:rPr>
        <w:rFonts w:hint="default"/>
      </w:rPr>
    </w:lvl>
    <w:lvl w:ilvl="8">
      <w:start w:val="1"/>
      <w:numFmt w:val="lowerRoman"/>
      <w:lvlText w:val="%9."/>
      <w:lvlJc w:val="right"/>
      <w:pPr>
        <w:ind w:left="2520" w:hanging="288"/>
      </w:pPr>
      <w:rPr>
        <w:rFonts w:hint="default"/>
      </w:rPr>
    </w:lvl>
  </w:abstractNum>
  <w:abstractNum w:abstractNumId="36" w15:restartNumberingAfterBreak="0">
    <w:nsid w:val="15A1043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167110BE"/>
    <w:multiLevelType w:val="multilevel"/>
    <w:tmpl w:val="62A6173E"/>
    <w:lvl w:ilvl="0">
      <w:start w:val="80"/>
      <w:numFmt w:val="none"/>
      <w:lvlText w:val=""/>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67A6E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17246F1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183A0F1C"/>
    <w:multiLevelType w:val="hybridMultilevel"/>
    <w:tmpl w:val="B1FE11D4"/>
    <w:lvl w:ilvl="0" w:tplc="906E682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86518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 w15:restartNumberingAfterBreak="0">
    <w:nsid w:val="18BB051C"/>
    <w:multiLevelType w:val="hybridMultilevel"/>
    <w:tmpl w:val="81ECC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9784B2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4" w15:restartNumberingAfterBreak="0">
    <w:nsid w:val="197F56AD"/>
    <w:multiLevelType w:val="hybridMultilevel"/>
    <w:tmpl w:val="CC321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A65508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15:restartNumberingAfterBreak="0">
    <w:nsid w:val="1AC773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7" w15:restartNumberingAfterBreak="0">
    <w:nsid w:val="1B2E7502"/>
    <w:multiLevelType w:val="hybridMultilevel"/>
    <w:tmpl w:val="1EE235E6"/>
    <w:lvl w:ilvl="0" w:tplc="38CC5C8C">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B3036D7"/>
    <w:multiLevelType w:val="multilevel"/>
    <w:tmpl w:val="2574473E"/>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B3E46B3"/>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BFF2A29"/>
    <w:multiLevelType w:val="multilevel"/>
    <w:tmpl w:val="000C2FC2"/>
    <w:styleLink w:val="TNR12fontbullet"/>
    <w:lvl w:ilvl="0">
      <w:start w:val="1"/>
      <w:numFmt w:val="bullet"/>
      <w:pStyle w:val="Sump1bullet"/>
      <w:lvlText w:val="●"/>
      <w:lvlJc w:val="left"/>
      <w:pPr>
        <w:ind w:left="54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1C46515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2" w15:restartNumberingAfterBreak="0">
    <w:nsid w:val="1C7B3E7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3" w15:restartNumberingAfterBreak="0">
    <w:nsid w:val="1D771AE9"/>
    <w:multiLevelType w:val="hybridMultilevel"/>
    <w:tmpl w:val="115403A6"/>
    <w:lvl w:ilvl="0" w:tplc="39F49108">
      <w:start w:val="3"/>
      <w:numFmt w:val="lowerLetter"/>
      <w:lvlText w:val="%1)"/>
      <w:lvlJc w:val="left"/>
      <w:pPr>
        <w:tabs>
          <w:tab w:val="num" w:pos="720"/>
        </w:tabs>
        <w:ind w:left="720" w:hanging="360"/>
      </w:pPr>
    </w:lvl>
    <w:lvl w:ilvl="1" w:tplc="84203048" w:tentative="1">
      <w:start w:val="1"/>
      <w:numFmt w:val="lowerLetter"/>
      <w:lvlText w:val="%2)"/>
      <w:lvlJc w:val="left"/>
      <w:pPr>
        <w:tabs>
          <w:tab w:val="num" w:pos="1440"/>
        </w:tabs>
        <w:ind w:left="1440" w:hanging="360"/>
      </w:pPr>
    </w:lvl>
    <w:lvl w:ilvl="2" w:tplc="BE3EE852" w:tentative="1">
      <w:start w:val="1"/>
      <w:numFmt w:val="lowerLetter"/>
      <w:lvlText w:val="%3)"/>
      <w:lvlJc w:val="left"/>
      <w:pPr>
        <w:tabs>
          <w:tab w:val="num" w:pos="2160"/>
        </w:tabs>
        <w:ind w:left="2160" w:hanging="360"/>
      </w:pPr>
    </w:lvl>
    <w:lvl w:ilvl="3" w:tplc="5A04E1C4" w:tentative="1">
      <w:start w:val="1"/>
      <w:numFmt w:val="lowerLetter"/>
      <w:lvlText w:val="%4)"/>
      <w:lvlJc w:val="left"/>
      <w:pPr>
        <w:tabs>
          <w:tab w:val="num" w:pos="2880"/>
        </w:tabs>
        <w:ind w:left="2880" w:hanging="360"/>
      </w:pPr>
    </w:lvl>
    <w:lvl w:ilvl="4" w:tplc="C9CC305C" w:tentative="1">
      <w:start w:val="1"/>
      <w:numFmt w:val="lowerLetter"/>
      <w:lvlText w:val="%5)"/>
      <w:lvlJc w:val="left"/>
      <w:pPr>
        <w:tabs>
          <w:tab w:val="num" w:pos="3600"/>
        </w:tabs>
        <w:ind w:left="3600" w:hanging="360"/>
      </w:pPr>
    </w:lvl>
    <w:lvl w:ilvl="5" w:tplc="B54EEF46" w:tentative="1">
      <w:start w:val="1"/>
      <w:numFmt w:val="lowerLetter"/>
      <w:lvlText w:val="%6)"/>
      <w:lvlJc w:val="left"/>
      <w:pPr>
        <w:tabs>
          <w:tab w:val="num" w:pos="4320"/>
        </w:tabs>
        <w:ind w:left="4320" w:hanging="360"/>
      </w:pPr>
    </w:lvl>
    <w:lvl w:ilvl="6" w:tplc="FC062A26" w:tentative="1">
      <w:start w:val="1"/>
      <w:numFmt w:val="lowerLetter"/>
      <w:lvlText w:val="%7)"/>
      <w:lvlJc w:val="left"/>
      <w:pPr>
        <w:tabs>
          <w:tab w:val="num" w:pos="5040"/>
        </w:tabs>
        <w:ind w:left="5040" w:hanging="360"/>
      </w:pPr>
    </w:lvl>
    <w:lvl w:ilvl="7" w:tplc="42AC36B6" w:tentative="1">
      <w:start w:val="1"/>
      <w:numFmt w:val="lowerLetter"/>
      <w:lvlText w:val="%8)"/>
      <w:lvlJc w:val="left"/>
      <w:pPr>
        <w:tabs>
          <w:tab w:val="num" w:pos="5760"/>
        </w:tabs>
        <w:ind w:left="5760" w:hanging="360"/>
      </w:pPr>
    </w:lvl>
    <w:lvl w:ilvl="8" w:tplc="2E90983E" w:tentative="1">
      <w:start w:val="1"/>
      <w:numFmt w:val="lowerLetter"/>
      <w:lvlText w:val="%9)"/>
      <w:lvlJc w:val="left"/>
      <w:pPr>
        <w:tabs>
          <w:tab w:val="num" w:pos="6480"/>
        </w:tabs>
        <w:ind w:left="6480" w:hanging="360"/>
      </w:pPr>
    </w:lvl>
  </w:abstractNum>
  <w:abstractNum w:abstractNumId="54" w15:restartNumberingAfterBreak="0">
    <w:nsid w:val="1DFA42BE"/>
    <w:multiLevelType w:val="hybridMultilevel"/>
    <w:tmpl w:val="8B5E2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EED2B8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6" w15:restartNumberingAfterBreak="0">
    <w:nsid w:val="1F31590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1FA066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8" w15:restartNumberingAfterBreak="0">
    <w:nsid w:val="206D28A5"/>
    <w:multiLevelType w:val="hybridMultilevel"/>
    <w:tmpl w:val="A38A7E0A"/>
    <w:lvl w:ilvl="0" w:tplc="A220556E">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0D534D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0" w15:restartNumberingAfterBreak="0">
    <w:nsid w:val="2128372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214D4C7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2" w15:restartNumberingAfterBreak="0">
    <w:nsid w:val="221B0FB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3" w15:restartNumberingAfterBreak="0">
    <w:nsid w:val="23D140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4" w15:restartNumberingAfterBreak="0">
    <w:nsid w:val="244C39D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5" w15:restartNumberingAfterBreak="0">
    <w:nsid w:val="24C53FE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6" w15:restartNumberingAfterBreak="0">
    <w:nsid w:val="259B5786"/>
    <w:multiLevelType w:val="hybridMultilevel"/>
    <w:tmpl w:val="9236BAF4"/>
    <w:lvl w:ilvl="0" w:tplc="FFFFFFFF">
      <w:start w:val="1"/>
      <w:numFmt w:val="lowerLetter"/>
      <w:lvlText w:val="%1)"/>
      <w:lvlJc w:val="left"/>
      <w:pPr>
        <w:ind w:left="720" w:hanging="360"/>
      </w:pPr>
    </w:lvl>
    <w:lvl w:ilvl="1" w:tplc="B770BE12">
      <w:start w:val="1"/>
      <w:numFmt w:val="lowerRoman"/>
      <w:lvlText w:val="%2)"/>
      <w:lvlJc w:val="left"/>
      <w:pPr>
        <w:ind w:left="1080" w:hanging="360"/>
      </w:pPr>
      <w:rPr>
        <w:rFonts w:hint="default"/>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61C3B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8" w15:restartNumberingAfterBreak="0">
    <w:nsid w:val="27B2053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9" w15:restartNumberingAfterBreak="0">
    <w:nsid w:val="28AA4DA0"/>
    <w:multiLevelType w:val="multilevel"/>
    <w:tmpl w:val="C570F602"/>
    <w:lvl w:ilvl="0">
      <w:start w:val="1"/>
      <w:numFmt w:val="lowerLetter"/>
      <w:lvlText w:val="%1)"/>
      <w:lvlJc w:val="left"/>
      <w:pPr>
        <w:ind w:left="360" w:hanging="360"/>
      </w:pPr>
      <w:rPr>
        <w:rFonts w:hint="default"/>
        <w:b/>
        <w:bCs/>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0" w15:restartNumberingAfterBreak="0">
    <w:nsid w:val="2AE309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1" w15:restartNumberingAfterBreak="0">
    <w:nsid w:val="2C2D6ADE"/>
    <w:multiLevelType w:val="hybridMultilevel"/>
    <w:tmpl w:val="44F497C0"/>
    <w:lvl w:ilvl="0" w:tplc="2F74D186">
      <w:start w:val="1"/>
      <w:numFmt w:val="bullet"/>
      <w:lvlText w:val="●"/>
      <w:lvlJc w:val="left"/>
      <w:pPr>
        <w:tabs>
          <w:tab w:val="num" w:pos="720"/>
        </w:tabs>
        <w:ind w:left="720" w:hanging="360"/>
      </w:pPr>
      <w:rPr>
        <w:rFonts w:ascii="Georgia" w:hAnsi="Georgia" w:hint="default"/>
      </w:rPr>
    </w:lvl>
    <w:lvl w:ilvl="1" w:tplc="A066F604" w:tentative="1">
      <w:start w:val="1"/>
      <w:numFmt w:val="bullet"/>
      <w:lvlText w:val="●"/>
      <w:lvlJc w:val="left"/>
      <w:pPr>
        <w:tabs>
          <w:tab w:val="num" w:pos="1440"/>
        </w:tabs>
        <w:ind w:left="1440" w:hanging="360"/>
      </w:pPr>
      <w:rPr>
        <w:rFonts w:ascii="Georgia" w:hAnsi="Georgia" w:hint="default"/>
      </w:rPr>
    </w:lvl>
    <w:lvl w:ilvl="2" w:tplc="B2502AAE" w:tentative="1">
      <w:start w:val="1"/>
      <w:numFmt w:val="bullet"/>
      <w:lvlText w:val="●"/>
      <w:lvlJc w:val="left"/>
      <w:pPr>
        <w:tabs>
          <w:tab w:val="num" w:pos="2160"/>
        </w:tabs>
        <w:ind w:left="2160" w:hanging="360"/>
      </w:pPr>
      <w:rPr>
        <w:rFonts w:ascii="Georgia" w:hAnsi="Georgia" w:hint="default"/>
      </w:rPr>
    </w:lvl>
    <w:lvl w:ilvl="3" w:tplc="BDA63E5E" w:tentative="1">
      <w:start w:val="1"/>
      <w:numFmt w:val="bullet"/>
      <w:lvlText w:val="●"/>
      <w:lvlJc w:val="left"/>
      <w:pPr>
        <w:tabs>
          <w:tab w:val="num" w:pos="2880"/>
        </w:tabs>
        <w:ind w:left="2880" w:hanging="360"/>
      </w:pPr>
      <w:rPr>
        <w:rFonts w:ascii="Georgia" w:hAnsi="Georgia" w:hint="default"/>
      </w:rPr>
    </w:lvl>
    <w:lvl w:ilvl="4" w:tplc="E8CC6CB4" w:tentative="1">
      <w:start w:val="1"/>
      <w:numFmt w:val="bullet"/>
      <w:lvlText w:val="●"/>
      <w:lvlJc w:val="left"/>
      <w:pPr>
        <w:tabs>
          <w:tab w:val="num" w:pos="3600"/>
        </w:tabs>
        <w:ind w:left="3600" w:hanging="360"/>
      </w:pPr>
      <w:rPr>
        <w:rFonts w:ascii="Georgia" w:hAnsi="Georgia" w:hint="default"/>
      </w:rPr>
    </w:lvl>
    <w:lvl w:ilvl="5" w:tplc="C65EAE1C" w:tentative="1">
      <w:start w:val="1"/>
      <w:numFmt w:val="bullet"/>
      <w:lvlText w:val="●"/>
      <w:lvlJc w:val="left"/>
      <w:pPr>
        <w:tabs>
          <w:tab w:val="num" w:pos="4320"/>
        </w:tabs>
        <w:ind w:left="4320" w:hanging="360"/>
      </w:pPr>
      <w:rPr>
        <w:rFonts w:ascii="Georgia" w:hAnsi="Georgia" w:hint="default"/>
      </w:rPr>
    </w:lvl>
    <w:lvl w:ilvl="6" w:tplc="D632BC9E" w:tentative="1">
      <w:start w:val="1"/>
      <w:numFmt w:val="bullet"/>
      <w:lvlText w:val="●"/>
      <w:lvlJc w:val="left"/>
      <w:pPr>
        <w:tabs>
          <w:tab w:val="num" w:pos="5040"/>
        </w:tabs>
        <w:ind w:left="5040" w:hanging="360"/>
      </w:pPr>
      <w:rPr>
        <w:rFonts w:ascii="Georgia" w:hAnsi="Georgia" w:hint="default"/>
      </w:rPr>
    </w:lvl>
    <w:lvl w:ilvl="7" w:tplc="A3C691D6" w:tentative="1">
      <w:start w:val="1"/>
      <w:numFmt w:val="bullet"/>
      <w:lvlText w:val="●"/>
      <w:lvlJc w:val="left"/>
      <w:pPr>
        <w:tabs>
          <w:tab w:val="num" w:pos="5760"/>
        </w:tabs>
        <w:ind w:left="5760" w:hanging="360"/>
      </w:pPr>
      <w:rPr>
        <w:rFonts w:ascii="Georgia" w:hAnsi="Georgia" w:hint="default"/>
      </w:rPr>
    </w:lvl>
    <w:lvl w:ilvl="8" w:tplc="3A6CA5E6" w:tentative="1">
      <w:start w:val="1"/>
      <w:numFmt w:val="bullet"/>
      <w:lvlText w:val="●"/>
      <w:lvlJc w:val="left"/>
      <w:pPr>
        <w:tabs>
          <w:tab w:val="num" w:pos="6480"/>
        </w:tabs>
        <w:ind w:left="6480" w:hanging="360"/>
      </w:pPr>
      <w:rPr>
        <w:rFonts w:ascii="Georgia" w:hAnsi="Georgia" w:hint="default"/>
      </w:rPr>
    </w:lvl>
  </w:abstractNum>
  <w:abstractNum w:abstractNumId="72" w15:restartNumberingAfterBreak="0">
    <w:nsid w:val="2CA7484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3" w15:restartNumberingAfterBreak="0">
    <w:nsid w:val="2CF02F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4" w15:restartNumberingAfterBreak="0">
    <w:nsid w:val="2E2755B3"/>
    <w:multiLevelType w:val="hybridMultilevel"/>
    <w:tmpl w:val="0E621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E856B0E"/>
    <w:multiLevelType w:val="multilevel"/>
    <w:tmpl w:val="DC74F3A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 w:ilvl="1">
      <w:start w:val="1"/>
      <w:numFmt w:val="bullet"/>
      <w:pStyle w:val="CFUSSubFormatting"/>
      <w:suff w:val="nothing"/>
      <w:lvlText w:val="○"/>
      <w:lvlJc w:val="left"/>
      <w:pPr>
        <w:ind w:left="936" w:hanging="576"/>
      </w:pPr>
      <w:rPr>
        <w:rFonts w:ascii="Times New Roman" w:hAnsi="Times New Roman" w:cs="Times New Roman" w:hint="default"/>
        <w:b w:val="0"/>
        <w:i w:val="0"/>
        <w:color w:val="000000"/>
        <w:sz w:val="24"/>
        <w:szCs w:val="24"/>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bullet"/>
      <w:lvlText w:val="○"/>
      <w:lvlJc w:val="left"/>
      <w:pPr>
        <w:ind w:left="1800" w:hanging="360"/>
      </w:pPr>
      <w:rPr>
        <w:rFonts w:ascii="Courier New" w:eastAsia="Courier New" w:hAnsi="Courier New" w:cs="Courier New" w:hint="default"/>
      </w:rPr>
    </w:lvl>
    <w:lvl w:ilvl="5">
      <w:start w:val="1"/>
      <w:numFmt w:val="bullet"/>
      <w:lvlText w:val="■"/>
      <w:lvlJc w:val="left"/>
      <w:pPr>
        <w:ind w:left="2160" w:hanging="360"/>
      </w:pPr>
      <w:rPr>
        <w:rFonts w:ascii="Noto Sans Symbols" w:eastAsia="Noto Sans Symbols" w:hAnsi="Noto Sans Symbols" w:cs="Noto Sans Symbols" w:hint="default"/>
      </w:rPr>
    </w:lvl>
    <w:lvl w:ilvl="6">
      <w:start w:val="1"/>
      <w:numFmt w:val="bullet"/>
      <w:lvlText w:val="●"/>
      <w:lvlJc w:val="left"/>
      <w:pPr>
        <w:ind w:left="2520" w:hanging="360"/>
      </w:pPr>
      <w:rPr>
        <w:rFonts w:ascii="Noto Sans Symbols" w:eastAsia="Noto Sans Symbols" w:hAnsi="Noto Sans Symbols" w:cs="Noto Sans Symbols" w:hint="default"/>
      </w:rPr>
    </w:lvl>
    <w:lvl w:ilvl="7">
      <w:start w:val="1"/>
      <w:numFmt w:val="bullet"/>
      <w:lvlText w:val="○"/>
      <w:lvlJc w:val="left"/>
      <w:pPr>
        <w:ind w:left="2880" w:hanging="360"/>
      </w:pPr>
      <w:rPr>
        <w:rFonts w:ascii="Courier New" w:eastAsia="Courier New" w:hAnsi="Courier New" w:cs="Courier New" w:hint="default"/>
      </w:rPr>
    </w:lvl>
    <w:lvl w:ilvl="8">
      <w:start w:val="1"/>
      <w:numFmt w:val="bullet"/>
      <w:lvlText w:val="■"/>
      <w:lvlJc w:val="left"/>
      <w:pPr>
        <w:ind w:left="3240" w:hanging="360"/>
      </w:pPr>
      <w:rPr>
        <w:rFonts w:ascii="Noto Sans Symbols" w:eastAsia="Noto Sans Symbols" w:hAnsi="Noto Sans Symbols" w:cs="Noto Sans Symbols" w:hint="default"/>
      </w:rPr>
    </w:lvl>
  </w:abstractNum>
  <w:abstractNum w:abstractNumId="76" w15:restartNumberingAfterBreak="0">
    <w:nsid w:val="2FAB6BF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7" w15:restartNumberingAfterBreak="0">
    <w:nsid w:val="2FE04D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8" w15:restartNumberingAfterBreak="0">
    <w:nsid w:val="30167F31"/>
    <w:multiLevelType w:val="hybridMultilevel"/>
    <w:tmpl w:val="BBE00A14"/>
    <w:lvl w:ilvl="0" w:tplc="15047F7A">
      <w:start w:val="6"/>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03062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0" w15:restartNumberingAfterBreak="0">
    <w:nsid w:val="30EB566E"/>
    <w:multiLevelType w:val="hybridMultilevel"/>
    <w:tmpl w:val="E4AAE36A"/>
    <w:lvl w:ilvl="0" w:tplc="F0D6C6A4">
      <w:start w:val="3"/>
      <w:numFmt w:val="lowerLetter"/>
      <w:lvlText w:val="%1)"/>
      <w:lvlJc w:val="left"/>
      <w:pPr>
        <w:tabs>
          <w:tab w:val="num" w:pos="720"/>
        </w:tabs>
        <w:ind w:left="720" w:hanging="360"/>
      </w:pPr>
    </w:lvl>
    <w:lvl w:ilvl="1" w:tplc="30CC71BA" w:tentative="1">
      <w:start w:val="1"/>
      <w:numFmt w:val="lowerLetter"/>
      <w:lvlText w:val="%2)"/>
      <w:lvlJc w:val="left"/>
      <w:pPr>
        <w:tabs>
          <w:tab w:val="num" w:pos="1440"/>
        </w:tabs>
        <w:ind w:left="1440" w:hanging="360"/>
      </w:pPr>
    </w:lvl>
    <w:lvl w:ilvl="2" w:tplc="6C986350" w:tentative="1">
      <w:start w:val="1"/>
      <w:numFmt w:val="lowerLetter"/>
      <w:lvlText w:val="%3)"/>
      <w:lvlJc w:val="left"/>
      <w:pPr>
        <w:tabs>
          <w:tab w:val="num" w:pos="2160"/>
        </w:tabs>
        <w:ind w:left="2160" w:hanging="360"/>
      </w:pPr>
    </w:lvl>
    <w:lvl w:ilvl="3" w:tplc="6792D8F2" w:tentative="1">
      <w:start w:val="1"/>
      <w:numFmt w:val="lowerLetter"/>
      <w:lvlText w:val="%4)"/>
      <w:lvlJc w:val="left"/>
      <w:pPr>
        <w:tabs>
          <w:tab w:val="num" w:pos="2880"/>
        </w:tabs>
        <w:ind w:left="2880" w:hanging="360"/>
      </w:pPr>
    </w:lvl>
    <w:lvl w:ilvl="4" w:tplc="6BC03816" w:tentative="1">
      <w:start w:val="1"/>
      <w:numFmt w:val="lowerLetter"/>
      <w:lvlText w:val="%5)"/>
      <w:lvlJc w:val="left"/>
      <w:pPr>
        <w:tabs>
          <w:tab w:val="num" w:pos="3600"/>
        </w:tabs>
        <w:ind w:left="3600" w:hanging="360"/>
      </w:pPr>
    </w:lvl>
    <w:lvl w:ilvl="5" w:tplc="2B2A3462" w:tentative="1">
      <w:start w:val="1"/>
      <w:numFmt w:val="lowerLetter"/>
      <w:lvlText w:val="%6)"/>
      <w:lvlJc w:val="left"/>
      <w:pPr>
        <w:tabs>
          <w:tab w:val="num" w:pos="4320"/>
        </w:tabs>
        <w:ind w:left="4320" w:hanging="360"/>
      </w:pPr>
    </w:lvl>
    <w:lvl w:ilvl="6" w:tplc="FA563B58" w:tentative="1">
      <w:start w:val="1"/>
      <w:numFmt w:val="lowerLetter"/>
      <w:lvlText w:val="%7)"/>
      <w:lvlJc w:val="left"/>
      <w:pPr>
        <w:tabs>
          <w:tab w:val="num" w:pos="5040"/>
        </w:tabs>
        <w:ind w:left="5040" w:hanging="360"/>
      </w:pPr>
    </w:lvl>
    <w:lvl w:ilvl="7" w:tplc="F13E96BC" w:tentative="1">
      <w:start w:val="1"/>
      <w:numFmt w:val="lowerLetter"/>
      <w:lvlText w:val="%8)"/>
      <w:lvlJc w:val="left"/>
      <w:pPr>
        <w:tabs>
          <w:tab w:val="num" w:pos="5760"/>
        </w:tabs>
        <w:ind w:left="5760" w:hanging="360"/>
      </w:pPr>
    </w:lvl>
    <w:lvl w:ilvl="8" w:tplc="33F81858" w:tentative="1">
      <w:start w:val="1"/>
      <w:numFmt w:val="lowerLetter"/>
      <w:lvlText w:val="%9)"/>
      <w:lvlJc w:val="left"/>
      <w:pPr>
        <w:tabs>
          <w:tab w:val="num" w:pos="6480"/>
        </w:tabs>
        <w:ind w:left="6480" w:hanging="360"/>
      </w:pPr>
    </w:lvl>
  </w:abstractNum>
  <w:abstractNum w:abstractNumId="81" w15:restartNumberingAfterBreak="0">
    <w:nsid w:val="32EF3275"/>
    <w:multiLevelType w:val="hybridMultilevel"/>
    <w:tmpl w:val="D4F8CA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3481899"/>
    <w:multiLevelType w:val="multilevel"/>
    <w:tmpl w:val="CD92FE4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359C0B9"/>
    <w:multiLevelType w:val="multilevel"/>
    <w:tmpl w:val="9C54CE3A"/>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3535740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5" w15:restartNumberingAfterBreak="0">
    <w:nsid w:val="35A94D3B"/>
    <w:multiLevelType w:val="multilevel"/>
    <w:tmpl w:val="8836155C"/>
    <w:lvl w:ilvl="0">
      <w:start w:val="1"/>
      <w:numFmt w:val="lowerLetter"/>
      <w:pStyle w:val="VSOL16L"/>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86" w15:restartNumberingAfterBreak="0">
    <w:nsid w:val="364C3A2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7" w15:restartNumberingAfterBreak="0">
    <w:nsid w:val="396D4EF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8" w15:restartNumberingAfterBreak="0">
    <w:nsid w:val="3A307D42"/>
    <w:multiLevelType w:val="multilevel"/>
    <w:tmpl w:val="43382994"/>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3A52288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0" w15:restartNumberingAfterBreak="0">
    <w:nsid w:val="3A758A54"/>
    <w:multiLevelType w:val="multilevel"/>
    <w:tmpl w:val="4E1041D4"/>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3AB735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2" w15:restartNumberingAfterBreak="0">
    <w:nsid w:val="3B3B7C04"/>
    <w:multiLevelType w:val="hybridMultilevel"/>
    <w:tmpl w:val="77A2F334"/>
    <w:lvl w:ilvl="0" w:tplc="9E98A3D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B5E4CF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4" w15:restartNumberingAfterBreak="0">
    <w:nsid w:val="3B60174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5" w15:restartNumberingAfterBreak="0">
    <w:nsid w:val="3BF32AB8"/>
    <w:multiLevelType w:val="hybridMultilevel"/>
    <w:tmpl w:val="40B83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BFF538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7" w15:restartNumberingAfterBreak="0">
    <w:nsid w:val="3D64783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8" w15:restartNumberingAfterBreak="0">
    <w:nsid w:val="3EA465A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9" w15:restartNumberingAfterBreak="0">
    <w:nsid w:val="3ED81D22"/>
    <w:multiLevelType w:val="multilevel"/>
    <w:tmpl w:val="207A619E"/>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00" w15:restartNumberingAfterBreak="0">
    <w:nsid w:val="40332229"/>
    <w:multiLevelType w:val="hybridMultilevel"/>
    <w:tmpl w:val="559CBA56"/>
    <w:lvl w:ilvl="0" w:tplc="4358F55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04C5F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2" w15:restartNumberingAfterBreak="0">
    <w:nsid w:val="40F77E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3" w15:restartNumberingAfterBreak="0">
    <w:nsid w:val="411D2553"/>
    <w:multiLevelType w:val="hybridMultilevel"/>
    <w:tmpl w:val="2B18B3E4"/>
    <w:lvl w:ilvl="0" w:tplc="D906383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1AE00E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5" w15:restartNumberingAfterBreak="0">
    <w:nsid w:val="41BD3D43"/>
    <w:multiLevelType w:val="hybridMultilevel"/>
    <w:tmpl w:val="C88E74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1D4F42E"/>
    <w:multiLevelType w:val="multilevel"/>
    <w:tmpl w:val="673CD592"/>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41F3587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8" w15:restartNumberingAfterBreak="0">
    <w:nsid w:val="423A7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9" w15:restartNumberingAfterBreak="0">
    <w:nsid w:val="42D4125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0" w15:restartNumberingAfterBreak="0">
    <w:nsid w:val="42DD569F"/>
    <w:multiLevelType w:val="hybridMultilevel"/>
    <w:tmpl w:val="A65EF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3C93D9C"/>
    <w:multiLevelType w:val="multilevel"/>
    <w:tmpl w:val="0820132C"/>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44151DB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3" w15:restartNumberingAfterBreak="0">
    <w:nsid w:val="44217130"/>
    <w:multiLevelType w:val="multilevel"/>
    <w:tmpl w:val="04C8AFDE"/>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14" w15:restartNumberingAfterBreak="0">
    <w:nsid w:val="44CF092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5" w15:restartNumberingAfterBreak="0">
    <w:nsid w:val="44DB4A67"/>
    <w:multiLevelType w:val="multilevel"/>
    <w:tmpl w:val="CE4CB12C"/>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pStyle w:val="VSOL16Bsub0"/>
      <w:lvlText w:val="○"/>
      <w:lvlJc w:val="left"/>
      <w:pPr>
        <w:ind w:left="1440" w:hanging="360"/>
      </w:pPr>
      <w:rPr>
        <w:rFonts w:ascii="Times New Roman" w:eastAsia="Times New Roman" w:hAnsi="Times New Roman" w:cs="Times New Roman"/>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453F44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7" w15:restartNumberingAfterBreak="0">
    <w:nsid w:val="4557666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8" w15:restartNumberingAfterBreak="0">
    <w:nsid w:val="463659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9" w15:restartNumberingAfterBreak="0">
    <w:nsid w:val="464F03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0" w15:restartNumberingAfterBreak="0">
    <w:nsid w:val="46F021F1"/>
    <w:multiLevelType w:val="hybridMultilevel"/>
    <w:tmpl w:val="86F29940"/>
    <w:lvl w:ilvl="0" w:tplc="6F6AC1C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7194C00"/>
    <w:multiLevelType w:val="multilevel"/>
    <w:tmpl w:val="21B0CDF4"/>
    <w:lvl w:ilvl="0">
      <w:start w:val="1"/>
      <w:numFmt w:val="lowerLetter"/>
      <w:lvlText w:val="%1)"/>
      <w:lvlJc w:val="left"/>
      <w:pPr>
        <w:ind w:left="360" w:hanging="360"/>
      </w:pPr>
      <w:rPr>
        <w:rFonts w:hint="default"/>
        <w:b w:val="0"/>
        <w:bCs w:val="0"/>
        <w:strike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475B3A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3" w15:restartNumberingAfterBreak="0">
    <w:nsid w:val="486062DD"/>
    <w:multiLevelType w:val="multilevel"/>
    <w:tmpl w:val="FE86E330"/>
    <w:lvl w:ilvl="0">
      <w:start w:val="2"/>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15:restartNumberingAfterBreak="0">
    <w:nsid w:val="48B9243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5" w15:restartNumberingAfterBreak="0">
    <w:nsid w:val="48D83B92"/>
    <w:multiLevelType w:val="multilevel"/>
    <w:tmpl w:val="11D8059E"/>
    <w:lvl w:ilvl="0">
      <w:start w:val="1"/>
      <w:numFmt w:val="lowerLetter"/>
      <w:pStyle w:val="VSOL23L0"/>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Calibri" w:eastAsia="Calibri" w:hAnsi="Calibri" w:cs="Calibri" w:hint="default"/>
        <w:b w:val="0"/>
        <w:i w:val="0"/>
        <w:color w:val="000000"/>
        <w:sz w:val="20"/>
        <w:szCs w:val="20"/>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26" w15:restartNumberingAfterBreak="0">
    <w:nsid w:val="4952217D"/>
    <w:multiLevelType w:val="multilevel"/>
    <w:tmpl w:val="AEC082D8"/>
    <w:lvl w:ilvl="0">
      <w:start w:val="4"/>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27" w15:restartNumberingAfterBreak="0">
    <w:nsid w:val="49F50BF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8" w15:restartNumberingAfterBreak="0">
    <w:nsid w:val="49FB54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9" w15:restartNumberingAfterBreak="0">
    <w:nsid w:val="4B48718F"/>
    <w:multiLevelType w:val="multilevel"/>
    <w:tmpl w:val="230AA0A8"/>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15:restartNumberingAfterBreak="0">
    <w:nsid w:val="4B7F7C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1" w15:restartNumberingAfterBreak="0">
    <w:nsid w:val="4B9D114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2" w15:restartNumberingAfterBreak="0">
    <w:nsid w:val="4C21446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3" w15:restartNumberingAfterBreak="0">
    <w:nsid w:val="4C7578DA"/>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4CC60FF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5" w15:restartNumberingAfterBreak="0">
    <w:nsid w:val="4F430280"/>
    <w:multiLevelType w:val="hybridMultilevel"/>
    <w:tmpl w:val="53C8AE9E"/>
    <w:lvl w:ilvl="0" w:tplc="6D7EDE54">
      <w:start w:val="3"/>
      <w:numFmt w:val="lowerLetter"/>
      <w:lvlText w:val="%1)"/>
      <w:lvlJc w:val="left"/>
      <w:pPr>
        <w:tabs>
          <w:tab w:val="num" w:pos="720"/>
        </w:tabs>
        <w:ind w:left="720" w:hanging="360"/>
      </w:pPr>
    </w:lvl>
    <w:lvl w:ilvl="1" w:tplc="B8C86BEC" w:tentative="1">
      <w:start w:val="1"/>
      <w:numFmt w:val="lowerLetter"/>
      <w:lvlText w:val="%2)"/>
      <w:lvlJc w:val="left"/>
      <w:pPr>
        <w:tabs>
          <w:tab w:val="num" w:pos="1440"/>
        </w:tabs>
        <w:ind w:left="1440" w:hanging="360"/>
      </w:pPr>
    </w:lvl>
    <w:lvl w:ilvl="2" w:tplc="93521E06" w:tentative="1">
      <w:start w:val="1"/>
      <w:numFmt w:val="lowerLetter"/>
      <w:lvlText w:val="%3)"/>
      <w:lvlJc w:val="left"/>
      <w:pPr>
        <w:tabs>
          <w:tab w:val="num" w:pos="2160"/>
        </w:tabs>
        <w:ind w:left="2160" w:hanging="360"/>
      </w:pPr>
    </w:lvl>
    <w:lvl w:ilvl="3" w:tplc="5386B99A" w:tentative="1">
      <w:start w:val="1"/>
      <w:numFmt w:val="lowerLetter"/>
      <w:lvlText w:val="%4)"/>
      <w:lvlJc w:val="left"/>
      <w:pPr>
        <w:tabs>
          <w:tab w:val="num" w:pos="2880"/>
        </w:tabs>
        <w:ind w:left="2880" w:hanging="360"/>
      </w:pPr>
    </w:lvl>
    <w:lvl w:ilvl="4" w:tplc="F1E0B0E6" w:tentative="1">
      <w:start w:val="1"/>
      <w:numFmt w:val="lowerLetter"/>
      <w:lvlText w:val="%5)"/>
      <w:lvlJc w:val="left"/>
      <w:pPr>
        <w:tabs>
          <w:tab w:val="num" w:pos="3600"/>
        </w:tabs>
        <w:ind w:left="3600" w:hanging="360"/>
      </w:pPr>
    </w:lvl>
    <w:lvl w:ilvl="5" w:tplc="D59ED0DA" w:tentative="1">
      <w:start w:val="1"/>
      <w:numFmt w:val="lowerLetter"/>
      <w:lvlText w:val="%6)"/>
      <w:lvlJc w:val="left"/>
      <w:pPr>
        <w:tabs>
          <w:tab w:val="num" w:pos="4320"/>
        </w:tabs>
        <w:ind w:left="4320" w:hanging="360"/>
      </w:pPr>
    </w:lvl>
    <w:lvl w:ilvl="6" w:tplc="EFF403DE" w:tentative="1">
      <w:start w:val="1"/>
      <w:numFmt w:val="lowerLetter"/>
      <w:lvlText w:val="%7)"/>
      <w:lvlJc w:val="left"/>
      <w:pPr>
        <w:tabs>
          <w:tab w:val="num" w:pos="5040"/>
        </w:tabs>
        <w:ind w:left="5040" w:hanging="360"/>
      </w:pPr>
    </w:lvl>
    <w:lvl w:ilvl="7" w:tplc="AF9EF4C6" w:tentative="1">
      <w:start w:val="1"/>
      <w:numFmt w:val="lowerLetter"/>
      <w:lvlText w:val="%8)"/>
      <w:lvlJc w:val="left"/>
      <w:pPr>
        <w:tabs>
          <w:tab w:val="num" w:pos="5760"/>
        </w:tabs>
        <w:ind w:left="5760" w:hanging="360"/>
      </w:pPr>
    </w:lvl>
    <w:lvl w:ilvl="8" w:tplc="0F849550" w:tentative="1">
      <w:start w:val="1"/>
      <w:numFmt w:val="lowerLetter"/>
      <w:lvlText w:val="%9)"/>
      <w:lvlJc w:val="left"/>
      <w:pPr>
        <w:tabs>
          <w:tab w:val="num" w:pos="6480"/>
        </w:tabs>
        <w:ind w:left="6480" w:hanging="360"/>
      </w:pPr>
    </w:lvl>
  </w:abstractNum>
  <w:abstractNum w:abstractNumId="136" w15:restartNumberingAfterBreak="0">
    <w:nsid w:val="4FD7446D"/>
    <w:multiLevelType w:val="hybridMultilevel"/>
    <w:tmpl w:val="735C35C8"/>
    <w:lvl w:ilvl="0" w:tplc="8AB489AC">
      <w:start w:val="9"/>
      <w:numFmt w:val="lowerLetter"/>
      <w:lvlText w:val="%1)"/>
      <w:lvlJc w:val="left"/>
      <w:pPr>
        <w:tabs>
          <w:tab w:val="num" w:pos="360"/>
        </w:tabs>
        <w:ind w:left="360" w:hanging="360"/>
      </w:pPr>
    </w:lvl>
    <w:lvl w:ilvl="1" w:tplc="19228112" w:tentative="1">
      <w:start w:val="1"/>
      <w:numFmt w:val="lowerLetter"/>
      <w:lvlText w:val="%2)"/>
      <w:lvlJc w:val="left"/>
      <w:pPr>
        <w:tabs>
          <w:tab w:val="num" w:pos="1080"/>
        </w:tabs>
        <w:ind w:left="1080" w:hanging="360"/>
      </w:pPr>
    </w:lvl>
    <w:lvl w:ilvl="2" w:tplc="0DFCF4C8" w:tentative="1">
      <w:start w:val="1"/>
      <w:numFmt w:val="lowerLetter"/>
      <w:lvlText w:val="%3)"/>
      <w:lvlJc w:val="left"/>
      <w:pPr>
        <w:tabs>
          <w:tab w:val="num" w:pos="1800"/>
        </w:tabs>
        <w:ind w:left="1800" w:hanging="360"/>
      </w:pPr>
    </w:lvl>
    <w:lvl w:ilvl="3" w:tplc="51FCB926" w:tentative="1">
      <w:start w:val="1"/>
      <w:numFmt w:val="lowerLetter"/>
      <w:lvlText w:val="%4)"/>
      <w:lvlJc w:val="left"/>
      <w:pPr>
        <w:tabs>
          <w:tab w:val="num" w:pos="2520"/>
        </w:tabs>
        <w:ind w:left="2520" w:hanging="360"/>
      </w:pPr>
    </w:lvl>
    <w:lvl w:ilvl="4" w:tplc="63C0403A" w:tentative="1">
      <w:start w:val="1"/>
      <w:numFmt w:val="lowerLetter"/>
      <w:lvlText w:val="%5)"/>
      <w:lvlJc w:val="left"/>
      <w:pPr>
        <w:tabs>
          <w:tab w:val="num" w:pos="3240"/>
        </w:tabs>
        <w:ind w:left="3240" w:hanging="360"/>
      </w:pPr>
    </w:lvl>
    <w:lvl w:ilvl="5" w:tplc="5AB403B6" w:tentative="1">
      <w:start w:val="1"/>
      <w:numFmt w:val="lowerLetter"/>
      <w:lvlText w:val="%6)"/>
      <w:lvlJc w:val="left"/>
      <w:pPr>
        <w:tabs>
          <w:tab w:val="num" w:pos="3960"/>
        </w:tabs>
        <w:ind w:left="3960" w:hanging="360"/>
      </w:pPr>
    </w:lvl>
    <w:lvl w:ilvl="6" w:tplc="97480E0A" w:tentative="1">
      <w:start w:val="1"/>
      <w:numFmt w:val="lowerLetter"/>
      <w:lvlText w:val="%7)"/>
      <w:lvlJc w:val="left"/>
      <w:pPr>
        <w:tabs>
          <w:tab w:val="num" w:pos="4680"/>
        </w:tabs>
        <w:ind w:left="4680" w:hanging="360"/>
      </w:pPr>
    </w:lvl>
    <w:lvl w:ilvl="7" w:tplc="F81025E8" w:tentative="1">
      <w:start w:val="1"/>
      <w:numFmt w:val="lowerLetter"/>
      <w:lvlText w:val="%8)"/>
      <w:lvlJc w:val="left"/>
      <w:pPr>
        <w:tabs>
          <w:tab w:val="num" w:pos="5400"/>
        </w:tabs>
        <w:ind w:left="5400" w:hanging="360"/>
      </w:pPr>
    </w:lvl>
    <w:lvl w:ilvl="8" w:tplc="A5006F90" w:tentative="1">
      <w:start w:val="1"/>
      <w:numFmt w:val="lowerLetter"/>
      <w:lvlText w:val="%9)"/>
      <w:lvlJc w:val="left"/>
      <w:pPr>
        <w:tabs>
          <w:tab w:val="num" w:pos="6120"/>
        </w:tabs>
        <w:ind w:left="6120" w:hanging="360"/>
      </w:pPr>
    </w:lvl>
  </w:abstractNum>
  <w:abstractNum w:abstractNumId="137" w15:restartNumberingAfterBreak="0">
    <w:nsid w:val="50063EF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8" w15:restartNumberingAfterBreak="0">
    <w:nsid w:val="50AB6B0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9" w15:restartNumberingAfterBreak="0">
    <w:nsid w:val="51B71F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0" w15:restartNumberingAfterBreak="0">
    <w:nsid w:val="51CE1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1" w15:restartNumberingAfterBreak="0">
    <w:nsid w:val="51EB743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2" w15:restartNumberingAfterBreak="0">
    <w:nsid w:val="525841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3" w15:restartNumberingAfterBreak="0">
    <w:nsid w:val="532447D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4" w15:restartNumberingAfterBreak="0">
    <w:nsid w:val="539843EB"/>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3C85AFE"/>
    <w:multiLevelType w:val="multilevel"/>
    <w:tmpl w:val="FBE6347E"/>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46" w15:restartNumberingAfterBreak="0">
    <w:nsid w:val="56431C77"/>
    <w:multiLevelType w:val="multilevel"/>
    <w:tmpl w:val="E488B210"/>
    <w:lvl w:ilvl="0">
      <w:start w:val="8"/>
      <w:numFmt w:val="lowerLetter"/>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47" w15:restartNumberingAfterBreak="0">
    <w:nsid w:val="56943F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8" w15:restartNumberingAfterBreak="0">
    <w:nsid w:val="5711661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9" w15:restartNumberingAfterBreak="0">
    <w:nsid w:val="5721522E"/>
    <w:multiLevelType w:val="hybridMultilevel"/>
    <w:tmpl w:val="0B2CFDB4"/>
    <w:lvl w:ilvl="0" w:tplc="7A5EEE32">
      <w:start w:val="5"/>
      <w:numFmt w:val="lowerLetter"/>
      <w:lvlText w:val="%1)"/>
      <w:lvlJc w:val="left"/>
      <w:pPr>
        <w:tabs>
          <w:tab w:val="num" w:pos="720"/>
        </w:tabs>
        <w:ind w:left="720" w:hanging="360"/>
      </w:pPr>
    </w:lvl>
    <w:lvl w:ilvl="1" w:tplc="AA6CA398" w:tentative="1">
      <w:start w:val="1"/>
      <w:numFmt w:val="lowerLetter"/>
      <w:lvlText w:val="%2)"/>
      <w:lvlJc w:val="left"/>
      <w:pPr>
        <w:tabs>
          <w:tab w:val="num" w:pos="1440"/>
        </w:tabs>
        <w:ind w:left="1440" w:hanging="360"/>
      </w:pPr>
    </w:lvl>
    <w:lvl w:ilvl="2" w:tplc="919A4848" w:tentative="1">
      <w:start w:val="1"/>
      <w:numFmt w:val="lowerLetter"/>
      <w:lvlText w:val="%3)"/>
      <w:lvlJc w:val="left"/>
      <w:pPr>
        <w:tabs>
          <w:tab w:val="num" w:pos="2160"/>
        </w:tabs>
        <w:ind w:left="2160" w:hanging="360"/>
      </w:pPr>
    </w:lvl>
    <w:lvl w:ilvl="3" w:tplc="50A2DDE6" w:tentative="1">
      <w:start w:val="1"/>
      <w:numFmt w:val="lowerLetter"/>
      <w:lvlText w:val="%4)"/>
      <w:lvlJc w:val="left"/>
      <w:pPr>
        <w:tabs>
          <w:tab w:val="num" w:pos="2880"/>
        </w:tabs>
        <w:ind w:left="2880" w:hanging="360"/>
      </w:pPr>
    </w:lvl>
    <w:lvl w:ilvl="4" w:tplc="7AD814BC" w:tentative="1">
      <w:start w:val="1"/>
      <w:numFmt w:val="lowerLetter"/>
      <w:lvlText w:val="%5)"/>
      <w:lvlJc w:val="left"/>
      <w:pPr>
        <w:tabs>
          <w:tab w:val="num" w:pos="3600"/>
        </w:tabs>
        <w:ind w:left="3600" w:hanging="360"/>
      </w:pPr>
    </w:lvl>
    <w:lvl w:ilvl="5" w:tplc="C1F210C0" w:tentative="1">
      <w:start w:val="1"/>
      <w:numFmt w:val="lowerLetter"/>
      <w:lvlText w:val="%6)"/>
      <w:lvlJc w:val="left"/>
      <w:pPr>
        <w:tabs>
          <w:tab w:val="num" w:pos="4320"/>
        </w:tabs>
        <w:ind w:left="4320" w:hanging="360"/>
      </w:pPr>
    </w:lvl>
    <w:lvl w:ilvl="6" w:tplc="D6947B0C" w:tentative="1">
      <w:start w:val="1"/>
      <w:numFmt w:val="lowerLetter"/>
      <w:lvlText w:val="%7)"/>
      <w:lvlJc w:val="left"/>
      <w:pPr>
        <w:tabs>
          <w:tab w:val="num" w:pos="5040"/>
        </w:tabs>
        <w:ind w:left="5040" w:hanging="360"/>
      </w:pPr>
    </w:lvl>
    <w:lvl w:ilvl="7" w:tplc="E666681E" w:tentative="1">
      <w:start w:val="1"/>
      <w:numFmt w:val="lowerLetter"/>
      <w:lvlText w:val="%8)"/>
      <w:lvlJc w:val="left"/>
      <w:pPr>
        <w:tabs>
          <w:tab w:val="num" w:pos="5760"/>
        </w:tabs>
        <w:ind w:left="5760" w:hanging="360"/>
      </w:pPr>
    </w:lvl>
    <w:lvl w:ilvl="8" w:tplc="B46AB47C" w:tentative="1">
      <w:start w:val="1"/>
      <w:numFmt w:val="lowerLetter"/>
      <w:lvlText w:val="%9)"/>
      <w:lvlJc w:val="left"/>
      <w:pPr>
        <w:tabs>
          <w:tab w:val="num" w:pos="6480"/>
        </w:tabs>
        <w:ind w:left="6480" w:hanging="360"/>
      </w:pPr>
    </w:lvl>
  </w:abstractNum>
  <w:abstractNum w:abstractNumId="150" w15:restartNumberingAfterBreak="0">
    <w:nsid w:val="576174EF"/>
    <w:multiLevelType w:val="hybridMultilevel"/>
    <w:tmpl w:val="4DB0C96E"/>
    <w:lvl w:ilvl="0" w:tplc="F67C9A14">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76B5F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2" w15:restartNumberingAfterBreak="0">
    <w:nsid w:val="579D62BA"/>
    <w:multiLevelType w:val="hybridMultilevel"/>
    <w:tmpl w:val="70D88C64"/>
    <w:lvl w:ilvl="0" w:tplc="5B2651F8">
      <w:start w:val="1"/>
      <w:numFmt w:val="bullet"/>
      <w:lvlText w:val="●"/>
      <w:lvlJc w:val="left"/>
      <w:pPr>
        <w:tabs>
          <w:tab w:val="num" w:pos="720"/>
        </w:tabs>
        <w:ind w:left="720" w:hanging="360"/>
      </w:pPr>
      <w:rPr>
        <w:rFonts w:ascii="Georgia" w:hAnsi="Georgia" w:hint="default"/>
      </w:rPr>
    </w:lvl>
    <w:lvl w:ilvl="1" w:tplc="09D44D58" w:tentative="1">
      <w:start w:val="1"/>
      <w:numFmt w:val="bullet"/>
      <w:lvlText w:val="●"/>
      <w:lvlJc w:val="left"/>
      <w:pPr>
        <w:tabs>
          <w:tab w:val="num" w:pos="1440"/>
        </w:tabs>
        <w:ind w:left="1440" w:hanging="360"/>
      </w:pPr>
      <w:rPr>
        <w:rFonts w:ascii="Georgia" w:hAnsi="Georgia" w:hint="default"/>
      </w:rPr>
    </w:lvl>
    <w:lvl w:ilvl="2" w:tplc="B4A6E9D6" w:tentative="1">
      <w:start w:val="1"/>
      <w:numFmt w:val="bullet"/>
      <w:lvlText w:val="●"/>
      <w:lvlJc w:val="left"/>
      <w:pPr>
        <w:tabs>
          <w:tab w:val="num" w:pos="2160"/>
        </w:tabs>
        <w:ind w:left="2160" w:hanging="360"/>
      </w:pPr>
      <w:rPr>
        <w:rFonts w:ascii="Georgia" w:hAnsi="Georgia" w:hint="default"/>
      </w:rPr>
    </w:lvl>
    <w:lvl w:ilvl="3" w:tplc="6404582A" w:tentative="1">
      <w:start w:val="1"/>
      <w:numFmt w:val="bullet"/>
      <w:lvlText w:val="●"/>
      <w:lvlJc w:val="left"/>
      <w:pPr>
        <w:tabs>
          <w:tab w:val="num" w:pos="2880"/>
        </w:tabs>
        <w:ind w:left="2880" w:hanging="360"/>
      </w:pPr>
      <w:rPr>
        <w:rFonts w:ascii="Georgia" w:hAnsi="Georgia" w:hint="default"/>
      </w:rPr>
    </w:lvl>
    <w:lvl w:ilvl="4" w:tplc="BA562226" w:tentative="1">
      <w:start w:val="1"/>
      <w:numFmt w:val="bullet"/>
      <w:lvlText w:val="●"/>
      <w:lvlJc w:val="left"/>
      <w:pPr>
        <w:tabs>
          <w:tab w:val="num" w:pos="3600"/>
        </w:tabs>
        <w:ind w:left="3600" w:hanging="360"/>
      </w:pPr>
      <w:rPr>
        <w:rFonts w:ascii="Georgia" w:hAnsi="Georgia" w:hint="default"/>
      </w:rPr>
    </w:lvl>
    <w:lvl w:ilvl="5" w:tplc="788AD638" w:tentative="1">
      <w:start w:val="1"/>
      <w:numFmt w:val="bullet"/>
      <w:lvlText w:val="●"/>
      <w:lvlJc w:val="left"/>
      <w:pPr>
        <w:tabs>
          <w:tab w:val="num" w:pos="4320"/>
        </w:tabs>
        <w:ind w:left="4320" w:hanging="360"/>
      </w:pPr>
      <w:rPr>
        <w:rFonts w:ascii="Georgia" w:hAnsi="Georgia" w:hint="default"/>
      </w:rPr>
    </w:lvl>
    <w:lvl w:ilvl="6" w:tplc="BE58BD1E" w:tentative="1">
      <w:start w:val="1"/>
      <w:numFmt w:val="bullet"/>
      <w:lvlText w:val="●"/>
      <w:lvlJc w:val="left"/>
      <w:pPr>
        <w:tabs>
          <w:tab w:val="num" w:pos="5040"/>
        </w:tabs>
        <w:ind w:left="5040" w:hanging="360"/>
      </w:pPr>
      <w:rPr>
        <w:rFonts w:ascii="Georgia" w:hAnsi="Georgia" w:hint="default"/>
      </w:rPr>
    </w:lvl>
    <w:lvl w:ilvl="7" w:tplc="AB4E4A5C" w:tentative="1">
      <w:start w:val="1"/>
      <w:numFmt w:val="bullet"/>
      <w:lvlText w:val="●"/>
      <w:lvlJc w:val="left"/>
      <w:pPr>
        <w:tabs>
          <w:tab w:val="num" w:pos="5760"/>
        </w:tabs>
        <w:ind w:left="5760" w:hanging="360"/>
      </w:pPr>
      <w:rPr>
        <w:rFonts w:ascii="Georgia" w:hAnsi="Georgia" w:hint="default"/>
      </w:rPr>
    </w:lvl>
    <w:lvl w:ilvl="8" w:tplc="051A0600" w:tentative="1">
      <w:start w:val="1"/>
      <w:numFmt w:val="bullet"/>
      <w:lvlText w:val="●"/>
      <w:lvlJc w:val="left"/>
      <w:pPr>
        <w:tabs>
          <w:tab w:val="num" w:pos="6480"/>
        </w:tabs>
        <w:ind w:left="6480" w:hanging="360"/>
      </w:pPr>
      <w:rPr>
        <w:rFonts w:ascii="Georgia" w:hAnsi="Georgia" w:hint="default"/>
      </w:rPr>
    </w:lvl>
  </w:abstractNum>
  <w:abstractNum w:abstractNumId="153" w15:restartNumberingAfterBreak="0">
    <w:nsid w:val="57A10407"/>
    <w:multiLevelType w:val="hybridMultilevel"/>
    <w:tmpl w:val="CF2A2F88"/>
    <w:lvl w:ilvl="0" w:tplc="DF265ED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80748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5" w15:restartNumberingAfterBreak="0">
    <w:nsid w:val="58F48F9F"/>
    <w:multiLevelType w:val="multilevel"/>
    <w:tmpl w:val="2F92466C"/>
    <w:lvl w:ilvl="0">
      <w:start w:val="2"/>
      <w:numFmt w:val="lowerLetter"/>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56" w15:restartNumberingAfterBreak="0">
    <w:nsid w:val="593B7E6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7" w15:restartNumberingAfterBreak="0">
    <w:nsid w:val="59583D5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8" w15:restartNumberingAfterBreak="0">
    <w:nsid w:val="59756773"/>
    <w:multiLevelType w:val="multilevel"/>
    <w:tmpl w:val="8BB66426"/>
    <w:lvl w:ilvl="0">
      <w:start w:val="1"/>
      <w:numFmt w:val="lowerLetter"/>
      <w:lvlText w:val="%1)"/>
      <w:lvlJc w:val="left"/>
      <w:pPr>
        <w:ind w:left="576" w:hanging="288"/>
      </w:pPr>
      <w:rPr>
        <w:rFonts w:ascii="Times New Roman" w:eastAsia="Times New Roman" w:hAnsi="Times New Roman" w:cs="Times New Roman" w:hint="default"/>
        <w:b w:val="0"/>
        <w:i w:val="0"/>
        <w:strike w:val="0"/>
        <w:color w:val="000000"/>
        <w:sz w:val="24"/>
        <w:szCs w:val="24"/>
      </w:rPr>
    </w:lvl>
    <w:lvl w:ilvl="1">
      <w:start w:val="1"/>
      <w:numFmt w:val="lowerRoman"/>
      <w:pStyle w:val="VSOL23Bsub"/>
      <w:lvlText w:val="%2)"/>
      <w:lvlJc w:val="left"/>
      <w:pPr>
        <w:ind w:left="1080" w:hanging="360"/>
      </w:pPr>
      <w:rPr>
        <w:rFonts w:ascii="Times New Roman" w:eastAsia="Times New Roman"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59" w15:restartNumberingAfterBreak="0">
    <w:nsid w:val="597E77B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0" w15:restartNumberingAfterBreak="0">
    <w:nsid w:val="59F9BA64"/>
    <w:multiLevelType w:val="multilevel"/>
    <w:tmpl w:val="657A9650"/>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15:restartNumberingAfterBreak="0">
    <w:nsid w:val="5B743C02"/>
    <w:multiLevelType w:val="multilevel"/>
    <w:tmpl w:val="0409001D"/>
    <w:styleLink w:val="VSOLBullet"/>
    <w:lvl w:ilvl="0">
      <w:start w:val="1"/>
      <w:numFmt w:val="bullet"/>
      <w:lvlText w:val="●"/>
      <w:lvlJc w:val="left"/>
      <w:pPr>
        <w:ind w:left="360" w:hanging="360"/>
      </w:pPr>
      <w:rPr>
        <w:rFonts w:ascii="Times New Roman" w:hAnsi="Times New Roman" w:cs="Times New Roman" w:hint="default"/>
        <w:sz w:val="24"/>
      </w:rPr>
    </w:lvl>
    <w:lvl w:ilvl="1">
      <w:start w:val="1"/>
      <w:numFmt w:val="bullet"/>
      <w:lvlText w:val="◦"/>
      <w:lvlJc w:val="left"/>
      <w:pPr>
        <w:ind w:left="720" w:hanging="360"/>
      </w:pPr>
      <w:rPr>
        <w:rFonts w:ascii="Times New Roman" w:hAnsi="Times New Roman" w:cs="Times New Roman" w:hint="default"/>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2" w15:restartNumberingAfterBreak="0">
    <w:nsid w:val="5BB3261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3" w15:restartNumberingAfterBreak="0">
    <w:nsid w:val="5C236D7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4" w15:restartNumberingAfterBreak="0">
    <w:nsid w:val="5CFD10D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5" w15:restartNumberingAfterBreak="0">
    <w:nsid w:val="5E885B02"/>
    <w:multiLevelType w:val="hybridMultilevel"/>
    <w:tmpl w:val="321E3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FC67ED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7" w15:restartNumberingAfterBreak="0">
    <w:nsid w:val="60001DD1"/>
    <w:multiLevelType w:val="hybridMultilevel"/>
    <w:tmpl w:val="1040DB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06F5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9" w15:restartNumberingAfterBreak="0">
    <w:nsid w:val="61E26B7D"/>
    <w:multiLevelType w:val="hybridMultilevel"/>
    <w:tmpl w:val="B4221A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632C5B35"/>
    <w:multiLevelType w:val="hybridMultilevel"/>
    <w:tmpl w:val="97F07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331128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2" w15:restartNumberingAfterBreak="0">
    <w:nsid w:val="649C71B7"/>
    <w:multiLevelType w:val="hybridMultilevel"/>
    <w:tmpl w:val="C5C000A6"/>
    <w:lvl w:ilvl="0" w:tplc="57B65F6C">
      <w:start w:val="3"/>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4DE624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4" w15:restartNumberingAfterBreak="0">
    <w:nsid w:val="65925F41"/>
    <w:multiLevelType w:val="multilevel"/>
    <w:tmpl w:val="BBAAFA8E"/>
    <w:lvl w:ilvl="0">
      <w:start w:val="1"/>
      <w:numFmt w:val="lowerLetter"/>
      <w:lvlText w:val="%1)"/>
      <w:lvlJc w:val="left"/>
      <w:pPr>
        <w:ind w:left="576" w:hanging="288"/>
      </w:pPr>
      <w:rPr>
        <w:rFonts w:ascii="Times New Roman" w:eastAsia="Times New Roman" w:hAnsi="Times New Roman" w:cs="Times New Roman"/>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bullet"/>
      <w:lvlText w:val="o"/>
      <w:lvlJc w:val="left"/>
      <w:pPr>
        <w:ind w:left="1225" w:hanging="360"/>
      </w:pPr>
      <w:rPr>
        <w:rFonts w:ascii="Courier New" w:hAnsi="Courier New" w:cs="Courier New" w:hint="default"/>
      </w:rPr>
    </w:lvl>
    <w:lvl w:ilvl="3">
      <w:start w:val="1"/>
      <w:numFmt w:val="bullet"/>
      <w:pStyle w:val="VSOLL23LSubbullet"/>
      <w:lvlText w:val="o"/>
      <w:lvlJc w:val="left"/>
      <w:pPr>
        <w:ind w:left="1512" w:hanging="360"/>
      </w:pPr>
      <w:rPr>
        <w:rFonts w:ascii="Courier New" w:hAnsi="Courier New" w:cs="Courier New" w:hint="default"/>
      </w:r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75" w15:restartNumberingAfterBreak="0">
    <w:nsid w:val="65C62F56"/>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6" w15:restartNumberingAfterBreak="0">
    <w:nsid w:val="67805571"/>
    <w:multiLevelType w:val="multilevel"/>
    <w:tmpl w:val="9EEC2E48"/>
    <w:lvl w:ilvl="0">
      <w:start w:val="6"/>
      <w:numFmt w:val="lowerLetter"/>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77" w15:restartNumberingAfterBreak="0">
    <w:nsid w:val="680F4E3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8" w15:restartNumberingAfterBreak="0">
    <w:nsid w:val="698A26B8"/>
    <w:multiLevelType w:val="multilevel"/>
    <w:tmpl w:val="A1C2086A"/>
    <w:lvl w:ilvl="0">
      <w:start w:val="10"/>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9" w15:restartNumberingAfterBreak="0">
    <w:nsid w:val="6B67DAC6"/>
    <w:multiLevelType w:val="multilevel"/>
    <w:tmpl w:val="E17E5F00"/>
    <w:lvl w:ilvl="0">
      <w:start w:val="1"/>
      <w:numFmt w:val="lowerLetter"/>
      <w:pStyle w:val="ks"/>
      <w:lvlText w:val="%1)"/>
      <w:lvlJc w:val="left"/>
      <w:pPr>
        <w:ind w:left="360" w:hanging="360"/>
      </w:pPr>
      <w:rPr>
        <w:rFonts w:ascii="Times New Roman" w:eastAsia="Times New Roman" w:hAnsi="Times New Roman" w:cs="Times New Roman"/>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0" w15:restartNumberingAfterBreak="0">
    <w:nsid w:val="6BF15C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1" w15:restartNumberingAfterBreak="0">
    <w:nsid w:val="6CBC3C8E"/>
    <w:multiLevelType w:val="hybridMultilevel"/>
    <w:tmpl w:val="96E8A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D535BAA"/>
    <w:multiLevelType w:val="multilevel"/>
    <w:tmpl w:val="D952D21A"/>
    <w:lvl w:ilvl="0">
      <w:start w:val="1"/>
      <w:numFmt w:val="bullet"/>
      <w:lvlText w:val="●"/>
      <w:lvlJc w:val="left"/>
      <w:pPr>
        <w:ind w:left="720" w:hanging="360"/>
      </w:pPr>
      <w:rPr>
        <w:rFonts w:ascii="Times New Roman" w:hAnsi="Times New Roman" w:cs="Times New Roman" w:hint="default"/>
        <w:sz w:val="24"/>
        <w:szCs w:val="24"/>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83" w15:restartNumberingAfterBreak="0">
    <w:nsid w:val="6EB9711F"/>
    <w:multiLevelType w:val="hybridMultilevel"/>
    <w:tmpl w:val="5792F11C"/>
    <w:lvl w:ilvl="0" w:tplc="6054E58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15:restartNumberingAfterBreak="0">
    <w:nsid w:val="6F5156D9"/>
    <w:multiLevelType w:val="hybridMultilevel"/>
    <w:tmpl w:val="C66A8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F525F3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6" w15:restartNumberingAfterBreak="0">
    <w:nsid w:val="6FC06C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7" w15:restartNumberingAfterBreak="0">
    <w:nsid w:val="70374A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8" w15:restartNumberingAfterBreak="0">
    <w:nsid w:val="7052441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9" w15:restartNumberingAfterBreak="0">
    <w:nsid w:val="706644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0" w15:restartNumberingAfterBreak="0">
    <w:nsid w:val="7106443F"/>
    <w:multiLevelType w:val="hybridMultilevel"/>
    <w:tmpl w:val="AA6A1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1174B2B"/>
    <w:multiLevelType w:val="hybridMultilevel"/>
    <w:tmpl w:val="0AE43F76"/>
    <w:lvl w:ilvl="0" w:tplc="DD7A26B8">
      <w:start w:val="5"/>
      <w:numFmt w:val="lowerLetter"/>
      <w:lvlText w:val="%1)"/>
      <w:lvlJc w:val="left"/>
      <w:pPr>
        <w:tabs>
          <w:tab w:val="num" w:pos="360"/>
        </w:tabs>
        <w:ind w:left="360" w:hanging="360"/>
      </w:pPr>
    </w:lvl>
    <w:lvl w:ilvl="1" w:tplc="E7CCFE3E" w:tentative="1">
      <w:start w:val="1"/>
      <w:numFmt w:val="lowerLetter"/>
      <w:lvlText w:val="%2)"/>
      <w:lvlJc w:val="left"/>
      <w:pPr>
        <w:tabs>
          <w:tab w:val="num" w:pos="1080"/>
        </w:tabs>
        <w:ind w:left="1080" w:hanging="360"/>
      </w:pPr>
    </w:lvl>
    <w:lvl w:ilvl="2" w:tplc="41526B16" w:tentative="1">
      <w:start w:val="1"/>
      <w:numFmt w:val="lowerLetter"/>
      <w:lvlText w:val="%3)"/>
      <w:lvlJc w:val="left"/>
      <w:pPr>
        <w:tabs>
          <w:tab w:val="num" w:pos="1800"/>
        </w:tabs>
        <w:ind w:left="1800" w:hanging="360"/>
      </w:pPr>
    </w:lvl>
    <w:lvl w:ilvl="3" w:tplc="8EF01740" w:tentative="1">
      <w:start w:val="1"/>
      <w:numFmt w:val="lowerLetter"/>
      <w:lvlText w:val="%4)"/>
      <w:lvlJc w:val="left"/>
      <w:pPr>
        <w:tabs>
          <w:tab w:val="num" w:pos="2520"/>
        </w:tabs>
        <w:ind w:left="2520" w:hanging="360"/>
      </w:pPr>
    </w:lvl>
    <w:lvl w:ilvl="4" w:tplc="385A42E4" w:tentative="1">
      <w:start w:val="1"/>
      <w:numFmt w:val="lowerLetter"/>
      <w:lvlText w:val="%5)"/>
      <w:lvlJc w:val="left"/>
      <w:pPr>
        <w:tabs>
          <w:tab w:val="num" w:pos="3240"/>
        </w:tabs>
        <w:ind w:left="3240" w:hanging="360"/>
      </w:pPr>
    </w:lvl>
    <w:lvl w:ilvl="5" w:tplc="9F04DA44" w:tentative="1">
      <w:start w:val="1"/>
      <w:numFmt w:val="lowerLetter"/>
      <w:lvlText w:val="%6)"/>
      <w:lvlJc w:val="left"/>
      <w:pPr>
        <w:tabs>
          <w:tab w:val="num" w:pos="3960"/>
        </w:tabs>
        <w:ind w:left="3960" w:hanging="360"/>
      </w:pPr>
    </w:lvl>
    <w:lvl w:ilvl="6" w:tplc="EB4E9982" w:tentative="1">
      <w:start w:val="1"/>
      <w:numFmt w:val="lowerLetter"/>
      <w:lvlText w:val="%7)"/>
      <w:lvlJc w:val="left"/>
      <w:pPr>
        <w:tabs>
          <w:tab w:val="num" w:pos="4680"/>
        </w:tabs>
        <w:ind w:left="4680" w:hanging="360"/>
      </w:pPr>
    </w:lvl>
    <w:lvl w:ilvl="7" w:tplc="99A4C2AA" w:tentative="1">
      <w:start w:val="1"/>
      <w:numFmt w:val="lowerLetter"/>
      <w:lvlText w:val="%8)"/>
      <w:lvlJc w:val="left"/>
      <w:pPr>
        <w:tabs>
          <w:tab w:val="num" w:pos="5400"/>
        </w:tabs>
        <w:ind w:left="5400" w:hanging="360"/>
      </w:pPr>
    </w:lvl>
    <w:lvl w:ilvl="8" w:tplc="6B089378" w:tentative="1">
      <w:start w:val="1"/>
      <w:numFmt w:val="lowerLetter"/>
      <w:lvlText w:val="%9)"/>
      <w:lvlJc w:val="left"/>
      <w:pPr>
        <w:tabs>
          <w:tab w:val="num" w:pos="6120"/>
        </w:tabs>
        <w:ind w:left="6120" w:hanging="360"/>
      </w:pPr>
    </w:lvl>
  </w:abstractNum>
  <w:abstractNum w:abstractNumId="192" w15:restartNumberingAfterBreak="0">
    <w:nsid w:val="71A45ED2"/>
    <w:multiLevelType w:val="multilevel"/>
    <w:tmpl w:val="83E67AFA"/>
    <w:lvl w:ilvl="0">
      <w:start w:val="1"/>
      <w:numFmt w:val="lowerLetter"/>
      <w:lvlText w:val="%1)"/>
      <w:lvlJc w:val="left"/>
      <w:pPr>
        <w:ind w:left="540" w:hanging="360"/>
      </w:pPr>
      <w:rPr>
        <w:rFonts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3" w15:restartNumberingAfterBreak="0">
    <w:nsid w:val="720624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4" w15:restartNumberingAfterBreak="0">
    <w:nsid w:val="734C7BE4"/>
    <w:multiLevelType w:val="multilevel"/>
    <w:tmpl w:val="322E69D4"/>
    <w:lvl w:ilvl="0">
      <w:start w:val="1"/>
      <w:numFmt w:val="lowerLetter"/>
      <w:lvlText w:val="%1)"/>
      <w:lvlJc w:val="left"/>
      <w:pPr>
        <w:ind w:left="720" w:hanging="360"/>
      </w:pPr>
      <w:rPr>
        <w:rFonts w:hint="default"/>
        <w:b w:val="0"/>
        <w:bCs w:val="0"/>
        <w:i w:val="0"/>
        <w:i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5" w15:restartNumberingAfterBreak="0">
    <w:nsid w:val="73D62B48"/>
    <w:multiLevelType w:val="hybridMultilevel"/>
    <w:tmpl w:val="4DA2D9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3E08FE9"/>
    <w:multiLevelType w:val="multilevel"/>
    <w:tmpl w:val="D5E0A784"/>
    <w:lvl w:ilvl="0">
      <w:start w:val="3"/>
      <w:numFmt w:val="lowerLetter"/>
      <w:lvlText w:val="%1)"/>
      <w:lvlJc w:val="left"/>
      <w:pPr>
        <w:ind w:left="360" w:hanging="360"/>
      </w:pPr>
      <w:rPr>
        <w:rFonts w:ascii="Times New Roman" w:eastAsia="Times New Roman" w:hAnsi="Times New Roman" w:cs="Times New Roman"/>
        <w:b/>
      </w:rPr>
    </w:lvl>
    <w:lvl w:ilvl="1">
      <w:start w:val="1"/>
      <w:numFmt w:val="lowerLetter"/>
      <w:pStyle w:val="vsol23lnEW"/>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7" w15:restartNumberingAfterBreak="0">
    <w:nsid w:val="75E356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8" w15:restartNumberingAfterBreak="0">
    <w:nsid w:val="76AA28AB"/>
    <w:multiLevelType w:val="hybridMultilevel"/>
    <w:tmpl w:val="B734D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77B6DF8"/>
    <w:multiLevelType w:val="hybridMultilevel"/>
    <w:tmpl w:val="46720812"/>
    <w:lvl w:ilvl="0" w:tplc="EB165E86">
      <w:start w:val="1"/>
      <w:numFmt w:val="lowerLetter"/>
      <w:lvlText w:val="%1)"/>
      <w:lvlJc w:val="left"/>
      <w:pPr>
        <w:tabs>
          <w:tab w:val="num" w:pos="720"/>
        </w:tabs>
        <w:ind w:left="720" w:hanging="360"/>
      </w:pPr>
    </w:lvl>
    <w:lvl w:ilvl="1" w:tplc="912843D4" w:tentative="1">
      <w:start w:val="1"/>
      <w:numFmt w:val="lowerLetter"/>
      <w:lvlText w:val="%2)"/>
      <w:lvlJc w:val="left"/>
      <w:pPr>
        <w:tabs>
          <w:tab w:val="num" w:pos="1440"/>
        </w:tabs>
        <w:ind w:left="1440" w:hanging="360"/>
      </w:pPr>
    </w:lvl>
    <w:lvl w:ilvl="2" w:tplc="8264AEEC" w:tentative="1">
      <w:start w:val="1"/>
      <w:numFmt w:val="lowerLetter"/>
      <w:lvlText w:val="%3)"/>
      <w:lvlJc w:val="left"/>
      <w:pPr>
        <w:tabs>
          <w:tab w:val="num" w:pos="2160"/>
        </w:tabs>
        <w:ind w:left="2160" w:hanging="360"/>
      </w:pPr>
    </w:lvl>
    <w:lvl w:ilvl="3" w:tplc="FEEA07AC" w:tentative="1">
      <w:start w:val="1"/>
      <w:numFmt w:val="lowerLetter"/>
      <w:lvlText w:val="%4)"/>
      <w:lvlJc w:val="left"/>
      <w:pPr>
        <w:tabs>
          <w:tab w:val="num" w:pos="2880"/>
        </w:tabs>
        <w:ind w:left="2880" w:hanging="360"/>
      </w:pPr>
    </w:lvl>
    <w:lvl w:ilvl="4" w:tplc="BCCA0ABA" w:tentative="1">
      <w:start w:val="1"/>
      <w:numFmt w:val="lowerLetter"/>
      <w:lvlText w:val="%5)"/>
      <w:lvlJc w:val="left"/>
      <w:pPr>
        <w:tabs>
          <w:tab w:val="num" w:pos="3600"/>
        </w:tabs>
        <w:ind w:left="3600" w:hanging="360"/>
      </w:pPr>
    </w:lvl>
    <w:lvl w:ilvl="5" w:tplc="BD32CE2C" w:tentative="1">
      <w:start w:val="1"/>
      <w:numFmt w:val="lowerLetter"/>
      <w:lvlText w:val="%6)"/>
      <w:lvlJc w:val="left"/>
      <w:pPr>
        <w:tabs>
          <w:tab w:val="num" w:pos="4320"/>
        </w:tabs>
        <w:ind w:left="4320" w:hanging="360"/>
      </w:pPr>
    </w:lvl>
    <w:lvl w:ilvl="6" w:tplc="1A8E01FC" w:tentative="1">
      <w:start w:val="1"/>
      <w:numFmt w:val="lowerLetter"/>
      <w:lvlText w:val="%7)"/>
      <w:lvlJc w:val="left"/>
      <w:pPr>
        <w:tabs>
          <w:tab w:val="num" w:pos="5040"/>
        </w:tabs>
        <w:ind w:left="5040" w:hanging="360"/>
      </w:pPr>
    </w:lvl>
    <w:lvl w:ilvl="7" w:tplc="8CFAE7A2" w:tentative="1">
      <w:start w:val="1"/>
      <w:numFmt w:val="lowerLetter"/>
      <w:lvlText w:val="%8)"/>
      <w:lvlJc w:val="left"/>
      <w:pPr>
        <w:tabs>
          <w:tab w:val="num" w:pos="5760"/>
        </w:tabs>
        <w:ind w:left="5760" w:hanging="360"/>
      </w:pPr>
    </w:lvl>
    <w:lvl w:ilvl="8" w:tplc="C100B5EC" w:tentative="1">
      <w:start w:val="1"/>
      <w:numFmt w:val="lowerLetter"/>
      <w:lvlText w:val="%9)"/>
      <w:lvlJc w:val="left"/>
      <w:pPr>
        <w:tabs>
          <w:tab w:val="num" w:pos="6480"/>
        </w:tabs>
        <w:ind w:left="6480" w:hanging="360"/>
      </w:pPr>
    </w:lvl>
  </w:abstractNum>
  <w:abstractNum w:abstractNumId="200" w15:restartNumberingAfterBreak="0">
    <w:nsid w:val="795F07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1" w15:restartNumberingAfterBreak="0">
    <w:nsid w:val="798A63AE"/>
    <w:multiLevelType w:val="multilevel"/>
    <w:tmpl w:val="0E60ED1A"/>
    <w:lvl w:ilvl="0">
      <w:start w:val="1"/>
      <w:numFmt w:val="none"/>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lvlText w:val="%3)"/>
      <w:lvlJc w:val="left"/>
      <w:pPr>
        <w:ind w:left="1152" w:hanging="432"/>
      </w:pPr>
      <w:rPr>
        <w:rFonts w:hint="default"/>
        <w:b w:val="0"/>
        <w:bCs w:val="0"/>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202" w15:restartNumberingAfterBreak="0">
    <w:nsid w:val="79F801C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3" w15:restartNumberingAfterBreak="0">
    <w:nsid w:val="7A9D3A42"/>
    <w:multiLevelType w:val="multilevel"/>
    <w:tmpl w:val="31B67852"/>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4" w15:restartNumberingAfterBreak="0">
    <w:nsid w:val="7AB97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5" w15:restartNumberingAfterBreak="0">
    <w:nsid w:val="7AC93C6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6" w15:restartNumberingAfterBreak="0">
    <w:nsid w:val="7AFF4DB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7" w15:restartNumberingAfterBreak="0">
    <w:nsid w:val="7B216EB3"/>
    <w:multiLevelType w:val="hybridMultilevel"/>
    <w:tmpl w:val="CB423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15:restartNumberingAfterBreak="0">
    <w:nsid w:val="7B941D9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9" w15:restartNumberingAfterBreak="0">
    <w:nsid w:val="7BC32B64"/>
    <w:multiLevelType w:val="multilevel"/>
    <w:tmpl w:val="5C9056E4"/>
    <w:lvl w:ilvl="0">
      <w:start w:val="1"/>
      <w:numFmt w:val="lowerLetter"/>
      <w:lvlText w:val="%1)"/>
      <w:lvlJc w:val="left"/>
      <w:pPr>
        <w:ind w:left="0" w:firstLine="0"/>
      </w:pPr>
      <w:rPr>
        <w:rFonts w:hint="default"/>
        <w:b w:val="0"/>
        <w:i w:val="0"/>
        <w:color w:val="000000"/>
        <w:sz w:val="24"/>
        <w:szCs w:val="24"/>
      </w:rPr>
    </w:lvl>
    <w:lvl w:ilvl="1">
      <w:start w:val="1"/>
      <w:numFmt w:val="lowerLetter"/>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210" w15:restartNumberingAfterBreak="0">
    <w:nsid w:val="7C1F7ABD"/>
    <w:multiLevelType w:val="multilevel"/>
    <w:tmpl w:val="7D1E4608"/>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211" w15:restartNumberingAfterBreak="0">
    <w:nsid w:val="7F275AC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2" w15:restartNumberingAfterBreak="0">
    <w:nsid w:val="7F8E315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591471194">
    <w:abstractNumId w:val="158"/>
  </w:num>
  <w:num w:numId="2" w16cid:durableId="184707899">
    <w:abstractNumId w:val="20"/>
  </w:num>
  <w:num w:numId="3" w16cid:durableId="1973512546">
    <w:abstractNumId w:val="75"/>
    <w:lvlOverride w:ilvl="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Override>
    <w:lvlOverride w:ilvl="1">
      <w:lvl w:ilvl="1">
        <w:start w:val="1"/>
        <w:numFmt w:val="bullet"/>
        <w:pStyle w:val="CFUSSubFormatting"/>
        <w:lvlText w:val="○"/>
        <w:lvlJc w:val="left"/>
        <w:pPr>
          <w:tabs>
            <w:tab w:val="num" w:pos="720"/>
          </w:tabs>
          <w:ind w:left="720" w:hanging="360"/>
        </w:pPr>
        <w:rPr>
          <w:rFonts w:ascii="Times New Roman" w:hAnsi="Times New Roman" w:cs="Times New Roman" w:hint="default"/>
          <w:b w:val="0"/>
          <w:i w:val="0"/>
          <w:color w:val="000000"/>
          <w:sz w:val="24"/>
        </w:rPr>
      </w:lvl>
    </w:lvlOverride>
    <w:lvlOverride w:ilvl="2">
      <w:lvl w:ilvl="2">
        <w:start w:val="1"/>
        <w:numFmt w:val="bullet"/>
        <w:lvlText w:val="■"/>
        <w:lvlJc w:val="left"/>
        <w:pPr>
          <w:ind w:left="1080" w:hanging="360"/>
        </w:pPr>
        <w:rPr>
          <w:rFonts w:ascii="Noto Sans Symbols" w:eastAsia="Noto Sans Symbols" w:hAnsi="Noto Sans Symbols" w:cs="Noto Sans Symbols" w:hint="default"/>
        </w:rPr>
      </w:lvl>
    </w:lvlOverride>
    <w:lvlOverride w:ilvl="3">
      <w:lvl w:ilvl="3">
        <w:start w:val="1"/>
        <w:numFmt w:val="bullet"/>
        <w:lvlText w:val="●"/>
        <w:lvlJc w:val="left"/>
        <w:pPr>
          <w:ind w:left="1440" w:hanging="360"/>
        </w:pPr>
        <w:rPr>
          <w:rFonts w:ascii="Noto Sans Symbols" w:eastAsia="Noto Sans Symbols" w:hAnsi="Noto Sans Symbols" w:cs="Noto Sans Symbols" w:hint="default"/>
        </w:rPr>
      </w:lvl>
    </w:lvlOverride>
    <w:lvlOverride w:ilvl="4">
      <w:lvl w:ilvl="4">
        <w:start w:val="1"/>
        <w:numFmt w:val="bullet"/>
        <w:lvlText w:val="○"/>
        <w:lvlJc w:val="left"/>
        <w:pPr>
          <w:ind w:left="1800" w:hanging="360"/>
        </w:pPr>
        <w:rPr>
          <w:rFonts w:ascii="Courier New" w:eastAsia="Courier New" w:hAnsi="Courier New" w:cs="Courier New" w:hint="default"/>
        </w:rPr>
      </w:lvl>
    </w:lvlOverride>
    <w:lvlOverride w:ilvl="5">
      <w:lvl w:ilvl="5">
        <w:start w:val="1"/>
        <w:numFmt w:val="bullet"/>
        <w:lvlText w:val="■"/>
        <w:lvlJc w:val="left"/>
        <w:pPr>
          <w:ind w:left="2160" w:hanging="360"/>
        </w:pPr>
        <w:rPr>
          <w:rFonts w:ascii="Noto Sans Symbols" w:eastAsia="Noto Sans Symbols" w:hAnsi="Noto Sans Symbols" w:cs="Noto Sans Symbols" w:hint="default"/>
        </w:rPr>
      </w:lvl>
    </w:lvlOverride>
    <w:lvlOverride w:ilvl="6">
      <w:lvl w:ilvl="6">
        <w:start w:val="1"/>
        <w:numFmt w:val="bullet"/>
        <w:lvlText w:val="●"/>
        <w:lvlJc w:val="left"/>
        <w:pPr>
          <w:ind w:left="2520" w:hanging="360"/>
        </w:pPr>
        <w:rPr>
          <w:rFonts w:ascii="Noto Sans Symbols" w:eastAsia="Noto Sans Symbols" w:hAnsi="Noto Sans Symbols" w:cs="Noto Sans Symbols" w:hint="default"/>
        </w:rPr>
      </w:lvl>
    </w:lvlOverride>
    <w:lvlOverride w:ilvl="7">
      <w:lvl w:ilvl="7">
        <w:start w:val="1"/>
        <w:numFmt w:val="bullet"/>
        <w:lvlText w:val="○"/>
        <w:lvlJc w:val="left"/>
        <w:pPr>
          <w:ind w:left="2880" w:hanging="360"/>
        </w:pPr>
        <w:rPr>
          <w:rFonts w:ascii="Courier New" w:eastAsia="Courier New" w:hAnsi="Courier New" w:cs="Courier New" w:hint="default"/>
        </w:rPr>
      </w:lvl>
    </w:lvlOverride>
    <w:lvlOverride w:ilvl="8">
      <w:lvl w:ilvl="8">
        <w:start w:val="1"/>
        <w:numFmt w:val="bullet"/>
        <w:lvlText w:val="■"/>
        <w:lvlJc w:val="left"/>
        <w:pPr>
          <w:ind w:left="3240" w:hanging="360"/>
        </w:pPr>
        <w:rPr>
          <w:rFonts w:ascii="Noto Sans Symbols" w:eastAsia="Noto Sans Symbols" w:hAnsi="Noto Sans Symbols" w:cs="Noto Sans Symbols" w:hint="default"/>
        </w:rPr>
      </w:lvl>
    </w:lvlOverride>
  </w:num>
  <w:num w:numId="4" w16cid:durableId="1207523348">
    <w:abstractNumId w:val="4"/>
  </w:num>
  <w:num w:numId="5" w16cid:durableId="2140415403">
    <w:abstractNumId w:val="50"/>
  </w:num>
  <w:num w:numId="6" w16cid:durableId="972640387">
    <w:abstractNumId w:val="115"/>
  </w:num>
  <w:num w:numId="7" w16cid:durableId="2097700708">
    <w:abstractNumId w:val="161"/>
  </w:num>
  <w:num w:numId="8" w16cid:durableId="1066148932">
    <w:abstractNumId w:val="25"/>
  </w:num>
  <w:num w:numId="9" w16cid:durableId="793641813">
    <w:abstractNumId w:val="9"/>
  </w:num>
  <w:num w:numId="10" w16cid:durableId="1120225727">
    <w:abstractNumId w:val="85"/>
  </w:num>
  <w:num w:numId="11" w16cid:durableId="3403972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184823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73746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13750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6730721">
    <w:abstractNumId w:val="14"/>
  </w:num>
  <w:num w:numId="16" w16cid:durableId="355544457">
    <w:abstractNumId w:val="90"/>
  </w:num>
  <w:num w:numId="17" w16cid:durableId="521630021">
    <w:abstractNumId w:val="106"/>
  </w:num>
  <w:num w:numId="18" w16cid:durableId="627130164">
    <w:abstractNumId w:val="196"/>
  </w:num>
  <w:num w:numId="19" w16cid:durableId="2014331299">
    <w:abstractNumId w:val="83"/>
  </w:num>
  <w:num w:numId="20" w16cid:durableId="1411536557">
    <w:abstractNumId w:val="123"/>
  </w:num>
  <w:num w:numId="21" w16cid:durableId="2114813852">
    <w:abstractNumId w:val="160"/>
  </w:num>
  <w:num w:numId="22" w16cid:durableId="1775396841">
    <w:abstractNumId w:val="129"/>
  </w:num>
  <w:num w:numId="23" w16cid:durableId="523789042">
    <w:abstractNumId w:val="88"/>
  </w:num>
  <w:num w:numId="24" w16cid:durableId="956065552">
    <w:abstractNumId w:val="30"/>
  </w:num>
  <w:num w:numId="25" w16cid:durableId="286471347">
    <w:abstractNumId w:val="111"/>
  </w:num>
  <w:num w:numId="26" w16cid:durableId="362900642">
    <w:abstractNumId w:val="113"/>
  </w:num>
  <w:num w:numId="27" w16cid:durableId="64844133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047687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282730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207178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538061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772024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8147732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534801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437628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762059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712840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802367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65644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289853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65723387">
    <w:abstractNumId w:val="179"/>
  </w:num>
  <w:num w:numId="42" w16cid:durableId="1270889351">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2587179">
    <w:abstractNumId w:val="210"/>
  </w:num>
  <w:num w:numId="44" w16cid:durableId="1674188626">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723806">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36550317">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55811179">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32575184">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74427648">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37248850">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25332692">
    <w:abstractNumId w:val="2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81516897">
    <w:abstractNumId w:val="2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09857906">
    <w:abstractNumId w:val="2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23764875">
    <w:abstractNumId w:val="47"/>
  </w:num>
  <w:num w:numId="55" w16cid:durableId="66996974">
    <w:abstractNumId w:val="145"/>
  </w:num>
  <w:num w:numId="56" w16cid:durableId="1368944625">
    <w:abstractNumId w:val="99"/>
  </w:num>
  <w:num w:numId="57" w16cid:durableId="169954590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4128574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7291357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8308025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2212313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0072351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5936122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5826642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89857827">
    <w:abstractNumId w:val="182"/>
  </w:num>
  <w:num w:numId="66" w16cid:durableId="72549304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92122908">
    <w:abstractNumId w:val="69"/>
  </w:num>
  <w:num w:numId="68" w16cid:durableId="7309543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4173267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8796507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5598504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7210050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31071171">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64511325">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25889086">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958001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746975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405956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51029518">
    <w:abstractNumId w:val="155"/>
  </w:num>
  <w:num w:numId="80" w16cid:durableId="1404362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85545231">
    <w:abstractNumId w:val="11"/>
  </w:num>
  <w:num w:numId="82" w16cid:durableId="568229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188865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954227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95848526">
    <w:abstractNumId w:val="174"/>
  </w:num>
  <w:num w:numId="86" w16cid:durableId="18713825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983707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099639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230783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36737340">
    <w:abstractNumId w:val="125"/>
  </w:num>
  <w:num w:numId="91" w16cid:durableId="127737146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45872770">
    <w:abstractNumId w:val="126"/>
  </w:num>
  <w:num w:numId="93" w16cid:durableId="44971245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2180197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164216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977791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2813356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9064635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2210760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112659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0200322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14546184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164204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864488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2002809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5228508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1800417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09624574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895795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7313788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96765790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7401306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0953170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1665834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85854600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4196821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7532363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0662852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11871542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4970256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38833388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7698329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36239352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674552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97460041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1563715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1187436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6000643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688793444">
    <w:abstractNumId w:val="21"/>
  </w:num>
  <w:num w:numId="130" w16cid:durableId="12535884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561990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8212692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53500169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448038069">
    <w:abstractNumId w:val="48"/>
  </w:num>
  <w:num w:numId="135" w16cid:durableId="2120297871">
    <w:abstractNumId w:val="8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30956728">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94222786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63441518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18089602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2199725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614946671">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585634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589776043">
    <w:abstractNumId w:val="201"/>
  </w:num>
  <w:num w:numId="144" w16cid:durableId="63861221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28616015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28701074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73207681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49505896">
    <w:abstractNumId w:val="19"/>
  </w:num>
  <w:num w:numId="149" w16cid:durableId="1909221918">
    <w:abstractNumId w:val="82"/>
  </w:num>
  <w:num w:numId="150" w16cid:durableId="1247836517">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78074609">
    <w:abstractNumId w:val="8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21671372">
    <w:abstractNumId w:val="98"/>
  </w:num>
  <w:num w:numId="153" w16cid:durableId="1421874368">
    <w:abstractNumId w:val="108"/>
  </w:num>
  <w:num w:numId="154" w16cid:durableId="774448825">
    <w:abstractNumId w:val="51"/>
  </w:num>
  <w:num w:numId="155" w16cid:durableId="1078862491">
    <w:abstractNumId w:val="132"/>
  </w:num>
  <w:num w:numId="156" w16cid:durableId="1657294406">
    <w:abstractNumId w:val="62"/>
  </w:num>
  <w:num w:numId="157" w16cid:durableId="1615016863">
    <w:abstractNumId w:val="43"/>
  </w:num>
  <w:num w:numId="158" w16cid:durableId="1888251593">
    <w:abstractNumId w:val="171"/>
  </w:num>
  <w:num w:numId="159" w16cid:durableId="40129335">
    <w:abstractNumId w:val="45"/>
  </w:num>
  <w:num w:numId="160" w16cid:durableId="71240064">
    <w:abstractNumId w:val="59"/>
  </w:num>
  <w:num w:numId="161" w16cid:durableId="2063671658">
    <w:abstractNumId w:val="39"/>
  </w:num>
  <w:num w:numId="162" w16cid:durableId="1687292594">
    <w:abstractNumId w:val="194"/>
  </w:num>
  <w:num w:numId="163" w16cid:durableId="333722886">
    <w:abstractNumId w:val="29"/>
  </w:num>
  <w:num w:numId="164" w16cid:durableId="376125155">
    <w:abstractNumId w:val="200"/>
  </w:num>
  <w:num w:numId="165" w16cid:durableId="467362800">
    <w:abstractNumId w:val="205"/>
  </w:num>
  <w:num w:numId="166" w16cid:durableId="1158617595">
    <w:abstractNumId w:val="204"/>
  </w:num>
  <w:num w:numId="167" w16cid:durableId="1553077325">
    <w:abstractNumId w:val="140"/>
  </w:num>
  <w:num w:numId="168" w16cid:durableId="1004698580">
    <w:abstractNumId w:val="157"/>
  </w:num>
  <w:num w:numId="169" w16cid:durableId="530187279">
    <w:abstractNumId w:val="84"/>
  </w:num>
  <w:num w:numId="170" w16cid:durableId="2046983149">
    <w:abstractNumId w:val="127"/>
  </w:num>
  <w:num w:numId="171" w16cid:durableId="166558306">
    <w:abstractNumId w:val="102"/>
  </w:num>
  <w:num w:numId="172" w16cid:durableId="781729495">
    <w:abstractNumId w:val="0"/>
  </w:num>
  <w:num w:numId="173" w16cid:durableId="221211429">
    <w:abstractNumId w:val="153"/>
  </w:num>
  <w:num w:numId="174" w16cid:durableId="104887096">
    <w:abstractNumId w:val="95"/>
  </w:num>
  <w:num w:numId="175" w16cid:durableId="747461954">
    <w:abstractNumId w:val="54"/>
  </w:num>
  <w:num w:numId="176" w16cid:durableId="1855922307">
    <w:abstractNumId w:val="74"/>
  </w:num>
  <w:num w:numId="177" w16cid:durableId="396166346">
    <w:abstractNumId w:val="33"/>
  </w:num>
  <w:num w:numId="178" w16cid:durableId="157965718">
    <w:abstractNumId w:val="28"/>
  </w:num>
  <w:num w:numId="179" w16cid:durableId="1122112238">
    <w:abstractNumId w:val="10"/>
  </w:num>
  <w:num w:numId="180" w16cid:durableId="461509436">
    <w:abstractNumId w:val="81"/>
  </w:num>
  <w:num w:numId="181" w16cid:durableId="1032801835">
    <w:abstractNumId w:val="105"/>
  </w:num>
  <w:num w:numId="182" w16cid:durableId="974794957">
    <w:abstractNumId w:val="58"/>
  </w:num>
  <w:num w:numId="183" w16cid:durableId="791944249">
    <w:abstractNumId w:val="110"/>
  </w:num>
  <w:num w:numId="184" w16cid:durableId="1340546326">
    <w:abstractNumId w:val="24"/>
  </w:num>
  <w:num w:numId="185" w16cid:durableId="1260721050">
    <w:abstractNumId w:val="42"/>
  </w:num>
  <w:num w:numId="186" w16cid:durableId="913858732">
    <w:abstractNumId w:val="165"/>
  </w:num>
  <w:num w:numId="187" w16cid:durableId="942028782">
    <w:abstractNumId w:val="181"/>
  </w:num>
  <w:num w:numId="188" w16cid:durableId="1905791716">
    <w:abstractNumId w:val="195"/>
  </w:num>
  <w:num w:numId="189" w16cid:durableId="1540358409">
    <w:abstractNumId w:val="198"/>
  </w:num>
  <w:num w:numId="190" w16cid:durableId="514735990">
    <w:abstractNumId w:val="44"/>
  </w:num>
  <w:num w:numId="191" w16cid:durableId="452679467">
    <w:abstractNumId w:val="154"/>
  </w:num>
  <w:num w:numId="192" w16cid:durableId="870456502">
    <w:abstractNumId w:val="187"/>
  </w:num>
  <w:num w:numId="193" w16cid:durableId="1477642735">
    <w:abstractNumId w:val="15"/>
  </w:num>
  <w:num w:numId="194" w16cid:durableId="1051540990">
    <w:abstractNumId w:val="89"/>
  </w:num>
  <w:num w:numId="195" w16cid:durableId="933708069">
    <w:abstractNumId w:val="41"/>
  </w:num>
  <w:num w:numId="196" w16cid:durableId="2097898395">
    <w:abstractNumId w:val="208"/>
  </w:num>
  <w:num w:numId="197" w16cid:durableId="660626002">
    <w:abstractNumId w:val="118"/>
  </w:num>
  <w:num w:numId="198" w16cid:durableId="1464813803">
    <w:abstractNumId w:val="63"/>
  </w:num>
  <w:num w:numId="199" w16cid:durableId="1383137896">
    <w:abstractNumId w:val="5"/>
  </w:num>
  <w:num w:numId="200" w16cid:durableId="989753686">
    <w:abstractNumId w:val="130"/>
  </w:num>
  <w:num w:numId="201" w16cid:durableId="1709989667">
    <w:abstractNumId w:val="119"/>
  </w:num>
  <w:num w:numId="202" w16cid:durableId="899941637">
    <w:abstractNumId w:val="46"/>
  </w:num>
  <w:num w:numId="203" w16cid:durableId="2118139288">
    <w:abstractNumId w:val="137"/>
  </w:num>
  <w:num w:numId="204" w16cid:durableId="584726846">
    <w:abstractNumId w:val="112"/>
  </w:num>
  <w:num w:numId="205" w16cid:durableId="1416785222">
    <w:abstractNumId w:val="52"/>
  </w:num>
  <w:num w:numId="206" w16cid:durableId="903561336">
    <w:abstractNumId w:val="164"/>
  </w:num>
  <w:num w:numId="207" w16cid:durableId="1764380839">
    <w:abstractNumId w:val="79"/>
  </w:num>
  <w:num w:numId="208" w16cid:durableId="1253004519">
    <w:abstractNumId w:val="203"/>
  </w:num>
  <w:num w:numId="209" w16cid:durableId="490101982">
    <w:abstractNumId w:val="177"/>
  </w:num>
  <w:num w:numId="210" w16cid:durableId="37633724">
    <w:abstractNumId w:val="27"/>
  </w:num>
  <w:num w:numId="211" w16cid:durableId="1516268428">
    <w:abstractNumId w:val="3"/>
  </w:num>
  <w:num w:numId="212" w16cid:durableId="606697781">
    <w:abstractNumId w:val="147"/>
  </w:num>
  <w:num w:numId="213" w16cid:durableId="480200861">
    <w:abstractNumId w:val="77"/>
  </w:num>
  <w:num w:numId="214" w16cid:durableId="1631125656">
    <w:abstractNumId w:val="68"/>
  </w:num>
  <w:num w:numId="215" w16cid:durableId="2010939270">
    <w:abstractNumId w:val="148"/>
  </w:num>
  <w:num w:numId="216" w16cid:durableId="57674048">
    <w:abstractNumId w:val="7"/>
  </w:num>
  <w:num w:numId="217" w16cid:durableId="1112938875">
    <w:abstractNumId w:val="131"/>
  </w:num>
  <w:num w:numId="218" w16cid:durableId="1278023921">
    <w:abstractNumId w:val="67"/>
  </w:num>
  <w:num w:numId="219" w16cid:durableId="1660494927">
    <w:abstractNumId w:val="188"/>
  </w:num>
  <w:num w:numId="220" w16cid:durableId="2049987783">
    <w:abstractNumId w:val="186"/>
  </w:num>
  <w:num w:numId="221" w16cid:durableId="513614021">
    <w:abstractNumId w:val="37"/>
  </w:num>
  <w:num w:numId="222" w16cid:durableId="2127655617">
    <w:abstractNumId w:val="128"/>
  </w:num>
  <w:num w:numId="223" w16cid:durableId="158429700">
    <w:abstractNumId w:val="91"/>
  </w:num>
  <w:num w:numId="224" w16cid:durableId="371149236">
    <w:abstractNumId w:val="122"/>
  </w:num>
  <w:num w:numId="225" w16cid:durableId="340469004">
    <w:abstractNumId w:val="56"/>
  </w:num>
  <w:num w:numId="226" w16cid:durableId="8995730">
    <w:abstractNumId w:val="211"/>
  </w:num>
  <w:num w:numId="227" w16cid:durableId="372193688">
    <w:abstractNumId w:val="101"/>
  </w:num>
  <w:num w:numId="228" w16cid:durableId="644166850">
    <w:abstractNumId w:val="185"/>
  </w:num>
  <w:num w:numId="229" w16cid:durableId="784159366">
    <w:abstractNumId w:val="76"/>
  </w:num>
  <w:num w:numId="230" w16cid:durableId="1491485853">
    <w:abstractNumId w:val="36"/>
  </w:num>
  <w:num w:numId="231" w16cid:durableId="1460563651">
    <w:abstractNumId w:val="6"/>
  </w:num>
  <w:num w:numId="232" w16cid:durableId="1609196114">
    <w:abstractNumId w:val="143"/>
  </w:num>
  <w:num w:numId="233" w16cid:durableId="281765202">
    <w:abstractNumId w:val="31"/>
  </w:num>
  <w:num w:numId="234" w16cid:durableId="1421215175">
    <w:abstractNumId w:val="212"/>
  </w:num>
  <w:num w:numId="235" w16cid:durableId="285161712">
    <w:abstractNumId w:val="23"/>
  </w:num>
  <w:num w:numId="236" w16cid:durableId="2092500549">
    <w:abstractNumId w:val="94"/>
  </w:num>
  <w:num w:numId="237" w16cid:durableId="211575307">
    <w:abstractNumId w:val="22"/>
  </w:num>
  <w:num w:numId="238" w16cid:durableId="713652559">
    <w:abstractNumId w:val="114"/>
  </w:num>
  <w:num w:numId="239" w16cid:durableId="229463334">
    <w:abstractNumId w:val="72"/>
  </w:num>
  <w:num w:numId="240" w16cid:durableId="212620668">
    <w:abstractNumId w:val="64"/>
  </w:num>
  <w:num w:numId="241" w16cid:durableId="539975239">
    <w:abstractNumId w:val="107"/>
  </w:num>
  <w:num w:numId="242" w16cid:durableId="2105413257">
    <w:abstractNumId w:val="159"/>
  </w:num>
  <w:num w:numId="243" w16cid:durableId="1770006104">
    <w:abstractNumId w:val="87"/>
  </w:num>
  <w:num w:numId="244" w16cid:durableId="76289310">
    <w:abstractNumId w:val="26"/>
  </w:num>
  <w:num w:numId="245" w16cid:durableId="1727341783">
    <w:abstractNumId w:val="65"/>
  </w:num>
  <w:num w:numId="246" w16cid:durableId="1281108577">
    <w:abstractNumId w:val="57"/>
  </w:num>
  <w:num w:numId="247" w16cid:durableId="389302752">
    <w:abstractNumId w:val="139"/>
  </w:num>
  <w:num w:numId="248" w16cid:durableId="462381537">
    <w:abstractNumId w:val="141"/>
  </w:num>
  <w:num w:numId="249" w16cid:durableId="1160997075">
    <w:abstractNumId w:val="93"/>
  </w:num>
  <w:num w:numId="250" w16cid:durableId="1657757089">
    <w:abstractNumId w:val="117"/>
  </w:num>
  <w:num w:numId="251" w16cid:durableId="1517693451">
    <w:abstractNumId w:val="86"/>
  </w:num>
  <w:num w:numId="252" w16cid:durableId="1412585626">
    <w:abstractNumId w:val="60"/>
  </w:num>
  <w:num w:numId="253" w16cid:durableId="866407312">
    <w:abstractNumId w:val="38"/>
  </w:num>
  <w:num w:numId="254" w16cid:durableId="2124616511">
    <w:abstractNumId w:val="134"/>
  </w:num>
  <w:num w:numId="255" w16cid:durableId="1854883025">
    <w:abstractNumId w:val="173"/>
  </w:num>
  <w:num w:numId="256" w16cid:durableId="2135513667">
    <w:abstractNumId w:val="180"/>
  </w:num>
  <w:num w:numId="257" w16cid:durableId="1060982336">
    <w:abstractNumId w:val="206"/>
  </w:num>
  <w:num w:numId="258" w16cid:durableId="1480032206">
    <w:abstractNumId w:val="104"/>
  </w:num>
  <w:num w:numId="259" w16cid:durableId="1289705847">
    <w:abstractNumId w:val="197"/>
  </w:num>
  <w:num w:numId="260" w16cid:durableId="1718701921">
    <w:abstractNumId w:val="17"/>
  </w:num>
  <w:num w:numId="261" w16cid:durableId="114522034">
    <w:abstractNumId w:val="13"/>
  </w:num>
  <w:num w:numId="262" w16cid:durableId="1103693058">
    <w:abstractNumId w:val="202"/>
  </w:num>
  <w:num w:numId="263" w16cid:durableId="1678146439">
    <w:abstractNumId w:val="166"/>
  </w:num>
  <w:num w:numId="264" w16cid:durableId="1530219497">
    <w:abstractNumId w:val="61"/>
  </w:num>
  <w:num w:numId="265" w16cid:durableId="446899654">
    <w:abstractNumId w:val="193"/>
  </w:num>
  <w:num w:numId="266" w16cid:durableId="1514101099">
    <w:abstractNumId w:val="163"/>
  </w:num>
  <w:num w:numId="267" w16cid:durableId="226771684">
    <w:abstractNumId w:val="156"/>
  </w:num>
  <w:num w:numId="268" w16cid:durableId="430203729">
    <w:abstractNumId w:val="183"/>
  </w:num>
  <w:num w:numId="269" w16cid:durableId="1784764864">
    <w:abstractNumId w:val="70"/>
  </w:num>
  <w:num w:numId="270" w16cid:durableId="1842544872">
    <w:abstractNumId w:val="55"/>
  </w:num>
  <w:num w:numId="271" w16cid:durableId="2065399014">
    <w:abstractNumId w:val="116"/>
  </w:num>
  <w:num w:numId="272" w16cid:durableId="427123393">
    <w:abstractNumId w:val="96"/>
  </w:num>
  <w:num w:numId="273" w16cid:durableId="1539506202">
    <w:abstractNumId w:val="168"/>
  </w:num>
  <w:num w:numId="274" w16cid:durableId="141584709">
    <w:abstractNumId w:val="109"/>
  </w:num>
  <w:num w:numId="275" w16cid:durableId="613899773">
    <w:abstractNumId w:val="138"/>
  </w:num>
  <w:num w:numId="276" w16cid:durableId="1595361483">
    <w:abstractNumId w:val="151"/>
  </w:num>
  <w:num w:numId="277" w16cid:durableId="625938341">
    <w:abstractNumId w:val="8"/>
  </w:num>
  <w:num w:numId="278" w16cid:durableId="1855268767">
    <w:abstractNumId w:val="9"/>
    <w:lvlOverride w:ilvl="0">
      <w:startOverride w:val="3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334648160">
    <w:abstractNumId w:val="142"/>
  </w:num>
  <w:num w:numId="280" w16cid:durableId="1038967273">
    <w:abstractNumId w:val="73"/>
  </w:num>
  <w:num w:numId="281" w16cid:durableId="484050437">
    <w:abstractNumId w:val="124"/>
  </w:num>
  <w:num w:numId="282" w16cid:durableId="1710716494">
    <w:abstractNumId w:val="189"/>
  </w:num>
  <w:num w:numId="283" w16cid:durableId="1298100016">
    <w:abstractNumId w:val="162"/>
  </w:num>
  <w:num w:numId="284" w16cid:durableId="519710094">
    <w:abstractNumId w:val="207"/>
  </w:num>
  <w:num w:numId="285" w16cid:durableId="684329937">
    <w:abstractNumId w:val="175"/>
  </w:num>
  <w:num w:numId="286" w16cid:durableId="1449011914">
    <w:abstractNumId w:val="133"/>
  </w:num>
  <w:num w:numId="287" w16cid:durableId="1016076053">
    <w:abstractNumId w:val="144"/>
  </w:num>
  <w:num w:numId="288" w16cid:durableId="358047553">
    <w:abstractNumId w:val="49"/>
  </w:num>
  <w:num w:numId="289" w16cid:durableId="194731536">
    <w:abstractNumId w:val="121"/>
  </w:num>
  <w:num w:numId="290" w16cid:durableId="1482117208">
    <w:abstractNumId w:val="169"/>
  </w:num>
  <w:num w:numId="291" w16cid:durableId="5525010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15258981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607494421">
    <w:abstractNumId w:val="135"/>
  </w:num>
  <w:num w:numId="294" w16cid:durableId="2077702891">
    <w:abstractNumId w:val="97"/>
  </w:num>
  <w:num w:numId="295" w16cid:durableId="1491943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3242099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672024751">
    <w:abstractNumId w:val="190"/>
  </w:num>
  <w:num w:numId="298" w16cid:durableId="17190840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5742005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131090035">
    <w:abstractNumId w:val="9"/>
    <w:lvlOverride w:ilvl="0">
      <w:startOverride w:val="16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646083036">
    <w:abstractNumId w:val="8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792043519">
    <w:abstractNumId w:val="136"/>
  </w:num>
  <w:num w:numId="303" w16cid:durableId="894008693">
    <w:abstractNumId w:val="191"/>
  </w:num>
  <w:num w:numId="304" w16cid:durableId="121464254">
    <w:abstractNumId w:val="152"/>
  </w:num>
  <w:num w:numId="305" w16cid:durableId="1606964649">
    <w:abstractNumId w:val="9"/>
    <w:lvlOverride w:ilvl="0">
      <w:startOverride w:val="17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637686296">
    <w:abstractNumId w:val="32"/>
  </w:num>
  <w:num w:numId="307" w16cid:durableId="20267814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2141337998">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590702060">
    <w:abstractNumId w:val="178"/>
  </w:num>
  <w:num w:numId="310" w16cid:durableId="1877355098">
    <w:abstractNumId w:val="170"/>
  </w:num>
  <w:num w:numId="311" w16cid:durableId="1994261521">
    <w:abstractNumId w:val="2"/>
  </w:num>
  <w:num w:numId="312" w16cid:durableId="642002871">
    <w:abstractNumId w:val="16"/>
  </w:num>
  <w:num w:numId="313" w16cid:durableId="229459391">
    <w:abstractNumId w:val="92"/>
  </w:num>
  <w:num w:numId="314" w16cid:durableId="122239953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502866779">
    <w:abstractNumId w:val="12"/>
  </w:num>
  <w:num w:numId="316" w16cid:durableId="429158581">
    <w:abstractNumId w:val="80"/>
  </w:num>
  <w:num w:numId="317" w16cid:durableId="491219830">
    <w:abstractNumId w:val="149"/>
  </w:num>
  <w:num w:numId="318" w16cid:durableId="1608660523">
    <w:abstractNumId w:val="192"/>
  </w:num>
  <w:num w:numId="319" w16cid:durableId="107173593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868912199">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578832087">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583678605">
    <w:abstractNumId w:val="199"/>
  </w:num>
  <w:num w:numId="323" w16cid:durableId="196242404">
    <w:abstractNumId w:val="71"/>
  </w:num>
  <w:num w:numId="324" w16cid:durableId="156772938">
    <w:abstractNumId w:val="40"/>
  </w:num>
  <w:num w:numId="325" w16cid:durableId="218595321">
    <w:abstractNumId w:val="103"/>
  </w:num>
  <w:num w:numId="326" w16cid:durableId="1791778068">
    <w:abstractNumId w:val="18"/>
  </w:num>
  <w:num w:numId="327" w16cid:durableId="450704810">
    <w:abstractNumId w:val="184"/>
  </w:num>
  <w:num w:numId="328" w16cid:durableId="99956676">
    <w:abstractNumId w:val="53"/>
  </w:num>
  <w:num w:numId="329" w16cid:durableId="421492663">
    <w:abstractNumId w:val="34"/>
  </w:num>
  <w:num w:numId="330" w16cid:durableId="1659454893">
    <w:abstractNumId w:val="209"/>
  </w:num>
  <w:num w:numId="331" w16cid:durableId="1325475143">
    <w:abstractNumId w:val="100"/>
  </w:num>
  <w:num w:numId="332" w16cid:durableId="833956015">
    <w:abstractNumId w:val="1"/>
  </w:num>
  <w:num w:numId="333" w16cid:durableId="10500285">
    <w:abstractNumId w:val="172"/>
  </w:num>
  <w:num w:numId="334" w16cid:durableId="2147119532">
    <w:abstractNumId w:val="78"/>
  </w:num>
  <w:num w:numId="335" w16cid:durableId="923958112">
    <w:abstractNumId w:val="66"/>
  </w:num>
  <w:num w:numId="336" w16cid:durableId="995181240">
    <w:abstractNumId w:val="120"/>
  </w:num>
  <w:num w:numId="337" w16cid:durableId="4063454">
    <w:abstractNumId w:val="176"/>
  </w:num>
  <w:num w:numId="338" w16cid:durableId="1434353514">
    <w:abstractNumId w:val="146"/>
  </w:num>
  <w:num w:numId="339" w16cid:durableId="2093045160">
    <w:abstractNumId w:val="150"/>
  </w:num>
  <w:num w:numId="340" w16cid:durableId="90861743">
    <w:abstractNumId w:val="167"/>
  </w:num>
  <w:numIdMacAtCleanup w:val="3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5AA"/>
    <w:rsid w:val="00020658"/>
    <w:rsid w:val="00030C01"/>
    <w:rsid w:val="00032481"/>
    <w:rsid w:val="00033CF9"/>
    <w:rsid w:val="000363F8"/>
    <w:rsid w:val="0004150F"/>
    <w:rsid w:val="00047198"/>
    <w:rsid w:val="0004768B"/>
    <w:rsid w:val="00047BB8"/>
    <w:rsid w:val="00053891"/>
    <w:rsid w:val="0006190C"/>
    <w:rsid w:val="00067167"/>
    <w:rsid w:val="00070C97"/>
    <w:rsid w:val="0007161A"/>
    <w:rsid w:val="00071842"/>
    <w:rsid w:val="00084F88"/>
    <w:rsid w:val="00090642"/>
    <w:rsid w:val="00090D6A"/>
    <w:rsid w:val="000910A7"/>
    <w:rsid w:val="000934EE"/>
    <w:rsid w:val="00095E3C"/>
    <w:rsid w:val="000A3937"/>
    <w:rsid w:val="000A43D8"/>
    <w:rsid w:val="000B164C"/>
    <w:rsid w:val="000B3C81"/>
    <w:rsid w:val="000B725E"/>
    <w:rsid w:val="000C0E3F"/>
    <w:rsid w:val="000C1010"/>
    <w:rsid w:val="000C4741"/>
    <w:rsid w:val="000C695F"/>
    <w:rsid w:val="000D1310"/>
    <w:rsid w:val="000D36B4"/>
    <w:rsid w:val="000D6CA9"/>
    <w:rsid w:val="000E0239"/>
    <w:rsid w:val="000E4B57"/>
    <w:rsid w:val="000E73C7"/>
    <w:rsid w:val="000F3821"/>
    <w:rsid w:val="000F52D5"/>
    <w:rsid w:val="000F649E"/>
    <w:rsid w:val="000F6516"/>
    <w:rsid w:val="00107825"/>
    <w:rsid w:val="00107BDA"/>
    <w:rsid w:val="00111942"/>
    <w:rsid w:val="00114CAB"/>
    <w:rsid w:val="00115896"/>
    <w:rsid w:val="00116140"/>
    <w:rsid w:val="001212E3"/>
    <w:rsid w:val="00122A43"/>
    <w:rsid w:val="0012309C"/>
    <w:rsid w:val="00130D93"/>
    <w:rsid w:val="00132BF3"/>
    <w:rsid w:val="0014340F"/>
    <w:rsid w:val="00144F4C"/>
    <w:rsid w:val="001465E1"/>
    <w:rsid w:val="00150D2B"/>
    <w:rsid w:val="001646CF"/>
    <w:rsid w:val="00165955"/>
    <w:rsid w:val="00167C8E"/>
    <w:rsid w:val="00180FC5"/>
    <w:rsid w:val="00184DFB"/>
    <w:rsid w:val="001938F8"/>
    <w:rsid w:val="00194B1F"/>
    <w:rsid w:val="001964E0"/>
    <w:rsid w:val="001967E3"/>
    <w:rsid w:val="00196EBC"/>
    <w:rsid w:val="001A510B"/>
    <w:rsid w:val="001B014B"/>
    <w:rsid w:val="001B4F32"/>
    <w:rsid w:val="001B7D09"/>
    <w:rsid w:val="001C0801"/>
    <w:rsid w:val="001D4DFC"/>
    <w:rsid w:val="001D57B0"/>
    <w:rsid w:val="001D647C"/>
    <w:rsid w:val="001E0423"/>
    <w:rsid w:val="001E05F1"/>
    <w:rsid w:val="001E3B79"/>
    <w:rsid w:val="001E5E23"/>
    <w:rsid w:val="001F55A8"/>
    <w:rsid w:val="001F7B28"/>
    <w:rsid w:val="00203145"/>
    <w:rsid w:val="00211FA3"/>
    <w:rsid w:val="00213EA5"/>
    <w:rsid w:val="00224B24"/>
    <w:rsid w:val="00233043"/>
    <w:rsid w:val="00233745"/>
    <w:rsid w:val="00243D62"/>
    <w:rsid w:val="00263134"/>
    <w:rsid w:val="00291199"/>
    <w:rsid w:val="00291B41"/>
    <w:rsid w:val="00292332"/>
    <w:rsid w:val="002A02EC"/>
    <w:rsid w:val="002A05FD"/>
    <w:rsid w:val="002A14BC"/>
    <w:rsid w:val="002A4055"/>
    <w:rsid w:val="002B0CCE"/>
    <w:rsid w:val="002B1CEC"/>
    <w:rsid w:val="002B1DD0"/>
    <w:rsid w:val="002C0419"/>
    <w:rsid w:val="002C271A"/>
    <w:rsid w:val="002C2B0B"/>
    <w:rsid w:val="002C378E"/>
    <w:rsid w:val="002C46E9"/>
    <w:rsid w:val="002C7E5B"/>
    <w:rsid w:val="0030154D"/>
    <w:rsid w:val="00303DAD"/>
    <w:rsid w:val="00311C51"/>
    <w:rsid w:val="0033038E"/>
    <w:rsid w:val="00337AE5"/>
    <w:rsid w:val="00340B11"/>
    <w:rsid w:val="003424A1"/>
    <w:rsid w:val="00342EE3"/>
    <w:rsid w:val="00343A12"/>
    <w:rsid w:val="00343ACE"/>
    <w:rsid w:val="00351D1F"/>
    <w:rsid w:val="003559E0"/>
    <w:rsid w:val="00357EFB"/>
    <w:rsid w:val="003635F3"/>
    <w:rsid w:val="00372D7A"/>
    <w:rsid w:val="00375F69"/>
    <w:rsid w:val="00377E0A"/>
    <w:rsid w:val="0039319A"/>
    <w:rsid w:val="003966A4"/>
    <w:rsid w:val="003A0C76"/>
    <w:rsid w:val="003A328E"/>
    <w:rsid w:val="003B13C8"/>
    <w:rsid w:val="003B2E90"/>
    <w:rsid w:val="003B3953"/>
    <w:rsid w:val="003B5AD2"/>
    <w:rsid w:val="003B77AC"/>
    <w:rsid w:val="003C436C"/>
    <w:rsid w:val="003C49D9"/>
    <w:rsid w:val="003D18B9"/>
    <w:rsid w:val="003D3DC2"/>
    <w:rsid w:val="003E28B8"/>
    <w:rsid w:val="003E4F42"/>
    <w:rsid w:val="003E6BC5"/>
    <w:rsid w:val="003E78F9"/>
    <w:rsid w:val="003E7F91"/>
    <w:rsid w:val="003F26DB"/>
    <w:rsid w:val="003F5D60"/>
    <w:rsid w:val="003F64D8"/>
    <w:rsid w:val="003F7F12"/>
    <w:rsid w:val="004016E0"/>
    <w:rsid w:val="00405753"/>
    <w:rsid w:val="00406625"/>
    <w:rsid w:val="00415957"/>
    <w:rsid w:val="00433586"/>
    <w:rsid w:val="00433A8A"/>
    <w:rsid w:val="004352D5"/>
    <w:rsid w:val="00436432"/>
    <w:rsid w:val="004516D6"/>
    <w:rsid w:val="004527AD"/>
    <w:rsid w:val="00453917"/>
    <w:rsid w:val="00456395"/>
    <w:rsid w:val="00464EDC"/>
    <w:rsid w:val="00471B89"/>
    <w:rsid w:val="004738D5"/>
    <w:rsid w:val="004770C1"/>
    <w:rsid w:val="0048663A"/>
    <w:rsid w:val="00487D40"/>
    <w:rsid w:val="0049108B"/>
    <w:rsid w:val="0049693E"/>
    <w:rsid w:val="004A566F"/>
    <w:rsid w:val="004A79A7"/>
    <w:rsid w:val="004B15BF"/>
    <w:rsid w:val="004B67DC"/>
    <w:rsid w:val="004B6C79"/>
    <w:rsid w:val="004C1994"/>
    <w:rsid w:val="004C6517"/>
    <w:rsid w:val="004D1DC7"/>
    <w:rsid w:val="004D5639"/>
    <w:rsid w:val="004E40CA"/>
    <w:rsid w:val="004E58A7"/>
    <w:rsid w:val="004F195D"/>
    <w:rsid w:val="005116AB"/>
    <w:rsid w:val="00515C83"/>
    <w:rsid w:val="00521DF0"/>
    <w:rsid w:val="00530132"/>
    <w:rsid w:val="0054247B"/>
    <w:rsid w:val="00546494"/>
    <w:rsid w:val="00554C79"/>
    <w:rsid w:val="005555B6"/>
    <w:rsid w:val="005773E8"/>
    <w:rsid w:val="005775C3"/>
    <w:rsid w:val="0058179C"/>
    <w:rsid w:val="00587E49"/>
    <w:rsid w:val="00591E37"/>
    <w:rsid w:val="00596DA9"/>
    <w:rsid w:val="005A7401"/>
    <w:rsid w:val="005B66BB"/>
    <w:rsid w:val="005C00ED"/>
    <w:rsid w:val="005C0C1B"/>
    <w:rsid w:val="005C7508"/>
    <w:rsid w:val="005C7577"/>
    <w:rsid w:val="005D1A6D"/>
    <w:rsid w:val="005E420F"/>
    <w:rsid w:val="005E4C3E"/>
    <w:rsid w:val="005F0981"/>
    <w:rsid w:val="00601204"/>
    <w:rsid w:val="00611578"/>
    <w:rsid w:val="0061202A"/>
    <w:rsid w:val="006121A7"/>
    <w:rsid w:val="006241E8"/>
    <w:rsid w:val="0063510D"/>
    <w:rsid w:val="00635C72"/>
    <w:rsid w:val="00636112"/>
    <w:rsid w:val="00642707"/>
    <w:rsid w:val="00643965"/>
    <w:rsid w:val="0064468A"/>
    <w:rsid w:val="006453A1"/>
    <w:rsid w:val="00650B58"/>
    <w:rsid w:val="00652143"/>
    <w:rsid w:val="0066118D"/>
    <w:rsid w:val="006663BF"/>
    <w:rsid w:val="00666667"/>
    <w:rsid w:val="00667796"/>
    <w:rsid w:val="006715E8"/>
    <w:rsid w:val="00676916"/>
    <w:rsid w:val="00683F15"/>
    <w:rsid w:val="00685DF1"/>
    <w:rsid w:val="006932A0"/>
    <w:rsid w:val="006A3853"/>
    <w:rsid w:val="006A3E27"/>
    <w:rsid w:val="006A6144"/>
    <w:rsid w:val="006B788D"/>
    <w:rsid w:val="006C3E7A"/>
    <w:rsid w:val="006C42C3"/>
    <w:rsid w:val="006C52AC"/>
    <w:rsid w:val="006C6588"/>
    <w:rsid w:val="006C6D63"/>
    <w:rsid w:val="006D22D6"/>
    <w:rsid w:val="006E19C7"/>
    <w:rsid w:val="006E47B3"/>
    <w:rsid w:val="006F71FD"/>
    <w:rsid w:val="007242A2"/>
    <w:rsid w:val="00726B87"/>
    <w:rsid w:val="007402C1"/>
    <w:rsid w:val="00747032"/>
    <w:rsid w:val="00762A19"/>
    <w:rsid w:val="00763A3E"/>
    <w:rsid w:val="00764D55"/>
    <w:rsid w:val="0077633F"/>
    <w:rsid w:val="00781037"/>
    <w:rsid w:val="007810AE"/>
    <w:rsid w:val="00784D00"/>
    <w:rsid w:val="00785A7D"/>
    <w:rsid w:val="007936A8"/>
    <w:rsid w:val="007959A3"/>
    <w:rsid w:val="007A3AB6"/>
    <w:rsid w:val="007B47AE"/>
    <w:rsid w:val="007C03EF"/>
    <w:rsid w:val="007C0FF4"/>
    <w:rsid w:val="007C2D4B"/>
    <w:rsid w:val="007D275D"/>
    <w:rsid w:val="007D28F8"/>
    <w:rsid w:val="007E05AF"/>
    <w:rsid w:val="007E16CC"/>
    <w:rsid w:val="007F1F90"/>
    <w:rsid w:val="007F1FA8"/>
    <w:rsid w:val="007F6B6F"/>
    <w:rsid w:val="0080013B"/>
    <w:rsid w:val="00815329"/>
    <w:rsid w:val="00816654"/>
    <w:rsid w:val="00827CE7"/>
    <w:rsid w:val="00831246"/>
    <w:rsid w:val="00832748"/>
    <w:rsid w:val="00841607"/>
    <w:rsid w:val="00842AB1"/>
    <w:rsid w:val="0086178E"/>
    <w:rsid w:val="00873379"/>
    <w:rsid w:val="00881823"/>
    <w:rsid w:val="008929F7"/>
    <w:rsid w:val="00893539"/>
    <w:rsid w:val="00896957"/>
    <w:rsid w:val="008A5626"/>
    <w:rsid w:val="008B4820"/>
    <w:rsid w:val="008B5702"/>
    <w:rsid w:val="008B6561"/>
    <w:rsid w:val="008C0D84"/>
    <w:rsid w:val="008D1C44"/>
    <w:rsid w:val="008D6612"/>
    <w:rsid w:val="008D6878"/>
    <w:rsid w:val="008E2EFE"/>
    <w:rsid w:val="008E62A3"/>
    <w:rsid w:val="008F5FFB"/>
    <w:rsid w:val="009003E0"/>
    <w:rsid w:val="0090139F"/>
    <w:rsid w:val="00902F8C"/>
    <w:rsid w:val="00904176"/>
    <w:rsid w:val="009067AC"/>
    <w:rsid w:val="0091067A"/>
    <w:rsid w:val="009121A2"/>
    <w:rsid w:val="009123E9"/>
    <w:rsid w:val="009211CA"/>
    <w:rsid w:val="009213D1"/>
    <w:rsid w:val="00926815"/>
    <w:rsid w:val="009318D6"/>
    <w:rsid w:val="00931C89"/>
    <w:rsid w:val="009350C3"/>
    <w:rsid w:val="009375FA"/>
    <w:rsid w:val="00946AC3"/>
    <w:rsid w:val="009540F3"/>
    <w:rsid w:val="00966E83"/>
    <w:rsid w:val="00985389"/>
    <w:rsid w:val="009867AE"/>
    <w:rsid w:val="00987054"/>
    <w:rsid w:val="009872B3"/>
    <w:rsid w:val="00994689"/>
    <w:rsid w:val="009953B7"/>
    <w:rsid w:val="00996E67"/>
    <w:rsid w:val="009A26AC"/>
    <w:rsid w:val="009A4E42"/>
    <w:rsid w:val="009A56C0"/>
    <w:rsid w:val="009B1697"/>
    <w:rsid w:val="009B5D26"/>
    <w:rsid w:val="009C7C8F"/>
    <w:rsid w:val="009D312C"/>
    <w:rsid w:val="009D7DE2"/>
    <w:rsid w:val="009E341A"/>
    <w:rsid w:val="009F2FF0"/>
    <w:rsid w:val="009F3D02"/>
    <w:rsid w:val="009F69F0"/>
    <w:rsid w:val="00A0016D"/>
    <w:rsid w:val="00A0127D"/>
    <w:rsid w:val="00A118E9"/>
    <w:rsid w:val="00A32269"/>
    <w:rsid w:val="00A337FD"/>
    <w:rsid w:val="00A51DBB"/>
    <w:rsid w:val="00A610B0"/>
    <w:rsid w:val="00A6340B"/>
    <w:rsid w:val="00A64706"/>
    <w:rsid w:val="00A67D99"/>
    <w:rsid w:val="00A71032"/>
    <w:rsid w:val="00A710D9"/>
    <w:rsid w:val="00A8420C"/>
    <w:rsid w:val="00A852EB"/>
    <w:rsid w:val="00A9573C"/>
    <w:rsid w:val="00A9745F"/>
    <w:rsid w:val="00AC24AB"/>
    <w:rsid w:val="00AC27A8"/>
    <w:rsid w:val="00AC3F43"/>
    <w:rsid w:val="00AD1119"/>
    <w:rsid w:val="00AD1BD5"/>
    <w:rsid w:val="00AD2A0D"/>
    <w:rsid w:val="00AD600A"/>
    <w:rsid w:val="00AD6106"/>
    <w:rsid w:val="00AE1BDE"/>
    <w:rsid w:val="00AE4E5D"/>
    <w:rsid w:val="00AE6789"/>
    <w:rsid w:val="00AF5ED9"/>
    <w:rsid w:val="00AF61D4"/>
    <w:rsid w:val="00AF7F04"/>
    <w:rsid w:val="00B00345"/>
    <w:rsid w:val="00B01624"/>
    <w:rsid w:val="00B12156"/>
    <w:rsid w:val="00B24521"/>
    <w:rsid w:val="00B423A3"/>
    <w:rsid w:val="00B42567"/>
    <w:rsid w:val="00B428B3"/>
    <w:rsid w:val="00B50938"/>
    <w:rsid w:val="00B5412C"/>
    <w:rsid w:val="00B57EB1"/>
    <w:rsid w:val="00B64B2D"/>
    <w:rsid w:val="00B720AF"/>
    <w:rsid w:val="00B753B1"/>
    <w:rsid w:val="00B814DB"/>
    <w:rsid w:val="00B82A23"/>
    <w:rsid w:val="00B83D84"/>
    <w:rsid w:val="00B84058"/>
    <w:rsid w:val="00B92188"/>
    <w:rsid w:val="00B96C5D"/>
    <w:rsid w:val="00BB6CFE"/>
    <w:rsid w:val="00BB72DA"/>
    <w:rsid w:val="00BC2F67"/>
    <w:rsid w:val="00BC4F1C"/>
    <w:rsid w:val="00BC7BB2"/>
    <w:rsid w:val="00BD6EEE"/>
    <w:rsid w:val="00BE0EC3"/>
    <w:rsid w:val="00BE3234"/>
    <w:rsid w:val="00BF1C70"/>
    <w:rsid w:val="00C0091F"/>
    <w:rsid w:val="00C01ADA"/>
    <w:rsid w:val="00C054D0"/>
    <w:rsid w:val="00C074F9"/>
    <w:rsid w:val="00C255AA"/>
    <w:rsid w:val="00C412D4"/>
    <w:rsid w:val="00C42FDB"/>
    <w:rsid w:val="00C43716"/>
    <w:rsid w:val="00C60288"/>
    <w:rsid w:val="00C615CB"/>
    <w:rsid w:val="00C673D8"/>
    <w:rsid w:val="00C819E3"/>
    <w:rsid w:val="00C94B39"/>
    <w:rsid w:val="00CC2231"/>
    <w:rsid w:val="00CC3801"/>
    <w:rsid w:val="00CC3A47"/>
    <w:rsid w:val="00CC70BD"/>
    <w:rsid w:val="00CC7B0D"/>
    <w:rsid w:val="00CD194F"/>
    <w:rsid w:val="00CD20D8"/>
    <w:rsid w:val="00CE08B0"/>
    <w:rsid w:val="00CE1B99"/>
    <w:rsid w:val="00CE2867"/>
    <w:rsid w:val="00CF3FFA"/>
    <w:rsid w:val="00CF5119"/>
    <w:rsid w:val="00D04F51"/>
    <w:rsid w:val="00D07992"/>
    <w:rsid w:val="00D12879"/>
    <w:rsid w:val="00D200EF"/>
    <w:rsid w:val="00D301AB"/>
    <w:rsid w:val="00D30260"/>
    <w:rsid w:val="00D37781"/>
    <w:rsid w:val="00D4654E"/>
    <w:rsid w:val="00D5790E"/>
    <w:rsid w:val="00D636EF"/>
    <w:rsid w:val="00D7321D"/>
    <w:rsid w:val="00D768A9"/>
    <w:rsid w:val="00D90268"/>
    <w:rsid w:val="00D95732"/>
    <w:rsid w:val="00DA1EE5"/>
    <w:rsid w:val="00DA4333"/>
    <w:rsid w:val="00DA5744"/>
    <w:rsid w:val="00DA7F5F"/>
    <w:rsid w:val="00DB23D0"/>
    <w:rsid w:val="00DB48B0"/>
    <w:rsid w:val="00DB5884"/>
    <w:rsid w:val="00DB67C7"/>
    <w:rsid w:val="00DD6353"/>
    <w:rsid w:val="00DD7A64"/>
    <w:rsid w:val="00DE0985"/>
    <w:rsid w:val="00DE512D"/>
    <w:rsid w:val="00DE52BF"/>
    <w:rsid w:val="00DF0797"/>
    <w:rsid w:val="00DF2F3C"/>
    <w:rsid w:val="00E04234"/>
    <w:rsid w:val="00E167D4"/>
    <w:rsid w:val="00E25594"/>
    <w:rsid w:val="00E27B24"/>
    <w:rsid w:val="00E3402F"/>
    <w:rsid w:val="00E342BD"/>
    <w:rsid w:val="00E34ADE"/>
    <w:rsid w:val="00E356ED"/>
    <w:rsid w:val="00E47605"/>
    <w:rsid w:val="00E56807"/>
    <w:rsid w:val="00E572CE"/>
    <w:rsid w:val="00E64F6B"/>
    <w:rsid w:val="00E711BB"/>
    <w:rsid w:val="00E7196E"/>
    <w:rsid w:val="00E77314"/>
    <w:rsid w:val="00E94AD7"/>
    <w:rsid w:val="00EA074A"/>
    <w:rsid w:val="00EA21F4"/>
    <w:rsid w:val="00EA27A0"/>
    <w:rsid w:val="00EA3E84"/>
    <w:rsid w:val="00EA76A3"/>
    <w:rsid w:val="00EB0E11"/>
    <w:rsid w:val="00EC0B95"/>
    <w:rsid w:val="00EC71B1"/>
    <w:rsid w:val="00EE3AD6"/>
    <w:rsid w:val="00EE5B90"/>
    <w:rsid w:val="00EE6CC4"/>
    <w:rsid w:val="00EF20B6"/>
    <w:rsid w:val="00F00D34"/>
    <w:rsid w:val="00F03804"/>
    <w:rsid w:val="00F0483A"/>
    <w:rsid w:val="00F13DB9"/>
    <w:rsid w:val="00F17D7D"/>
    <w:rsid w:val="00F20EEB"/>
    <w:rsid w:val="00F21945"/>
    <w:rsid w:val="00F22BE6"/>
    <w:rsid w:val="00F23FA2"/>
    <w:rsid w:val="00F30971"/>
    <w:rsid w:val="00F32940"/>
    <w:rsid w:val="00F44586"/>
    <w:rsid w:val="00F44F8F"/>
    <w:rsid w:val="00F47C63"/>
    <w:rsid w:val="00F52388"/>
    <w:rsid w:val="00F527D0"/>
    <w:rsid w:val="00F528BB"/>
    <w:rsid w:val="00F53189"/>
    <w:rsid w:val="00F544D8"/>
    <w:rsid w:val="00F65CE8"/>
    <w:rsid w:val="00F71671"/>
    <w:rsid w:val="00F80FB0"/>
    <w:rsid w:val="00F84E94"/>
    <w:rsid w:val="00F85D96"/>
    <w:rsid w:val="00F86953"/>
    <w:rsid w:val="00F928DD"/>
    <w:rsid w:val="00F97849"/>
    <w:rsid w:val="00FA20D7"/>
    <w:rsid w:val="00FA2D55"/>
    <w:rsid w:val="00FB2EC1"/>
    <w:rsid w:val="00FB5A95"/>
    <w:rsid w:val="00FB5EE3"/>
    <w:rsid w:val="00FB6031"/>
    <w:rsid w:val="00FB74F9"/>
    <w:rsid w:val="00FC08E6"/>
    <w:rsid w:val="00FC28C1"/>
    <w:rsid w:val="00FC53AE"/>
    <w:rsid w:val="00FD30C8"/>
    <w:rsid w:val="00FE6AAD"/>
    <w:rsid w:val="00FE7E5C"/>
    <w:rsid w:val="00FF6E54"/>
    <w:rsid w:val="07DA594F"/>
    <w:rsid w:val="0930B9C7"/>
    <w:rsid w:val="0ACC8A28"/>
    <w:rsid w:val="0CA596F4"/>
    <w:rsid w:val="0FA00F42"/>
    <w:rsid w:val="116D7F37"/>
    <w:rsid w:val="122F8E9F"/>
    <w:rsid w:val="14894C6B"/>
    <w:rsid w:val="16EB7F4F"/>
    <w:rsid w:val="1DAE62E3"/>
    <w:rsid w:val="1DFC8742"/>
    <w:rsid w:val="2090B9AB"/>
    <w:rsid w:val="24FE6D35"/>
    <w:rsid w:val="26AC7C50"/>
    <w:rsid w:val="33E66BBD"/>
    <w:rsid w:val="375547E3"/>
    <w:rsid w:val="38223B9A"/>
    <w:rsid w:val="3BB073D9"/>
    <w:rsid w:val="3DBC114E"/>
    <w:rsid w:val="4B314E23"/>
    <w:rsid w:val="53343BB3"/>
    <w:rsid w:val="53517D86"/>
    <w:rsid w:val="5F7072AD"/>
    <w:rsid w:val="62A66B85"/>
    <w:rsid w:val="62A8136F"/>
    <w:rsid w:val="735361E6"/>
    <w:rsid w:val="79FF5C7F"/>
    <w:rsid w:val="7A3A2664"/>
    <w:rsid w:val="7B0B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2584535"/>
  <w15:docId w15:val="{978AC16A-EE65-4F24-98EC-FF65781F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612"/>
    <w:pPr>
      <w:pBdr>
        <w:top w:val="nil"/>
        <w:left w:val="nil"/>
        <w:bottom w:val="nil"/>
        <w:right w:val="nil"/>
        <w:between w:val="nil"/>
      </w:pBdr>
      <w:spacing w:line="240" w:lineRule="auto"/>
    </w:pPr>
    <w:rPr>
      <w:rFonts w:ascii="Times New Roman" w:eastAsia="Calibri" w:hAnsi="Times New Roman" w:cs="Times New Roman"/>
      <w:color w:val="000000"/>
      <w:sz w:val="24"/>
      <w:szCs w:val="24"/>
      <w:lang w:val="en-US"/>
    </w:rPr>
  </w:style>
  <w:style w:type="paragraph" w:styleId="Heading1">
    <w:name w:val="heading 1"/>
    <w:basedOn w:val="Normal"/>
    <w:next w:val="Normal"/>
    <w:link w:val="Heading1Char"/>
    <w:qFormat/>
    <w:rsid w:val="00650B58"/>
    <w:pPr>
      <w:keepNext/>
      <w:spacing w:before="160"/>
      <w:outlineLvl w:val="0"/>
    </w:pPr>
    <w:rPr>
      <w:rFonts w:ascii="CG Omega" w:hAnsi="CG Omega"/>
      <w:b/>
      <w:sz w:val="26"/>
    </w:rPr>
  </w:style>
  <w:style w:type="paragraph" w:styleId="Heading2">
    <w:name w:val="heading 2"/>
    <w:basedOn w:val="Normal"/>
    <w:next w:val="Normal"/>
    <w:link w:val="Heading2Char"/>
    <w:qFormat/>
    <w:rsid w:val="00650B58"/>
    <w:pPr>
      <w:keepNext/>
      <w:ind w:left="3600"/>
      <w:outlineLvl w:val="1"/>
    </w:pPr>
    <w:rPr>
      <w:rFonts w:ascii="CG Omega" w:hAnsi="CG Omega"/>
      <w:b/>
      <w:sz w:val="72"/>
    </w:rPr>
  </w:style>
  <w:style w:type="paragraph" w:styleId="Heading3">
    <w:name w:val="heading 3"/>
    <w:basedOn w:val="Normal"/>
    <w:next w:val="Normal"/>
    <w:link w:val="Heading3Char"/>
    <w:qFormat/>
    <w:rsid w:val="00650B58"/>
    <w:pPr>
      <w:keepNext/>
      <w:outlineLvl w:val="2"/>
    </w:pPr>
    <w:rPr>
      <w:rFonts w:ascii="CG Omega" w:hAnsi="CG Omega"/>
      <w:b/>
      <w:sz w:val="30"/>
      <w:szCs w:val="28"/>
    </w:rPr>
  </w:style>
  <w:style w:type="paragraph" w:styleId="Heading4">
    <w:name w:val="heading 4"/>
    <w:basedOn w:val="Normal"/>
    <w:next w:val="Normal"/>
    <w:link w:val="Heading4Char"/>
    <w:qFormat/>
    <w:rsid w:val="00650B58"/>
    <w:pPr>
      <w:keepNext/>
      <w:pageBreakBefore/>
      <w:spacing w:after="220"/>
      <w:outlineLvl w:val="3"/>
    </w:pPr>
    <w:rPr>
      <w:rFonts w:ascii="CG Omega" w:hAnsi="CG Omega"/>
      <w:b/>
      <w:sz w:val="30"/>
      <w:szCs w:val="28"/>
    </w:rPr>
  </w:style>
  <w:style w:type="paragraph" w:styleId="Heading5">
    <w:name w:val="heading 5"/>
    <w:basedOn w:val="Normal"/>
    <w:next w:val="Normal"/>
    <w:link w:val="Heading5Char"/>
    <w:qFormat/>
    <w:rsid w:val="00650B58"/>
    <w:pPr>
      <w:keepNext/>
      <w:outlineLvl w:val="4"/>
    </w:pPr>
    <w:rPr>
      <w:rFonts w:ascii="CG Omega" w:hAnsi="CG Omega"/>
      <w:b/>
    </w:rPr>
  </w:style>
  <w:style w:type="paragraph" w:styleId="Heading6">
    <w:name w:val="heading 6"/>
    <w:basedOn w:val="Normal"/>
    <w:next w:val="Normal"/>
    <w:link w:val="Heading6Char"/>
    <w:qFormat/>
    <w:rsid w:val="00650B58"/>
    <w:pPr>
      <w:keepNext/>
      <w:outlineLvl w:val="5"/>
    </w:pPr>
    <w:rPr>
      <w:b/>
      <w:sz w:val="20"/>
    </w:rPr>
  </w:style>
  <w:style w:type="paragraph" w:styleId="Heading7">
    <w:name w:val="heading 7"/>
    <w:basedOn w:val="Normal"/>
    <w:next w:val="Normal"/>
    <w:link w:val="Heading7Char"/>
    <w:qFormat/>
    <w:rsid w:val="00650B58"/>
    <w:pPr>
      <w:keepNext/>
      <w:jc w:val="center"/>
      <w:outlineLvl w:val="6"/>
    </w:pPr>
    <w:rPr>
      <w:b/>
      <w:sz w:val="32"/>
    </w:rPr>
  </w:style>
  <w:style w:type="paragraph" w:styleId="Heading8">
    <w:name w:val="heading 8"/>
    <w:basedOn w:val="Normal"/>
    <w:next w:val="Normal"/>
    <w:link w:val="Heading8Char"/>
    <w:qFormat/>
    <w:rsid w:val="00650B58"/>
    <w:pPr>
      <w:spacing w:before="240" w:after="60"/>
      <w:outlineLvl w:val="7"/>
    </w:pPr>
    <w:rPr>
      <w:i/>
      <w:iCs/>
    </w:rPr>
  </w:style>
  <w:style w:type="paragraph" w:styleId="Heading9">
    <w:name w:val="heading 9"/>
    <w:basedOn w:val="Normal"/>
    <w:next w:val="Normal"/>
    <w:link w:val="Heading9Char"/>
    <w:qFormat/>
    <w:rsid w:val="00650B5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link w:val="Normal0Char"/>
    <w:qFormat/>
    <w:rsid w:val="001E4B39"/>
  </w:style>
  <w:style w:type="paragraph" w:customStyle="1" w:styleId="heading10">
    <w:name w:val="heading 10"/>
    <w:basedOn w:val="Normal0"/>
    <w:next w:val="Normal0"/>
    <w:uiPriority w:val="9"/>
    <w:qFormat/>
    <w:pPr>
      <w:keepNext/>
      <w:keepLines/>
      <w:spacing w:before="400" w:after="120"/>
      <w:outlineLvl w:val="0"/>
    </w:pPr>
    <w:rPr>
      <w:sz w:val="40"/>
      <w:szCs w:val="40"/>
    </w:rPr>
  </w:style>
  <w:style w:type="paragraph" w:customStyle="1" w:styleId="heading20">
    <w:name w:val="heading 20"/>
    <w:basedOn w:val="Normal0"/>
    <w:next w:val="Normal0"/>
    <w:uiPriority w:val="9"/>
    <w:semiHidden/>
    <w:unhideWhenUsed/>
    <w:qFormat/>
    <w:pPr>
      <w:keepNext/>
      <w:keepLines/>
      <w:spacing w:before="360" w:after="120"/>
      <w:outlineLvl w:val="1"/>
    </w:pPr>
    <w:rPr>
      <w:sz w:val="32"/>
      <w:szCs w:val="32"/>
    </w:rPr>
  </w:style>
  <w:style w:type="paragraph" w:customStyle="1" w:styleId="heading30">
    <w:name w:val="heading 30"/>
    <w:basedOn w:val="Normal0"/>
    <w:next w:val="Normal0"/>
    <w:uiPriority w:val="9"/>
    <w:semiHidden/>
    <w:unhideWhenUsed/>
    <w:qFormat/>
    <w:pPr>
      <w:keepNext/>
      <w:keepLines/>
      <w:spacing w:before="320" w:after="80"/>
      <w:outlineLvl w:val="2"/>
    </w:pPr>
    <w:rPr>
      <w:color w:val="434343"/>
      <w:sz w:val="28"/>
      <w:szCs w:val="28"/>
    </w:rPr>
  </w:style>
  <w:style w:type="paragraph" w:customStyle="1" w:styleId="heading40">
    <w:name w:val="heading 40"/>
    <w:basedOn w:val="Normal0"/>
    <w:next w:val="Normal0"/>
    <w:uiPriority w:val="9"/>
    <w:semiHidden/>
    <w:unhideWhenUsed/>
    <w:qFormat/>
    <w:pPr>
      <w:keepNext/>
      <w:keepLines/>
      <w:spacing w:before="280" w:after="80"/>
      <w:outlineLvl w:val="3"/>
    </w:pPr>
    <w:rPr>
      <w:color w:val="666666"/>
      <w:sz w:val="24"/>
      <w:szCs w:val="24"/>
    </w:rPr>
  </w:style>
  <w:style w:type="paragraph" w:customStyle="1" w:styleId="heading50">
    <w:name w:val="heading 50"/>
    <w:basedOn w:val="Normal0"/>
    <w:next w:val="Normal0"/>
    <w:uiPriority w:val="9"/>
    <w:semiHidden/>
    <w:unhideWhenUsed/>
    <w:qFormat/>
    <w:pPr>
      <w:keepNext/>
      <w:keepLines/>
      <w:spacing w:before="240" w:after="80"/>
      <w:outlineLvl w:val="4"/>
    </w:pPr>
    <w:rPr>
      <w:color w:val="666666"/>
    </w:rPr>
  </w:style>
  <w:style w:type="paragraph" w:customStyle="1" w:styleId="heading60">
    <w:name w:val="heading 60"/>
    <w:basedOn w:val="Normal0"/>
    <w:next w:val="Normal0"/>
    <w:uiPriority w:val="9"/>
    <w:semiHidden/>
    <w:unhideWhenUsed/>
    <w:qFormat/>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link w:val="TitleChar"/>
    <w:uiPriority w:val="10"/>
    <w:qFormat/>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sid w:val="00650B58"/>
    <w:rPr>
      <w:sz w:val="20"/>
      <w:szCs w:val="20"/>
    </w:rPr>
  </w:style>
  <w:style w:type="character" w:customStyle="1" w:styleId="CommentTextChar">
    <w:name w:val="Comment Text Char"/>
    <w:basedOn w:val="DefaultParagraphFont"/>
    <w:link w:val="CommentText"/>
    <w:uiPriority w:val="99"/>
    <w:rsid w:val="00650B58"/>
    <w:rPr>
      <w:rFonts w:ascii="Times New Roman" w:eastAsia="Calibri" w:hAnsi="Times New Roman" w:cs="Times New Roman"/>
      <w:color w:val="000000"/>
      <w:sz w:val="20"/>
      <w:szCs w:val="20"/>
      <w:lang w:val="en-US"/>
    </w:rPr>
  </w:style>
  <w:style w:type="character" w:styleId="CommentReference">
    <w:name w:val="annotation reference"/>
    <w:basedOn w:val="DefaultParagraphFont"/>
    <w:uiPriority w:val="99"/>
    <w:semiHidden/>
    <w:unhideWhenUsed/>
    <w:rsid w:val="00650B58"/>
    <w:rPr>
      <w:sz w:val="16"/>
      <w:szCs w:val="16"/>
    </w:rPr>
  </w:style>
  <w:style w:type="paragraph" w:styleId="Header">
    <w:name w:val="header"/>
    <w:basedOn w:val="Normal"/>
    <w:link w:val="HeaderChar"/>
    <w:uiPriority w:val="99"/>
    <w:unhideWhenUsed/>
    <w:rsid w:val="00650B58"/>
    <w:pPr>
      <w:tabs>
        <w:tab w:val="center" w:pos="4680"/>
        <w:tab w:val="right" w:pos="9360"/>
      </w:tabs>
    </w:pPr>
  </w:style>
  <w:style w:type="character" w:customStyle="1" w:styleId="HeaderChar">
    <w:name w:val="Header Char"/>
    <w:basedOn w:val="DefaultParagraphFont"/>
    <w:link w:val="Header"/>
    <w:uiPriority w:val="99"/>
    <w:rsid w:val="00650B58"/>
    <w:rPr>
      <w:rFonts w:ascii="Times New Roman" w:eastAsia="Calibri" w:hAnsi="Times New Roman" w:cs="Times New Roman"/>
      <w:color w:val="000000"/>
      <w:sz w:val="24"/>
      <w:szCs w:val="24"/>
      <w:lang w:val="en-US"/>
    </w:rPr>
  </w:style>
  <w:style w:type="paragraph" w:styleId="Footer">
    <w:name w:val="footer"/>
    <w:basedOn w:val="Normal"/>
    <w:link w:val="FooterChar"/>
    <w:uiPriority w:val="99"/>
    <w:unhideWhenUsed/>
    <w:rsid w:val="00650B58"/>
    <w:pPr>
      <w:tabs>
        <w:tab w:val="center" w:pos="4680"/>
        <w:tab w:val="right" w:pos="9360"/>
      </w:tabs>
    </w:pPr>
  </w:style>
  <w:style w:type="character" w:customStyle="1" w:styleId="FooterChar">
    <w:name w:val="Footer Char"/>
    <w:basedOn w:val="DefaultParagraphFont"/>
    <w:link w:val="Footer"/>
    <w:uiPriority w:val="99"/>
    <w:rsid w:val="00650B58"/>
    <w:rPr>
      <w:rFonts w:ascii="Times New Roman" w:eastAsia="Calibri" w:hAnsi="Times New Roman" w:cs="Times New Roman"/>
      <w:color w:val="000000"/>
      <w:sz w:val="24"/>
      <w:szCs w:val="24"/>
      <w:lang w:val="en-US"/>
    </w:rPr>
  </w:style>
  <w:style w:type="table" w:customStyle="1" w:styleId="a8">
    <w:basedOn w:val="NormalTable0"/>
    <w:tblPr>
      <w:tblStyleRowBandSize w:val="1"/>
      <w:tblStyleColBandSize w:val="1"/>
      <w:tblCellMar>
        <w:top w:w="100" w:type="dxa"/>
        <w:left w:w="100" w:type="dxa"/>
        <w:bottom w:w="100" w:type="dxa"/>
        <w:right w:w="100" w:type="dxa"/>
      </w:tblCellMar>
    </w:tblPr>
  </w:style>
  <w:style w:type="table" w:customStyle="1" w:styleId="a9">
    <w:basedOn w:val="NormalTable0"/>
    <w:tblPr>
      <w:tblStyleRowBandSize w:val="1"/>
      <w:tblStyleColBandSize w:val="1"/>
      <w:tblCellMar>
        <w:top w:w="100" w:type="dxa"/>
        <w:left w:w="100" w:type="dxa"/>
        <w:bottom w:w="100" w:type="dxa"/>
        <w:right w:w="100" w:type="dxa"/>
      </w:tblCellMar>
    </w:tblPr>
  </w:style>
  <w:style w:type="table" w:customStyle="1" w:styleId="aa">
    <w:basedOn w:val="NormalTable0"/>
    <w:tblPr>
      <w:tblStyleRowBandSize w:val="1"/>
      <w:tblStyleColBandSize w:val="1"/>
      <w:tblCellMar>
        <w:top w:w="100" w:type="dxa"/>
        <w:left w:w="100" w:type="dxa"/>
        <w:bottom w:w="100" w:type="dxa"/>
        <w:right w:w="100" w:type="dxa"/>
      </w:tblCellMar>
    </w:tblPr>
  </w:style>
  <w:style w:type="table" w:customStyle="1" w:styleId="ab">
    <w:basedOn w:val="NormalTable0"/>
    <w:tblPr>
      <w:tblStyleRowBandSize w:val="1"/>
      <w:tblStyleColBandSize w:val="1"/>
      <w:tblCellMar>
        <w:top w:w="100" w:type="dxa"/>
        <w:left w:w="100" w:type="dxa"/>
        <w:bottom w:w="100" w:type="dxa"/>
        <w:right w:w="100" w:type="dxa"/>
      </w:tblCellMar>
    </w:tblPr>
  </w:style>
  <w:style w:type="table" w:customStyle="1" w:styleId="ac">
    <w:basedOn w:val="NormalTable0"/>
    <w:tblPr>
      <w:tblStyleRowBandSize w:val="1"/>
      <w:tblStyleColBandSize w:val="1"/>
      <w:tblCellMar>
        <w:top w:w="100" w:type="dxa"/>
        <w:left w:w="100" w:type="dxa"/>
        <w:bottom w:w="100" w:type="dxa"/>
        <w:right w:w="100" w:type="dxa"/>
      </w:tblCellMar>
    </w:tblPr>
  </w:style>
  <w:style w:type="table" w:customStyle="1" w:styleId="ad">
    <w:basedOn w:val="NormalTable0"/>
    <w:tblPr>
      <w:tblStyleRowBandSize w:val="1"/>
      <w:tblStyleColBandSize w:val="1"/>
      <w:tblCellMar>
        <w:top w:w="100" w:type="dxa"/>
        <w:left w:w="100" w:type="dxa"/>
        <w:bottom w:w="100" w:type="dxa"/>
        <w:right w:w="100" w:type="dxa"/>
      </w:tblCellMar>
    </w:tblPr>
  </w:style>
  <w:style w:type="table" w:customStyle="1" w:styleId="ae">
    <w:basedOn w:val="NormalTable0"/>
    <w:tblPr>
      <w:tblStyleRowBandSize w:val="1"/>
      <w:tblStyleColBandSize w:val="1"/>
      <w:tblCellMar>
        <w:top w:w="100" w:type="dxa"/>
        <w:left w:w="100" w:type="dxa"/>
        <w:bottom w:w="100" w:type="dxa"/>
        <w:right w:w="100" w:type="dxa"/>
      </w:tblCellMar>
    </w:tblPr>
  </w:style>
  <w:style w:type="table" w:customStyle="1" w:styleId="af">
    <w:basedOn w:val="NormalTable0"/>
    <w:tblPr>
      <w:tblStyleRowBandSize w:val="1"/>
      <w:tblStyleColBandSize w:val="1"/>
      <w:tblCellMar>
        <w:top w:w="100" w:type="dxa"/>
        <w:left w:w="100" w:type="dxa"/>
        <w:bottom w:w="100" w:type="dxa"/>
        <w:right w:w="100" w:type="dxa"/>
      </w:tblCellMar>
    </w:tblPr>
  </w:style>
  <w:style w:type="table" w:customStyle="1" w:styleId="af0">
    <w:basedOn w:val="NormalTable0"/>
    <w:tblPr>
      <w:tblStyleRowBandSize w:val="1"/>
      <w:tblStyleColBandSize w:val="1"/>
      <w:tblCellMar>
        <w:top w:w="100" w:type="dxa"/>
        <w:left w:w="100" w:type="dxa"/>
        <w:bottom w:w="100" w:type="dxa"/>
        <w:right w:w="100" w:type="dxa"/>
      </w:tblCellMar>
    </w:tblPr>
  </w:style>
  <w:style w:type="table" w:customStyle="1" w:styleId="af1">
    <w:basedOn w:val="NormalTable0"/>
    <w:tblPr>
      <w:tblStyleRowBandSize w:val="1"/>
      <w:tblStyleColBandSize w:val="1"/>
      <w:tblCellMar>
        <w:top w:w="100" w:type="dxa"/>
        <w:left w:w="100" w:type="dxa"/>
        <w:bottom w:w="100" w:type="dxa"/>
        <w:right w:w="100" w:type="dxa"/>
      </w:tblCellMar>
    </w:tblPr>
  </w:style>
  <w:style w:type="table" w:customStyle="1" w:styleId="af2">
    <w:basedOn w:val="NormalTable0"/>
    <w:tblPr>
      <w:tblStyleRowBandSize w:val="1"/>
      <w:tblStyleColBandSize w:val="1"/>
      <w:tblCellMar>
        <w:top w:w="100" w:type="dxa"/>
        <w:left w:w="100" w:type="dxa"/>
        <w:bottom w:w="100" w:type="dxa"/>
        <w:right w:w="100" w:type="dxa"/>
      </w:tblCellMar>
    </w:tblPr>
  </w:style>
  <w:style w:type="table" w:customStyle="1" w:styleId="af3">
    <w:basedOn w:val="NormalTable0"/>
    <w:tblPr>
      <w:tblStyleRowBandSize w:val="1"/>
      <w:tblStyleColBandSize w:val="1"/>
      <w:tblCellMar>
        <w:top w:w="100" w:type="dxa"/>
        <w:left w:w="100" w:type="dxa"/>
        <w:bottom w:w="100" w:type="dxa"/>
        <w:right w:w="100" w:type="dxa"/>
      </w:tblCellMar>
    </w:tblPr>
  </w:style>
  <w:style w:type="paragraph" w:customStyle="1" w:styleId="CFKSFormat">
    <w:name w:val="CF KS Format"/>
    <w:basedOn w:val="Normal"/>
    <w:link w:val="CFKSFormatChar"/>
    <w:qFormat/>
    <w:rsid w:val="00650B58"/>
    <w:pPr>
      <w:widowControl w:val="0"/>
      <w:numPr>
        <w:ilvl w:val="1"/>
        <w:numId w:val="4"/>
      </w:numPr>
      <w:pBdr>
        <w:top w:val="none" w:sz="0" w:space="0" w:color="auto"/>
        <w:left w:val="none" w:sz="0" w:space="0" w:color="auto"/>
        <w:bottom w:val="none" w:sz="0" w:space="0" w:color="auto"/>
        <w:right w:val="none" w:sz="0" w:space="0" w:color="auto"/>
        <w:between w:val="none" w:sz="0" w:space="0" w:color="auto"/>
      </w:pBdr>
      <w:spacing w:after="60"/>
    </w:pPr>
    <w:rPr>
      <w:color w:val="auto"/>
    </w:rPr>
  </w:style>
  <w:style w:type="table" w:customStyle="1" w:styleId="af4">
    <w:basedOn w:val="NormalTable0"/>
    <w:tblPr>
      <w:tblStyleRowBandSize w:val="1"/>
      <w:tblStyleColBandSize w:val="1"/>
      <w:tblCellMar>
        <w:top w:w="100" w:type="dxa"/>
        <w:left w:w="100" w:type="dxa"/>
        <w:bottom w:w="100" w:type="dxa"/>
        <w:right w:w="100" w:type="dxa"/>
      </w:tblCellMar>
    </w:tblPr>
  </w:style>
  <w:style w:type="table" w:customStyle="1" w:styleId="af5">
    <w:basedOn w:val="NormalTable0"/>
    <w:tblPr>
      <w:tblStyleRowBandSize w:val="1"/>
      <w:tblStyleColBandSize w:val="1"/>
      <w:tblCellMar>
        <w:top w:w="100" w:type="dxa"/>
        <w:left w:w="100" w:type="dxa"/>
        <w:bottom w:w="100" w:type="dxa"/>
        <w:right w:w="100" w:type="dxa"/>
      </w:tblCellMar>
    </w:tblPr>
  </w:style>
  <w:style w:type="table" w:customStyle="1" w:styleId="af6">
    <w:basedOn w:val="NormalTable0"/>
    <w:tblPr>
      <w:tblStyleRowBandSize w:val="1"/>
      <w:tblStyleColBandSize w:val="1"/>
      <w:tblCellMar>
        <w:top w:w="100" w:type="dxa"/>
        <w:left w:w="100" w:type="dxa"/>
        <w:bottom w:w="100" w:type="dxa"/>
        <w:right w:w="100" w:type="dxa"/>
      </w:tblCellMar>
    </w:tblPr>
  </w:style>
  <w:style w:type="table" w:customStyle="1" w:styleId="af7">
    <w:basedOn w:val="NormalTable0"/>
    <w:tblPr>
      <w:tblStyleRowBandSize w:val="1"/>
      <w:tblStyleColBandSize w:val="1"/>
      <w:tblCellMar>
        <w:top w:w="100" w:type="dxa"/>
        <w:left w:w="100" w:type="dxa"/>
        <w:bottom w:w="100" w:type="dxa"/>
        <w:right w:w="100" w:type="dxa"/>
      </w:tblCellMar>
    </w:tblPr>
  </w:style>
  <w:style w:type="table" w:customStyle="1" w:styleId="af8">
    <w:basedOn w:val="NormalTable0"/>
    <w:tblPr>
      <w:tblStyleRowBandSize w:val="1"/>
      <w:tblStyleColBandSize w:val="1"/>
      <w:tblCellMar>
        <w:top w:w="100" w:type="dxa"/>
        <w:left w:w="100" w:type="dxa"/>
        <w:bottom w:w="100" w:type="dxa"/>
        <w:right w:w="100" w:type="dxa"/>
      </w:tblCellMar>
    </w:tblPr>
  </w:style>
  <w:style w:type="table" w:customStyle="1" w:styleId="af9">
    <w:basedOn w:val="NormalTable0"/>
    <w:tblPr>
      <w:tblStyleRowBandSize w:val="1"/>
      <w:tblStyleColBandSize w:val="1"/>
      <w:tblCellMar>
        <w:top w:w="100" w:type="dxa"/>
        <w:left w:w="100" w:type="dxa"/>
        <w:bottom w:w="100" w:type="dxa"/>
        <w:right w:w="100" w:type="dxa"/>
      </w:tblCellMar>
    </w:tblPr>
  </w:style>
  <w:style w:type="table" w:customStyle="1" w:styleId="afa">
    <w:basedOn w:val="NormalTable0"/>
    <w:tblPr>
      <w:tblStyleRowBandSize w:val="1"/>
      <w:tblStyleColBandSize w:val="1"/>
      <w:tblCellMar>
        <w:top w:w="100" w:type="dxa"/>
        <w:left w:w="100" w:type="dxa"/>
        <w:bottom w:w="100" w:type="dxa"/>
        <w:right w:w="100" w:type="dxa"/>
      </w:tblCellMar>
    </w:tblPr>
  </w:style>
  <w:style w:type="table" w:customStyle="1" w:styleId="afb">
    <w:basedOn w:val="NormalTable0"/>
    <w:tblPr>
      <w:tblStyleRowBandSize w:val="1"/>
      <w:tblStyleColBandSize w:val="1"/>
      <w:tblCellMar>
        <w:top w:w="100" w:type="dxa"/>
        <w:left w:w="100" w:type="dxa"/>
        <w:bottom w:w="100" w:type="dxa"/>
        <w:right w:w="100" w:type="dxa"/>
      </w:tblCellMar>
    </w:tblPr>
  </w:style>
  <w:style w:type="table" w:customStyle="1" w:styleId="afc">
    <w:basedOn w:val="NormalTable0"/>
    <w:tblPr>
      <w:tblStyleRowBandSize w:val="1"/>
      <w:tblStyleColBandSize w:val="1"/>
      <w:tblCellMar>
        <w:top w:w="100" w:type="dxa"/>
        <w:left w:w="100" w:type="dxa"/>
        <w:bottom w:w="100" w:type="dxa"/>
        <w:right w:w="100" w:type="dxa"/>
      </w:tblCellMar>
    </w:tblPr>
  </w:style>
  <w:style w:type="table" w:customStyle="1" w:styleId="afd">
    <w:basedOn w:val="NormalTable0"/>
    <w:tblPr>
      <w:tblStyleRowBandSize w:val="1"/>
      <w:tblStyleColBandSize w:val="1"/>
      <w:tblCellMar>
        <w:top w:w="100" w:type="dxa"/>
        <w:left w:w="100" w:type="dxa"/>
        <w:bottom w:w="100" w:type="dxa"/>
        <w:right w:w="100" w:type="dxa"/>
      </w:tblCellMar>
    </w:tblPr>
  </w:style>
  <w:style w:type="table" w:customStyle="1" w:styleId="afe">
    <w:basedOn w:val="NormalTable0"/>
    <w:tblPr>
      <w:tblStyleRowBandSize w:val="1"/>
      <w:tblStyleColBandSize w:val="1"/>
      <w:tblCellMar>
        <w:top w:w="100" w:type="dxa"/>
        <w:left w:w="100" w:type="dxa"/>
        <w:bottom w:w="100" w:type="dxa"/>
        <w:right w:w="100" w:type="dxa"/>
      </w:tblCellMar>
    </w:tblPr>
  </w:style>
  <w:style w:type="table" w:customStyle="1" w:styleId="aff">
    <w:basedOn w:val="NormalTable0"/>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50B58"/>
    <w:pPr>
      <w:spacing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0">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1">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2">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3">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4">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5">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6">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7">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8">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9">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a">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b">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c">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d">
    <w:basedOn w:val="NormalTable0"/>
    <w:pPr>
      <w:spacing w:line="240" w:lineRule="auto"/>
    </w:pPr>
    <w:tblPr>
      <w:tblStyleRowBandSize w:val="1"/>
      <w:tblStyleColBandSize w:val="1"/>
      <w:tblCellMar>
        <w:top w:w="100" w:type="dxa"/>
        <w:left w:w="100" w:type="dxa"/>
        <w:bottom w:w="100" w:type="dxa"/>
        <w:right w:w="100" w:type="dxa"/>
      </w:tblCellMar>
    </w:tblPr>
  </w:style>
  <w:style w:type="paragraph" w:customStyle="1" w:styleId="SumLastPagebullets">
    <w:name w:val="Sum Last Page bullets"/>
    <w:basedOn w:val="Sump1bullet"/>
    <w:link w:val="SumLastPagebulletsChar"/>
    <w:qFormat/>
    <w:rsid w:val="00650B58"/>
  </w:style>
  <w:style w:type="character" w:customStyle="1" w:styleId="SumLastPagebulletsChar">
    <w:name w:val="Sum Last Page bullets Char"/>
    <w:basedOn w:val="DefaultParagraphFont"/>
    <w:link w:val="SumLastPagebullets"/>
    <w:rsid w:val="00650B58"/>
    <w:rPr>
      <w:rFonts w:ascii="Times New Roman" w:eastAsia="Calibri" w:hAnsi="Times New Roman" w:cs="Times New Roman"/>
      <w:color w:val="000000"/>
      <w:sz w:val="24"/>
      <w:szCs w:val="24"/>
      <w:lang w:val="en-US"/>
    </w:rPr>
  </w:style>
  <w:style w:type="paragraph" w:customStyle="1" w:styleId="Sump1blankline">
    <w:name w:val="Sum p1 blank line"/>
    <w:basedOn w:val="Normal"/>
    <w:link w:val="Sump1blanklineChar"/>
    <w:qFormat/>
    <w:rsid w:val="00650B58"/>
    <w:pPr>
      <w:spacing w:line="259" w:lineRule="auto"/>
    </w:pPr>
    <w:rPr>
      <w:b/>
      <w:sz w:val="12"/>
      <w:szCs w:val="12"/>
      <w:lang w:val="en"/>
    </w:rPr>
  </w:style>
  <w:style w:type="character" w:customStyle="1" w:styleId="Sump1blanklineChar">
    <w:name w:val="Sum p1 blank line Char"/>
    <w:basedOn w:val="DefaultParagraphFont"/>
    <w:link w:val="Sump1blankline"/>
    <w:rsid w:val="00650B58"/>
    <w:rPr>
      <w:rFonts w:ascii="Times New Roman" w:eastAsia="Calibri" w:hAnsi="Times New Roman" w:cs="Times New Roman"/>
      <w:b/>
      <w:color w:val="000000"/>
      <w:sz w:val="12"/>
      <w:szCs w:val="12"/>
    </w:rPr>
  </w:style>
  <w:style w:type="paragraph" w:customStyle="1" w:styleId="Sump1bullet">
    <w:name w:val="Sum p1 bullet"/>
    <w:basedOn w:val="SOLBullet"/>
    <w:link w:val="Sump1bulletChar"/>
    <w:qFormat/>
    <w:rsid w:val="00650B58"/>
    <w:pPr>
      <w:numPr>
        <w:numId w:val="5"/>
      </w:numPr>
      <w:spacing w:line="259" w:lineRule="auto"/>
    </w:pPr>
  </w:style>
  <w:style w:type="character" w:customStyle="1" w:styleId="Sump1bulletChar">
    <w:name w:val="Sum p1 bullet Char"/>
    <w:basedOn w:val="DefaultParagraphFont"/>
    <w:link w:val="Sump1bullet"/>
    <w:rsid w:val="00650B58"/>
    <w:rPr>
      <w:rFonts w:ascii="Times New Roman" w:eastAsia="Calibri" w:hAnsi="Times New Roman" w:cs="Times New Roman"/>
      <w:color w:val="000000"/>
      <w:sz w:val="24"/>
      <w:szCs w:val="24"/>
      <w:lang w:val="en-US"/>
    </w:rPr>
  </w:style>
  <w:style w:type="paragraph" w:customStyle="1" w:styleId="Sump1Italic">
    <w:name w:val="Sum p1 Italic"/>
    <w:basedOn w:val="Normal"/>
    <w:link w:val="Sump1ItalicChar"/>
    <w:qFormat/>
    <w:rsid w:val="00650B58"/>
    <w:pPr>
      <w:spacing w:line="259" w:lineRule="auto"/>
    </w:pPr>
    <w:rPr>
      <w:i/>
      <w:lang w:val="en"/>
    </w:rPr>
  </w:style>
  <w:style w:type="character" w:customStyle="1" w:styleId="Sump1ItalicChar">
    <w:name w:val="Sum p1 Italic Char"/>
    <w:basedOn w:val="DefaultParagraphFont"/>
    <w:link w:val="Sump1Italic"/>
    <w:rsid w:val="00650B58"/>
    <w:rPr>
      <w:rFonts w:ascii="Times New Roman" w:eastAsia="Calibri" w:hAnsi="Times New Roman" w:cs="Times New Roman"/>
      <w:i/>
      <w:color w:val="000000"/>
      <w:sz w:val="24"/>
      <w:szCs w:val="24"/>
    </w:rPr>
  </w:style>
  <w:style w:type="paragraph" w:customStyle="1" w:styleId="VHead1">
    <w:name w:val="V Head1"/>
    <w:basedOn w:val="Normal"/>
    <w:link w:val="VHead1Char"/>
    <w:qFormat/>
    <w:rsid w:val="00650B58"/>
    <w:pPr>
      <w:widowControl w:val="0"/>
      <w:shd w:val="clear" w:color="auto" w:fill="8DB3E2" w:themeFill="text2" w:themeFillTint="66"/>
      <w:spacing w:line="288" w:lineRule="auto"/>
      <w:jc w:val="center"/>
    </w:pPr>
    <w:rPr>
      <w:rFonts w:eastAsiaTheme="minorHAnsi"/>
      <w:b/>
      <w:bCs/>
      <w:color w:val="auto"/>
      <w:sz w:val="36"/>
      <w:szCs w:val="36"/>
    </w:rPr>
  </w:style>
  <w:style w:type="character" w:customStyle="1" w:styleId="VHead1Char">
    <w:name w:val="V Head1 Char"/>
    <w:basedOn w:val="DefaultParagraphFont"/>
    <w:link w:val="VHead1"/>
    <w:rsid w:val="00650B58"/>
    <w:rPr>
      <w:rFonts w:ascii="Times New Roman" w:eastAsiaTheme="minorHAnsi" w:hAnsi="Times New Roman" w:cs="Times New Roman"/>
      <w:b/>
      <w:bCs/>
      <w:sz w:val="36"/>
      <w:szCs w:val="36"/>
      <w:shd w:val="clear" w:color="auto" w:fill="8DB3E2" w:themeFill="text2" w:themeFillTint="66"/>
      <w:lang w:val="en-US"/>
    </w:rPr>
  </w:style>
  <w:style w:type="paragraph" w:customStyle="1" w:styleId="VHead2">
    <w:name w:val="V Head2"/>
    <w:basedOn w:val="Normal"/>
    <w:link w:val="VHead2Char"/>
    <w:qFormat/>
    <w:rsid w:val="00650B58"/>
    <w:pPr>
      <w:spacing w:line="259" w:lineRule="auto"/>
      <w:jc w:val="center"/>
    </w:pPr>
    <w:rPr>
      <w:b/>
      <w:sz w:val="28"/>
      <w:szCs w:val="28"/>
      <w:lang w:val="en"/>
    </w:rPr>
  </w:style>
  <w:style w:type="character" w:customStyle="1" w:styleId="VHead2Char">
    <w:name w:val="V Head2 Char"/>
    <w:basedOn w:val="DefaultParagraphFont"/>
    <w:link w:val="VHead2"/>
    <w:rsid w:val="00650B58"/>
    <w:rPr>
      <w:rFonts w:ascii="Times New Roman" w:eastAsia="Calibri" w:hAnsi="Times New Roman" w:cs="Times New Roman"/>
      <w:b/>
      <w:color w:val="000000"/>
      <w:sz w:val="28"/>
      <w:szCs w:val="28"/>
    </w:rPr>
  </w:style>
  <w:style w:type="paragraph" w:customStyle="1" w:styleId="VSOL16">
    <w:name w:val="V SOL16"/>
    <w:basedOn w:val="Normal"/>
    <w:link w:val="VSOL16Char"/>
    <w:qFormat/>
    <w:rsid w:val="00C615CB"/>
    <w:pPr>
      <w:spacing w:after="240"/>
    </w:pPr>
    <w:rPr>
      <w:rFonts w:eastAsia="Times New Roman"/>
      <w:b/>
    </w:rPr>
  </w:style>
  <w:style w:type="character" w:customStyle="1" w:styleId="VSOL16Char">
    <w:name w:val="V SOL16 Char"/>
    <w:basedOn w:val="DefaultParagraphFont"/>
    <w:link w:val="VSOL16"/>
    <w:rsid w:val="00C615CB"/>
    <w:rPr>
      <w:rFonts w:ascii="Times New Roman" w:eastAsia="Times New Roman" w:hAnsi="Times New Roman" w:cs="Times New Roman"/>
      <w:b/>
      <w:color w:val="000000"/>
      <w:sz w:val="24"/>
      <w:szCs w:val="24"/>
      <w:lang w:val="en-US"/>
    </w:rPr>
  </w:style>
  <w:style w:type="paragraph" w:customStyle="1" w:styleId="VSOL16B">
    <w:name w:val="V SOL16B"/>
    <w:basedOn w:val="Sump1bullet"/>
    <w:link w:val="VSOL16BChar"/>
    <w:qFormat/>
    <w:rsid w:val="00650B58"/>
    <w:pPr>
      <w:spacing w:after="60" w:line="240" w:lineRule="auto"/>
    </w:pPr>
  </w:style>
  <w:style w:type="character" w:customStyle="1" w:styleId="VSOL16BChar">
    <w:name w:val="V SOL16B Char"/>
    <w:basedOn w:val="DefaultParagraphFont"/>
    <w:link w:val="VSOL16B"/>
    <w:rsid w:val="00650B58"/>
    <w:rPr>
      <w:rFonts w:ascii="Times New Roman" w:eastAsia="Calibri" w:hAnsi="Times New Roman" w:cs="Times New Roman"/>
      <w:color w:val="000000"/>
      <w:sz w:val="24"/>
      <w:szCs w:val="24"/>
      <w:lang w:val="en-US"/>
    </w:rPr>
  </w:style>
  <w:style w:type="paragraph" w:customStyle="1" w:styleId="VSOL16L">
    <w:name w:val="V SOL16L"/>
    <w:basedOn w:val="Normal"/>
    <w:link w:val="VSOL16LChar"/>
    <w:qFormat/>
    <w:rsid w:val="00047198"/>
    <w:pPr>
      <w:numPr>
        <w:numId w:val="10"/>
      </w:numPr>
    </w:pPr>
    <w:rPr>
      <w:b/>
      <w:bCs/>
      <w:lang w:val="en"/>
    </w:rPr>
  </w:style>
  <w:style w:type="character" w:customStyle="1" w:styleId="VSOL16LChar">
    <w:name w:val="V SOL16L Char"/>
    <w:basedOn w:val="DefaultParagraphFont"/>
    <w:link w:val="VSOL16L"/>
    <w:rsid w:val="00047198"/>
    <w:rPr>
      <w:rFonts w:ascii="Times New Roman" w:eastAsia="Calibri" w:hAnsi="Times New Roman" w:cs="Times New Roman"/>
      <w:b/>
      <w:bCs/>
      <w:color w:val="000000"/>
      <w:sz w:val="24"/>
      <w:szCs w:val="24"/>
    </w:rPr>
  </w:style>
  <w:style w:type="paragraph" w:customStyle="1" w:styleId="VSOL23">
    <w:name w:val="V SOL23"/>
    <w:basedOn w:val="VSOL23L"/>
    <w:link w:val="VSOL23Char"/>
    <w:qFormat/>
    <w:rsid w:val="00C615CB"/>
    <w:pPr>
      <w:numPr>
        <w:ilvl w:val="0"/>
      </w:numPr>
      <w:spacing w:after="240"/>
      <w:contextualSpacing/>
    </w:pPr>
    <w:rPr>
      <w:b/>
      <w:bCs/>
    </w:rPr>
  </w:style>
  <w:style w:type="character" w:customStyle="1" w:styleId="VSOL23Char">
    <w:name w:val="V SOL23 Char"/>
    <w:basedOn w:val="DefaultParagraphFont"/>
    <w:link w:val="VSOL23"/>
    <w:rsid w:val="00C615CB"/>
    <w:rPr>
      <w:rFonts w:ascii="Times New Roman" w:eastAsia="Calibri" w:hAnsi="Times New Roman" w:cs="Times New Roman"/>
      <w:b/>
      <w:bCs/>
      <w:color w:val="000000"/>
      <w:sz w:val="24"/>
      <w:szCs w:val="24"/>
    </w:rPr>
  </w:style>
  <w:style w:type="paragraph" w:customStyle="1" w:styleId="VSOL23L">
    <w:name w:val="V SOL23L"/>
    <w:link w:val="VSOL23LChar"/>
    <w:qFormat/>
    <w:rsid w:val="00650B58"/>
    <w:pPr>
      <w:numPr>
        <w:ilvl w:val="1"/>
        <w:numId w:val="9"/>
      </w:numPr>
      <w:spacing w:after="60" w:line="240" w:lineRule="auto"/>
    </w:pPr>
    <w:rPr>
      <w:rFonts w:ascii="Times New Roman" w:eastAsia="Calibri" w:hAnsi="Times New Roman" w:cs="Times New Roman"/>
      <w:color w:val="000000"/>
      <w:sz w:val="24"/>
      <w:szCs w:val="24"/>
    </w:rPr>
  </w:style>
  <w:style w:type="character" w:customStyle="1" w:styleId="VSOL23LChar">
    <w:name w:val="V SOL23L Char"/>
    <w:basedOn w:val="DefaultParagraphFont"/>
    <w:link w:val="VSOL23L"/>
    <w:rsid w:val="00650B58"/>
    <w:rPr>
      <w:rFonts w:ascii="Times New Roman" w:eastAsia="Calibri" w:hAnsi="Times New Roman" w:cs="Times New Roman"/>
      <w:color w:val="000000"/>
      <w:sz w:val="24"/>
      <w:szCs w:val="24"/>
    </w:rPr>
  </w:style>
  <w:style w:type="paragraph" w:customStyle="1" w:styleId="VSOL23Bsub">
    <w:name w:val="V SOL 23B sub"/>
    <w:basedOn w:val="Normal0"/>
    <w:link w:val="VSOL23BsubChar"/>
    <w:rsid w:val="009375FA"/>
    <w:pPr>
      <w:numPr>
        <w:ilvl w:val="1"/>
        <w:numId w:val="1"/>
      </w:numPr>
      <w:pBdr>
        <w:top w:val="nil"/>
        <w:left w:val="nil"/>
        <w:bottom w:val="nil"/>
        <w:right w:val="nil"/>
        <w:between w:val="nil"/>
      </w:pBdr>
      <w:spacing w:after="60" w:line="240" w:lineRule="auto"/>
      <w:contextualSpacing/>
    </w:pPr>
    <w:rPr>
      <w:rFonts w:ascii="Times New Roman" w:eastAsia="Times New Roman" w:hAnsi="Times New Roman" w:cs="Times New Roman"/>
      <w:color w:val="000000"/>
      <w:sz w:val="24"/>
      <w:szCs w:val="24"/>
    </w:rPr>
  </w:style>
  <w:style w:type="character" w:customStyle="1" w:styleId="VSOL23BsubChar">
    <w:name w:val="V SOL 23B sub Char"/>
    <w:basedOn w:val="VSOL16BChar"/>
    <w:link w:val="VSOL23Bsub"/>
    <w:rsid w:val="009375FA"/>
    <w:rPr>
      <w:rFonts w:ascii="Times New Roman" w:eastAsia="Times New Roman" w:hAnsi="Times New Roman" w:cs="Times New Roman"/>
      <w:color w:val="000000"/>
      <w:sz w:val="24"/>
      <w:szCs w:val="24"/>
      <w:lang w:val="en-US"/>
    </w:rPr>
  </w:style>
  <w:style w:type="table" w:customStyle="1" w:styleId="affe">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0">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1">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2">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3">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4">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5">
    <w:basedOn w:val="NormalTable0"/>
    <w:tblPr>
      <w:tblStyleRowBandSize w:val="1"/>
      <w:tblStyleColBandSize w:val="1"/>
      <w:tblCellMar>
        <w:left w:w="115" w:type="dxa"/>
        <w:right w:w="115" w:type="dxa"/>
      </w:tblCellMar>
    </w:tblPr>
  </w:style>
  <w:style w:type="paragraph" w:styleId="ListParagraph">
    <w:name w:val="List Paragraph"/>
    <w:basedOn w:val="Normal"/>
    <w:uiPriority w:val="34"/>
    <w:qFormat/>
    <w:rsid w:val="00650B58"/>
    <w:pPr>
      <w:ind w:left="720"/>
      <w:contextualSpacing/>
    </w:pPr>
  </w:style>
  <w:style w:type="paragraph" w:customStyle="1" w:styleId="VSOL16bsub1">
    <w:name w:val="V SOL 16b sub"/>
    <w:basedOn w:val="VSOL16B"/>
    <w:link w:val="VSOL16bsubChar"/>
    <w:qFormat/>
    <w:rsid w:val="003B2E90"/>
    <w:pPr>
      <w:numPr>
        <w:numId w:val="0"/>
      </w:numPr>
      <w:contextualSpacing/>
    </w:pPr>
  </w:style>
  <w:style w:type="character" w:customStyle="1" w:styleId="VSOL16bsubChar">
    <w:name w:val="V SOL 16b sub Char"/>
    <w:basedOn w:val="DefaultParagraphFont"/>
    <w:link w:val="VSOL16bsub1"/>
    <w:rsid w:val="003B2E90"/>
    <w:rPr>
      <w:rFonts w:ascii="Times New Roman" w:eastAsia="Times New Roman" w:hAnsi="Times New Roman" w:cs="Times New Roman"/>
      <w:color w:val="000000"/>
      <w:sz w:val="24"/>
      <w:szCs w:val="24"/>
    </w:rPr>
  </w:style>
  <w:style w:type="paragraph" w:customStyle="1" w:styleId="Subtitle0">
    <w:name w:val="Subtitle0"/>
    <w:basedOn w:val="Normal0"/>
    <w:next w:val="Normal0"/>
    <w:pPr>
      <w:keepNext/>
      <w:keepLines/>
      <w:spacing w:after="320"/>
    </w:pPr>
    <w:rPr>
      <w:color w:val="666666"/>
      <w:sz w:val="30"/>
      <w:szCs w:val="30"/>
    </w:rPr>
  </w:style>
  <w:style w:type="table" w:customStyle="1" w:styleId="afff6">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7">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8">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9">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a">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b">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c">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TableGrid1">
    <w:name w:val="Table Grid1"/>
    <w:basedOn w:val="TableNormal"/>
    <w:next w:val="TableGrid"/>
    <w:uiPriority w:val="39"/>
    <w:rsid w:val="00650B58"/>
    <w:pPr>
      <w:spacing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50B58"/>
    <w:rPr>
      <w:b/>
      <w:bCs/>
    </w:rPr>
  </w:style>
  <w:style w:type="character" w:customStyle="1" w:styleId="CommentSubjectChar">
    <w:name w:val="Comment Subject Char"/>
    <w:basedOn w:val="CommentTextChar"/>
    <w:link w:val="CommentSubject"/>
    <w:uiPriority w:val="99"/>
    <w:semiHidden/>
    <w:rsid w:val="00650B58"/>
    <w:rPr>
      <w:rFonts w:ascii="Times New Roman" w:eastAsia="Calibri" w:hAnsi="Times New Roman" w:cs="Times New Roman"/>
      <w:b/>
      <w:bCs/>
      <w:color w:val="000000"/>
      <w:sz w:val="20"/>
      <w:szCs w:val="20"/>
      <w:lang w:val="en-US"/>
    </w:rPr>
  </w:style>
  <w:style w:type="paragraph" w:customStyle="1" w:styleId="CFCourseIntro">
    <w:name w:val="CF Course Intro"/>
    <w:link w:val="CFCourseIntroChar"/>
    <w:qFormat/>
    <w:rsid w:val="00650B58"/>
    <w:pPr>
      <w:spacing w:after="240" w:line="240" w:lineRule="auto"/>
    </w:pPr>
    <w:rPr>
      <w:rFonts w:ascii="Times New Roman" w:eastAsia="Calibri" w:hAnsi="Times New Roman" w:cs="Times New Roman"/>
      <w:b/>
      <w:iCs/>
      <w:sz w:val="28"/>
      <w:szCs w:val="28"/>
      <w:lang w:val="en-US"/>
    </w:rPr>
  </w:style>
  <w:style w:type="character" w:customStyle="1" w:styleId="CFCourseIntroChar">
    <w:name w:val="CF Course Intro Char"/>
    <w:basedOn w:val="DefaultParagraphFont"/>
    <w:link w:val="CFCourseIntro"/>
    <w:rsid w:val="00650B58"/>
    <w:rPr>
      <w:rFonts w:ascii="Times New Roman" w:eastAsia="Calibri" w:hAnsi="Times New Roman" w:cs="Times New Roman"/>
      <w:b/>
      <w:iCs/>
      <w:sz w:val="28"/>
      <w:szCs w:val="28"/>
      <w:lang w:val="en-US"/>
    </w:rPr>
  </w:style>
  <w:style w:type="paragraph" w:customStyle="1" w:styleId="CFHeading18">
    <w:name w:val="CF Heading18"/>
    <w:link w:val="CFHeading18Char"/>
    <w:qFormat/>
    <w:rsid w:val="00650B58"/>
    <w:pPr>
      <w:spacing w:after="240" w:line="240" w:lineRule="auto"/>
    </w:pPr>
    <w:rPr>
      <w:rFonts w:ascii="Times New Roman" w:eastAsia="Calibri" w:hAnsi="Times New Roman" w:cs="Times New Roman"/>
      <w:b/>
      <w:iCs/>
      <w:sz w:val="36"/>
      <w:szCs w:val="36"/>
      <w:lang w:val="en-US"/>
    </w:rPr>
  </w:style>
  <w:style w:type="character" w:customStyle="1" w:styleId="CFHeading18Char">
    <w:name w:val="CF Heading18 Char"/>
    <w:basedOn w:val="DefaultParagraphFont"/>
    <w:link w:val="CFHeading18"/>
    <w:rsid w:val="00650B58"/>
    <w:rPr>
      <w:rFonts w:ascii="Times New Roman" w:eastAsia="Calibri" w:hAnsi="Times New Roman" w:cs="Times New Roman"/>
      <w:b/>
      <w:iCs/>
      <w:sz w:val="36"/>
      <w:szCs w:val="36"/>
      <w:lang w:val="en-US"/>
    </w:rPr>
  </w:style>
  <w:style w:type="paragraph" w:customStyle="1" w:styleId="CFHeading14">
    <w:name w:val="CF Heading 14"/>
    <w:basedOn w:val="CFHeading18"/>
    <w:link w:val="CFHeading14Char"/>
    <w:qFormat/>
    <w:rsid w:val="00650B58"/>
    <w:pPr>
      <w:pBdr>
        <w:bottom w:val="single" w:sz="4" w:space="1" w:color="auto"/>
      </w:pBdr>
      <w:outlineLvl w:val="0"/>
    </w:pPr>
    <w:rPr>
      <w:sz w:val="28"/>
      <w:szCs w:val="28"/>
    </w:rPr>
  </w:style>
  <w:style w:type="character" w:customStyle="1" w:styleId="CFHeading14Char">
    <w:name w:val="CF Heading 14 Char"/>
    <w:basedOn w:val="CFHeading18Char"/>
    <w:link w:val="CFHeading14"/>
    <w:rsid w:val="00650B58"/>
    <w:rPr>
      <w:rFonts w:ascii="Times New Roman" w:eastAsia="Calibri" w:hAnsi="Times New Roman" w:cs="Times New Roman"/>
      <w:b/>
      <w:iCs/>
      <w:sz w:val="28"/>
      <w:szCs w:val="28"/>
      <w:lang w:val="en-US"/>
    </w:rPr>
  </w:style>
  <w:style w:type="paragraph" w:customStyle="1" w:styleId="CFKS">
    <w:name w:val="CF KS"/>
    <w:basedOn w:val="Normal"/>
    <w:link w:val="CFKSChar"/>
    <w:qFormat/>
    <w:rsid w:val="00650B58"/>
    <w:pPr>
      <w:widowControl w:val="0"/>
      <w:numPr>
        <w:numId w:val="2"/>
      </w:numPr>
      <w:pBdr>
        <w:top w:val="none" w:sz="0" w:space="0" w:color="auto"/>
        <w:left w:val="none" w:sz="0" w:space="0" w:color="auto"/>
        <w:bottom w:val="none" w:sz="0" w:space="0" w:color="auto"/>
        <w:right w:val="none" w:sz="0" w:space="0" w:color="auto"/>
        <w:between w:val="none" w:sz="0" w:space="0" w:color="auto"/>
      </w:pBdr>
    </w:pPr>
    <w:rPr>
      <w:rFonts w:ascii="Calibri" w:hAnsi="Calibri" w:cs="Calibri"/>
      <w:color w:val="auto"/>
      <w:sz w:val="20"/>
      <w:szCs w:val="20"/>
    </w:rPr>
  </w:style>
  <w:style w:type="character" w:customStyle="1" w:styleId="CFKSChar">
    <w:name w:val="CF KS Char"/>
    <w:basedOn w:val="DefaultParagraphFont"/>
    <w:link w:val="CFKS"/>
    <w:rsid w:val="00650B58"/>
    <w:rPr>
      <w:rFonts w:ascii="Calibri" w:eastAsia="Calibri" w:hAnsi="Calibri" w:cs="Calibri"/>
      <w:sz w:val="20"/>
      <w:szCs w:val="20"/>
      <w:lang w:val="en-US"/>
    </w:rPr>
  </w:style>
  <w:style w:type="character" w:customStyle="1" w:styleId="CFKSFormatChar">
    <w:name w:val="CF KS Format Char"/>
    <w:basedOn w:val="DefaultParagraphFont"/>
    <w:link w:val="CFKSFormat"/>
    <w:rsid w:val="00650B58"/>
    <w:rPr>
      <w:rFonts w:ascii="Times New Roman" w:eastAsia="Calibri" w:hAnsi="Times New Roman" w:cs="Times New Roman"/>
      <w:sz w:val="24"/>
      <w:szCs w:val="24"/>
      <w:lang w:val="en-US"/>
    </w:rPr>
  </w:style>
  <w:style w:type="paragraph" w:customStyle="1" w:styleId="CFKSFormatSub">
    <w:name w:val="CF KS Format Sub"/>
    <w:basedOn w:val="CFKSFormat"/>
    <w:link w:val="CFKSFormatSubChar"/>
    <w:qFormat/>
    <w:rsid w:val="00650B58"/>
    <w:pPr>
      <w:numPr>
        <w:ilvl w:val="2"/>
      </w:numPr>
      <w:contextualSpacing/>
    </w:pPr>
  </w:style>
  <w:style w:type="character" w:customStyle="1" w:styleId="CFKSFormatSubChar">
    <w:name w:val="CF KS Format Sub Char"/>
    <w:basedOn w:val="CFKSFormatChar"/>
    <w:link w:val="CFKSFormatSub"/>
    <w:rsid w:val="00650B58"/>
    <w:rPr>
      <w:rFonts w:ascii="Times New Roman" w:eastAsia="Calibri" w:hAnsi="Times New Roman" w:cs="Times New Roman"/>
      <w:sz w:val="24"/>
      <w:szCs w:val="24"/>
      <w:lang w:val="en-US"/>
    </w:rPr>
  </w:style>
  <w:style w:type="numbering" w:customStyle="1" w:styleId="CFKSFormatting">
    <w:name w:val="CF KS Formatting"/>
    <w:basedOn w:val="NoList"/>
    <w:uiPriority w:val="99"/>
    <w:rsid w:val="00650B58"/>
  </w:style>
  <w:style w:type="paragraph" w:customStyle="1" w:styleId="CFlastpage">
    <w:name w:val="CF last page"/>
    <w:link w:val="CFlastpageChar"/>
    <w:qFormat/>
    <w:rsid w:val="00650B58"/>
    <w:pPr>
      <w:spacing w:before="6720" w:line="240" w:lineRule="auto"/>
      <w:jc w:val="center"/>
    </w:pPr>
    <w:rPr>
      <w:rFonts w:ascii="Times New Roman" w:eastAsia="Times New Roman" w:hAnsi="Times New Roman" w:cs="Times New Roman"/>
      <w:noProof/>
      <w:sz w:val="24"/>
      <w:szCs w:val="24"/>
      <w:lang w:val="en-US"/>
    </w:rPr>
  </w:style>
  <w:style w:type="character" w:customStyle="1" w:styleId="CFlastpageChar">
    <w:name w:val="CF last page Char"/>
    <w:basedOn w:val="DefaultParagraphFont"/>
    <w:link w:val="CFlastpage"/>
    <w:rsid w:val="00650B58"/>
    <w:rPr>
      <w:rFonts w:ascii="Times New Roman" w:eastAsia="Times New Roman" w:hAnsi="Times New Roman" w:cs="Times New Roman"/>
      <w:noProof/>
      <w:sz w:val="24"/>
      <w:szCs w:val="24"/>
      <w:lang w:val="en-US"/>
    </w:rPr>
  </w:style>
  <w:style w:type="paragraph" w:customStyle="1" w:styleId="CFStandard">
    <w:name w:val="CF Standard"/>
    <w:link w:val="CFStandardChar"/>
    <w:qFormat/>
    <w:rsid w:val="00650B58"/>
    <w:pPr>
      <w:tabs>
        <w:tab w:val="left" w:pos="1440"/>
      </w:tabs>
      <w:spacing w:after="240" w:line="240" w:lineRule="auto"/>
      <w:ind w:left="1440" w:hanging="1440"/>
      <w:contextualSpacing/>
    </w:pPr>
    <w:rPr>
      <w:rFonts w:ascii="Times New Roman" w:eastAsia="Calibri" w:hAnsi="Times New Roman" w:cs="Times New Roman"/>
      <w:b/>
      <w:bCs/>
      <w:color w:val="000000"/>
      <w:sz w:val="24"/>
      <w:szCs w:val="24"/>
      <w:lang w:val="en-US"/>
    </w:rPr>
  </w:style>
  <w:style w:type="character" w:customStyle="1" w:styleId="CFStandardChar">
    <w:name w:val="CF Standard Char"/>
    <w:basedOn w:val="DefaultParagraphFont"/>
    <w:link w:val="CFStandard"/>
    <w:rsid w:val="00650B58"/>
    <w:rPr>
      <w:rFonts w:ascii="Times New Roman" w:eastAsia="Calibri" w:hAnsi="Times New Roman" w:cs="Times New Roman"/>
      <w:b/>
      <w:bCs/>
      <w:color w:val="000000"/>
      <w:sz w:val="24"/>
      <w:szCs w:val="24"/>
      <w:lang w:val="en-US"/>
    </w:rPr>
  </w:style>
  <w:style w:type="paragraph" w:customStyle="1" w:styleId="CFTNR12">
    <w:name w:val="CF TNR 12"/>
    <w:basedOn w:val="Normal"/>
    <w:link w:val="CFTNR12Char"/>
    <w:qFormat/>
    <w:rsid w:val="00650B58"/>
    <w:pPr>
      <w:pBdr>
        <w:top w:val="none" w:sz="0" w:space="0" w:color="auto"/>
        <w:left w:val="none" w:sz="0" w:space="0" w:color="auto"/>
        <w:bottom w:val="none" w:sz="0" w:space="0" w:color="auto"/>
        <w:right w:val="none" w:sz="0" w:space="0" w:color="auto"/>
        <w:between w:val="none" w:sz="0" w:space="0" w:color="auto"/>
      </w:pBdr>
    </w:pPr>
    <w:rPr>
      <w:rFonts w:eastAsia="Times New Roman"/>
      <w:color w:val="auto"/>
    </w:rPr>
  </w:style>
  <w:style w:type="character" w:customStyle="1" w:styleId="CFTNR12Char">
    <w:name w:val="CF TNR 12 Char"/>
    <w:basedOn w:val="DefaultParagraphFont"/>
    <w:link w:val="CFTNR12"/>
    <w:rsid w:val="00650B58"/>
    <w:rPr>
      <w:rFonts w:ascii="Times New Roman" w:eastAsia="Times New Roman" w:hAnsi="Times New Roman" w:cs="Times New Roman"/>
      <w:sz w:val="24"/>
      <w:szCs w:val="24"/>
      <w:lang w:val="en-US"/>
    </w:rPr>
  </w:style>
  <w:style w:type="paragraph" w:customStyle="1" w:styleId="CFTSWBT">
    <w:name w:val="CF TSWBT"/>
    <w:basedOn w:val="Normal"/>
    <w:link w:val="CFTSWBTChar"/>
    <w:qFormat/>
    <w:rsid w:val="00650B58"/>
    <w:pPr>
      <w:widowControl w:val="0"/>
      <w:numPr>
        <w:numId w:val="4"/>
      </w:numPr>
      <w:pBdr>
        <w:top w:val="none" w:sz="0" w:space="0" w:color="auto"/>
        <w:left w:val="none" w:sz="0" w:space="0" w:color="auto"/>
        <w:bottom w:val="none" w:sz="0" w:space="0" w:color="auto"/>
        <w:right w:val="none" w:sz="0" w:space="0" w:color="auto"/>
        <w:between w:val="none" w:sz="0" w:space="0" w:color="auto"/>
      </w:pBdr>
      <w:spacing w:before="120" w:after="120"/>
    </w:pPr>
    <w:rPr>
      <w:i/>
      <w:iCs/>
      <w:color w:val="auto"/>
    </w:rPr>
  </w:style>
  <w:style w:type="character" w:customStyle="1" w:styleId="CFTSWBTChar">
    <w:name w:val="CF TSWBT Char"/>
    <w:basedOn w:val="DefaultParagraphFont"/>
    <w:link w:val="CFTSWBT"/>
    <w:rsid w:val="00650B58"/>
    <w:rPr>
      <w:rFonts w:ascii="Times New Roman" w:eastAsia="Calibri" w:hAnsi="Times New Roman" w:cs="Times New Roman"/>
      <w:i/>
      <w:iCs/>
      <w:sz w:val="24"/>
      <w:szCs w:val="24"/>
      <w:lang w:val="en-US"/>
    </w:rPr>
  </w:style>
  <w:style w:type="paragraph" w:customStyle="1" w:styleId="CFUSFormatting">
    <w:name w:val="CF US Formatting"/>
    <w:link w:val="CFUSFormattingChar"/>
    <w:qFormat/>
    <w:rsid w:val="00650B58"/>
    <w:pPr>
      <w:numPr>
        <w:numId w:val="3"/>
      </w:numPr>
      <w:spacing w:after="60" w:line="240" w:lineRule="auto"/>
    </w:pPr>
    <w:rPr>
      <w:rFonts w:ascii="Times New Roman" w:eastAsia="Calibri" w:hAnsi="Times New Roman" w:cs="Times New Roman"/>
      <w:color w:val="000000"/>
      <w:sz w:val="24"/>
      <w:szCs w:val="24"/>
      <w:lang w:val="en-US"/>
    </w:rPr>
  </w:style>
  <w:style w:type="character" w:customStyle="1" w:styleId="CFUSFormattingChar">
    <w:name w:val="CF US Formatting Char"/>
    <w:basedOn w:val="DefaultParagraphFont"/>
    <w:link w:val="CFUSFormatting"/>
    <w:rsid w:val="00650B58"/>
    <w:rPr>
      <w:rFonts w:ascii="Times New Roman" w:eastAsia="Calibri" w:hAnsi="Times New Roman" w:cs="Times New Roman"/>
      <w:color w:val="000000"/>
      <w:sz w:val="24"/>
      <w:szCs w:val="24"/>
      <w:lang w:val="en-US"/>
    </w:rPr>
  </w:style>
  <w:style w:type="paragraph" w:customStyle="1" w:styleId="CFUSSubFormatting">
    <w:name w:val="CF US Sub Formatting"/>
    <w:basedOn w:val="CFUSFormatting"/>
    <w:link w:val="CFUSSubFormattingChar"/>
    <w:qFormat/>
    <w:rsid w:val="00650B58"/>
    <w:pPr>
      <w:numPr>
        <w:ilvl w:val="1"/>
      </w:numPr>
      <w:contextualSpacing/>
    </w:pPr>
  </w:style>
  <w:style w:type="character" w:customStyle="1" w:styleId="CFUSSubFormattingChar">
    <w:name w:val="CF US Sub Formatting Char"/>
    <w:basedOn w:val="CFUSFormattingChar"/>
    <w:link w:val="CFUSSubFormatting"/>
    <w:rsid w:val="00650B58"/>
    <w:rPr>
      <w:rFonts w:ascii="Times New Roman" w:eastAsia="Calibri" w:hAnsi="Times New Roman" w:cs="Times New Roman"/>
      <w:color w:val="000000"/>
      <w:sz w:val="24"/>
      <w:szCs w:val="24"/>
      <w:lang w:val="en-US"/>
    </w:rPr>
  </w:style>
  <w:style w:type="paragraph" w:customStyle="1" w:styleId="CFUSKSHeader">
    <w:name w:val="CF US/KS Header"/>
    <w:link w:val="CFUSKSHeaderChar"/>
    <w:qFormat/>
    <w:rsid w:val="00650B58"/>
    <w:pPr>
      <w:spacing w:line="240" w:lineRule="auto"/>
      <w:jc w:val="center"/>
    </w:pPr>
    <w:rPr>
      <w:rFonts w:ascii="Times New Roman" w:eastAsia="Calibri" w:hAnsi="Times New Roman" w:cs="Times New Roman"/>
      <w:b/>
      <w:iCs/>
      <w:sz w:val="28"/>
      <w:szCs w:val="28"/>
      <w:lang w:val="en-US"/>
    </w:rPr>
  </w:style>
  <w:style w:type="character" w:customStyle="1" w:styleId="CFUSKSHeaderChar">
    <w:name w:val="CF US/KS Header Char"/>
    <w:basedOn w:val="DefaultParagraphFont"/>
    <w:link w:val="CFUSKSHeader"/>
    <w:rsid w:val="00650B58"/>
    <w:rPr>
      <w:rFonts w:ascii="Times New Roman" w:eastAsia="Calibri" w:hAnsi="Times New Roman" w:cs="Times New Roman"/>
      <w:b/>
      <w:iCs/>
      <w:sz w:val="28"/>
      <w:szCs w:val="28"/>
      <w:lang w:val="en-US"/>
    </w:rPr>
  </w:style>
  <w:style w:type="character" w:customStyle="1" w:styleId="eop">
    <w:name w:val="eop"/>
    <w:basedOn w:val="DefaultParagraphFont"/>
    <w:rsid w:val="00650B58"/>
  </w:style>
  <w:style w:type="character" w:customStyle="1" w:styleId="Heading1Char">
    <w:name w:val="Heading 1 Char"/>
    <w:basedOn w:val="DefaultParagraphFont"/>
    <w:link w:val="Heading1"/>
    <w:rsid w:val="00650B58"/>
    <w:rPr>
      <w:rFonts w:ascii="CG Omega" w:eastAsia="Calibri" w:hAnsi="CG Omega" w:cs="Times New Roman"/>
      <w:b/>
      <w:color w:val="000000"/>
      <w:sz w:val="26"/>
      <w:szCs w:val="24"/>
      <w:lang w:val="en-US"/>
    </w:rPr>
  </w:style>
  <w:style w:type="character" w:customStyle="1" w:styleId="Heading2Char">
    <w:name w:val="Heading 2 Char"/>
    <w:basedOn w:val="DefaultParagraphFont"/>
    <w:link w:val="Heading2"/>
    <w:rsid w:val="00650B58"/>
    <w:rPr>
      <w:rFonts w:ascii="CG Omega" w:eastAsia="Calibri" w:hAnsi="CG Omega" w:cs="Times New Roman"/>
      <w:b/>
      <w:color w:val="000000"/>
      <w:sz w:val="72"/>
      <w:szCs w:val="24"/>
      <w:lang w:val="en-US"/>
    </w:rPr>
  </w:style>
  <w:style w:type="character" w:customStyle="1" w:styleId="Heading3Char">
    <w:name w:val="Heading 3 Char"/>
    <w:basedOn w:val="DefaultParagraphFont"/>
    <w:link w:val="Heading3"/>
    <w:rsid w:val="00650B58"/>
    <w:rPr>
      <w:rFonts w:ascii="CG Omega" w:eastAsia="Calibri" w:hAnsi="CG Omega" w:cs="Times New Roman"/>
      <w:b/>
      <w:color w:val="000000"/>
      <w:sz w:val="30"/>
      <w:szCs w:val="28"/>
      <w:lang w:val="en-US"/>
    </w:rPr>
  </w:style>
  <w:style w:type="character" w:customStyle="1" w:styleId="Heading4Char">
    <w:name w:val="Heading 4 Char"/>
    <w:basedOn w:val="DefaultParagraphFont"/>
    <w:link w:val="Heading4"/>
    <w:rsid w:val="00650B58"/>
    <w:rPr>
      <w:rFonts w:ascii="CG Omega" w:eastAsia="Calibri" w:hAnsi="CG Omega" w:cs="Times New Roman"/>
      <w:b/>
      <w:color w:val="000000"/>
      <w:sz w:val="30"/>
      <w:szCs w:val="28"/>
      <w:lang w:val="en-US"/>
    </w:rPr>
  </w:style>
  <w:style w:type="character" w:customStyle="1" w:styleId="Heading5Char">
    <w:name w:val="Heading 5 Char"/>
    <w:basedOn w:val="DefaultParagraphFont"/>
    <w:link w:val="Heading5"/>
    <w:rsid w:val="00650B58"/>
    <w:rPr>
      <w:rFonts w:ascii="CG Omega" w:eastAsia="Calibri" w:hAnsi="CG Omega" w:cs="Times New Roman"/>
      <w:b/>
      <w:color w:val="000000"/>
      <w:sz w:val="24"/>
      <w:szCs w:val="24"/>
      <w:lang w:val="en-US"/>
    </w:rPr>
  </w:style>
  <w:style w:type="character" w:customStyle="1" w:styleId="Heading6Char">
    <w:name w:val="Heading 6 Char"/>
    <w:basedOn w:val="DefaultParagraphFont"/>
    <w:link w:val="Heading6"/>
    <w:rsid w:val="00650B58"/>
    <w:rPr>
      <w:rFonts w:ascii="Times New Roman" w:eastAsia="Calibri" w:hAnsi="Times New Roman" w:cs="Times New Roman"/>
      <w:b/>
      <w:color w:val="000000"/>
      <w:sz w:val="20"/>
      <w:szCs w:val="24"/>
      <w:lang w:val="en-US"/>
    </w:rPr>
  </w:style>
  <w:style w:type="character" w:customStyle="1" w:styleId="Heading7Char">
    <w:name w:val="Heading 7 Char"/>
    <w:basedOn w:val="DefaultParagraphFont"/>
    <w:link w:val="Heading7"/>
    <w:rsid w:val="00650B58"/>
    <w:rPr>
      <w:rFonts w:ascii="Times New Roman" w:eastAsia="Calibri" w:hAnsi="Times New Roman" w:cs="Times New Roman"/>
      <w:b/>
      <w:color w:val="000000"/>
      <w:sz w:val="32"/>
      <w:szCs w:val="24"/>
      <w:lang w:val="en-US"/>
    </w:rPr>
  </w:style>
  <w:style w:type="character" w:customStyle="1" w:styleId="Heading8Char">
    <w:name w:val="Heading 8 Char"/>
    <w:basedOn w:val="DefaultParagraphFont"/>
    <w:link w:val="Heading8"/>
    <w:rsid w:val="00650B58"/>
    <w:rPr>
      <w:rFonts w:ascii="Times New Roman" w:eastAsia="Calibri" w:hAnsi="Times New Roman" w:cs="Times New Roman"/>
      <w:i/>
      <w:iCs/>
      <w:color w:val="000000"/>
      <w:sz w:val="24"/>
      <w:szCs w:val="24"/>
      <w:lang w:val="en-US"/>
    </w:rPr>
  </w:style>
  <w:style w:type="character" w:customStyle="1" w:styleId="Heading9Char">
    <w:name w:val="Heading 9 Char"/>
    <w:basedOn w:val="DefaultParagraphFont"/>
    <w:link w:val="Heading9"/>
    <w:rsid w:val="00650B58"/>
    <w:rPr>
      <w:rFonts w:eastAsia="Calibri"/>
      <w:color w:val="000000"/>
      <w:sz w:val="24"/>
      <w:szCs w:val="24"/>
      <w:lang w:val="en-US"/>
    </w:rPr>
  </w:style>
  <w:style w:type="paragraph" w:styleId="NormalWeb">
    <w:name w:val="Normal (Web)"/>
    <w:basedOn w:val="Normal"/>
    <w:uiPriority w:val="99"/>
    <w:semiHidden/>
    <w:unhideWhenUsed/>
    <w:rsid w:val="00650B58"/>
  </w:style>
  <w:style w:type="character" w:customStyle="1" w:styleId="normaltextrun">
    <w:name w:val="normaltextrun"/>
    <w:basedOn w:val="DefaultParagraphFont"/>
    <w:rsid w:val="00650B58"/>
  </w:style>
  <w:style w:type="paragraph" w:customStyle="1" w:styleId="paragraph">
    <w:name w:val="paragraph"/>
    <w:basedOn w:val="Normal"/>
    <w:rsid w:val="00650B58"/>
    <w:pPr>
      <w:pBdr>
        <w:top w:val="none" w:sz="0" w:space="0" w:color="auto"/>
        <w:left w:val="none" w:sz="0" w:space="0" w:color="auto"/>
        <w:bottom w:val="none" w:sz="0" w:space="0" w:color="auto"/>
        <w:right w:val="none" w:sz="0" w:space="0" w:color="auto"/>
        <w:between w:val="none" w:sz="0" w:space="0" w:color="auto"/>
      </w:pBdr>
      <w:spacing w:before="100" w:beforeAutospacing="1" w:afterAutospacing="1"/>
    </w:pPr>
    <w:rPr>
      <w:rFonts w:eastAsia="Times New Roman"/>
      <w:color w:val="auto"/>
    </w:rPr>
  </w:style>
  <w:style w:type="paragraph" w:customStyle="1" w:styleId="SOLOnthe">
    <w:name w:val="SOL * On the..."/>
    <w:basedOn w:val="NormalWeb"/>
    <w:link w:val="SOLOntheChar"/>
    <w:qFormat/>
    <w:rsid w:val="00650B58"/>
    <w:pPr>
      <w:spacing w:before="120" w:after="120"/>
      <w:textAlignment w:val="baseline"/>
    </w:pPr>
    <w:rPr>
      <w:b/>
      <w:bCs/>
      <w:sz w:val="20"/>
      <w:szCs w:val="20"/>
    </w:rPr>
  </w:style>
  <w:style w:type="character" w:customStyle="1" w:styleId="SOLOntheChar">
    <w:name w:val="SOL * On the... Char"/>
    <w:basedOn w:val="DefaultParagraphFont"/>
    <w:link w:val="SOLOnthe"/>
    <w:rsid w:val="00650B58"/>
    <w:rPr>
      <w:rFonts w:ascii="Times New Roman" w:eastAsia="Calibri" w:hAnsi="Times New Roman" w:cs="Times New Roman"/>
      <w:b/>
      <w:bCs/>
      <w:color w:val="000000"/>
      <w:sz w:val="20"/>
      <w:szCs w:val="20"/>
      <w:lang w:val="en-US"/>
    </w:rPr>
  </w:style>
  <w:style w:type="paragraph" w:customStyle="1" w:styleId="SOLBullet">
    <w:name w:val="SOL Bullet"/>
    <w:basedOn w:val="Normal"/>
    <w:next w:val="Normal"/>
    <w:link w:val="SOLBulletChar"/>
    <w:rsid w:val="00650B58"/>
    <w:pPr>
      <w:ind w:left="1260" w:hanging="353"/>
    </w:pPr>
  </w:style>
  <w:style w:type="character" w:customStyle="1" w:styleId="SOLBulletChar">
    <w:name w:val="SOL Bullet Char"/>
    <w:link w:val="SOLBullet"/>
    <w:rsid w:val="00650B58"/>
    <w:rPr>
      <w:rFonts w:ascii="Times New Roman" w:eastAsia="Calibri" w:hAnsi="Times New Roman" w:cs="Times New Roman"/>
      <w:color w:val="000000"/>
      <w:sz w:val="24"/>
      <w:szCs w:val="24"/>
      <w:lang w:val="en-US"/>
    </w:rPr>
  </w:style>
  <w:style w:type="paragraph" w:customStyle="1" w:styleId="SOLHead2">
    <w:name w:val="SOL Head 2"/>
    <w:basedOn w:val="Heading1"/>
    <w:link w:val="SOLHead2Char"/>
    <w:qFormat/>
    <w:rsid w:val="00650B58"/>
    <w:pPr>
      <w:spacing w:before="0" w:after="240"/>
    </w:pPr>
    <w:rPr>
      <w:rFonts w:ascii="Times New Roman" w:hAnsi="Times New Roman"/>
      <w:color w:val="000000" w:themeColor="text1"/>
      <w:sz w:val="28"/>
      <w:szCs w:val="28"/>
    </w:rPr>
  </w:style>
  <w:style w:type="character" w:customStyle="1" w:styleId="SOLHead2Char">
    <w:name w:val="SOL Head 2 Char"/>
    <w:basedOn w:val="Heading1Char"/>
    <w:link w:val="SOLHead2"/>
    <w:rsid w:val="00650B58"/>
    <w:rPr>
      <w:rFonts w:ascii="Times New Roman" w:eastAsia="Calibri" w:hAnsi="Times New Roman" w:cs="Times New Roman"/>
      <w:b/>
      <w:color w:val="000000" w:themeColor="text1"/>
      <w:sz w:val="28"/>
      <w:szCs w:val="28"/>
      <w:lang w:val="en-US"/>
    </w:rPr>
  </w:style>
  <w:style w:type="paragraph" w:customStyle="1" w:styleId="SOLParagraph">
    <w:name w:val="SOL Paragraph"/>
    <w:basedOn w:val="Normal"/>
    <w:next w:val="Normal"/>
    <w:link w:val="SOLParagraphChar"/>
    <w:rsid w:val="00650B58"/>
  </w:style>
  <w:style w:type="character" w:customStyle="1" w:styleId="SOLParagraphChar">
    <w:name w:val="SOL Paragraph Char"/>
    <w:link w:val="SOLParagraph"/>
    <w:rsid w:val="00650B58"/>
    <w:rPr>
      <w:rFonts w:ascii="Times New Roman" w:eastAsia="Calibri" w:hAnsi="Times New Roman" w:cs="Times New Roman"/>
      <w:color w:val="000000"/>
      <w:sz w:val="24"/>
      <w:szCs w:val="24"/>
      <w:lang w:val="en-US"/>
    </w:rPr>
  </w:style>
  <w:style w:type="paragraph" w:customStyle="1" w:styleId="SOLHead1">
    <w:name w:val="SOL Head1"/>
    <w:basedOn w:val="SOLParagraph"/>
    <w:link w:val="SOLHead1Char"/>
    <w:qFormat/>
    <w:rsid w:val="00650B58"/>
    <w:pPr>
      <w:spacing w:after="240"/>
      <w:contextualSpacing/>
    </w:pPr>
    <w:rPr>
      <w:b/>
      <w:sz w:val="36"/>
      <w:szCs w:val="36"/>
    </w:rPr>
  </w:style>
  <w:style w:type="character" w:customStyle="1" w:styleId="SOLHead1Char">
    <w:name w:val="SOL Head1 Char"/>
    <w:basedOn w:val="SOLParagraphChar"/>
    <w:link w:val="SOLHead1"/>
    <w:rsid w:val="00650B58"/>
    <w:rPr>
      <w:rFonts w:ascii="Times New Roman" w:eastAsia="Calibri" w:hAnsi="Times New Roman" w:cs="Times New Roman"/>
      <w:b/>
      <w:color w:val="000000"/>
      <w:sz w:val="36"/>
      <w:szCs w:val="36"/>
      <w:lang w:val="en-US"/>
    </w:rPr>
  </w:style>
  <w:style w:type="paragraph" w:customStyle="1" w:styleId="SOLKSa">
    <w:name w:val="SOL KS a)"/>
    <w:basedOn w:val="CFKSFormat"/>
    <w:link w:val="SOLKSaChar"/>
    <w:qFormat/>
    <w:rsid w:val="00650B58"/>
  </w:style>
  <w:style w:type="character" w:customStyle="1" w:styleId="SOLKSaChar">
    <w:name w:val="SOL KS a) Char"/>
    <w:basedOn w:val="DefaultParagraphFont"/>
    <w:link w:val="SOLKSa"/>
    <w:rsid w:val="00650B58"/>
    <w:rPr>
      <w:rFonts w:ascii="Times New Roman" w:eastAsia="Calibri" w:hAnsi="Times New Roman" w:cs="Times New Roman"/>
      <w:sz w:val="24"/>
      <w:szCs w:val="24"/>
      <w:lang w:val="en-US"/>
    </w:rPr>
  </w:style>
  <w:style w:type="paragraph" w:customStyle="1" w:styleId="SOLKSiii">
    <w:name w:val="SOL KS iii)"/>
    <w:basedOn w:val="CFKSFormatSub"/>
    <w:link w:val="SOLKSiiiChar"/>
    <w:rsid w:val="00650B58"/>
    <w:pPr>
      <w:ind w:left="1080"/>
    </w:pPr>
  </w:style>
  <w:style w:type="character" w:customStyle="1" w:styleId="SOLKSiiiChar">
    <w:name w:val="SOL KS iii) Char"/>
    <w:basedOn w:val="SOLKSaChar"/>
    <w:link w:val="SOLKSiii"/>
    <w:rsid w:val="00650B58"/>
    <w:rPr>
      <w:rFonts w:ascii="Times New Roman" w:eastAsia="Calibri" w:hAnsi="Times New Roman" w:cs="Times New Roman"/>
      <w:sz w:val="24"/>
      <w:szCs w:val="24"/>
      <w:lang w:val="en-US"/>
    </w:rPr>
  </w:style>
  <w:style w:type="paragraph" w:customStyle="1" w:styleId="SOLNumber">
    <w:name w:val="SOL Number"/>
    <w:basedOn w:val="Normal"/>
    <w:next w:val="Normal"/>
    <w:link w:val="SOLNumberChar"/>
    <w:rsid w:val="00650B58"/>
    <w:pPr>
      <w:keepLines/>
      <w:spacing w:before="100"/>
      <w:ind w:left="907" w:hanging="907"/>
    </w:pPr>
  </w:style>
  <w:style w:type="character" w:customStyle="1" w:styleId="SOLNumberChar">
    <w:name w:val="SOL Number Char"/>
    <w:link w:val="SOLNumber"/>
    <w:rsid w:val="00650B58"/>
    <w:rPr>
      <w:rFonts w:ascii="Times New Roman" w:eastAsia="Calibri" w:hAnsi="Times New Roman" w:cs="Times New Roman"/>
      <w:color w:val="000000"/>
      <w:sz w:val="24"/>
      <w:szCs w:val="24"/>
      <w:lang w:val="en-US"/>
    </w:rPr>
  </w:style>
  <w:style w:type="paragraph" w:customStyle="1" w:styleId="SOLStandard">
    <w:name w:val="SOL Standard"/>
    <w:basedOn w:val="CFStandard"/>
    <w:next w:val="Normal"/>
    <w:rsid w:val="00650B58"/>
    <w:pPr>
      <w:tabs>
        <w:tab w:val="left" w:pos="1152"/>
      </w:tabs>
      <w:ind w:left="1152" w:hanging="1152"/>
    </w:pPr>
  </w:style>
  <w:style w:type="paragraph" w:customStyle="1" w:styleId="SOLTSWBAT">
    <w:name w:val="SOL TSWBAT"/>
    <w:basedOn w:val="CFTSWBT"/>
    <w:link w:val="SOLTSWBATChar"/>
    <w:qFormat/>
    <w:rsid w:val="00650B58"/>
  </w:style>
  <w:style w:type="character" w:customStyle="1" w:styleId="SOLTSWBATChar">
    <w:name w:val="SOL TSWBAT Char"/>
    <w:basedOn w:val="DefaultParagraphFont"/>
    <w:link w:val="SOLTSWBAT"/>
    <w:rsid w:val="00650B58"/>
    <w:rPr>
      <w:rFonts w:ascii="Times New Roman" w:eastAsia="Calibri" w:hAnsi="Times New Roman" w:cs="Times New Roman"/>
      <w:i/>
      <w:iCs/>
      <w:sz w:val="24"/>
      <w:szCs w:val="24"/>
      <w:lang w:val="en-US"/>
    </w:rPr>
  </w:style>
  <w:style w:type="paragraph" w:customStyle="1" w:styleId="SOLFooter">
    <w:name w:val="SOLFooter"/>
    <w:link w:val="SOLFooterChar"/>
    <w:qFormat/>
    <w:rsid w:val="00650B58"/>
    <w:pPr>
      <w:spacing w:line="240" w:lineRule="auto"/>
    </w:pPr>
    <w:rPr>
      <w:rFonts w:ascii="Times New Roman" w:eastAsia="Calibri" w:hAnsi="Times New Roman" w:cs="Times New Roman"/>
      <w:color w:val="000000"/>
      <w:sz w:val="20"/>
      <w:szCs w:val="20"/>
      <w:lang w:val="en-US"/>
    </w:rPr>
  </w:style>
  <w:style w:type="character" w:customStyle="1" w:styleId="SOLFooterChar">
    <w:name w:val="SOLFooter Char"/>
    <w:basedOn w:val="DefaultParagraphFont"/>
    <w:link w:val="SOLFooter"/>
    <w:rsid w:val="00650B58"/>
    <w:rPr>
      <w:rFonts w:ascii="Times New Roman" w:eastAsia="Calibri" w:hAnsi="Times New Roman" w:cs="Times New Roman"/>
      <w:color w:val="000000"/>
      <w:sz w:val="20"/>
      <w:szCs w:val="20"/>
      <w:lang w:val="en-US"/>
    </w:rPr>
  </w:style>
  <w:style w:type="paragraph" w:customStyle="1" w:styleId="SOLpage">
    <w:name w:val="SOLpage#"/>
    <w:link w:val="SOLpageChar"/>
    <w:qFormat/>
    <w:rsid w:val="00650B58"/>
    <w:pPr>
      <w:spacing w:line="240" w:lineRule="auto"/>
      <w:jc w:val="right"/>
    </w:pPr>
    <w:rPr>
      <w:rFonts w:ascii="Times New Roman" w:eastAsia="Calibri" w:hAnsi="Times New Roman" w:cs="Times New Roman"/>
      <w:color w:val="000000"/>
      <w:sz w:val="20"/>
      <w:szCs w:val="20"/>
      <w:lang w:val="en-US"/>
    </w:rPr>
  </w:style>
  <w:style w:type="character" w:customStyle="1" w:styleId="SOLpageChar">
    <w:name w:val="SOLpage# Char"/>
    <w:basedOn w:val="SOLFooterChar"/>
    <w:link w:val="SOLpage"/>
    <w:rsid w:val="00650B58"/>
    <w:rPr>
      <w:rFonts w:ascii="Times New Roman" w:eastAsia="Calibri" w:hAnsi="Times New Roman" w:cs="Times New Roman"/>
      <w:color w:val="000000"/>
      <w:sz w:val="20"/>
      <w:szCs w:val="20"/>
      <w:lang w:val="en-US"/>
    </w:rPr>
  </w:style>
  <w:style w:type="paragraph" w:customStyle="1" w:styleId="Sumpage114center">
    <w:name w:val="Sum page 1 14 center"/>
    <w:basedOn w:val="SOLHead2"/>
    <w:link w:val="Sumpage114centerChar"/>
    <w:qFormat/>
    <w:rsid w:val="00650B58"/>
    <w:pPr>
      <w:jc w:val="center"/>
    </w:pPr>
    <w:rPr>
      <w:b w:val="0"/>
      <w:bCs/>
    </w:rPr>
  </w:style>
  <w:style w:type="character" w:customStyle="1" w:styleId="Sumpage114centerChar">
    <w:name w:val="Sum page 1 14 center Char"/>
    <w:basedOn w:val="SOLHead2Char"/>
    <w:link w:val="Sumpage114center"/>
    <w:rsid w:val="00650B58"/>
    <w:rPr>
      <w:rFonts w:ascii="Times New Roman" w:eastAsia="Calibri" w:hAnsi="Times New Roman" w:cs="Times New Roman"/>
      <w:b w:val="0"/>
      <w:bCs/>
      <w:color w:val="000000" w:themeColor="text1"/>
      <w:sz w:val="28"/>
      <w:szCs w:val="28"/>
      <w:lang w:val="en-US"/>
    </w:rPr>
  </w:style>
  <w:style w:type="paragraph" w:customStyle="1" w:styleId="Sumpage1strandheader">
    <w:name w:val="Sum page 1 strand header"/>
    <w:basedOn w:val="VHead2"/>
    <w:link w:val="Sumpage1strandheaderChar"/>
    <w:qFormat/>
    <w:rsid w:val="00650B58"/>
    <w:pPr>
      <w:jc w:val="left"/>
    </w:pPr>
  </w:style>
  <w:style w:type="character" w:customStyle="1" w:styleId="Sumpage1strandheaderChar">
    <w:name w:val="Sum page 1 strand header Char"/>
    <w:basedOn w:val="VHead2Char"/>
    <w:link w:val="Sumpage1strandheader"/>
    <w:rsid w:val="00650B58"/>
    <w:rPr>
      <w:rFonts w:ascii="Times New Roman" w:eastAsia="Calibri" w:hAnsi="Times New Roman" w:cs="Times New Roman"/>
      <w:b/>
      <w:color w:val="000000"/>
      <w:sz w:val="28"/>
      <w:szCs w:val="28"/>
    </w:rPr>
  </w:style>
  <w:style w:type="paragraph" w:customStyle="1" w:styleId="SumParagraph">
    <w:name w:val="Sum Paragraph"/>
    <w:basedOn w:val="SOLParagraph"/>
    <w:link w:val="SumParagraphChar"/>
    <w:qFormat/>
    <w:rsid w:val="00650B58"/>
  </w:style>
  <w:style w:type="character" w:customStyle="1" w:styleId="SumParagraphChar">
    <w:name w:val="Sum Paragraph Char"/>
    <w:basedOn w:val="SOLParagraphChar"/>
    <w:link w:val="SumParagraph"/>
    <w:rsid w:val="00650B58"/>
    <w:rPr>
      <w:rFonts w:ascii="Times New Roman" w:eastAsia="Calibri" w:hAnsi="Times New Roman" w:cs="Times New Roman"/>
      <w:color w:val="000000"/>
      <w:sz w:val="24"/>
      <w:szCs w:val="24"/>
      <w:lang w:val="en-US"/>
    </w:rPr>
  </w:style>
  <w:style w:type="numbering" w:customStyle="1" w:styleId="TNR12fontbullet">
    <w:name w:val="TNR12font bullet"/>
    <w:uiPriority w:val="99"/>
    <w:rsid w:val="00650B58"/>
    <w:pPr>
      <w:numPr>
        <w:numId w:val="5"/>
      </w:numPr>
    </w:pPr>
  </w:style>
  <w:style w:type="paragraph" w:styleId="TOC1">
    <w:name w:val="toc 1"/>
    <w:basedOn w:val="CFHeading14"/>
    <w:next w:val="CFHeading14"/>
    <w:autoRedefine/>
    <w:uiPriority w:val="39"/>
    <w:rsid w:val="00650B58"/>
    <w:rPr>
      <w:b w:val="0"/>
      <w:sz w:val="24"/>
    </w:rPr>
  </w:style>
  <w:style w:type="paragraph" w:styleId="TOC2">
    <w:name w:val="toc 2"/>
    <w:basedOn w:val="Normal"/>
    <w:next w:val="Normal"/>
    <w:autoRedefine/>
    <w:uiPriority w:val="39"/>
    <w:rsid w:val="00650B58"/>
    <w:pPr>
      <w:tabs>
        <w:tab w:val="right" w:leader="dot" w:pos="7200"/>
      </w:tabs>
      <w:spacing w:after="240"/>
      <w:ind w:left="245" w:firstLine="360"/>
    </w:pPr>
    <w:rPr>
      <w:rFonts w:eastAsia="Times New Roman"/>
      <w:noProof/>
    </w:rPr>
  </w:style>
  <w:style w:type="paragraph" w:customStyle="1" w:styleId="VEKSKSHeader">
    <w:name w:val="V EKS/KS Header"/>
    <w:basedOn w:val="Sumpage114center"/>
    <w:link w:val="VEKSKSHeaderChar"/>
    <w:qFormat/>
    <w:rsid w:val="00650B58"/>
    <w:pPr>
      <w:spacing w:after="0"/>
    </w:pPr>
  </w:style>
  <w:style w:type="character" w:customStyle="1" w:styleId="VEKSKSHeaderChar">
    <w:name w:val="V EKS/KS Header Char"/>
    <w:basedOn w:val="Sumpage114centerChar"/>
    <w:link w:val="VEKSKSHeader"/>
    <w:rsid w:val="00650B58"/>
    <w:rPr>
      <w:rFonts w:ascii="Times New Roman" w:eastAsia="Calibri" w:hAnsi="Times New Roman" w:cs="Times New Roman"/>
      <w:b w:val="0"/>
      <w:bCs/>
      <w:color w:val="000000" w:themeColor="text1"/>
      <w:sz w:val="28"/>
      <w:szCs w:val="28"/>
      <w:lang w:val="en-US"/>
    </w:rPr>
  </w:style>
  <w:style w:type="paragraph" w:customStyle="1" w:styleId="VSOL16Bsub0">
    <w:name w:val="V SOL 16B sub"/>
    <w:basedOn w:val="Normal"/>
    <w:link w:val="VSOL16BsubChar0"/>
    <w:qFormat/>
    <w:rsid w:val="00650B58"/>
    <w:pPr>
      <w:numPr>
        <w:ilvl w:val="1"/>
        <w:numId w:val="6"/>
      </w:numPr>
    </w:pPr>
    <w:rPr>
      <w:rFonts w:eastAsia="Times New Roman"/>
    </w:rPr>
  </w:style>
  <w:style w:type="character" w:customStyle="1" w:styleId="VSOL16BsubChar0">
    <w:name w:val="V SOL 16B sub Char"/>
    <w:basedOn w:val="DefaultParagraphFont"/>
    <w:link w:val="VSOL16Bsub0"/>
    <w:rsid w:val="00650B58"/>
    <w:rPr>
      <w:rFonts w:ascii="Times New Roman" w:eastAsia="Times New Roman" w:hAnsi="Times New Roman" w:cs="Times New Roman"/>
      <w:color w:val="000000"/>
      <w:sz w:val="24"/>
      <w:szCs w:val="24"/>
      <w:lang w:val="en-US"/>
    </w:rPr>
  </w:style>
  <w:style w:type="numbering" w:customStyle="1" w:styleId="VSOLBullet">
    <w:name w:val="V SOL Bullet"/>
    <w:uiPriority w:val="99"/>
    <w:rsid w:val="00650B58"/>
    <w:pPr>
      <w:numPr>
        <w:numId w:val="7"/>
      </w:numPr>
    </w:pPr>
  </w:style>
  <w:style w:type="paragraph" w:customStyle="1" w:styleId="VSOL16BSUB">
    <w:name w:val="V SOL16B SUB"/>
    <w:basedOn w:val="Sump1bullet"/>
    <w:link w:val="VSOL16BSUBChar1"/>
    <w:qFormat/>
    <w:rsid w:val="00902F8C"/>
    <w:pPr>
      <w:numPr>
        <w:ilvl w:val="2"/>
        <w:numId w:val="8"/>
      </w:numPr>
      <w:spacing w:after="60" w:line="240" w:lineRule="auto"/>
      <w:contextualSpacing/>
    </w:pPr>
  </w:style>
  <w:style w:type="character" w:customStyle="1" w:styleId="VSOL16BSUBChar1">
    <w:name w:val="V SOL16B SUB Char"/>
    <w:basedOn w:val="VSOL16BChar"/>
    <w:link w:val="VSOL16BSUB"/>
    <w:rsid w:val="00902F8C"/>
    <w:rPr>
      <w:rFonts w:ascii="Times New Roman" w:eastAsia="Calibri" w:hAnsi="Times New Roman" w:cs="Times New Roman"/>
      <w:color w:val="000000"/>
      <w:sz w:val="24"/>
      <w:szCs w:val="24"/>
      <w:lang w:val="en-US"/>
    </w:rPr>
  </w:style>
  <w:style w:type="paragraph" w:customStyle="1" w:styleId="VSOL23Lsub">
    <w:name w:val="V SOL23L sub"/>
    <w:basedOn w:val="VSOL23L"/>
    <w:link w:val="VSOL23LsubChar"/>
    <w:qFormat/>
    <w:rsid w:val="00650B58"/>
    <w:pPr>
      <w:numPr>
        <w:ilvl w:val="2"/>
      </w:numPr>
      <w:contextualSpacing/>
    </w:pPr>
  </w:style>
  <w:style w:type="character" w:customStyle="1" w:styleId="VSOL23LsubChar">
    <w:name w:val="V SOL23L sub Char"/>
    <w:basedOn w:val="DefaultParagraphFont"/>
    <w:link w:val="VSOL23Lsub"/>
    <w:rsid w:val="00650B58"/>
    <w:rPr>
      <w:rFonts w:ascii="Times New Roman" w:eastAsia="Calibri" w:hAnsi="Times New Roman" w:cs="Times New Roman"/>
      <w:color w:val="000000"/>
      <w:sz w:val="24"/>
      <w:szCs w:val="24"/>
    </w:rPr>
  </w:style>
  <w:style w:type="paragraph" w:customStyle="1" w:styleId="ks">
    <w:name w:val="ks"/>
    <w:basedOn w:val="Normal0"/>
    <w:link w:val="ksChar"/>
    <w:qFormat/>
    <w:rsid w:val="00F928DD"/>
    <w:pPr>
      <w:widowControl w:val="0"/>
      <w:numPr>
        <w:numId w:val="41"/>
      </w:numPr>
      <w:spacing w:after="60" w:line="240" w:lineRule="auto"/>
    </w:pPr>
    <w:rPr>
      <w:rFonts w:ascii="Calibri" w:eastAsia="Calibri" w:hAnsi="Calibri" w:cs="Calibri"/>
      <w:color w:val="101820"/>
      <w:sz w:val="20"/>
      <w:szCs w:val="20"/>
      <w:lang w:val="en-US"/>
    </w:rPr>
  </w:style>
  <w:style w:type="character" w:customStyle="1" w:styleId="ksChar">
    <w:name w:val="ks Char"/>
    <w:basedOn w:val="DefaultParagraphFont"/>
    <w:link w:val="ks"/>
    <w:rsid w:val="00F928DD"/>
    <w:rPr>
      <w:rFonts w:ascii="Calibri" w:eastAsia="Calibri" w:hAnsi="Calibri" w:cs="Calibri"/>
      <w:color w:val="101820"/>
      <w:sz w:val="20"/>
      <w:szCs w:val="20"/>
      <w:lang w:val="en-US"/>
    </w:rPr>
  </w:style>
  <w:style w:type="paragraph" w:customStyle="1" w:styleId="summary1">
    <w:name w:val="summary1"/>
    <w:basedOn w:val="Normal0"/>
    <w:rsid w:val="00F928DD"/>
    <w:pPr>
      <w:tabs>
        <w:tab w:val="num" w:pos="720"/>
      </w:tabs>
      <w:spacing w:after="60" w:line="240" w:lineRule="auto"/>
      <w:ind w:left="720" w:hanging="720"/>
    </w:pPr>
    <w:rPr>
      <w:rFonts w:asciiTheme="minorHAnsi" w:eastAsiaTheme="minorHAnsi" w:hAnsiTheme="minorHAnsi" w:cstheme="minorBidi"/>
      <w:lang w:val="en-US"/>
    </w:rPr>
  </w:style>
  <w:style w:type="character" w:customStyle="1" w:styleId="TitleChar">
    <w:name w:val="Title Char"/>
    <w:basedOn w:val="DefaultParagraphFont"/>
    <w:link w:val="Title0"/>
    <w:uiPriority w:val="10"/>
    <w:rsid w:val="00F928DD"/>
    <w:rPr>
      <w:sz w:val="52"/>
      <w:szCs w:val="52"/>
    </w:rPr>
  </w:style>
  <w:style w:type="paragraph" w:customStyle="1" w:styleId="VSOL16Bsub2">
    <w:name w:val="V SOL 16Bsub"/>
    <w:basedOn w:val="VSOL16B"/>
    <w:link w:val="VSOL16BsubChar2"/>
    <w:qFormat/>
    <w:rsid w:val="00F928DD"/>
    <w:pPr>
      <w:numPr>
        <w:numId w:val="0"/>
      </w:numPr>
      <w:ind w:left="1008" w:hanging="288"/>
    </w:pPr>
  </w:style>
  <w:style w:type="character" w:customStyle="1" w:styleId="VSOL16BsubChar2">
    <w:name w:val="V SOL 16Bsub Char"/>
    <w:basedOn w:val="VSOL16BChar"/>
    <w:link w:val="VSOL16Bsub2"/>
    <w:rsid w:val="00F928DD"/>
    <w:rPr>
      <w:rFonts w:ascii="Times New Roman" w:eastAsia="Calibri" w:hAnsi="Times New Roman" w:cs="Times New Roman"/>
      <w:color w:val="000000"/>
      <w:sz w:val="24"/>
      <w:szCs w:val="24"/>
      <w:lang w:val="en-US"/>
    </w:rPr>
  </w:style>
  <w:style w:type="paragraph" w:customStyle="1" w:styleId="vsol23lnEW">
    <w:name w:val="v sol23l nEW"/>
    <w:basedOn w:val="VSOL23L"/>
    <w:link w:val="vsol23lnEWChar"/>
    <w:qFormat/>
    <w:rsid w:val="00F928DD"/>
    <w:pPr>
      <w:numPr>
        <w:numId w:val="18"/>
      </w:numPr>
    </w:pPr>
  </w:style>
  <w:style w:type="character" w:customStyle="1" w:styleId="vsol23lnEWChar">
    <w:name w:val="v sol23l nEW Char"/>
    <w:basedOn w:val="VSOL23LChar"/>
    <w:link w:val="vsol23lnEW"/>
    <w:rsid w:val="00F928DD"/>
    <w:rPr>
      <w:rFonts w:ascii="Times New Roman" w:eastAsia="Calibri" w:hAnsi="Times New Roman" w:cs="Times New Roman"/>
      <w:color w:val="000000"/>
      <w:sz w:val="24"/>
      <w:szCs w:val="24"/>
    </w:rPr>
  </w:style>
  <w:style w:type="paragraph" w:styleId="Revision">
    <w:name w:val="Revision"/>
    <w:hidden/>
    <w:uiPriority w:val="99"/>
    <w:semiHidden/>
    <w:rsid w:val="00F928DD"/>
    <w:pPr>
      <w:spacing w:line="240" w:lineRule="auto"/>
    </w:pPr>
    <w:rPr>
      <w:rFonts w:ascii="Cambria" w:eastAsia="Cambria" w:hAnsi="Cambria" w:cs="Cambria"/>
      <w:lang w:val="en-US"/>
    </w:rPr>
  </w:style>
  <w:style w:type="paragraph" w:customStyle="1" w:styleId="VSOL23LSub0">
    <w:name w:val="VSOL23LSub"/>
    <w:basedOn w:val="Normal"/>
    <w:link w:val="VSOL23LSubChar0"/>
    <w:qFormat/>
    <w:rsid w:val="00F928DD"/>
    <w:pPr>
      <w:numPr>
        <w:ilvl w:val="1"/>
        <w:numId w:val="81"/>
      </w:numPr>
      <w:spacing w:after="60"/>
      <w:contextualSpacing/>
    </w:pPr>
    <w:rPr>
      <w:rFonts w:eastAsia="Times New Roman"/>
    </w:rPr>
  </w:style>
  <w:style w:type="character" w:customStyle="1" w:styleId="VSOL23LSubChar0">
    <w:name w:val="VSOL23LSub Char"/>
    <w:basedOn w:val="VSOL23LChar"/>
    <w:link w:val="VSOL23LSub0"/>
    <w:rsid w:val="00F928DD"/>
    <w:rPr>
      <w:rFonts w:ascii="Times New Roman" w:eastAsia="Times New Roman" w:hAnsi="Times New Roman" w:cs="Times New Roman"/>
      <w:color w:val="000000"/>
      <w:sz w:val="24"/>
      <w:szCs w:val="24"/>
      <w:lang w:val="en-US"/>
    </w:rPr>
  </w:style>
  <w:style w:type="paragraph" w:customStyle="1" w:styleId="VSOLL23LSubbullet">
    <w:name w:val="VSOLL23LSub bullet"/>
    <w:basedOn w:val="VSOL23LSub0"/>
    <w:qFormat/>
    <w:rsid w:val="00F928DD"/>
    <w:pPr>
      <w:numPr>
        <w:ilvl w:val="3"/>
        <w:numId w:val="85"/>
      </w:numPr>
      <w:ind w:left="1440"/>
    </w:pPr>
  </w:style>
  <w:style w:type="paragraph" w:customStyle="1" w:styleId="VSOL23L0">
    <w:name w:val="V SOL23 L"/>
    <w:basedOn w:val="ListParagraph"/>
    <w:link w:val="VSOL23LChar0"/>
    <w:qFormat/>
    <w:rsid w:val="00F928DD"/>
    <w:pPr>
      <w:numPr>
        <w:numId w:val="90"/>
      </w:numPr>
      <w:spacing w:after="60"/>
      <w:contextualSpacing w:val="0"/>
    </w:pPr>
  </w:style>
  <w:style w:type="character" w:customStyle="1" w:styleId="Normal0Char">
    <w:name w:val="Normal0 Char"/>
    <w:basedOn w:val="DefaultParagraphFont"/>
    <w:link w:val="Normal0"/>
    <w:rsid w:val="00F928DD"/>
  </w:style>
  <w:style w:type="character" w:customStyle="1" w:styleId="VSOL23LChar0">
    <w:name w:val="V SOL23 L Char"/>
    <w:basedOn w:val="DefaultParagraphFont"/>
    <w:link w:val="VSOL23L0"/>
    <w:rsid w:val="00F928DD"/>
    <w:rPr>
      <w:rFonts w:ascii="Times New Roman" w:eastAsia="Calibri" w:hAnsi="Times New Roman" w:cs="Times New Roman"/>
      <w:color w:val="000000"/>
      <w:sz w:val="24"/>
      <w:szCs w:val="24"/>
      <w:lang w:val="en-US"/>
    </w:rPr>
  </w:style>
  <w:style w:type="paragraph" w:customStyle="1" w:styleId="VSOL16BSUBUSE">
    <w:name w:val="V SOL16B SUB  USE"/>
    <w:basedOn w:val="Sump1bullet"/>
    <w:link w:val="VSOL16BSUBUSEChar"/>
    <w:rsid w:val="00F928DD"/>
    <w:pPr>
      <w:numPr>
        <w:numId w:val="0"/>
      </w:numPr>
      <w:spacing w:after="60" w:line="240" w:lineRule="auto"/>
      <w:ind w:left="1080" w:hanging="360"/>
      <w:contextualSpacing/>
    </w:pPr>
  </w:style>
  <w:style w:type="character" w:customStyle="1" w:styleId="VSOL16BSUBUSEChar">
    <w:name w:val="V SOL16B SUB  USE Char"/>
    <w:basedOn w:val="VSOL16BChar"/>
    <w:link w:val="VSOL16BSUBUSE"/>
    <w:rsid w:val="00F928DD"/>
    <w:rPr>
      <w:rFonts w:ascii="Times New Roman" w:eastAsia="Calibri" w:hAnsi="Times New Roman" w:cs="Times New Roman"/>
      <w:color w:val="000000"/>
      <w:sz w:val="24"/>
      <w:szCs w:val="24"/>
      <w:lang w:val="en-US"/>
    </w:rPr>
  </w:style>
  <w:style w:type="paragraph" w:customStyle="1" w:styleId="Sump1italic0">
    <w:name w:val="Sum p1 italic"/>
    <w:basedOn w:val="Normal"/>
    <w:link w:val="Sump1italicChar0"/>
    <w:qFormat/>
    <w:rsid w:val="00F928DD"/>
    <w:pPr>
      <w:spacing w:line="259" w:lineRule="auto"/>
    </w:pPr>
    <w:rPr>
      <w:rFonts w:eastAsia="Times New Roman"/>
      <w:i/>
    </w:rPr>
  </w:style>
  <w:style w:type="character" w:customStyle="1" w:styleId="Sump1italicChar0">
    <w:name w:val="Sum p1 italic Char"/>
    <w:basedOn w:val="DefaultParagraphFont"/>
    <w:link w:val="Sump1italic0"/>
    <w:rsid w:val="00F928DD"/>
    <w:rPr>
      <w:rFonts w:ascii="Times New Roman" w:eastAsia="Times New Roman" w:hAnsi="Times New Roman" w:cs="Times New Roman"/>
      <w:i/>
      <w:color w:val="000000"/>
      <w:sz w:val="24"/>
      <w:szCs w:val="24"/>
      <w:lang w:val="en-US"/>
    </w:rPr>
  </w:style>
  <w:style w:type="paragraph" w:customStyle="1" w:styleId="SumKey">
    <w:name w:val="Sum Key"/>
    <w:link w:val="SumKeyChar"/>
    <w:qFormat/>
    <w:rsid w:val="00904176"/>
    <w:pPr>
      <w:tabs>
        <w:tab w:val="left" w:pos="-360"/>
      </w:tabs>
      <w:spacing w:line="240" w:lineRule="auto"/>
      <w:ind w:left="720" w:right="1440" w:hanging="720"/>
    </w:pPr>
    <w:rPr>
      <w:rFonts w:ascii="Times New Roman" w:eastAsia="Times New Roman" w:hAnsi="Times New Roman" w:cs="Times New Roman"/>
      <w:bCs/>
      <w:sz w:val="24"/>
      <w:szCs w:val="24"/>
    </w:rPr>
  </w:style>
  <w:style w:type="character" w:customStyle="1" w:styleId="SumKeyChar">
    <w:name w:val="Sum Key Char"/>
    <w:basedOn w:val="DefaultParagraphFont"/>
    <w:link w:val="SumKey"/>
    <w:rsid w:val="00904176"/>
    <w:rPr>
      <w:rFonts w:ascii="Times New Roman" w:eastAsia="Times New Roman" w:hAnsi="Times New Roman" w:cs="Times New Roman"/>
      <w:bCs/>
      <w:sz w:val="24"/>
      <w:szCs w:val="24"/>
    </w:rPr>
  </w:style>
  <w:style w:type="paragraph" w:styleId="TOCHeading">
    <w:name w:val="TOC Heading"/>
    <w:basedOn w:val="Heading1"/>
    <w:next w:val="Normal"/>
    <w:uiPriority w:val="39"/>
    <w:unhideWhenUsed/>
    <w:qFormat/>
    <w:rsid w:val="00D4654E"/>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stheme="minorBidi"/>
      <w:color w:val="auto"/>
      <w:sz w:val="22"/>
      <w:szCs w:val="22"/>
    </w:rPr>
  </w:style>
  <w:style w:type="paragraph" w:styleId="TOC4">
    <w:name w:val="toc 4"/>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760"/>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D4654E"/>
    <w:rPr>
      <w:color w:val="0000FF" w:themeColor="hyperlink"/>
      <w:u w:val="single"/>
    </w:rPr>
  </w:style>
  <w:style w:type="character" w:styleId="UnresolvedMention">
    <w:name w:val="Unresolved Mention"/>
    <w:basedOn w:val="DefaultParagraphFont"/>
    <w:uiPriority w:val="99"/>
    <w:semiHidden/>
    <w:unhideWhenUsed/>
    <w:rsid w:val="00D4654E"/>
    <w:rPr>
      <w:color w:val="605E5C"/>
      <w:shd w:val="clear" w:color="auto" w:fill="E1DFDD"/>
    </w:rPr>
  </w:style>
  <w:style w:type="paragraph" w:customStyle="1" w:styleId="SOLStandardhang57">
    <w:name w:val="SOL Standard hang .57"/>
    <w:basedOn w:val="Normal"/>
    <w:link w:val="SOLStandardhang57Char"/>
    <w:qFormat/>
    <w:rsid w:val="00090642"/>
    <w:pPr>
      <w:pBdr>
        <w:top w:val="none" w:sz="0" w:space="0" w:color="auto"/>
        <w:left w:val="none" w:sz="0" w:space="0" w:color="auto"/>
        <w:bottom w:val="none" w:sz="0" w:space="0" w:color="auto"/>
        <w:right w:val="none" w:sz="0" w:space="0" w:color="auto"/>
        <w:between w:val="none" w:sz="0" w:space="0" w:color="auto"/>
      </w:pBdr>
      <w:ind w:left="821" w:hanging="821"/>
    </w:pPr>
    <w:rPr>
      <w:b/>
      <w:color w:val="202020"/>
    </w:rPr>
  </w:style>
  <w:style w:type="character" w:customStyle="1" w:styleId="SOLStandardhang57Char">
    <w:name w:val="SOL Standard hang .57 Char"/>
    <w:basedOn w:val="DefaultParagraphFont"/>
    <w:link w:val="SOLStandardhang57"/>
    <w:rsid w:val="00090642"/>
    <w:rPr>
      <w:rFonts w:ascii="Times New Roman" w:eastAsia="Calibri" w:hAnsi="Times New Roman" w:cs="Times New Roman"/>
      <w:b/>
      <w:color w:val="202020"/>
      <w:sz w:val="24"/>
      <w:szCs w:val="24"/>
      <w:lang w:val="en-US"/>
    </w:rPr>
  </w:style>
  <w:style w:type="paragraph" w:customStyle="1" w:styleId="NewLettering">
    <w:name w:val="New Lettering"/>
    <w:link w:val="NewLetteringChar"/>
    <w:qFormat/>
    <w:rsid w:val="00090642"/>
    <w:pPr>
      <w:spacing w:after="60" w:line="240" w:lineRule="auto"/>
    </w:pPr>
    <w:rPr>
      <w:rFonts w:ascii="Times New Roman" w:eastAsia="Calibri" w:hAnsi="Times New Roman" w:cs="Times New Roman"/>
      <w:sz w:val="24"/>
      <w:szCs w:val="24"/>
      <w:lang w:val="en-US"/>
    </w:rPr>
  </w:style>
  <w:style w:type="character" w:customStyle="1" w:styleId="NewLetteringChar">
    <w:name w:val="New Lettering Char"/>
    <w:basedOn w:val="DefaultParagraphFont"/>
    <w:link w:val="NewLettering"/>
    <w:rsid w:val="00090642"/>
    <w:rPr>
      <w:rFonts w:ascii="Times New Roman" w:eastAsia="Calibri" w:hAnsi="Times New Roman" w:cs="Times New Roman"/>
      <w:sz w:val="24"/>
      <w:szCs w:val="24"/>
      <w:lang w:val="en-US"/>
    </w:rPr>
  </w:style>
  <w:style w:type="paragraph" w:customStyle="1" w:styleId="SOLStandardhang55">
    <w:name w:val="SOL Standard hang .55"/>
    <w:basedOn w:val="SOLStandardhang57"/>
    <w:link w:val="SOLStandardhang55Char"/>
    <w:qFormat/>
    <w:rsid w:val="00090642"/>
    <w:pPr>
      <w:ind w:left="792" w:hanging="792"/>
    </w:pPr>
  </w:style>
  <w:style w:type="character" w:customStyle="1" w:styleId="SOLStandardhang55Char">
    <w:name w:val="SOL Standard hang .55 Char"/>
    <w:basedOn w:val="SOLStandardhang57Char"/>
    <w:link w:val="SOLStandardhang55"/>
    <w:rsid w:val="00090642"/>
    <w:rPr>
      <w:rFonts w:ascii="Times New Roman" w:eastAsia="Calibri" w:hAnsi="Times New Roman" w:cs="Times New Roman"/>
      <w:b/>
      <w:color w:val="202020"/>
      <w:sz w:val="24"/>
      <w:szCs w:val="24"/>
      <w:lang w:val="en-US"/>
    </w:rPr>
  </w:style>
  <w:style w:type="paragraph" w:customStyle="1" w:styleId="SOLStandardhang62">
    <w:name w:val="SOL Standard hang .62"/>
    <w:basedOn w:val="Normal"/>
    <w:link w:val="SOLStandardhang62Char"/>
    <w:qFormat/>
    <w:rsid w:val="00785A7D"/>
    <w:pPr>
      <w:pBdr>
        <w:top w:val="none" w:sz="0" w:space="0" w:color="auto"/>
        <w:left w:val="none" w:sz="0" w:space="0" w:color="auto"/>
        <w:bottom w:val="none" w:sz="0" w:space="0" w:color="auto"/>
        <w:right w:val="none" w:sz="0" w:space="0" w:color="auto"/>
        <w:between w:val="none" w:sz="0" w:space="0" w:color="auto"/>
      </w:pBdr>
      <w:ind w:left="893" w:hanging="893"/>
    </w:pPr>
    <w:rPr>
      <w:b/>
      <w:color w:val="202020"/>
    </w:rPr>
  </w:style>
  <w:style w:type="character" w:customStyle="1" w:styleId="SOLStandardhang62Char">
    <w:name w:val="SOL Standard hang .62 Char"/>
    <w:basedOn w:val="DefaultParagraphFont"/>
    <w:link w:val="SOLStandardhang62"/>
    <w:rsid w:val="00785A7D"/>
    <w:rPr>
      <w:rFonts w:ascii="Times New Roman" w:eastAsia="Calibri" w:hAnsi="Times New Roman" w:cs="Times New Roman"/>
      <w:b/>
      <w:color w:val="202020"/>
      <w:sz w:val="24"/>
      <w:szCs w:val="24"/>
      <w:lang w:val="en-US"/>
    </w:rPr>
  </w:style>
  <w:style w:type="paragraph" w:customStyle="1" w:styleId="SOLStandardhang6">
    <w:name w:val="SOL Standard hang .6"/>
    <w:basedOn w:val="Normal"/>
    <w:next w:val="Normal"/>
    <w:link w:val="SOLStandardhang6Char"/>
    <w:rsid w:val="00785A7D"/>
    <w:pPr>
      <w:pBdr>
        <w:top w:val="none" w:sz="0" w:space="0" w:color="auto"/>
        <w:left w:val="none" w:sz="0" w:space="0" w:color="auto"/>
        <w:bottom w:val="none" w:sz="0" w:space="0" w:color="auto"/>
        <w:right w:val="none" w:sz="0" w:space="0" w:color="auto"/>
        <w:between w:val="none" w:sz="0" w:space="0" w:color="auto"/>
      </w:pBdr>
      <w:ind w:left="864" w:hanging="864"/>
    </w:pPr>
    <w:rPr>
      <w:b/>
      <w:color w:val="202020"/>
    </w:rPr>
  </w:style>
  <w:style w:type="character" w:customStyle="1" w:styleId="SOLStandardhang6Char">
    <w:name w:val="SOL Standard hang .6 Char"/>
    <w:basedOn w:val="DefaultParagraphFont"/>
    <w:link w:val="SOLStandardhang6"/>
    <w:rsid w:val="00785A7D"/>
    <w:rPr>
      <w:rFonts w:ascii="Times New Roman" w:eastAsia="Calibri" w:hAnsi="Times New Roman" w:cs="Times New Roman"/>
      <w:b/>
      <w:color w:val="202020"/>
      <w:sz w:val="24"/>
      <w:szCs w:val="24"/>
      <w:lang w:val="en-US"/>
    </w:rPr>
  </w:style>
  <w:style w:type="paragraph" w:customStyle="1" w:styleId="SOLStandardhang67">
    <w:name w:val="SOL Standard hang .67"/>
    <w:basedOn w:val="SOLStandardhang6"/>
    <w:link w:val="SOLStandardhang67Char"/>
    <w:qFormat/>
    <w:rsid w:val="00DB48B0"/>
    <w:pPr>
      <w:ind w:left="965" w:hanging="965"/>
    </w:pPr>
  </w:style>
  <w:style w:type="character" w:customStyle="1" w:styleId="SOLStandardhang67Char">
    <w:name w:val="SOL Standard hang .67 Char"/>
    <w:basedOn w:val="SOLStandardhang6Char"/>
    <w:link w:val="SOLStandardhang67"/>
    <w:rsid w:val="00DB48B0"/>
    <w:rPr>
      <w:rFonts w:ascii="Times New Roman" w:eastAsia="Calibri" w:hAnsi="Times New Roman" w:cs="Times New Roman"/>
      <w:b/>
      <w:color w:val="202020"/>
      <w:sz w:val="24"/>
      <w:szCs w:val="24"/>
      <w:lang w:val="en-US"/>
    </w:rPr>
  </w:style>
  <w:style w:type="character" w:styleId="PlaceholderText">
    <w:name w:val="Placeholder Text"/>
    <w:basedOn w:val="DefaultParagraphFont"/>
    <w:uiPriority w:val="99"/>
    <w:semiHidden/>
    <w:rsid w:val="004527AD"/>
    <w:rPr>
      <w:color w:val="808080"/>
    </w:rPr>
  </w:style>
  <w:style w:type="paragraph" w:customStyle="1" w:styleId="SOLStandardhang95">
    <w:name w:val="SOL Standard hang .95"/>
    <w:basedOn w:val="Normal"/>
    <w:link w:val="SOLStandardhang95Char"/>
    <w:qFormat/>
    <w:rsid w:val="008D1C44"/>
    <w:pPr>
      <w:pBdr>
        <w:top w:val="none" w:sz="0" w:space="0" w:color="auto"/>
        <w:left w:val="none" w:sz="0" w:space="0" w:color="auto"/>
        <w:bottom w:val="none" w:sz="0" w:space="0" w:color="auto"/>
        <w:right w:val="none" w:sz="0" w:space="0" w:color="auto"/>
        <w:between w:val="none" w:sz="0" w:space="0" w:color="auto"/>
      </w:pBdr>
      <w:ind w:left="1368" w:hanging="1368"/>
    </w:pPr>
    <w:rPr>
      <w:b/>
      <w:color w:val="202020"/>
    </w:rPr>
  </w:style>
  <w:style w:type="character" w:customStyle="1" w:styleId="SOLStandardhang95Char">
    <w:name w:val="SOL Standard hang .95 Char"/>
    <w:basedOn w:val="SOLStandardhang6Char"/>
    <w:link w:val="SOLStandardhang95"/>
    <w:rsid w:val="008D1C44"/>
    <w:rPr>
      <w:rFonts w:ascii="Times New Roman" w:eastAsia="Calibri" w:hAnsi="Times New Roman" w:cs="Times New Roman"/>
      <w:b/>
      <w:color w:val="202020"/>
      <w:sz w:val="24"/>
      <w:szCs w:val="24"/>
      <w:lang w:val="en-US"/>
    </w:rPr>
  </w:style>
  <w:style w:type="paragraph" w:customStyle="1" w:styleId="SOLStandardhang87">
    <w:name w:val="SOL Standard hang .87"/>
    <w:basedOn w:val="SOLStandardhang95"/>
    <w:link w:val="SOLStandardhang87Char"/>
    <w:qFormat/>
    <w:rsid w:val="0049108B"/>
    <w:pPr>
      <w:ind w:left="1253" w:hanging="1253"/>
    </w:pPr>
  </w:style>
  <w:style w:type="character" w:customStyle="1" w:styleId="SOLStandardhang87Char">
    <w:name w:val="SOL Standard hang .87 Char"/>
    <w:basedOn w:val="SOLStandardhang95Char"/>
    <w:link w:val="SOLStandardhang87"/>
    <w:rsid w:val="0049108B"/>
    <w:rPr>
      <w:rFonts w:ascii="Times New Roman" w:eastAsia="Calibri" w:hAnsi="Times New Roman" w:cs="Times New Roman"/>
      <w:b/>
      <w:color w:val="202020"/>
      <w:sz w:val="24"/>
      <w:szCs w:val="24"/>
      <w:lang w:val="en-US"/>
    </w:rPr>
  </w:style>
  <w:style w:type="paragraph" w:customStyle="1" w:styleId="SOLStandardhang77">
    <w:name w:val="SOL Standard hang .77"/>
    <w:basedOn w:val="Normal"/>
    <w:link w:val="SOLStandardhang77Char"/>
    <w:qFormat/>
    <w:rsid w:val="0049108B"/>
    <w:pPr>
      <w:pBdr>
        <w:top w:val="none" w:sz="0" w:space="0" w:color="auto"/>
        <w:left w:val="none" w:sz="0" w:space="0" w:color="auto"/>
        <w:bottom w:val="none" w:sz="0" w:space="0" w:color="auto"/>
        <w:right w:val="none" w:sz="0" w:space="0" w:color="auto"/>
        <w:between w:val="none" w:sz="0" w:space="0" w:color="auto"/>
      </w:pBdr>
      <w:ind w:left="1109" w:hanging="1109"/>
    </w:pPr>
    <w:rPr>
      <w:b/>
      <w:color w:val="202020"/>
    </w:rPr>
  </w:style>
  <w:style w:type="character" w:customStyle="1" w:styleId="SOLStandardhang77Char">
    <w:name w:val="SOL Standard hang .77 Char"/>
    <w:basedOn w:val="DefaultParagraphFont"/>
    <w:link w:val="SOLStandardhang77"/>
    <w:rsid w:val="0049108B"/>
    <w:rPr>
      <w:rFonts w:ascii="Times New Roman" w:eastAsia="Calibri" w:hAnsi="Times New Roman" w:cs="Times New Roman"/>
      <w:b/>
      <w:color w:val="202020"/>
      <w:sz w:val="24"/>
      <w:szCs w:val="24"/>
      <w:lang w:val="en-US"/>
    </w:rPr>
  </w:style>
  <w:style w:type="character" w:customStyle="1" w:styleId="apple-tab-span">
    <w:name w:val="apple-tab-span"/>
    <w:basedOn w:val="DefaultParagraphFont"/>
    <w:rsid w:val="00EA3E84"/>
  </w:style>
  <w:style w:type="paragraph" w:customStyle="1" w:styleId="SOLStandardhang75">
    <w:name w:val="SOL Standard hang .75"/>
    <w:basedOn w:val="Normal"/>
    <w:link w:val="SOLStandardhang75Char"/>
    <w:qFormat/>
    <w:rsid w:val="00C054D0"/>
    <w:pPr>
      <w:pBdr>
        <w:top w:val="none" w:sz="0" w:space="0" w:color="auto"/>
        <w:left w:val="none" w:sz="0" w:space="0" w:color="auto"/>
        <w:bottom w:val="none" w:sz="0" w:space="0" w:color="auto"/>
        <w:right w:val="none" w:sz="0" w:space="0" w:color="auto"/>
        <w:between w:val="none" w:sz="0" w:space="0" w:color="auto"/>
      </w:pBdr>
      <w:ind w:left="1080" w:hanging="1080"/>
    </w:pPr>
    <w:rPr>
      <w:b/>
      <w:color w:val="202020"/>
    </w:rPr>
  </w:style>
  <w:style w:type="character" w:customStyle="1" w:styleId="SOLStandardhang75Char">
    <w:name w:val="SOL Standard hang .75 Char"/>
    <w:basedOn w:val="DefaultParagraphFont"/>
    <w:link w:val="SOLStandardhang75"/>
    <w:rsid w:val="00C054D0"/>
    <w:rPr>
      <w:rFonts w:ascii="Times New Roman" w:eastAsia="Calibri" w:hAnsi="Times New Roman" w:cs="Times New Roman"/>
      <w:b/>
      <w:color w:val="202020"/>
      <w:sz w:val="24"/>
      <w:szCs w:val="24"/>
      <w:lang w:val="en-US"/>
    </w:rPr>
  </w:style>
  <w:style w:type="paragraph" w:customStyle="1" w:styleId="SOLStandardhang72">
    <w:name w:val="SOL Standard hang .72"/>
    <w:basedOn w:val="Normal"/>
    <w:link w:val="SOLStandardhang72Char"/>
    <w:qFormat/>
    <w:rsid w:val="00150D2B"/>
    <w:pPr>
      <w:pBdr>
        <w:top w:val="none" w:sz="0" w:space="0" w:color="auto"/>
        <w:left w:val="none" w:sz="0" w:space="0" w:color="auto"/>
        <w:bottom w:val="none" w:sz="0" w:space="0" w:color="auto"/>
        <w:right w:val="none" w:sz="0" w:space="0" w:color="auto"/>
        <w:between w:val="none" w:sz="0" w:space="0" w:color="auto"/>
      </w:pBdr>
      <w:ind w:left="1037" w:hanging="1037"/>
    </w:pPr>
    <w:rPr>
      <w:b/>
      <w:color w:val="202020"/>
    </w:rPr>
  </w:style>
  <w:style w:type="character" w:customStyle="1" w:styleId="SOLStandardhang72Char">
    <w:name w:val="SOL Standard hang .72 Char"/>
    <w:basedOn w:val="DefaultParagraphFont"/>
    <w:link w:val="SOLStandardhang72"/>
    <w:rsid w:val="00150D2B"/>
    <w:rPr>
      <w:rFonts w:ascii="Times New Roman" w:eastAsia="Calibri" w:hAnsi="Times New Roman" w:cs="Times New Roman"/>
      <w:b/>
      <w:color w:val="202020"/>
      <w:sz w:val="24"/>
      <w:szCs w:val="24"/>
      <w:lang w:val="en-US"/>
    </w:rPr>
  </w:style>
  <w:style w:type="paragraph" w:customStyle="1" w:styleId="SOLStandardhang7">
    <w:name w:val="SOL Standard hang .7"/>
    <w:basedOn w:val="SOLStandardhang67"/>
    <w:link w:val="SOLStandardhang7Char"/>
    <w:qFormat/>
    <w:rsid w:val="00150D2B"/>
    <w:pPr>
      <w:ind w:left="1008" w:hanging="1008"/>
    </w:pPr>
  </w:style>
  <w:style w:type="character" w:customStyle="1" w:styleId="SOLStandardhang7Char">
    <w:name w:val="SOL Standard hang .7 Char"/>
    <w:basedOn w:val="SOLStandardhang67Char"/>
    <w:link w:val="SOLStandardhang7"/>
    <w:rsid w:val="00150D2B"/>
    <w:rPr>
      <w:rFonts w:ascii="Times New Roman" w:eastAsia="Calibri" w:hAnsi="Times New Roman" w:cs="Times New Roman"/>
      <w:b/>
      <w:color w:val="202020"/>
      <w:sz w:val="24"/>
      <w:szCs w:val="24"/>
      <w:lang w:val="en-US"/>
    </w:rPr>
  </w:style>
  <w:style w:type="paragraph" w:customStyle="1" w:styleId="SOLStandardhang82">
    <w:name w:val="SOL Standard hang .82"/>
    <w:basedOn w:val="SOLStandardhang77"/>
    <w:link w:val="SOLStandardhang82Char"/>
    <w:qFormat/>
    <w:rsid w:val="00471B89"/>
    <w:pPr>
      <w:ind w:left="1181" w:hanging="1181"/>
    </w:pPr>
  </w:style>
  <w:style w:type="character" w:customStyle="1" w:styleId="SOLStandardhang82Char">
    <w:name w:val="SOL Standard hang .82 Char"/>
    <w:basedOn w:val="SOLStandardhang77Char"/>
    <w:link w:val="SOLStandardhang82"/>
    <w:rsid w:val="00471B89"/>
    <w:rPr>
      <w:rFonts w:ascii="Times New Roman" w:eastAsia="Calibri" w:hAnsi="Times New Roman" w:cs="Times New Roman"/>
      <w:b/>
      <w:color w:val="202020"/>
      <w:sz w:val="24"/>
      <w:szCs w:val="24"/>
      <w:lang w:val="en-US"/>
    </w:rPr>
  </w:style>
  <w:style w:type="paragraph" w:customStyle="1" w:styleId="SOLStandardhang85">
    <w:name w:val="SOL Standard hang .85"/>
    <w:basedOn w:val="SOLStandardhang87"/>
    <w:link w:val="SOLStandardhang85Char"/>
    <w:qFormat/>
    <w:rsid w:val="00471B89"/>
    <w:pPr>
      <w:ind w:left="1224" w:hanging="1224"/>
    </w:pPr>
  </w:style>
  <w:style w:type="character" w:customStyle="1" w:styleId="SOLStandardhang85Char">
    <w:name w:val="SOL Standard hang .85 Char"/>
    <w:basedOn w:val="SOLStandardhang87Char"/>
    <w:link w:val="SOLStandardhang85"/>
    <w:rsid w:val="00471B89"/>
    <w:rPr>
      <w:rFonts w:ascii="Times New Roman" w:eastAsia="Calibri" w:hAnsi="Times New Roman" w:cs="Times New Roman"/>
      <w:b/>
      <w:color w:val="20202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759">
      <w:bodyDiv w:val="1"/>
      <w:marLeft w:val="0"/>
      <w:marRight w:val="0"/>
      <w:marTop w:val="0"/>
      <w:marBottom w:val="0"/>
      <w:divBdr>
        <w:top w:val="none" w:sz="0" w:space="0" w:color="auto"/>
        <w:left w:val="none" w:sz="0" w:space="0" w:color="auto"/>
        <w:bottom w:val="none" w:sz="0" w:space="0" w:color="auto"/>
        <w:right w:val="none" w:sz="0" w:space="0" w:color="auto"/>
      </w:divBdr>
      <w:divsChild>
        <w:div w:id="1528519266">
          <w:marLeft w:val="720"/>
          <w:marRight w:val="0"/>
          <w:marTop w:val="0"/>
          <w:marBottom w:val="0"/>
          <w:divBdr>
            <w:top w:val="none" w:sz="0" w:space="0" w:color="auto"/>
            <w:left w:val="none" w:sz="0" w:space="0" w:color="auto"/>
            <w:bottom w:val="none" w:sz="0" w:space="0" w:color="auto"/>
            <w:right w:val="none" w:sz="0" w:space="0" w:color="auto"/>
          </w:divBdr>
        </w:div>
        <w:div w:id="2139449639">
          <w:marLeft w:val="720"/>
          <w:marRight w:val="0"/>
          <w:marTop w:val="60"/>
          <w:marBottom w:val="0"/>
          <w:divBdr>
            <w:top w:val="none" w:sz="0" w:space="0" w:color="auto"/>
            <w:left w:val="none" w:sz="0" w:space="0" w:color="auto"/>
            <w:bottom w:val="none" w:sz="0" w:space="0" w:color="auto"/>
            <w:right w:val="none" w:sz="0" w:space="0" w:color="auto"/>
          </w:divBdr>
        </w:div>
        <w:div w:id="1669626782">
          <w:marLeft w:val="720"/>
          <w:marRight w:val="0"/>
          <w:marTop w:val="60"/>
          <w:marBottom w:val="60"/>
          <w:divBdr>
            <w:top w:val="none" w:sz="0" w:space="0" w:color="auto"/>
            <w:left w:val="none" w:sz="0" w:space="0" w:color="auto"/>
            <w:bottom w:val="none" w:sz="0" w:space="0" w:color="auto"/>
            <w:right w:val="none" w:sz="0" w:space="0" w:color="auto"/>
          </w:divBdr>
        </w:div>
      </w:divsChild>
    </w:div>
    <w:div w:id="151796261">
      <w:bodyDiv w:val="1"/>
      <w:marLeft w:val="0"/>
      <w:marRight w:val="0"/>
      <w:marTop w:val="0"/>
      <w:marBottom w:val="0"/>
      <w:divBdr>
        <w:top w:val="none" w:sz="0" w:space="0" w:color="auto"/>
        <w:left w:val="none" w:sz="0" w:space="0" w:color="auto"/>
        <w:bottom w:val="none" w:sz="0" w:space="0" w:color="auto"/>
        <w:right w:val="none" w:sz="0" w:space="0" w:color="auto"/>
      </w:divBdr>
      <w:divsChild>
        <w:div w:id="1560897097">
          <w:marLeft w:val="720"/>
          <w:marRight w:val="0"/>
          <w:marTop w:val="0"/>
          <w:marBottom w:val="0"/>
          <w:divBdr>
            <w:top w:val="none" w:sz="0" w:space="0" w:color="auto"/>
            <w:left w:val="none" w:sz="0" w:space="0" w:color="auto"/>
            <w:bottom w:val="none" w:sz="0" w:space="0" w:color="auto"/>
            <w:right w:val="none" w:sz="0" w:space="0" w:color="auto"/>
          </w:divBdr>
        </w:div>
        <w:div w:id="943730804">
          <w:marLeft w:val="720"/>
          <w:marRight w:val="0"/>
          <w:marTop w:val="60"/>
          <w:marBottom w:val="0"/>
          <w:divBdr>
            <w:top w:val="none" w:sz="0" w:space="0" w:color="auto"/>
            <w:left w:val="none" w:sz="0" w:space="0" w:color="auto"/>
            <w:bottom w:val="none" w:sz="0" w:space="0" w:color="auto"/>
            <w:right w:val="none" w:sz="0" w:space="0" w:color="auto"/>
          </w:divBdr>
        </w:div>
        <w:div w:id="2087334058">
          <w:marLeft w:val="720"/>
          <w:marRight w:val="0"/>
          <w:marTop w:val="60"/>
          <w:marBottom w:val="60"/>
          <w:divBdr>
            <w:top w:val="none" w:sz="0" w:space="0" w:color="auto"/>
            <w:left w:val="none" w:sz="0" w:space="0" w:color="auto"/>
            <w:bottom w:val="none" w:sz="0" w:space="0" w:color="auto"/>
            <w:right w:val="none" w:sz="0" w:space="0" w:color="auto"/>
          </w:divBdr>
        </w:div>
      </w:divsChild>
    </w:div>
    <w:div w:id="182063070">
      <w:bodyDiv w:val="1"/>
      <w:marLeft w:val="0"/>
      <w:marRight w:val="0"/>
      <w:marTop w:val="0"/>
      <w:marBottom w:val="0"/>
      <w:divBdr>
        <w:top w:val="none" w:sz="0" w:space="0" w:color="auto"/>
        <w:left w:val="none" w:sz="0" w:space="0" w:color="auto"/>
        <w:bottom w:val="none" w:sz="0" w:space="0" w:color="auto"/>
        <w:right w:val="none" w:sz="0" w:space="0" w:color="auto"/>
      </w:divBdr>
      <w:divsChild>
        <w:div w:id="743916719">
          <w:marLeft w:val="720"/>
          <w:marRight w:val="0"/>
          <w:marTop w:val="0"/>
          <w:marBottom w:val="0"/>
          <w:divBdr>
            <w:top w:val="none" w:sz="0" w:space="0" w:color="auto"/>
            <w:left w:val="none" w:sz="0" w:space="0" w:color="auto"/>
            <w:bottom w:val="none" w:sz="0" w:space="0" w:color="auto"/>
            <w:right w:val="none" w:sz="0" w:space="0" w:color="auto"/>
          </w:divBdr>
        </w:div>
      </w:divsChild>
    </w:div>
    <w:div w:id="221673096">
      <w:bodyDiv w:val="1"/>
      <w:marLeft w:val="0"/>
      <w:marRight w:val="0"/>
      <w:marTop w:val="0"/>
      <w:marBottom w:val="0"/>
      <w:divBdr>
        <w:top w:val="none" w:sz="0" w:space="0" w:color="auto"/>
        <w:left w:val="none" w:sz="0" w:space="0" w:color="auto"/>
        <w:bottom w:val="none" w:sz="0" w:space="0" w:color="auto"/>
        <w:right w:val="none" w:sz="0" w:space="0" w:color="auto"/>
      </w:divBdr>
      <w:divsChild>
        <w:div w:id="1772311026">
          <w:marLeft w:val="720"/>
          <w:marRight w:val="0"/>
          <w:marTop w:val="0"/>
          <w:marBottom w:val="0"/>
          <w:divBdr>
            <w:top w:val="none" w:sz="0" w:space="0" w:color="auto"/>
            <w:left w:val="none" w:sz="0" w:space="0" w:color="auto"/>
            <w:bottom w:val="none" w:sz="0" w:space="0" w:color="auto"/>
            <w:right w:val="none" w:sz="0" w:space="0" w:color="auto"/>
          </w:divBdr>
        </w:div>
        <w:div w:id="1608732439">
          <w:marLeft w:val="720"/>
          <w:marRight w:val="0"/>
          <w:marTop w:val="60"/>
          <w:marBottom w:val="0"/>
          <w:divBdr>
            <w:top w:val="none" w:sz="0" w:space="0" w:color="auto"/>
            <w:left w:val="none" w:sz="0" w:space="0" w:color="auto"/>
            <w:bottom w:val="none" w:sz="0" w:space="0" w:color="auto"/>
            <w:right w:val="none" w:sz="0" w:space="0" w:color="auto"/>
          </w:divBdr>
        </w:div>
        <w:div w:id="112678189">
          <w:marLeft w:val="720"/>
          <w:marRight w:val="0"/>
          <w:marTop w:val="60"/>
          <w:marBottom w:val="0"/>
          <w:divBdr>
            <w:top w:val="none" w:sz="0" w:space="0" w:color="auto"/>
            <w:left w:val="none" w:sz="0" w:space="0" w:color="auto"/>
            <w:bottom w:val="none" w:sz="0" w:space="0" w:color="auto"/>
            <w:right w:val="none" w:sz="0" w:space="0" w:color="auto"/>
          </w:divBdr>
        </w:div>
        <w:div w:id="1429698631">
          <w:marLeft w:val="720"/>
          <w:marRight w:val="0"/>
          <w:marTop w:val="60"/>
          <w:marBottom w:val="0"/>
          <w:divBdr>
            <w:top w:val="none" w:sz="0" w:space="0" w:color="auto"/>
            <w:left w:val="none" w:sz="0" w:space="0" w:color="auto"/>
            <w:bottom w:val="none" w:sz="0" w:space="0" w:color="auto"/>
            <w:right w:val="none" w:sz="0" w:space="0" w:color="auto"/>
          </w:divBdr>
        </w:div>
        <w:div w:id="1957329785">
          <w:marLeft w:val="720"/>
          <w:marRight w:val="0"/>
          <w:marTop w:val="60"/>
          <w:marBottom w:val="60"/>
          <w:divBdr>
            <w:top w:val="none" w:sz="0" w:space="0" w:color="auto"/>
            <w:left w:val="none" w:sz="0" w:space="0" w:color="auto"/>
            <w:bottom w:val="none" w:sz="0" w:space="0" w:color="auto"/>
            <w:right w:val="none" w:sz="0" w:space="0" w:color="auto"/>
          </w:divBdr>
        </w:div>
      </w:divsChild>
    </w:div>
    <w:div w:id="261885446">
      <w:bodyDiv w:val="1"/>
      <w:marLeft w:val="0"/>
      <w:marRight w:val="0"/>
      <w:marTop w:val="0"/>
      <w:marBottom w:val="0"/>
      <w:divBdr>
        <w:top w:val="none" w:sz="0" w:space="0" w:color="auto"/>
        <w:left w:val="none" w:sz="0" w:space="0" w:color="auto"/>
        <w:bottom w:val="none" w:sz="0" w:space="0" w:color="auto"/>
        <w:right w:val="none" w:sz="0" w:space="0" w:color="auto"/>
      </w:divBdr>
      <w:divsChild>
        <w:div w:id="537009978">
          <w:marLeft w:val="720"/>
          <w:marRight w:val="0"/>
          <w:marTop w:val="0"/>
          <w:marBottom w:val="0"/>
          <w:divBdr>
            <w:top w:val="none" w:sz="0" w:space="0" w:color="auto"/>
            <w:left w:val="none" w:sz="0" w:space="0" w:color="auto"/>
            <w:bottom w:val="none" w:sz="0" w:space="0" w:color="auto"/>
            <w:right w:val="none" w:sz="0" w:space="0" w:color="auto"/>
          </w:divBdr>
        </w:div>
      </w:divsChild>
    </w:div>
    <w:div w:id="263734705">
      <w:bodyDiv w:val="1"/>
      <w:marLeft w:val="0"/>
      <w:marRight w:val="0"/>
      <w:marTop w:val="0"/>
      <w:marBottom w:val="0"/>
      <w:divBdr>
        <w:top w:val="none" w:sz="0" w:space="0" w:color="auto"/>
        <w:left w:val="none" w:sz="0" w:space="0" w:color="auto"/>
        <w:bottom w:val="none" w:sz="0" w:space="0" w:color="auto"/>
        <w:right w:val="none" w:sz="0" w:space="0" w:color="auto"/>
      </w:divBdr>
      <w:divsChild>
        <w:div w:id="1850757153">
          <w:marLeft w:val="720"/>
          <w:marRight w:val="0"/>
          <w:marTop w:val="0"/>
          <w:marBottom w:val="0"/>
          <w:divBdr>
            <w:top w:val="none" w:sz="0" w:space="0" w:color="auto"/>
            <w:left w:val="none" w:sz="0" w:space="0" w:color="auto"/>
            <w:bottom w:val="none" w:sz="0" w:space="0" w:color="auto"/>
            <w:right w:val="none" w:sz="0" w:space="0" w:color="auto"/>
          </w:divBdr>
        </w:div>
        <w:div w:id="504785861">
          <w:marLeft w:val="720"/>
          <w:marRight w:val="0"/>
          <w:marTop w:val="60"/>
          <w:marBottom w:val="0"/>
          <w:divBdr>
            <w:top w:val="none" w:sz="0" w:space="0" w:color="auto"/>
            <w:left w:val="none" w:sz="0" w:space="0" w:color="auto"/>
            <w:bottom w:val="none" w:sz="0" w:space="0" w:color="auto"/>
            <w:right w:val="none" w:sz="0" w:space="0" w:color="auto"/>
          </w:divBdr>
        </w:div>
      </w:divsChild>
    </w:div>
    <w:div w:id="316766381">
      <w:bodyDiv w:val="1"/>
      <w:marLeft w:val="0"/>
      <w:marRight w:val="0"/>
      <w:marTop w:val="0"/>
      <w:marBottom w:val="0"/>
      <w:divBdr>
        <w:top w:val="none" w:sz="0" w:space="0" w:color="auto"/>
        <w:left w:val="none" w:sz="0" w:space="0" w:color="auto"/>
        <w:bottom w:val="none" w:sz="0" w:space="0" w:color="auto"/>
        <w:right w:val="none" w:sz="0" w:space="0" w:color="auto"/>
      </w:divBdr>
    </w:div>
    <w:div w:id="448664619">
      <w:bodyDiv w:val="1"/>
      <w:marLeft w:val="0"/>
      <w:marRight w:val="0"/>
      <w:marTop w:val="0"/>
      <w:marBottom w:val="0"/>
      <w:divBdr>
        <w:top w:val="none" w:sz="0" w:space="0" w:color="auto"/>
        <w:left w:val="none" w:sz="0" w:space="0" w:color="auto"/>
        <w:bottom w:val="none" w:sz="0" w:space="0" w:color="auto"/>
        <w:right w:val="none" w:sz="0" w:space="0" w:color="auto"/>
      </w:divBdr>
      <w:divsChild>
        <w:div w:id="806631032">
          <w:marLeft w:val="720"/>
          <w:marRight w:val="0"/>
          <w:marTop w:val="0"/>
          <w:marBottom w:val="0"/>
          <w:divBdr>
            <w:top w:val="none" w:sz="0" w:space="0" w:color="auto"/>
            <w:left w:val="none" w:sz="0" w:space="0" w:color="auto"/>
            <w:bottom w:val="none" w:sz="0" w:space="0" w:color="auto"/>
            <w:right w:val="none" w:sz="0" w:space="0" w:color="auto"/>
          </w:divBdr>
        </w:div>
        <w:div w:id="1610308387">
          <w:marLeft w:val="720"/>
          <w:marRight w:val="0"/>
          <w:marTop w:val="60"/>
          <w:marBottom w:val="0"/>
          <w:divBdr>
            <w:top w:val="none" w:sz="0" w:space="0" w:color="auto"/>
            <w:left w:val="none" w:sz="0" w:space="0" w:color="auto"/>
            <w:bottom w:val="none" w:sz="0" w:space="0" w:color="auto"/>
            <w:right w:val="none" w:sz="0" w:space="0" w:color="auto"/>
          </w:divBdr>
        </w:div>
        <w:div w:id="1935240023">
          <w:marLeft w:val="720"/>
          <w:marRight w:val="0"/>
          <w:marTop w:val="60"/>
          <w:marBottom w:val="0"/>
          <w:divBdr>
            <w:top w:val="none" w:sz="0" w:space="0" w:color="auto"/>
            <w:left w:val="none" w:sz="0" w:space="0" w:color="auto"/>
            <w:bottom w:val="none" w:sz="0" w:space="0" w:color="auto"/>
            <w:right w:val="none" w:sz="0" w:space="0" w:color="auto"/>
          </w:divBdr>
        </w:div>
        <w:div w:id="1441491973">
          <w:marLeft w:val="720"/>
          <w:marRight w:val="0"/>
          <w:marTop w:val="60"/>
          <w:marBottom w:val="60"/>
          <w:divBdr>
            <w:top w:val="none" w:sz="0" w:space="0" w:color="auto"/>
            <w:left w:val="none" w:sz="0" w:space="0" w:color="auto"/>
            <w:bottom w:val="none" w:sz="0" w:space="0" w:color="auto"/>
            <w:right w:val="none" w:sz="0" w:space="0" w:color="auto"/>
          </w:divBdr>
        </w:div>
      </w:divsChild>
    </w:div>
    <w:div w:id="452677271">
      <w:bodyDiv w:val="1"/>
      <w:marLeft w:val="0"/>
      <w:marRight w:val="0"/>
      <w:marTop w:val="0"/>
      <w:marBottom w:val="0"/>
      <w:divBdr>
        <w:top w:val="none" w:sz="0" w:space="0" w:color="auto"/>
        <w:left w:val="none" w:sz="0" w:space="0" w:color="auto"/>
        <w:bottom w:val="none" w:sz="0" w:space="0" w:color="auto"/>
        <w:right w:val="none" w:sz="0" w:space="0" w:color="auto"/>
      </w:divBdr>
      <w:divsChild>
        <w:div w:id="337539605">
          <w:marLeft w:val="720"/>
          <w:marRight w:val="0"/>
          <w:marTop w:val="0"/>
          <w:marBottom w:val="0"/>
          <w:divBdr>
            <w:top w:val="none" w:sz="0" w:space="0" w:color="auto"/>
            <w:left w:val="none" w:sz="0" w:space="0" w:color="auto"/>
            <w:bottom w:val="none" w:sz="0" w:space="0" w:color="auto"/>
            <w:right w:val="none" w:sz="0" w:space="0" w:color="auto"/>
          </w:divBdr>
        </w:div>
        <w:div w:id="2013220397">
          <w:marLeft w:val="720"/>
          <w:marRight w:val="0"/>
          <w:marTop w:val="60"/>
          <w:marBottom w:val="0"/>
          <w:divBdr>
            <w:top w:val="none" w:sz="0" w:space="0" w:color="auto"/>
            <w:left w:val="none" w:sz="0" w:space="0" w:color="auto"/>
            <w:bottom w:val="none" w:sz="0" w:space="0" w:color="auto"/>
            <w:right w:val="none" w:sz="0" w:space="0" w:color="auto"/>
          </w:divBdr>
        </w:div>
        <w:div w:id="242179553">
          <w:marLeft w:val="720"/>
          <w:marRight w:val="0"/>
          <w:marTop w:val="60"/>
          <w:marBottom w:val="60"/>
          <w:divBdr>
            <w:top w:val="none" w:sz="0" w:space="0" w:color="auto"/>
            <w:left w:val="none" w:sz="0" w:space="0" w:color="auto"/>
            <w:bottom w:val="none" w:sz="0" w:space="0" w:color="auto"/>
            <w:right w:val="none" w:sz="0" w:space="0" w:color="auto"/>
          </w:divBdr>
        </w:div>
      </w:divsChild>
    </w:div>
    <w:div w:id="521212205">
      <w:bodyDiv w:val="1"/>
      <w:marLeft w:val="0"/>
      <w:marRight w:val="0"/>
      <w:marTop w:val="0"/>
      <w:marBottom w:val="0"/>
      <w:divBdr>
        <w:top w:val="none" w:sz="0" w:space="0" w:color="auto"/>
        <w:left w:val="none" w:sz="0" w:space="0" w:color="auto"/>
        <w:bottom w:val="none" w:sz="0" w:space="0" w:color="auto"/>
        <w:right w:val="none" w:sz="0" w:space="0" w:color="auto"/>
      </w:divBdr>
      <w:divsChild>
        <w:div w:id="557130512">
          <w:marLeft w:val="720"/>
          <w:marRight w:val="0"/>
          <w:marTop w:val="60"/>
          <w:marBottom w:val="0"/>
          <w:divBdr>
            <w:top w:val="none" w:sz="0" w:space="0" w:color="auto"/>
            <w:left w:val="none" w:sz="0" w:space="0" w:color="auto"/>
            <w:bottom w:val="none" w:sz="0" w:space="0" w:color="auto"/>
            <w:right w:val="none" w:sz="0" w:space="0" w:color="auto"/>
          </w:divBdr>
        </w:div>
      </w:divsChild>
    </w:div>
    <w:div w:id="613094652">
      <w:bodyDiv w:val="1"/>
      <w:marLeft w:val="0"/>
      <w:marRight w:val="0"/>
      <w:marTop w:val="0"/>
      <w:marBottom w:val="0"/>
      <w:divBdr>
        <w:top w:val="none" w:sz="0" w:space="0" w:color="auto"/>
        <w:left w:val="none" w:sz="0" w:space="0" w:color="auto"/>
        <w:bottom w:val="none" w:sz="0" w:space="0" w:color="auto"/>
        <w:right w:val="none" w:sz="0" w:space="0" w:color="auto"/>
      </w:divBdr>
      <w:divsChild>
        <w:div w:id="1652056586">
          <w:marLeft w:val="547"/>
          <w:marRight w:val="0"/>
          <w:marTop w:val="0"/>
          <w:marBottom w:val="0"/>
          <w:divBdr>
            <w:top w:val="none" w:sz="0" w:space="0" w:color="auto"/>
            <w:left w:val="none" w:sz="0" w:space="0" w:color="auto"/>
            <w:bottom w:val="none" w:sz="0" w:space="0" w:color="auto"/>
            <w:right w:val="none" w:sz="0" w:space="0" w:color="auto"/>
          </w:divBdr>
        </w:div>
        <w:div w:id="982928279">
          <w:marLeft w:val="547"/>
          <w:marRight w:val="0"/>
          <w:marTop w:val="60"/>
          <w:marBottom w:val="0"/>
          <w:divBdr>
            <w:top w:val="none" w:sz="0" w:space="0" w:color="auto"/>
            <w:left w:val="none" w:sz="0" w:space="0" w:color="auto"/>
            <w:bottom w:val="none" w:sz="0" w:space="0" w:color="auto"/>
            <w:right w:val="none" w:sz="0" w:space="0" w:color="auto"/>
          </w:divBdr>
        </w:div>
        <w:div w:id="2023312664">
          <w:marLeft w:val="547"/>
          <w:marRight w:val="0"/>
          <w:marTop w:val="60"/>
          <w:marBottom w:val="60"/>
          <w:divBdr>
            <w:top w:val="none" w:sz="0" w:space="0" w:color="auto"/>
            <w:left w:val="none" w:sz="0" w:space="0" w:color="auto"/>
            <w:bottom w:val="none" w:sz="0" w:space="0" w:color="auto"/>
            <w:right w:val="none" w:sz="0" w:space="0" w:color="auto"/>
          </w:divBdr>
        </w:div>
      </w:divsChild>
    </w:div>
    <w:div w:id="644706296">
      <w:bodyDiv w:val="1"/>
      <w:marLeft w:val="0"/>
      <w:marRight w:val="0"/>
      <w:marTop w:val="0"/>
      <w:marBottom w:val="0"/>
      <w:divBdr>
        <w:top w:val="none" w:sz="0" w:space="0" w:color="auto"/>
        <w:left w:val="none" w:sz="0" w:space="0" w:color="auto"/>
        <w:bottom w:val="none" w:sz="0" w:space="0" w:color="auto"/>
        <w:right w:val="none" w:sz="0" w:space="0" w:color="auto"/>
      </w:divBdr>
    </w:div>
    <w:div w:id="696350361">
      <w:bodyDiv w:val="1"/>
      <w:marLeft w:val="0"/>
      <w:marRight w:val="0"/>
      <w:marTop w:val="0"/>
      <w:marBottom w:val="0"/>
      <w:divBdr>
        <w:top w:val="none" w:sz="0" w:space="0" w:color="auto"/>
        <w:left w:val="none" w:sz="0" w:space="0" w:color="auto"/>
        <w:bottom w:val="none" w:sz="0" w:space="0" w:color="auto"/>
        <w:right w:val="none" w:sz="0" w:space="0" w:color="auto"/>
      </w:divBdr>
      <w:divsChild>
        <w:div w:id="375784857">
          <w:marLeft w:val="720"/>
          <w:marRight w:val="0"/>
          <w:marTop w:val="60"/>
          <w:marBottom w:val="0"/>
          <w:divBdr>
            <w:top w:val="none" w:sz="0" w:space="0" w:color="auto"/>
            <w:left w:val="none" w:sz="0" w:space="0" w:color="auto"/>
            <w:bottom w:val="none" w:sz="0" w:space="0" w:color="auto"/>
            <w:right w:val="none" w:sz="0" w:space="0" w:color="auto"/>
          </w:divBdr>
        </w:div>
        <w:div w:id="588658294">
          <w:marLeft w:val="720"/>
          <w:marRight w:val="0"/>
          <w:marTop w:val="60"/>
          <w:marBottom w:val="0"/>
          <w:divBdr>
            <w:top w:val="none" w:sz="0" w:space="0" w:color="auto"/>
            <w:left w:val="none" w:sz="0" w:space="0" w:color="auto"/>
            <w:bottom w:val="none" w:sz="0" w:space="0" w:color="auto"/>
            <w:right w:val="none" w:sz="0" w:space="0" w:color="auto"/>
          </w:divBdr>
        </w:div>
        <w:div w:id="442919972">
          <w:marLeft w:val="720"/>
          <w:marRight w:val="0"/>
          <w:marTop w:val="60"/>
          <w:marBottom w:val="0"/>
          <w:divBdr>
            <w:top w:val="none" w:sz="0" w:space="0" w:color="auto"/>
            <w:left w:val="none" w:sz="0" w:space="0" w:color="auto"/>
            <w:bottom w:val="none" w:sz="0" w:space="0" w:color="auto"/>
            <w:right w:val="none" w:sz="0" w:space="0" w:color="auto"/>
          </w:divBdr>
        </w:div>
        <w:div w:id="241182694">
          <w:marLeft w:val="720"/>
          <w:marRight w:val="0"/>
          <w:marTop w:val="60"/>
          <w:marBottom w:val="0"/>
          <w:divBdr>
            <w:top w:val="none" w:sz="0" w:space="0" w:color="auto"/>
            <w:left w:val="none" w:sz="0" w:space="0" w:color="auto"/>
            <w:bottom w:val="none" w:sz="0" w:space="0" w:color="auto"/>
            <w:right w:val="none" w:sz="0" w:space="0" w:color="auto"/>
          </w:divBdr>
        </w:div>
      </w:divsChild>
    </w:div>
    <w:div w:id="743993636">
      <w:bodyDiv w:val="1"/>
      <w:marLeft w:val="0"/>
      <w:marRight w:val="0"/>
      <w:marTop w:val="0"/>
      <w:marBottom w:val="0"/>
      <w:divBdr>
        <w:top w:val="none" w:sz="0" w:space="0" w:color="auto"/>
        <w:left w:val="none" w:sz="0" w:space="0" w:color="auto"/>
        <w:bottom w:val="none" w:sz="0" w:space="0" w:color="auto"/>
        <w:right w:val="none" w:sz="0" w:space="0" w:color="auto"/>
      </w:divBdr>
      <w:divsChild>
        <w:div w:id="1225524431">
          <w:marLeft w:val="720"/>
          <w:marRight w:val="0"/>
          <w:marTop w:val="0"/>
          <w:marBottom w:val="0"/>
          <w:divBdr>
            <w:top w:val="none" w:sz="0" w:space="0" w:color="auto"/>
            <w:left w:val="none" w:sz="0" w:space="0" w:color="auto"/>
            <w:bottom w:val="none" w:sz="0" w:space="0" w:color="auto"/>
            <w:right w:val="none" w:sz="0" w:space="0" w:color="auto"/>
          </w:divBdr>
        </w:div>
        <w:div w:id="1756975493">
          <w:marLeft w:val="720"/>
          <w:marRight w:val="0"/>
          <w:marTop w:val="60"/>
          <w:marBottom w:val="0"/>
          <w:divBdr>
            <w:top w:val="none" w:sz="0" w:space="0" w:color="auto"/>
            <w:left w:val="none" w:sz="0" w:space="0" w:color="auto"/>
            <w:bottom w:val="none" w:sz="0" w:space="0" w:color="auto"/>
            <w:right w:val="none" w:sz="0" w:space="0" w:color="auto"/>
          </w:divBdr>
        </w:div>
        <w:div w:id="539711398">
          <w:marLeft w:val="720"/>
          <w:marRight w:val="0"/>
          <w:marTop w:val="60"/>
          <w:marBottom w:val="60"/>
          <w:divBdr>
            <w:top w:val="none" w:sz="0" w:space="0" w:color="auto"/>
            <w:left w:val="none" w:sz="0" w:space="0" w:color="auto"/>
            <w:bottom w:val="none" w:sz="0" w:space="0" w:color="auto"/>
            <w:right w:val="none" w:sz="0" w:space="0" w:color="auto"/>
          </w:divBdr>
        </w:div>
      </w:divsChild>
    </w:div>
    <w:div w:id="914432311">
      <w:bodyDiv w:val="1"/>
      <w:marLeft w:val="0"/>
      <w:marRight w:val="0"/>
      <w:marTop w:val="0"/>
      <w:marBottom w:val="0"/>
      <w:divBdr>
        <w:top w:val="none" w:sz="0" w:space="0" w:color="auto"/>
        <w:left w:val="none" w:sz="0" w:space="0" w:color="auto"/>
        <w:bottom w:val="none" w:sz="0" w:space="0" w:color="auto"/>
        <w:right w:val="none" w:sz="0" w:space="0" w:color="auto"/>
      </w:divBdr>
      <w:divsChild>
        <w:div w:id="835343829">
          <w:marLeft w:val="720"/>
          <w:marRight w:val="0"/>
          <w:marTop w:val="0"/>
          <w:marBottom w:val="0"/>
          <w:divBdr>
            <w:top w:val="none" w:sz="0" w:space="0" w:color="auto"/>
            <w:left w:val="none" w:sz="0" w:space="0" w:color="auto"/>
            <w:bottom w:val="none" w:sz="0" w:space="0" w:color="auto"/>
            <w:right w:val="none" w:sz="0" w:space="0" w:color="auto"/>
          </w:divBdr>
        </w:div>
        <w:div w:id="1053584379">
          <w:marLeft w:val="720"/>
          <w:marRight w:val="0"/>
          <w:marTop w:val="60"/>
          <w:marBottom w:val="0"/>
          <w:divBdr>
            <w:top w:val="none" w:sz="0" w:space="0" w:color="auto"/>
            <w:left w:val="none" w:sz="0" w:space="0" w:color="auto"/>
            <w:bottom w:val="none" w:sz="0" w:space="0" w:color="auto"/>
            <w:right w:val="none" w:sz="0" w:space="0" w:color="auto"/>
          </w:divBdr>
        </w:div>
      </w:divsChild>
    </w:div>
    <w:div w:id="1022242290">
      <w:bodyDiv w:val="1"/>
      <w:marLeft w:val="0"/>
      <w:marRight w:val="0"/>
      <w:marTop w:val="0"/>
      <w:marBottom w:val="0"/>
      <w:divBdr>
        <w:top w:val="none" w:sz="0" w:space="0" w:color="auto"/>
        <w:left w:val="none" w:sz="0" w:space="0" w:color="auto"/>
        <w:bottom w:val="none" w:sz="0" w:space="0" w:color="auto"/>
        <w:right w:val="none" w:sz="0" w:space="0" w:color="auto"/>
      </w:divBdr>
      <w:divsChild>
        <w:div w:id="442502182">
          <w:marLeft w:val="288"/>
          <w:marRight w:val="0"/>
          <w:marTop w:val="0"/>
          <w:marBottom w:val="0"/>
          <w:divBdr>
            <w:top w:val="none" w:sz="0" w:space="0" w:color="auto"/>
            <w:left w:val="none" w:sz="0" w:space="0" w:color="auto"/>
            <w:bottom w:val="none" w:sz="0" w:space="0" w:color="auto"/>
            <w:right w:val="none" w:sz="0" w:space="0" w:color="auto"/>
          </w:divBdr>
        </w:div>
        <w:div w:id="941916019">
          <w:marLeft w:val="547"/>
          <w:marRight w:val="0"/>
          <w:marTop w:val="0"/>
          <w:marBottom w:val="0"/>
          <w:divBdr>
            <w:top w:val="none" w:sz="0" w:space="0" w:color="auto"/>
            <w:left w:val="none" w:sz="0" w:space="0" w:color="auto"/>
            <w:bottom w:val="none" w:sz="0" w:space="0" w:color="auto"/>
            <w:right w:val="none" w:sz="0" w:space="0" w:color="auto"/>
          </w:divBdr>
        </w:div>
        <w:div w:id="1526333754">
          <w:marLeft w:val="547"/>
          <w:marRight w:val="0"/>
          <w:marTop w:val="60"/>
          <w:marBottom w:val="0"/>
          <w:divBdr>
            <w:top w:val="none" w:sz="0" w:space="0" w:color="auto"/>
            <w:left w:val="none" w:sz="0" w:space="0" w:color="auto"/>
            <w:bottom w:val="none" w:sz="0" w:space="0" w:color="auto"/>
            <w:right w:val="none" w:sz="0" w:space="0" w:color="auto"/>
          </w:divBdr>
        </w:div>
        <w:div w:id="779764792">
          <w:marLeft w:val="547"/>
          <w:marRight w:val="0"/>
          <w:marTop w:val="60"/>
          <w:marBottom w:val="60"/>
          <w:divBdr>
            <w:top w:val="none" w:sz="0" w:space="0" w:color="auto"/>
            <w:left w:val="none" w:sz="0" w:space="0" w:color="auto"/>
            <w:bottom w:val="none" w:sz="0" w:space="0" w:color="auto"/>
            <w:right w:val="none" w:sz="0" w:space="0" w:color="auto"/>
          </w:divBdr>
        </w:div>
      </w:divsChild>
    </w:div>
    <w:div w:id="1024288578">
      <w:bodyDiv w:val="1"/>
      <w:marLeft w:val="0"/>
      <w:marRight w:val="0"/>
      <w:marTop w:val="0"/>
      <w:marBottom w:val="0"/>
      <w:divBdr>
        <w:top w:val="none" w:sz="0" w:space="0" w:color="auto"/>
        <w:left w:val="none" w:sz="0" w:space="0" w:color="auto"/>
        <w:bottom w:val="none" w:sz="0" w:space="0" w:color="auto"/>
        <w:right w:val="none" w:sz="0" w:space="0" w:color="auto"/>
      </w:divBdr>
    </w:div>
    <w:div w:id="1085111505">
      <w:bodyDiv w:val="1"/>
      <w:marLeft w:val="0"/>
      <w:marRight w:val="0"/>
      <w:marTop w:val="0"/>
      <w:marBottom w:val="0"/>
      <w:divBdr>
        <w:top w:val="none" w:sz="0" w:space="0" w:color="auto"/>
        <w:left w:val="none" w:sz="0" w:space="0" w:color="auto"/>
        <w:bottom w:val="none" w:sz="0" w:space="0" w:color="auto"/>
        <w:right w:val="none" w:sz="0" w:space="0" w:color="auto"/>
      </w:divBdr>
      <w:divsChild>
        <w:div w:id="1222790988">
          <w:marLeft w:val="720"/>
          <w:marRight w:val="0"/>
          <w:marTop w:val="60"/>
          <w:marBottom w:val="0"/>
          <w:divBdr>
            <w:top w:val="none" w:sz="0" w:space="0" w:color="auto"/>
            <w:left w:val="none" w:sz="0" w:space="0" w:color="auto"/>
            <w:bottom w:val="none" w:sz="0" w:space="0" w:color="auto"/>
            <w:right w:val="none" w:sz="0" w:space="0" w:color="auto"/>
          </w:divBdr>
        </w:div>
      </w:divsChild>
    </w:div>
    <w:div w:id="1086145397">
      <w:bodyDiv w:val="1"/>
      <w:marLeft w:val="0"/>
      <w:marRight w:val="0"/>
      <w:marTop w:val="0"/>
      <w:marBottom w:val="0"/>
      <w:divBdr>
        <w:top w:val="none" w:sz="0" w:space="0" w:color="auto"/>
        <w:left w:val="none" w:sz="0" w:space="0" w:color="auto"/>
        <w:bottom w:val="none" w:sz="0" w:space="0" w:color="auto"/>
        <w:right w:val="none" w:sz="0" w:space="0" w:color="auto"/>
      </w:divBdr>
    </w:div>
    <w:div w:id="1098913829">
      <w:bodyDiv w:val="1"/>
      <w:marLeft w:val="0"/>
      <w:marRight w:val="0"/>
      <w:marTop w:val="0"/>
      <w:marBottom w:val="0"/>
      <w:divBdr>
        <w:top w:val="none" w:sz="0" w:space="0" w:color="auto"/>
        <w:left w:val="none" w:sz="0" w:space="0" w:color="auto"/>
        <w:bottom w:val="none" w:sz="0" w:space="0" w:color="auto"/>
        <w:right w:val="none" w:sz="0" w:space="0" w:color="auto"/>
      </w:divBdr>
      <w:divsChild>
        <w:div w:id="739600650">
          <w:marLeft w:val="720"/>
          <w:marRight w:val="0"/>
          <w:marTop w:val="0"/>
          <w:marBottom w:val="0"/>
          <w:divBdr>
            <w:top w:val="none" w:sz="0" w:space="0" w:color="auto"/>
            <w:left w:val="none" w:sz="0" w:space="0" w:color="auto"/>
            <w:bottom w:val="none" w:sz="0" w:space="0" w:color="auto"/>
            <w:right w:val="none" w:sz="0" w:space="0" w:color="auto"/>
          </w:divBdr>
        </w:div>
        <w:div w:id="807361553">
          <w:marLeft w:val="720"/>
          <w:marRight w:val="0"/>
          <w:marTop w:val="60"/>
          <w:marBottom w:val="0"/>
          <w:divBdr>
            <w:top w:val="none" w:sz="0" w:space="0" w:color="auto"/>
            <w:left w:val="none" w:sz="0" w:space="0" w:color="auto"/>
            <w:bottom w:val="none" w:sz="0" w:space="0" w:color="auto"/>
            <w:right w:val="none" w:sz="0" w:space="0" w:color="auto"/>
          </w:divBdr>
        </w:div>
        <w:div w:id="573927574">
          <w:marLeft w:val="720"/>
          <w:marRight w:val="0"/>
          <w:marTop w:val="60"/>
          <w:marBottom w:val="0"/>
          <w:divBdr>
            <w:top w:val="none" w:sz="0" w:space="0" w:color="auto"/>
            <w:left w:val="none" w:sz="0" w:space="0" w:color="auto"/>
            <w:bottom w:val="none" w:sz="0" w:space="0" w:color="auto"/>
            <w:right w:val="none" w:sz="0" w:space="0" w:color="auto"/>
          </w:divBdr>
        </w:div>
        <w:div w:id="1734544814">
          <w:marLeft w:val="720"/>
          <w:marRight w:val="0"/>
          <w:marTop w:val="60"/>
          <w:marBottom w:val="0"/>
          <w:divBdr>
            <w:top w:val="none" w:sz="0" w:space="0" w:color="auto"/>
            <w:left w:val="none" w:sz="0" w:space="0" w:color="auto"/>
            <w:bottom w:val="none" w:sz="0" w:space="0" w:color="auto"/>
            <w:right w:val="none" w:sz="0" w:space="0" w:color="auto"/>
          </w:divBdr>
        </w:div>
        <w:div w:id="236596435">
          <w:marLeft w:val="720"/>
          <w:marRight w:val="0"/>
          <w:marTop w:val="60"/>
          <w:marBottom w:val="60"/>
          <w:divBdr>
            <w:top w:val="none" w:sz="0" w:space="0" w:color="auto"/>
            <w:left w:val="none" w:sz="0" w:space="0" w:color="auto"/>
            <w:bottom w:val="none" w:sz="0" w:space="0" w:color="auto"/>
            <w:right w:val="none" w:sz="0" w:space="0" w:color="auto"/>
          </w:divBdr>
        </w:div>
      </w:divsChild>
    </w:div>
    <w:div w:id="1137451073">
      <w:bodyDiv w:val="1"/>
      <w:marLeft w:val="0"/>
      <w:marRight w:val="0"/>
      <w:marTop w:val="0"/>
      <w:marBottom w:val="0"/>
      <w:divBdr>
        <w:top w:val="none" w:sz="0" w:space="0" w:color="auto"/>
        <w:left w:val="none" w:sz="0" w:space="0" w:color="auto"/>
        <w:bottom w:val="none" w:sz="0" w:space="0" w:color="auto"/>
        <w:right w:val="none" w:sz="0" w:space="0" w:color="auto"/>
      </w:divBdr>
      <w:divsChild>
        <w:div w:id="1891382963">
          <w:marLeft w:val="720"/>
          <w:marRight w:val="0"/>
          <w:marTop w:val="60"/>
          <w:marBottom w:val="0"/>
          <w:divBdr>
            <w:top w:val="none" w:sz="0" w:space="0" w:color="auto"/>
            <w:left w:val="none" w:sz="0" w:space="0" w:color="auto"/>
            <w:bottom w:val="none" w:sz="0" w:space="0" w:color="auto"/>
            <w:right w:val="none" w:sz="0" w:space="0" w:color="auto"/>
          </w:divBdr>
        </w:div>
        <w:div w:id="1599944203">
          <w:marLeft w:val="720"/>
          <w:marRight w:val="0"/>
          <w:marTop w:val="60"/>
          <w:marBottom w:val="0"/>
          <w:divBdr>
            <w:top w:val="none" w:sz="0" w:space="0" w:color="auto"/>
            <w:left w:val="none" w:sz="0" w:space="0" w:color="auto"/>
            <w:bottom w:val="none" w:sz="0" w:space="0" w:color="auto"/>
            <w:right w:val="none" w:sz="0" w:space="0" w:color="auto"/>
          </w:divBdr>
        </w:div>
        <w:div w:id="2081167944">
          <w:marLeft w:val="720"/>
          <w:marRight w:val="0"/>
          <w:marTop w:val="60"/>
          <w:marBottom w:val="60"/>
          <w:divBdr>
            <w:top w:val="none" w:sz="0" w:space="0" w:color="auto"/>
            <w:left w:val="none" w:sz="0" w:space="0" w:color="auto"/>
            <w:bottom w:val="none" w:sz="0" w:space="0" w:color="auto"/>
            <w:right w:val="none" w:sz="0" w:space="0" w:color="auto"/>
          </w:divBdr>
        </w:div>
      </w:divsChild>
    </w:div>
    <w:div w:id="1282224243">
      <w:bodyDiv w:val="1"/>
      <w:marLeft w:val="0"/>
      <w:marRight w:val="0"/>
      <w:marTop w:val="0"/>
      <w:marBottom w:val="0"/>
      <w:divBdr>
        <w:top w:val="none" w:sz="0" w:space="0" w:color="auto"/>
        <w:left w:val="none" w:sz="0" w:space="0" w:color="auto"/>
        <w:bottom w:val="none" w:sz="0" w:space="0" w:color="auto"/>
        <w:right w:val="none" w:sz="0" w:space="0" w:color="auto"/>
      </w:divBdr>
      <w:divsChild>
        <w:div w:id="984547731">
          <w:marLeft w:val="547"/>
          <w:marRight w:val="0"/>
          <w:marTop w:val="0"/>
          <w:marBottom w:val="0"/>
          <w:divBdr>
            <w:top w:val="none" w:sz="0" w:space="0" w:color="auto"/>
            <w:left w:val="none" w:sz="0" w:space="0" w:color="auto"/>
            <w:bottom w:val="none" w:sz="0" w:space="0" w:color="auto"/>
            <w:right w:val="none" w:sz="0" w:space="0" w:color="auto"/>
          </w:divBdr>
        </w:div>
        <w:div w:id="1981497813">
          <w:marLeft w:val="547"/>
          <w:marRight w:val="0"/>
          <w:marTop w:val="60"/>
          <w:marBottom w:val="0"/>
          <w:divBdr>
            <w:top w:val="none" w:sz="0" w:space="0" w:color="auto"/>
            <w:left w:val="none" w:sz="0" w:space="0" w:color="auto"/>
            <w:bottom w:val="none" w:sz="0" w:space="0" w:color="auto"/>
            <w:right w:val="none" w:sz="0" w:space="0" w:color="auto"/>
          </w:divBdr>
        </w:div>
        <w:div w:id="953823348">
          <w:marLeft w:val="547"/>
          <w:marRight w:val="0"/>
          <w:marTop w:val="60"/>
          <w:marBottom w:val="0"/>
          <w:divBdr>
            <w:top w:val="none" w:sz="0" w:space="0" w:color="auto"/>
            <w:left w:val="none" w:sz="0" w:space="0" w:color="auto"/>
            <w:bottom w:val="none" w:sz="0" w:space="0" w:color="auto"/>
            <w:right w:val="none" w:sz="0" w:space="0" w:color="auto"/>
          </w:divBdr>
        </w:div>
        <w:div w:id="1281835495">
          <w:marLeft w:val="547"/>
          <w:marRight w:val="0"/>
          <w:marTop w:val="60"/>
          <w:marBottom w:val="60"/>
          <w:divBdr>
            <w:top w:val="none" w:sz="0" w:space="0" w:color="auto"/>
            <w:left w:val="none" w:sz="0" w:space="0" w:color="auto"/>
            <w:bottom w:val="none" w:sz="0" w:space="0" w:color="auto"/>
            <w:right w:val="none" w:sz="0" w:space="0" w:color="auto"/>
          </w:divBdr>
        </w:div>
      </w:divsChild>
    </w:div>
    <w:div w:id="1301114390">
      <w:bodyDiv w:val="1"/>
      <w:marLeft w:val="0"/>
      <w:marRight w:val="0"/>
      <w:marTop w:val="0"/>
      <w:marBottom w:val="0"/>
      <w:divBdr>
        <w:top w:val="none" w:sz="0" w:space="0" w:color="auto"/>
        <w:left w:val="none" w:sz="0" w:space="0" w:color="auto"/>
        <w:bottom w:val="none" w:sz="0" w:space="0" w:color="auto"/>
        <w:right w:val="none" w:sz="0" w:space="0" w:color="auto"/>
      </w:divBdr>
      <w:divsChild>
        <w:div w:id="508905512">
          <w:marLeft w:val="720"/>
          <w:marRight w:val="0"/>
          <w:marTop w:val="60"/>
          <w:marBottom w:val="0"/>
          <w:divBdr>
            <w:top w:val="none" w:sz="0" w:space="0" w:color="auto"/>
            <w:left w:val="none" w:sz="0" w:space="0" w:color="auto"/>
            <w:bottom w:val="none" w:sz="0" w:space="0" w:color="auto"/>
            <w:right w:val="none" w:sz="0" w:space="0" w:color="auto"/>
          </w:divBdr>
        </w:div>
      </w:divsChild>
    </w:div>
    <w:div w:id="1335575730">
      <w:bodyDiv w:val="1"/>
      <w:marLeft w:val="0"/>
      <w:marRight w:val="0"/>
      <w:marTop w:val="0"/>
      <w:marBottom w:val="0"/>
      <w:divBdr>
        <w:top w:val="none" w:sz="0" w:space="0" w:color="auto"/>
        <w:left w:val="none" w:sz="0" w:space="0" w:color="auto"/>
        <w:bottom w:val="none" w:sz="0" w:space="0" w:color="auto"/>
        <w:right w:val="none" w:sz="0" w:space="0" w:color="auto"/>
      </w:divBdr>
      <w:divsChild>
        <w:div w:id="1619482933">
          <w:marLeft w:val="720"/>
          <w:marRight w:val="0"/>
          <w:marTop w:val="60"/>
          <w:marBottom w:val="0"/>
          <w:divBdr>
            <w:top w:val="none" w:sz="0" w:space="0" w:color="auto"/>
            <w:left w:val="none" w:sz="0" w:space="0" w:color="auto"/>
            <w:bottom w:val="none" w:sz="0" w:space="0" w:color="auto"/>
            <w:right w:val="none" w:sz="0" w:space="0" w:color="auto"/>
          </w:divBdr>
        </w:div>
        <w:div w:id="476341594">
          <w:marLeft w:val="720"/>
          <w:marRight w:val="0"/>
          <w:marTop w:val="60"/>
          <w:marBottom w:val="60"/>
          <w:divBdr>
            <w:top w:val="none" w:sz="0" w:space="0" w:color="auto"/>
            <w:left w:val="none" w:sz="0" w:space="0" w:color="auto"/>
            <w:bottom w:val="none" w:sz="0" w:space="0" w:color="auto"/>
            <w:right w:val="none" w:sz="0" w:space="0" w:color="auto"/>
          </w:divBdr>
        </w:div>
      </w:divsChild>
    </w:div>
    <w:div w:id="1384987565">
      <w:bodyDiv w:val="1"/>
      <w:marLeft w:val="0"/>
      <w:marRight w:val="0"/>
      <w:marTop w:val="0"/>
      <w:marBottom w:val="0"/>
      <w:divBdr>
        <w:top w:val="none" w:sz="0" w:space="0" w:color="auto"/>
        <w:left w:val="none" w:sz="0" w:space="0" w:color="auto"/>
        <w:bottom w:val="none" w:sz="0" w:space="0" w:color="auto"/>
        <w:right w:val="none" w:sz="0" w:space="0" w:color="auto"/>
      </w:divBdr>
      <w:divsChild>
        <w:div w:id="161314296">
          <w:marLeft w:val="720"/>
          <w:marRight w:val="0"/>
          <w:marTop w:val="60"/>
          <w:marBottom w:val="0"/>
          <w:divBdr>
            <w:top w:val="none" w:sz="0" w:space="0" w:color="auto"/>
            <w:left w:val="none" w:sz="0" w:space="0" w:color="auto"/>
            <w:bottom w:val="none" w:sz="0" w:space="0" w:color="auto"/>
            <w:right w:val="none" w:sz="0" w:space="0" w:color="auto"/>
          </w:divBdr>
        </w:div>
        <w:div w:id="1305163623">
          <w:marLeft w:val="720"/>
          <w:marRight w:val="0"/>
          <w:marTop w:val="60"/>
          <w:marBottom w:val="0"/>
          <w:divBdr>
            <w:top w:val="none" w:sz="0" w:space="0" w:color="auto"/>
            <w:left w:val="none" w:sz="0" w:space="0" w:color="auto"/>
            <w:bottom w:val="none" w:sz="0" w:space="0" w:color="auto"/>
            <w:right w:val="none" w:sz="0" w:space="0" w:color="auto"/>
          </w:divBdr>
        </w:div>
        <w:div w:id="122815187">
          <w:marLeft w:val="720"/>
          <w:marRight w:val="0"/>
          <w:marTop w:val="60"/>
          <w:marBottom w:val="0"/>
          <w:divBdr>
            <w:top w:val="none" w:sz="0" w:space="0" w:color="auto"/>
            <w:left w:val="none" w:sz="0" w:space="0" w:color="auto"/>
            <w:bottom w:val="none" w:sz="0" w:space="0" w:color="auto"/>
            <w:right w:val="none" w:sz="0" w:space="0" w:color="auto"/>
          </w:divBdr>
        </w:div>
      </w:divsChild>
    </w:div>
    <w:div w:id="1433092389">
      <w:bodyDiv w:val="1"/>
      <w:marLeft w:val="0"/>
      <w:marRight w:val="0"/>
      <w:marTop w:val="0"/>
      <w:marBottom w:val="0"/>
      <w:divBdr>
        <w:top w:val="none" w:sz="0" w:space="0" w:color="auto"/>
        <w:left w:val="none" w:sz="0" w:space="0" w:color="auto"/>
        <w:bottom w:val="none" w:sz="0" w:space="0" w:color="auto"/>
        <w:right w:val="none" w:sz="0" w:space="0" w:color="auto"/>
      </w:divBdr>
      <w:divsChild>
        <w:div w:id="419907087">
          <w:marLeft w:val="720"/>
          <w:marRight w:val="0"/>
          <w:marTop w:val="0"/>
          <w:marBottom w:val="60"/>
          <w:divBdr>
            <w:top w:val="none" w:sz="0" w:space="0" w:color="auto"/>
            <w:left w:val="none" w:sz="0" w:space="0" w:color="auto"/>
            <w:bottom w:val="none" w:sz="0" w:space="0" w:color="auto"/>
            <w:right w:val="none" w:sz="0" w:space="0" w:color="auto"/>
          </w:divBdr>
        </w:div>
      </w:divsChild>
    </w:div>
    <w:div w:id="1468350713">
      <w:bodyDiv w:val="1"/>
      <w:marLeft w:val="0"/>
      <w:marRight w:val="0"/>
      <w:marTop w:val="0"/>
      <w:marBottom w:val="0"/>
      <w:divBdr>
        <w:top w:val="none" w:sz="0" w:space="0" w:color="auto"/>
        <w:left w:val="none" w:sz="0" w:space="0" w:color="auto"/>
        <w:bottom w:val="none" w:sz="0" w:space="0" w:color="auto"/>
        <w:right w:val="none" w:sz="0" w:space="0" w:color="auto"/>
      </w:divBdr>
      <w:divsChild>
        <w:div w:id="1953239668">
          <w:marLeft w:val="547"/>
          <w:marRight w:val="0"/>
          <w:marTop w:val="60"/>
          <w:marBottom w:val="0"/>
          <w:divBdr>
            <w:top w:val="none" w:sz="0" w:space="0" w:color="auto"/>
            <w:left w:val="none" w:sz="0" w:space="0" w:color="auto"/>
            <w:bottom w:val="none" w:sz="0" w:space="0" w:color="auto"/>
            <w:right w:val="none" w:sz="0" w:space="0" w:color="auto"/>
          </w:divBdr>
        </w:div>
        <w:div w:id="1007975107">
          <w:marLeft w:val="547"/>
          <w:marRight w:val="0"/>
          <w:marTop w:val="60"/>
          <w:marBottom w:val="0"/>
          <w:divBdr>
            <w:top w:val="none" w:sz="0" w:space="0" w:color="auto"/>
            <w:left w:val="none" w:sz="0" w:space="0" w:color="auto"/>
            <w:bottom w:val="none" w:sz="0" w:space="0" w:color="auto"/>
            <w:right w:val="none" w:sz="0" w:space="0" w:color="auto"/>
          </w:divBdr>
        </w:div>
        <w:div w:id="1566718932">
          <w:marLeft w:val="547"/>
          <w:marRight w:val="0"/>
          <w:marTop w:val="60"/>
          <w:marBottom w:val="60"/>
          <w:divBdr>
            <w:top w:val="none" w:sz="0" w:space="0" w:color="auto"/>
            <w:left w:val="none" w:sz="0" w:space="0" w:color="auto"/>
            <w:bottom w:val="none" w:sz="0" w:space="0" w:color="auto"/>
            <w:right w:val="none" w:sz="0" w:space="0" w:color="auto"/>
          </w:divBdr>
        </w:div>
      </w:divsChild>
    </w:div>
    <w:div w:id="1507940826">
      <w:bodyDiv w:val="1"/>
      <w:marLeft w:val="0"/>
      <w:marRight w:val="0"/>
      <w:marTop w:val="0"/>
      <w:marBottom w:val="0"/>
      <w:divBdr>
        <w:top w:val="none" w:sz="0" w:space="0" w:color="auto"/>
        <w:left w:val="none" w:sz="0" w:space="0" w:color="auto"/>
        <w:bottom w:val="none" w:sz="0" w:space="0" w:color="auto"/>
        <w:right w:val="none" w:sz="0" w:space="0" w:color="auto"/>
      </w:divBdr>
      <w:divsChild>
        <w:div w:id="694036817">
          <w:marLeft w:val="720"/>
          <w:marRight w:val="0"/>
          <w:marTop w:val="60"/>
          <w:marBottom w:val="0"/>
          <w:divBdr>
            <w:top w:val="none" w:sz="0" w:space="0" w:color="auto"/>
            <w:left w:val="none" w:sz="0" w:space="0" w:color="auto"/>
            <w:bottom w:val="none" w:sz="0" w:space="0" w:color="auto"/>
            <w:right w:val="none" w:sz="0" w:space="0" w:color="auto"/>
          </w:divBdr>
        </w:div>
        <w:div w:id="107507765">
          <w:marLeft w:val="720"/>
          <w:marRight w:val="0"/>
          <w:marTop w:val="60"/>
          <w:marBottom w:val="60"/>
          <w:divBdr>
            <w:top w:val="none" w:sz="0" w:space="0" w:color="auto"/>
            <w:left w:val="none" w:sz="0" w:space="0" w:color="auto"/>
            <w:bottom w:val="none" w:sz="0" w:space="0" w:color="auto"/>
            <w:right w:val="none" w:sz="0" w:space="0" w:color="auto"/>
          </w:divBdr>
        </w:div>
      </w:divsChild>
    </w:div>
    <w:div w:id="1625962391">
      <w:bodyDiv w:val="1"/>
      <w:marLeft w:val="0"/>
      <w:marRight w:val="0"/>
      <w:marTop w:val="0"/>
      <w:marBottom w:val="0"/>
      <w:divBdr>
        <w:top w:val="none" w:sz="0" w:space="0" w:color="auto"/>
        <w:left w:val="none" w:sz="0" w:space="0" w:color="auto"/>
        <w:bottom w:val="none" w:sz="0" w:space="0" w:color="auto"/>
        <w:right w:val="none" w:sz="0" w:space="0" w:color="auto"/>
      </w:divBdr>
      <w:divsChild>
        <w:div w:id="638150505">
          <w:marLeft w:val="720"/>
          <w:marRight w:val="0"/>
          <w:marTop w:val="0"/>
          <w:marBottom w:val="0"/>
          <w:divBdr>
            <w:top w:val="none" w:sz="0" w:space="0" w:color="auto"/>
            <w:left w:val="none" w:sz="0" w:space="0" w:color="auto"/>
            <w:bottom w:val="none" w:sz="0" w:space="0" w:color="auto"/>
            <w:right w:val="none" w:sz="0" w:space="0" w:color="auto"/>
          </w:divBdr>
        </w:div>
        <w:div w:id="1325428639">
          <w:marLeft w:val="720"/>
          <w:marRight w:val="0"/>
          <w:marTop w:val="60"/>
          <w:marBottom w:val="0"/>
          <w:divBdr>
            <w:top w:val="none" w:sz="0" w:space="0" w:color="auto"/>
            <w:left w:val="none" w:sz="0" w:space="0" w:color="auto"/>
            <w:bottom w:val="none" w:sz="0" w:space="0" w:color="auto"/>
            <w:right w:val="none" w:sz="0" w:space="0" w:color="auto"/>
          </w:divBdr>
        </w:div>
      </w:divsChild>
    </w:div>
    <w:div w:id="1730037610">
      <w:bodyDiv w:val="1"/>
      <w:marLeft w:val="0"/>
      <w:marRight w:val="0"/>
      <w:marTop w:val="0"/>
      <w:marBottom w:val="0"/>
      <w:divBdr>
        <w:top w:val="none" w:sz="0" w:space="0" w:color="auto"/>
        <w:left w:val="none" w:sz="0" w:space="0" w:color="auto"/>
        <w:bottom w:val="none" w:sz="0" w:space="0" w:color="auto"/>
        <w:right w:val="none" w:sz="0" w:space="0" w:color="auto"/>
      </w:divBdr>
      <w:divsChild>
        <w:div w:id="1448433107">
          <w:marLeft w:val="720"/>
          <w:marRight w:val="0"/>
          <w:marTop w:val="0"/>
          <w:marBottom w:val="0"/>
          <w:divBdr>
            <w:top w:val="none" w:sz="0" w:space="0" w:color="auto"/>
            <w:left w:val="none" w:sz="0" w:space="0" w:color="auto"/>
            <w:bottom w:val="none" w:sz="0" w:space="0" w:color="auto"/>
            <w:right w:val="none" w:sz="0" w:space="0" w:color="auto"/>
          </w:divBdr>
        </w:div>
        <w:div w:id="309288735">
          <w:marLeft w:val="720"/>
          <w:marRight w:val="0"/>
          <w:marTop w:val="0"/>
          <w:marBottom w:val="0"/>
          <w:divBdr>
            <w:top w:val="none" w:sz="0" w:space="0" w:color="auto"/>
            <w:left w:val="none" w:sz="0" w:space="0" w:color="auto"/>
            <w:bottom w:val="none" w:sz="0" w:space="0" w:color="auto"/>
            <w:right w:val="none" w:sz="0" w:space="0" w:color="auto"/>
          </w:divBdr>
        </w:div>
        <w:div w:id="764035853">
          <w:marLeft w:val="720"/>
          <w:marRight w:val="0"/>
          <w:marTop w:val="60"/>
          <w:marBottom w:val="60"/>
          <w:divBdr>
            <w:top w:val="none" w:sz="0" w:space="0" w:color="auto"/>
            <w:left w:val="none" w:sz="0" w:space="0" w:color="auto"/>
            <w:bottom w:val="none" w:sz="0" w:space="0" w:color="auto"/>
            <w:right w:val="none" w:sz="0" w:space="0" w:color="auto"/>
          </w:divBdr>
        </w:div>
      </w:divsChild>
    </w:div>
    <w:div w:id="1781950931">
      <w:bodyDiv w:val="1"/>
      <w:marLeft w:val="0"/>
      <w:marRight w:val="0"/>
      <w:marTop w:val="0"/>
      <w:marBottom w:val="0"/>
      <w:divBdr>
        <w:top w:val="none" w:sz="0" w:space="0" w:color="auto"/>
        <w:left w:val="none" w:sz="0" w:space="0" w:color="auto"/>
        <w:bottom w:val="none" w:sz="0" w:space="0" w:color="auto"/>
        <w:right w:val="none" w:sz="0" w:space="0" w:color="auto"/>
      </w:divBdr>
    </w:div>
    <w:div w:id="1810511902">
      <w:bodyDiv w:val="1"/>
      <w:marLeft w:val="0"/>
      <w:marRight w:val="0"/>
      <w:marTop w:val="0"/>
      <w:marBottom w:val="0"/>
      <w:divBdr>
        <w:top w:val="none" w:sz="0" w:space="0" w:color="auto"/>
        <w:left w:val="none" w:sz="0" w:space="0" w:color="auto"/>
        <w:bottom w:val="none" w:sz="0" w:space="0" w:color="auto"/>
        <w:right w:val="none" w:sz="0" w:space="0" w:color="auto"/>
      </w:divBdr>
      <w:divsChild>
        <w:div w:id="741752313">
          <w:marLeft w:val="720"/>
          <w:marRight w:val="0"/>
          <w:marTop w:val="0"/>
          <w:marBottom w:val="0"/>
          <w:divBdr>
            <w:top w:val="none" w:sz="0" w:space="0" w:color="auto"/>
            <w:left w:val="none" w:sz="0" w:space="0" w:color="auto"/>
            <w:bottom w:val="none" w:sz="0" w:space="0" w:color="auto"/>
            <w:right w:val="none" w:sz="0" w:space="0" w:color="auto"/>
          </w:divBdr>
        </w:div>
        <w:div w:id="508570451">
          <w:marLeft w:val="720"/>
          <w:marRight w:val="0"/>
          <w:marTop w:val="60"/>
          <w:marBottom w:val="0"/>
          <w:divBdr>
            <w:top w:val="none" w:sz="0" w:space="0" w:color="auto"/>
            <w:left w:val="none" w:sz="0" w:space="0" w:color="auto"/>
            <w:bottom w:val="none" w:sz="0" w:space="0" w:color="auto"/>
            <w:right w:val="none" w:sz="0" w:space="0" w:color="auto"/>
          </w:divBdr>
        </w:div>
        <w:div w:id="1487554315">
          <w:marLeft w:val="720"/>
          <w:marRight w:val="0"/>
          <w:marTop w:val="60"/>
          <w:marBottom w:val="0"/>
          <w:divBdr>
            <w:top w:val="none" w:sz="0" w:space="0" w:color="auto"/>
            <w:left w:val="none" w:sz="0" w:space="0" w:color="auto"/>
            <w:bottom w:val="none" w:sz="0" w:space="0" w:color="auto"/>
            <w:right w:val="none" w:sz="0" w:space="0" w:color="auto"/>
          </w:divBdr>
        </w:div>
        <w:div w:id="288440694">
          <w:marLeft w:val="720"/>
          <w:marRight w:val="0"/>
          <w:marTop w:val="60"/>
          <w:marBottom w:val="0"/>
          <w:divBdr>
            <w:top w:val="none" w:sz="0" w:space="0" w:color="auto"/>
            <w:left w:val="none" w:sz="0" w:space="0" w:color="auto"/>
            <w:bottom w:val="none" w:sz="0" w:space="0" w:color="auto"/>
            <w:right w:val="none" w:sz="0" w:space="0" w:color="auto"/>
          </w:divBdr>
        </w:div>
        <w:div w:id="793718673">
          <w:marLeft w:val="720"/>
          <w:marRight w:val="0"/>
          <w:marTop w:val="60"/>
          <w:marBottom w:val="60"/>
          <w:divBdr>
            <w:top w:val="none" w:sz="0" w:space="0" w:color="auto"/>
            <w:left w:val="none" w:sz="0" w:space="0" w:color="auto"/>
            <w:bottom w:val="none" w:sz="0" w:space="0" w:color="auto"/>
            <w:right w:val="none" w:sz="0" w:space="0" w:color="auto"/>
          </w:divBdr>
        </w:div>
      </w:divsChild>
    </w:div>
    <w:div w:id="1924728112">
      <w:bodyDiv w:val="1"/>
      <w:marLeft w:val="0"/>
      <w:marRight w:val="0"/>
      <w:marTop w:val="0"/>
      <w:marBottom w:val="0"/>
      <w:divBdr>
        <w:top w:val="none" w:sz="0" w:space="0" w:color="auto"/>
        <w:left w:val="none" w:sz="0" w:space="0" w:color="auto"/>
        <w:bottom w:val="none" w:sz="0" w:space="0" w:color="auto"/>
        <w:right w:val="none" w:sz="0" w:space="0" w:color="auto"/>
      </w:divBdr>
      <w:divsChild>
        <w:div w:id="541864445">
          <w:marLeft w:val="288"/>
          <w:marRight w:val="0"/>
          <w:marTop w:val="0"/>
          <w:marBottom w:val="0"/>
          <w:divBdr>
            <w:top w:val="none" w:sz="0" w:space="0" w:color="auto"/>
            <w:left w:val="none" w:sz="0" w:space="0" w:color="auto"/>
            <w:bottom w:val="none" w:sz="0" w:space="0" w:color="auto"/>
            <w:right w:val="none" w:sz="0" w:space="0" w:color="auto"/>
          </w:divBdr>
        </w:div>
        <w:div w:id="1034770449">
          <w:marLeft w:val="547"/>
          <w:marRight w:val="0"/>
          <w:marTop w:val="0"/>
          <w:marBottom w:val="0"/>
          <w:divBdr>
            <w:top w:val="none" w:sz="0" w:space="0" w:color="auto"/>
            <w:left w:val="none" w:sz="0" w:space="0" w:color="auto"/>
            <w:bottom w:val="none" w:sz="0" w:space="0" w:color="auto"/>
            <w:right w:val="none" w:sz="0" w:space="0" w:color="auto"/>
          </w:divBdr>
        </w:div>
        <w:div w:id="2062556952">
          <w:marLeft w:val="547"/>
          <w:marRight w:val="0"/>
          <w:marTop w:val="60"/>
          <w:marBottom w:val="60"/>
          <w:divBdr>
            <w:top w:val="none" w:sz="0" w:space="0" w:color="auto"/>
            <w:left w:val="none" w:sz="0" w:space="0" w:color="auto"/>
            <w:bottom w:val="none" w:sz="0" w:space="0" w:color="auto"/>
            <w:right w:val="none" w:sz="0" w:space="0" w:color="auto"/>
          </w:divBdr>
        </w:div>
      </w:divsChild>
    </w:div>
    <w:div w:id="1955479092">
      <w:bodyDiv w:val="1"/>
      <w:marLeft w:val="0"/>
      <w:marRight w:val="0"/>
      <w:marTop w:val="0"/>
      <w:marBottom w:val="0"/>
      <w:divBdr>
        <w:top w:val="none" w:sz="0" w:space="0" w:color="auto"/>
        <w:left w:val="none" w:sz="0" w:space="0" w:color="auto"/>
        <w:bottom w:val="none" w:sz="0" w:space="0" w:color="auto"/>
        <w:right w:val="none" w:sz="0" w:space="0" w:color="auto"/>
      </w:divBdr>
      <w:divsChild>
        <w:div w:id="631638445">
          <w:marLeft w:val="0"/>
          <w:marRight w:val="0"/>
          <w:marTop w:val="0"/>
          <w:marBottom w:val="0"/>
          <w:divBdr>
            <w:top w:val="none" w:sz="0" w:space="0" w:color="auto"/>
            <w:left w:val="none" w:sz="0" w:space="0" w:color="auto"/>
            <w:bottom w:val="none" w:sz="0" w:space="0" w:color="auto"/>
            <w:right w:val="none" w:sz="0" w:space="0" w:color="auto"/>
          </w:divBdr>
        </w:div>
        <w:div w:id="1121074373">
          <w:marLeft w:val="0"/>
          <w:marRight w:val="0"/>
          <w:marTop w:val="0"/>
          <w:marBottom w:val="0"/>
          <w:divBdr>
            <w:top w:val="none" w:sz="0" w:space="0" w:color="auto"/>
            <w:left w:val="none" w:sz="0" w:space="0" w:color="auto"/>
            <w:bottom w:val="none" w:sz="0" w:space="0" w:color="auto"/>
            <w:right w:val="none" w:sz="0" w:space="0" w:color="auto"/>
          </w:divBdr>
        </w:div>
        <w:div w:id="1122533213">
          <w:marLeft w:val="0"/>
          <w:marRight w:val="0"/>
          <w:marTop w:val="0"/>
          <w:marBottom w:val="0"/>
          <w:divBdr>
            <w:top w:val="none" w:sz="0" w:space="0" w:color="auto"/>
            <w:left w:val="none" w:sz="0" w:space="0" w:color="auto"/>
            <w:bottom w:val="none" w:sz="0" w:space="0" w:color="auto"/>
            <w:right w:val="none" w:sz="0" w:space="0" w:color="auto"/>
          </w:divBdr>
        </w:div>
        <w:div w:id="1298146201">
          <w:marLeft w:val="0"/>
          <w:marRight w:val="0"/>
          <w:marTop w:val="0"/>
          <w:marBottom w:val="0"/>
          <w:divBdr>
            <w:top w:val="none" w:sz="0" w:space="0" w:color="auto"/>
            <w:left w:val="none" w:sz="0" w:space="0" w:color="auto"/>
            <w:bottom w:val="none" w:sz="0" w:space="0" w:color="auto"/>
            <w:right w:val="none" w:sz="0" w:space="0" w:color="auto"/>
          </w:divBdr>
        </w:div>
        <w:div w:id="1330670189">
          <w:marLeft w:val="0"/>
          <w:marRight w:val="0"/>
          <w:marTop w:val="0"/>
          <w:marBottom w:val="0"/>
          <w:divBdr>
            <w:top w:val="none" w:sz="0" w:space="0" w:color="auto"/>
            <w:left w:val="none" w:sz="0" w:space="0" w:color="auto"/>
            <w:bottom w:val="none" w:sz="0" w:space="0" w:color="auto"/>
            <w:right w:val="none" w:sz="0" w:space="0" w:color="auto"/>
          </w:divBdr>
        </w:div>
        <w:div w:id="1645740501">
          <w:marLeft w:val="0"/>
          <w:marRight w:val="0"/>
          <w:marTop w:val="0"/>
          <w:marBottom w:val="0"/>
          <w:divBdr>
            <w:top w:val="none" w:sz="0" w:space="0" w:color="auto"/>
            <w:left w:val="none" w:sz="0" w:space="0" w:color="auto"/>
            <w:bottom w:val="none" w:sz="0" w:space="0" w:color="auto"/>
            <w:right w:val="none" w:sz="0" w:space="0" w:color="auto"/>
          </w:divBdr>
        </w:div>
        <w:div w:id="2041321803">
          <w:marLeft w:val="0"/>
          <w:marRight w:val="0"/>
          <w:marTop w:val="0"/>
          <w:marBottom w:val="0"/>
          <w:divBdr>
            <w:top w:val="none" w:sz="0" w:space="0" w:color="auto"/>
            <w:left w:val="none" w:sz="0" w:space="0" w:color="auto"/>
            <w:bottom w:val="none" w:sz="0" w:space="0" w:color="auto"/>
            <w:right w:val="none" w:sz="0" w:space="0" w:color="auto"/>
          </w:divBdr>
        </w:div>
      </w:divsChild>
    </w:div>
    <w:div w:id="1970553050">
      <w:bodyDiv w:val="1"/>
      <w:marLeft w:val="0"/>
      <w:marRight w:val="0"/>
      <w:marTop w:val="0"/>
      <w:marBottom w:val="0"/>
      <w:divBdr>
        <w:top w:val="none" w:sz="0" w:space="0" w:color="auto"/>
        <w:left w:val="none" w:sz="0" w:space="0" w:color="auto"/>
        <w:bottom w:val="none" w:sz="0" w:space="0" w:color="auto"/>
        <w:right w:val="none" w:sz="0" w:space="0" w:color="auto"/>
      </w:divBdr>
    </w:div>
    <w:div w:id="1986931870">
      <w:bodyDiv w:val="1"/>
      <w:marLeft w:val="0"/>
      <w:marRight w:val="0"/>
      <w:marTop w:val="0"/>
      <w:marBottom w:val="0"/>
      <w:divBdr>
        <w:top w:val="none" w:sz="0" w:space="0" w:color="auto"/>
        <w:left w:val="none" w:sz="0" w:space="0" w:color="auto"/>
        <w:bottom w:val="none" w:sz="0" w:space="0" w:color="auto"/>
        <w:right w:val="none" w:sz="0" w:space="0" w:color="auto"/>
      </w:divBdr>
      <w:divsChild>
        <w:div w:id="1514219891">
          <w:marLeft w:val="720"/>
          <w:marRight w:val="0"/>
          <w:marTop w:val="0"/>
          <w:marBottom w:val="0"/>
          <w:divBdr>
            <w:top w:val="none" w:sz="0" w:space="0" w:color="auto"/>
            <w:left w:val="none" w:sz="0" w:space="0" w:color="auto"/>
            <w:bottom w:val="none" w:sz="0" w:space="0" w:color="auto"/>
            <w:right w:val="none" w:sz="0" w:space="0" w:color="auto"/>
          </w:divBdr>
        </w:div>
        <w:div w:id="434831554">
          <w:marLeft w:val="720"/>
          <w:marRight w:val="0"/>
          <w:marTop w:val="60"/>
          <w:marBottom w:val="0"/>
          <w:divBdr>
            <w:top w:val="none" w:sz="0" w:space="0" w:color="auto"/>
            <w:left w:val="none" w:sz="0" w:space="0" w:color="auto"/>
            <w:bottom w:val="none" w:sz="0" w:space="0" w:color="auto"/>
            <w:right w:val="none" w:sz="0" w:space="0" w:color="auto"/>
          </w:divBdr>
        </w:div>
        <w:div w:id="613639026">
          <w:marLeft w:val="720"/>
          <w:marRight w:val="0"/>
          <w:marTop w:val="60"/>
          <w:marBottom w:val="0"/>
          <w:divBdr>
            <w:top w:val="none" w:sz="0" w:space="0" w:color="auto"/>
            <w:left w:val="none" w:sz="0" w:space="0" w:color="auto"/>
            <w:bottom w:val="none" w:sz="0" w:space="0" w:color="auto"/>
            <w:right w:val="none" w:sz="0" w:space="0" w:color="auto"/>
          </w:divBdr>
        </w:div>
        <w:div w:id="854225701">
          <w:marLeft w:val="720"/>
          <w:marRight w:val="0"/>
          <w:marTop w:val="60"/>
          <w:marBottom w:val="60"/>
          <w:divBdr>
            <w:top w:val="none" w:sz="0" w:space="0" w:color="auto"/>
            <w:left w:val="none" w:sz="0" w:space="0" w:color="auto"/>
            <w:bottom w:val="none" w:sz="0" w:space="0" w:color="auto"/>
            <w:right w:val="none" w:sz="0" w:space="0" w:color="auto"/>
          </w:divBdr>
        </w:div>
      </w:divsChild>
    </w:div>
    <w:div w:id="2011366553">
      <w:bodyDiv w:val="1"/>
      <w:marLeft w:val="0"/>
      <w:marRight w:val="0"/>
      <w:marTop w:val="0"/>
      <w:marBottom w:val="0"/>
      <w:divBdr>
        <w:top w:val="none" w:sz="0" w:space="0" w:color="auto"/>
        <w:left w:val="none" w:sz="0" w:space="0" w:color="auto"/>
        <w:bottom w:val="none" w:sz="0" w:space="0" w:color="auto"/>
        <w:right w:val="none" w:sz="0" w:space="0" w:color="auto"/>
      </w:divBdr>
      <w:divsChild>
        <w:div w:id="1028677206">
          <w:marLeft w:val="547"/>
          <w:marRight w:val="0"/>
          <w:marTop w:val="240"/>
          <w:marBottom w:val="0"/>
          <w:divBdr>
            <w:top w:val="none" w:sz="0" w:space="0" w:color="auto"/>
            <w:left w:val="none" w:sz="0" w:space="0" w:color="auto"/>
            <w:bottom w:val="none" w:sz="0" w:space="0" w:color="auto"/>
            <w:right w:val="none" w:sz="0" w:space="0" w:color="auto"/>
          </w:divBdr>
        </w:div>
        <w:div w:id="707489027">
          <w:marLeft w:val="547"/>
          <w:marRight w:val="0"/>
          <w:marTop w:val="60"/>
          <w:marBottom w:val="0"/>
          <w:divBdr>
            <w:top w:val="none" w:sz="0" w:space="0" w:color="auto"/>
            <w:left w:val="none" w:sz="0" w:space="0" w:color="auto"/>
            <w:bottom w:val="none" w:sz="0" w:space="0" w:color="auto"/>
            <w:right w:val="none" w:sz="0" w:space="0" w:color="auto"/>
          </w:divBdr>
        </w:div>
        <w:div w:id="1039401298">
          <w:marLeft w:val="547"/>
          <w:marRight w:val="0"/>
          <w:marTop w:val="60"/>
          <w:marBottom w:val="0"/>
          <w:divBdr>
            <w:top w:val="none" w:sz="0" w:space="0" w:color="auto"/>
            <w:left w:val="none" w:sz="0" w:space="0" w:color="auto"/>
            <w:bottom w:val="none" w:sz="0" w:space="0" w:color="auto"/>
            <w:right w:val="none" w:sz="0" w:space="0" w:color="auto"/>
          </w:divBdr>
        </w:div>
        <w:div w:id="1546134734">
          <w:marLeft w:val="547"/>
          <w:marRight w:val="0"/>
          <w:marTop w:val="60"/>
          <w:marBottom w:val="60"/>
          <w:divBdr>
            <w:top w:val="none" w:sz="0" w:space="0" w:color="auto"/>
            <w:left w:val="none" w:sz="0" w:space="0" w:color="auto"/>
            <w:bottom w:val="none" w:sz="0" w:space="0" w:color="auto"/>
            <w:right w:val="none" w:sz="0" w:space="0" w:color="auto"/>
          </w:divBdr>
        </w:div>
      </w:divsChild>
    </w:div>
    <w:div w:id="2065060326">
      <w:bodyDiv w:val="1"/>
      <w:marLeft w:val="0"/>
      <w:marRight w:val="0"/>
      <w:marTop w:val="0"/>
      <w:marBottom w:val="0"/>
      <w:divBdr>
        <w:top w:val="none" w:sz="0" w:space="0" w:color="auto"/>
        <w:left w:val="none" w:sz="0" w:space="0" w:color="auto"/>
        <w:bottom w:val="none" w:sz="0" w:space="0" w:color="auto"/>
        <w:right w:val="none" w:sz="0" w:space="0" w:color="auto"/>
      </w:divBdr>
      <w:divsChild>
        <w:div w:id="878973080">
          <w:marLeft w:val="720"/>
          <w:marRight w:val="0"/>
          <w:marTop w:val="0"/>
          <w:marBottom w:val="0"/>
          <w:divBdr>
            <w:top w:val="none" w:sz="0" w:space="0" w:color="auto"/>
            <w:left w:val="none" w:sz="0" w:space="0" w:color="auto"/>
            <w:bottom w:val="none" w:sz="0" w:space="0" w:color="auto"/>
            <w:right w:val="none" w:sz="0" w:space="0" w:color="auto"/>
          </w:divBdr>
        </w:div>
        <w:div w:id="2056466932">
          <w:marLeft w:val="720"/>
          <w:marRight w:val="0"/>
          <w:marTop w:val="60"/>
          <w:marBottom w:val="0"/>
          <w:divBdr>
            <w:top w:val="none" w:sz="0" w:space="0" w:color="auto"/>
            <w:left w:val="none" w:sz="0" w:space="0" w:color="auto"/>
            <w:bottom w:val="none" w:sz="0" w:space="0" w:color="auto"/>
            <w:right w:val="none" w:sz="0" w:space="0" w:color="auto"/>
          </w:divBdr>
        </w:div>
      </w:divsChild>
    </w:div>
    <w:div w:id="2140296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2bf79d-f94b-481f-b0fb-a36c5ae4a054">
      <UserInfo>
        <DisplayName>patricia.mck.parker</DisplayName>
        <AccountId>17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rFaq3I8ESVrNxyqMVBkoP5wXwQ==">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</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1400990124495041A58B1EA7EE4B4C4D" ma:contentTypeVersion="4" ma:contentTypeDescription="Create a new document." ma:contentTypeScope="" ma:versionID="82ecf7084300fd409ad26617d7ffb502">
  <xsd:schema xmlns:xsd="http://www.w3.org/2001/XMLSchema" xmlns:xs="http://www.w3.org/2001/XMLSchema" xmlns:p="http://schemas.microsoft.com/office/2006/metadata/properties" xmlns:ns2="1ef090b7-1718-4358-94c7-f197a560f3c7" xmlns:ns3="2f2bf79d-f94b-481f-b0fb-a36c5ae4a054" targetNamespace="http://schemas.microsoft.com/office/2006/metadata/properties" ma:root="true" ma:fieldsID="40ab15e43be20bc1e8a3928b8ab24827" ns2:_="" ns3:_="">
    <xsd:import namespace="1ef090b7-1718-4358-94c7-f197a560f3c7"/>
    <xsd:import namespace="2f2bf79d-f94b-481f-b0fb-a36c5ae4a0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90b7-1718-4358-94c7-f197a560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bf79d-f94b-481f-b0fb-a36c5ae4a0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393AB-ACB5-4557-B9D8-3E8927FB6FA6}">
  <ds:schemaRefs>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terms/"/>
    <ds:schemaRef ds:uri="2f2bf79d-f94b-481f-b0fb-a36c5ae4a054"/>
    <ds:schemaRef ds:uri="http://schemas.openxmlformats.org/package/2006/metadata/core-properties"/>
    <ds:schemaRef ds:uri="1ef090b7-1718-4358-94c7-f197a560f3c7"/>
  </ds:schemaRefs>
</ds:datastoreItem>
</file>

<file path=customXml/itemProps2.xml><?xml version="1.0" encoding="utf-8"?>
<ds:datastoreItem xmlns:ds="http://schemas.openxmlformats.org/officeDocument/2006/customXml" ds:itemID="{FD096F80-4875-4257-9E56-C067302C8C08}">
  <ds:schemaRefs>
    <ds:schemaRef ds:uri="http://schemas.openxmlformats.org/officeDocument/2006/bibliography"/>
  </ds:schemaRefs>
</ds:datastoreItem>
</file>

<file path=customXml/itemProps3.xml><?xml version="1.0" encoding="utf-8"?>
<ds:datastoreItem xmlns:ds="http://schemas.openxmlformats.org/officeDocument/2006/customXml" ds:itemID="{E7B8B0BD-67E6-4115-B330-BAD30E1B793B}">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7BD1C457-68FC-4CCF-877B-639342288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90b7-1718-4358-94c7-f197a560f3c7"/>
    <ds:schemaRef ds:uri="2f2bf79d-f94b-481f-b0fb-a36c5ae4a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4378</Words>
  <Characters>24956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29276</CharactersWithSpaces>
  <SharedDoc>false</SharedDoc>
  <HLinks>
    <vt:vector size="108" baseType="variant">
      <vt:variant>
        <vt:i4>1441847</vt:i4>
      </vt:variant>
      <vt:variant>
        <vt:i4>104</vt:i4>
      </vt:variant>
      <vt:variant>
        <vt:i4>0</vt:i4>
      </vt:variant>
      <vt:variant>
        <vt:i4>5</vt:i4>
      </vt:variant>
      <vt:variant>
        <vt:lpwstr/>
      </vt:variant>
      <vt:variant>
        <vt:lpwstr>_Toc136543448</vt:lpwstr>
      </vt:variant>
      <vt:variant>
        <vt:i4>1441847</vt:i4>
      </vt:variant>
      <vt:variant>
        <vt:i4>98</vt:i4>
      </vt:variant>
      <vt:variant>
        <vt:i4>0</vt:i4>
      </vt:variant>
      <vt:variant>
        <vt:i4>5</vt:i4>
      </vt:variant>
      <vt:variant>
        <vt:lpwstr/>
      </vt:variant>
      <vt:variant>
        <vt:lpwstr>_Toc136543447</vt:lpwstr>
      </vt:variant>
      <vt:variant>
        <vt:i4>1441847</vt:i4>
      </vt:variant>
      <vt:variant>
        <vt:i4>92</vt:i4>
      </vt:variant>
      <vt:variant>
        <vt:i4>0</vt:i4>
      </vt:variant>
      <vt:variant>
        <vt:i4>5</vt:i4>
      </vt:variant>
      <vt:variant>
        <vt:lpwstr/>
      </vt:variant>
      <vt:variant>
        <vt:lpwstr>_Toc136543446</vt:lpwstr>
      </vt:variant>
      <vt:variant>
        <vt:i4>1441847</vt:i4>
      </vt:variant>
      <vt:variant>
        <vt:i4>86</vt:i4>
      </vt:variant>
      <vt:variant>
        <vt:i4>0</vt:i4>
      </vt:variant>
      <vt:variant>
        <vt:i4>5</vt:i4>
      </vt:variant>
      <vt:variant>
        <vt:lpwstr/>
      </vt:variant>
      <vt:variant>
        <vt:lpwstr>_Toc136543445</vt:lpwstr>
      </vt:variant>
      <vt:variant>
        <vt:i4>1441847</vt:i4>
      </vt:variant>
      <vt:variant>
        <vt:i4>80</vt:i4>
      </vt:variant>
      <vt:variant>
        <vt:i4>0</vt:i4>
      </vt:variant>
      <vt:variant>
        <vt:i4>5</vt:i4>
      </vt:variant>
      <vt:variant>
        <vt:lpwstr/>
      </vt:variant>
      <vt:variant>
        <vt:lpwstr>_Toc136543444</vt:lpwstr>
      </vt:variant>
      <vt:variant>
        <vt:i4>1441847</vt:i4>
      </vt:variant>
      <vt:variant>
        <vt:i4>74</vt:i4>
      </vt:variant>
      <vt:variant>
        <vt:i4>0</vt:i4>
      </vt:variant>
      <vt:variant>
        <vt:i4>5</vt:i4>
      </vt:variant>
      <vt:variant>
        <vt:lpwstr/>
      </vt:variant>
      <vt:variant>
        <vt:lpwstr>_Toc136543443</vt:lpwstr>
      </vt:variant>
      <vt:variant>
        <vt:i4>1441847</vt:i4>
      </vt:variant>
      <vt:variant>
        <vt:i4>68</vt:i4>
      </vt:variant>
      <vt:variant>
        <vt:i4>0</vt:i4>
      </vt:variant>
      <vt:variant>
        <vt:i4>5</vt:i4>
      </vt:variant>
      <vt:variant>
        <vt:lpwstr/>
      </vt:variant>
      <vt:variant>
        <vt:lpwstr>_Toc136543442</vt:lpwstr>
      </vt:variant>
      <vt:variant>
        <vt:i4>1441847</vt:i4>
      </vt:variant>
      <vt:variant>
        <vt:i4>62</vt:i4>
      </vt:variant>
      <vt:variant>
        <vt:i4>0</vt:i4>
      </vt:variant>
      <vt:variant>
        <vt:i4>5</vt:i4>
      </vt:variant>
      <vt:variant>
        <vt:lpwstr/>
      </vt:variant>
      <vt:variant>
        <vt:lpwstr>_Toc136543441</vt:lpwstr>
      </vt:variant>
      <vt:variant>
        <vt:i4>1441847</vt:i4>
      </vt:variant>
      <vt:variant>
        <vt:i4>56</vt:i4>
      </vt:variant>
      <vt:variant>
        <vt:i4>0</vt:i4>
      </vt:variant>
      <vt:variant>
        <vt:i4>5</vt:i4>
      </vt:variant>
      <vt:variant>
        <vt:lpwstr/>
      </vt:variant>
      <vt:variant>
        <vt:lpwstr>_Toc136543440</vt:lpwstr>
      </vt:variant>
      <vt:variant>
        <vt:i4>1114167</vt:i4>
      </vt:variant>
      <vt:variant>
        <vt:i4>50</vt:i4>
      </vt:variant>
      <vt:variant>
        <vt:i4>0</vt:i4>
      </vt:variant>
      <vt:variant>
        <vt:i4>5</vt:i4>
      </vt:variant>
      <vt:variant>
        <vt:lpwstr/>
      </vt:variant>
      <vt:variant>
        <vt:lpwstr>_Toc136543439</vt:lpwstr>
      </vt:variant>
      <vt:variant>
        <vt:i4>1114167</vt:i4>
      </vt:variant>
      <vt:variant>
        <vt:i4>44</vt:i4>
      </vt:variant>
      <vt:variant>
        <vt:i4>0</vt:i4>
      </vt:variant>
      <vt:variant>
        <vt:i4>5</vt:i4>
      </vt:variant>
      <vt:variant>
        <vt:lpwstr/>
      </vt:variant>
      <vt:variant>
        <vt:lpwstr>_Toc136543438</vt:lpwstr>
      </vt:variant>
      <vt:variant>
        <vt:i4>1114167</vt:i4>
      </vt:variant>
      <vt:variant>
        <vt:i4>38</vt:i4>
      </vt:variant>
      <vt:variant>
        <vt:i4>0</vt:i4>
      </vt:variant>
      <vt:variant>
        <vt:i4>5</vt:i4>
      </vt:variant>
      <vt:variant>
        <vt:lpwstr/>
      </vt:variant>
      <vt:variant>
        <vt:lpwstr>_Toc136543437</vt:lpwstr>
      </vt:variant>
      <vt:variant>
        <vt:i4>1114167</vt:i4>
      </vt:variant>
      <vt:variant>
        <vt:i4>32</vt:i4>
      </vt:variant>
      <vt:variant>
        <vt:i4>0</vt:i4>
      </vt:variant>
      <vt:variant>
        <vt:i4>5</vt:i4>
      </vt:variant>
      <vt:variant>
        <vt:lpwstr/>
      </vt:variant>
      <vt:variant>
        <vt:lpwstr>_Toc136543436</vt:lpwstr>
      </vt:variant>
      <vt:variant>
        <vt:i4>1114167</vt:i4>
      </vt:variant>
      <vt:variant>
        <vt:i4>26</vt:i4>
      </vt:variant>
      <vt:variant>
        <vt:i4>0</vt:i4>
      </vt:variant>
      <vt:variant>
        <vt:i4>5</vt:i4>
      </vt:variant>
      <vt:variant>
        <vt:lpwstr/>
      </vt:variant>
      <vt:variant>
        <vt:lpwstr>_Toc136543435</vt:lpwstr>
      </vt:variant>
      <vt:variant>
        <vt:i4>1114167</vt:i4>
      </vt:variant>
      <vt:variant>
        <vt:i4>20</vt:i4>
      </vt:variant>
      <vt:variant>
        <vt:i4>0</vt:i4>
      </vt:variant>
      <vt:variant>
        <vt:i4>5</vt:i4>
      </vt:variant>
      <vt:variant>
        <vt:lpwstr/>
      </vt:variant>
      <vt:variant>
        <vt:lpwstr>_Toc136543434</vt:lpwstr>
      </vt:variant>
      <vt:variant>
        <vt:i4>1114167</vt:i4>
      </vt:variant>
      <vt:variant>
        <vt:i4>14</vt:i4>
      </vt:variant>
      <vt:variant>
        <vt:i4>0</vt:i4>
      </vt:variant>
      <vt:variant>
        <vt:i4>5</vt:i4>
      </vt:variant>
      <vt:variant>
        <vt:lpwstr/>
      </vt:variant>
      <vt:variant>
        <vt:lpwstr>_Toc136543433</vt:lpwstr>
      </vt:variant>
      <vt:variant>
        <vt:i4>1114167</vt:i4>
      </vt:variant>
      <vt:variant>
        <vt:i4>8</vt:i4>
      </vt:variant>
      <vt:variant>
        <vt:i4>0</vt:i4>
      </vt:variant>
      <vt:variant>
        <vt:i4>5</vt:i4>
      </vt:variant>
      <vt:variant>
        <vt:lpwstr/>
      </vt:variant>
      <vt:variant>
        <vt:lpwstr>_Toc136543432</vt:lpwstr>
      </vt:variant>
      <vt:variant>
        <vt:i4>1114167</vt:i4>
      </vt:variant>
      <vt:variant>
        <vt:i4>2</vt:i4>
      </vt:variant>
      <vt:variant>
        <vt:i4>0</vt:i4>
      </vt:variant>
      <vt:variant>
        <vt:i4>5</vt:i4>
      </vt:variant>
      <vt:variant>
        <vt:lpwstr/>
      </vt:variant>
      <vt:variant>
        <vt:lpwstr>_Toc136543431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Parker</dc:creator>
  <cp:keywords/>
  <cp:lastModifiedBy>Jessica Brown</cp:lastModifiedBy>
  <cp:revision>5</cp:revision>
  <cp:lastPrinted>2023-09-19T16:43:00Z</cp:lastPrinted>
  <dcterms:created xsi:type="dcterms:W3CDTF">2023-09-18T19:25:00Z</dcterms:created>
  <dcterms:modified xsi:type="dcterms:W3CDTF">2023-09-19T16:43:00Z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0x0101001400990124495041A58B1EA7EE4B4C4D</vt:lpwstr>
  </property>
</Properties>
</file>