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CE9F" w14:textId="15F0CDB7" w:rsidR="0050338F" w:rsidRPr="0050338F" w:rsidRDefault="0050338F" w:rsidP="0050338F">
      <w:pPr>
        <w:pStyle w:val="TNRH1"/>
        <w:spacing w:after="0"/>
        <w:jc w:val="right"/>
        <w:rPr>
          <w:sz w:val="24"/>
          <w:szCs w:val="24"/>
        </w:rPr>
      </w:pPr>
      <w:r w:rsidRPr="0050338F">
        <w:rPr>
          <w:sz w:val="24"/>
          <w:szCs w:val="24"/>
        </w:rPr>
        <w:t xml:space="preserve">Attachment A </w:t>
      </w:r>
      <w:r w:rsidRPr="0050338F">
        <w:rPr>
          <w:sz w:val="24"/>
          <w:szCs w:val="24"/>
        </w:rPr>
        <w:br/>
        <w:t xml:space="preserve"> SNP Memo #2023-2024-</w:t>
      </w:r>
      <w:r w:rsidR="00D175E2">
        <w:rPr>
          <w:sz w:val="24"/>
          <w:szCs w:val="24"/>
        </w:rPr>
        <w:t>22</w:t>
      </w:r>
    </w:p>
    <w:p w14:paraId="40E97AC2" w14:textId="77777777" w:rsidR="0050338F" w:rsidRDefault="0050338F" w:rsidP="0050338F">
      <w:pPr>
        <w:pStyle w:val="TNRH1"/>
        <w:spacing w:after="360"/>
        <w:jc w:val="right"/>
        <w:rPr>
          <w:sz w:val="24"/>
          <w:szCs w:val="24"/>
        </w:rPr>
      </w:pPr>
      <w:r w:rsidRPr="0050338F">
        <w:rPr>
          <w:sz w:val="24"/>
          <w:szCs w:val="24"/>
        </w:rPr>
        <w:t>September 14, 2023</w:t>
      </w:r>
    </w:p>
    <w:p w14:paraId="786F6A74" w14:textId="7A1C1F7E" w:rsidR="0050338F" w:rsidRDefault="0050338F" w:rsidP="0050338F">
      <w:pPr>
        <w:pStyle w:val="TNRH2"/>
        <w:spacing w:after="360"/>
        <w:jc w:val="center"/>
        <w:rPr>
          <w:b/>
          <w:bCs/>
          <w:sz w:val="40"/>
          <w:szCs w:val="32"/>
        </w:rPr>
      </w:pPr>
      <w:r w:rsidRPr="0050338F">
        <w:rPr>
          <w:b/>
          <w:bCs/>
          <w:sz w:val="40"/>
          <w:szCs w:val="32"/>
        </w:rPr>
        <w:t xml:space="preserve">Federal Fiscal Year 2023 Certification Statement </w:t>
      </w:r>
      <w:r w:rsidRPr="0050338F">
        <w:rPr>
          <w:b/>
          <w:bCs/>
          <w:sz w:val="40"/>
          <w:szCs w:val="32"/>
        </w:rPr>
        <w:br/>
        <w:t xml:space="preserve">Pandemic EBT Local Level </w:t>
      </w:r>
      <w:r w:rsidR="00502F88">
        <w:rPr>
          <w:b/>
          <w:bCs/>
          <w:sz w:val="40"/>
          <w:szCs w:val="32"/>
        </w:rPr>
        <w:t xml:space="preserve">School Food Authority </w:t>
      </w:r>
      <w:r w:rsidRPr="0050338F">
        <w:rPr>
          <w:b/>
          <w:bCs/>
          <w:sz w:val="40"/>
          <w:szCs w:val="32"/>
        </w:rPr>
        <w:t>Administrative Funding</w:t>
      </w:r>
    </w:p>
    <w:p w14:paraId="5F6D806A" w14:textId="77777777" w:rsidR="0050338F" w:rsidRDefault="0050338F" w:rsidP="0050338F">
      <w:pPr>
        <w:tabs>
          <w:tab w:val="center" w:pos="3071"/>
        </w:tabs>
        <w:spacing w:after="120" w:line="266" w:lineRule="auto"/>
        <w:ind w:left="0" w:firstLine="0"/>
      </w:pPr>
      <w:r>
        <w:t xml:space="preserve">Division Name: </w:t>
      </w:r>
      <w: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Click or tap to enter text</w:t>
      </w:r>
      <w:r>
        <w:fldChar w:fldCharType="end"/>
      </w:r>
      <w:bookmarkEnd w:id="0"/>
      <w:r>
        <w:tab/>
      </w:r>
    </w:p>
    <w:p w14:paraId="06E43B60" w14:textId="77777777" w:rsidR="0050338F" w:rsidRDefault="0050338F" w:rsidP="0050338F">
      <w:pPr>
        <w:tabs>
          <w:tab w:val="center" w:pos="2426"/>
        </w:tabs>
        <w:spacing w:after="172"/>
        <w:ind w:left="0" w:firstLine="0"/>
      </w:pPr>
      <w:r>
        <w:t xml:space="preserve">Division Number: </w:t>
      </w:r>
      <w:r>
        <w:fldChar w:fldCharType="begin">
          <w:ffData>
            <w:name w:val="Text1"/>
            <w:enabled/>
            <w:calcOnExit w:val="0"/>
            <w:textInput>
              <w:default w:val="Click or tap to enter tex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Click or tap to enter text</w:t>
      </w:r>
      <w:r>
        <w:fldChar w:fldCharType="end"/>
      </w:r>
      <w:r>
        <w:tab/>
      </w:r>
    </w:p>
    <w:p w14:paraId="7CC695AF" w14:textId="23F13024" w:rsidR="0050338F" w:rsidRDefault="0050338F" w:rsidP="0050338F">
      <w:pPr>
        <w:ind w:left="14" w:right="137"/>
      </w:pPr>
      <w:r>
        <w:t xml:space="preserve">Sec. 721 of the fiscal year (FY) 2021 Omnibus and COVID Relief and Response Act (P.L. 116-260), designated funds to be sub-awarded to local entities to assist with the administrative costs associated with pandemic EBT (P-EBT). </w:t>
      </w:r>
    </w:p>
    <w:p w14:paraId="76FCCFB4" w14:textId="4B2626AC" w:rsidR="0050338F" w:rsidRDefault="0050338F" w:rsidP="0050338F">
      <w:pPr>
        <w:pStyle w:val="TNRH3"/>
      </w:pPr>
      <w:r>
        <w:t>CERTIFICATION</w:t>
      </w:r>
    </w:p>
    <w:p w14:paraId="67E19D28" w14:textId="77777777" w:rsidR="0050338F" w:rsidRDefault="00502F88" w:rsidP="00502F88">
      <w:pPr>
        <w:ind w:left="14" w:right="137"/>
      </w:pPr>
      <w:r w:rsidRPr="00194B06">
        <w:rPr>
          <w:szCs w:val="24"/>
        </w:rPr>
        <w:t>I hereby certify that the P-EBT administrative grant funds must be deposited to the nonprofit school foodservice account and may only be used by the school nutrition program as reimbursement for costs incurred to support P-EBT in school year 2022–2023. Tracking and reporting of these costs is not required. General governmentwide grant rules under Title 2 of the Code of Federal Regulations apply to this awar</w:t>
      </w:r>
      <w:r>
        <w:rPr>
          <w:szCs w:val="24"/>
        </w:rPr>
        <w:t>d.</w:t>
      </w:r>
    </w:p>
    <w:p w14:paraId="05F0530F" w14:textId="77777777" w:rsidR="00502F88" w:rsidRDefault="00502F88" w:rsidP="00502F88">
      <w:pPr>
        <w:ind w:left="14" w:right="137"/>
      </w:pPr>
    </w:p>
    <w:p w14:paraId="418E52FA" w14:textId="4F8B8B11" w:rsidR="00502F88" w:rsidRPr="00502F88" w:rsidRDefault="00502F88" w:rsidP="00502F88">
      <w:pPr>
        <w:ind w:left="14" w:right="137"/>
        <w:rPr>
          <w:szCs w:val="24"/>
        </w:rPr>
        <w:sectPr w:rsidR="00502F88" w:rsidRPr="00502F88" w:rsidSect="003E1CEA">
          <w:headerReference w:type="defaul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34821D0" w14:textId="57FEE242" w:rsidR="0050338F" w:rsidRDefault="0050338F" w:rsidP="0050338F">
      <w:pPr>
        <w:spacing w:after="0" w:line="266" w:lineRule="auto"/>
        <w:ind w:left="14" w:right="144" w:firstLine="0"/>
      </w:pPr>
      <w:r>
        <w:rPr>
          <w:noProof/>
          <w14:ligatures w14:val="none"/>
        </w:rPr>
        <mc:AlternateContent>
          <mc:Choice Requires="wps">
            <w:drawing>
              <wp:inline distT="0" distB="0" distL="0" distR="0" wp14:anchorId="683AE5C0" wp14:editId="7A410452">
                <wp:extent cx="2455334" cy="0"/>
                <wp:effectExtent l="0" t="0" r="8890" b="12700"/>
                <wp:docPr id="13779756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B2B239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3DA5D05" w14:textId="0131923A" w:rsidR="0050338F" w:rsidRDefault="0050338F" w:rsidP="0050338F">
      <w:pPr>
        <w:spacing w:after="360" w:line="266" w:lineRule="auto"/>
        <w:ind w:left="14" w:right="144" w:firstLine="0"/>
      </w:pPr>
      <w:r>
        <w:t>Division Superintendent Signature</w:t>
      </w:r>
    </w:p>
    <w:p w14:paraId="0EA0C51D" w14:textId="03265D5D" w:rsidR="0050338F" w:rsidRDefault="0050338F" w:rsidP="0050338F">
      <w:pPr>
        <w:spacing w:after="0" w:line="266" w:lineRule="auto"/>
        <w:ind w:left="14" w:right="144" w:firstLine="0"/>
      </w:pPr>
      <w:r>
        <w:rPr>
          <w:noProof/>
          <w14:ligatures w14:val="none"/>
        </w:rPr>
        <mc:AlternateContent>
          <mc:Choice Requires="wps">
            <w:drawing>
              <wp:inline distT="0" distB="0" distL="0" distR="0" wp14:anchorId="71D869DC" wp14:editId="16621C28">
                <wp:extent cx="2455334" cy="0"/>
                <wp:effectExtent l="0" t="0" r="8890" b="12700"/>
                <wp:docPr id="10644057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72A609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FB25D4A" w14:textId="0E5220BB" w:rsidR="0050338F" w:rsidRDefault="0050338F" w:rsidP="0050338F">
      <w:pPr>
        <w:spacing w:after="360" w:line="266" w:lineRule="auto"/>
        <w:ind w:left="14" w:right="144" w:firstLine="0"/>
      </w:pPr>
      <w:r>
        <w:t>Division Superintendent Name</w:t>
      </w:r>
    </w:p>
    <w:p w14:paraId="1121DED1" w14:textId="5B6DA39C" w:rsidR="0050338F" w:rsidRDefault="0050338F" w:rsidP="0050338F">
      <w:pPr>
        <w:spacing w:after="0" w:line="266" w:lineRule="auto"/>
        <w:ind w:left="14" w:right="144" w:firstLine="0"/>
      </w:pPr>
      <w:r>
        <w:rPr>
          <w:noProof/>
          <w14:ligatures w14:val="none"/>
        </w:rPr>
        <mc:AlternateContent>
          <mc:Choice Requires="wps">
            <w:drawing>
              <wp:inline distT="0" distB="0" distL="0" distR="0" wp14:anchorId="182A6D8B" wp14:editId="2EB9271E">
                <wp:extent cx="2455334" cy="0"/>
                <wp:effectExtent l="0" t="0" r="8890" b="12700"/>
                <wp:docPr id="6359887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1DA8889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D40F101" w14:textId="58522EED" w:rsidR="0050338F" w:rsidRDefault="0050338F" w:rsidP="0050338F">
      <w:pPr>
        <w:spacing w:after="360" w:line="266" w:lineRule="auto"/>
        <w:ind w:left="14" w:right="144" w:firstLine="0"/>
      </w:pPr>
      <w:r>
        <w:t>Date</w:t>
      </w:r>
    </w:p>
    <w:p w14:paraId="28BF8E89" w14:textId="57CBEF24" w:rsidR="0050338F" w:rsidRDefault="0050338F" w:rsidP="0050338F">
      <w:pPr>
        <w:spacing w:after="0" w:line="266" w:lineRule="auto"/>
        <w:ind w:left="14" w:right="144" w:firstLine="0"/>
      </w:pPr>
      <w:r>
        <w:rPr>
          <w:noProof/>
          <w14:ligatures w14:val="none"/>
        </w:rPr>
        <mc:AlternateContent>
          <mc:Choice Requires="wps">
            <w:drawing>
              <wp:inline distT="0" distB="0" distL="0" distR="0" wp14:anchorId="45A21BF5" wp14:editId="771764B6">
                <wp:extent cx="2455334" cy="0"/>
                <wp:effectExtent l="0" t="0" r="8890" b="12700"/>
                <wp:docPr id="11096057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92EBDF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7D1885BF" w14:textId="4601ED13" w:rsidR="0050338F" w:rsidRDefault="0050338F" w:rsidP="0050338F">
      <w:pPr>
        <w:spacing w:after="360" w:line="266" w:lineRule="auto"/>
        <w:ind w:left="14" w:right="144" w:firstLine="0"/>
      </w:pPr>
      <w:r>
        <w:t>School Nutrition Administrator Signature</w:t>
      </w:r>
    </w:p>
    <w:p w14:paraId="5AA48090" w14:textId="73E4FBB6" w:rsidR="0050338F" w:rsidRDefault="0050338F" w:rsidP="0050338F">
      <w:pPr>
        <w:spacing w:after="0" w:line="266" w:lineRule="auto"/>
        <w:ind w:left="14" w:right="144" w:firstLine="0"/>
      </w:pPr>
      <w:r>
        <w:rPr>
          <w:noProof/>
          <w14:ligatures w14:val="none"/>
        </w:rPr>
        <mc:AlternateContent>
          <mc:Choice Requires="wps">
            <w:drawing>
              <wp:inline distT="0" distB="0" distL="0" distR="0" wp14:anchorId="3299686F" wp14:editId="424832C8">
                <wp:extent cx="2455334" cy="0"/>
                <wp:effectExtent l="0" t="0" r="8890" b="12700"/>
                <wp:docPr id="6224318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829F1E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347AC84" w14:textId="43DA7240" w:rsidR="0050338F" w:rsidRDefault="0050338F" w:rsidP="0050338F">
      <w:pPr>
        <w:spacing w:after="360" w:line="266" w:lineRule="auto"/>
        <w:ind w:left="14" w:right="144" w:firstLine="0"/>
      </w:pPr>
      <w:r>
        <w:t>School Nutrition Administrator Name</w:t>
      </w:r>
    </w:p>
    <w:p w14:paraId="6F76995C" w14:textId="33E644A0" w:rsidR="0050338F" w:rsidRDefault="0050338F" w:rsidP="0050338F">
      <w:pPr>
        <w:spacing w:after="0" w:line="266" w:lineRule="auto"/>
        <w:ind w:left="14" w:right="144" w:firstLine="0"/>
      </w:pPr>
      <w:r>
        <w:rPr>
          <w:noProof/>
          <w14:ligatures w14:val="none"/>
        </w:rPr>
        <mc:AlternateContent>
          <mc:Choice Requires="wps">
            <w:drawing>
              <wp:inline distT="0" distB="0" distL="0" distR="0" wp14:anchorId="23E37EAD" wp14:editId="697F7070">
                <wp:extent cx="2455334" cy="0"/>
                <wp:effectExtent l="0" t="0" r="8890" b="12700"/>
                <wp:docPr id="20591432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5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468C1B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177CB34" w14:textId="5260FBB5" w:rsidR="0050338F" w:rsidRPr="0050338F" w:rsidRDefault="0050338F" w:rsidP="0050338F">
      <w:pPr>
        <w:spacing w:after="0" w:line="266" w:lineRule="auto"/>
        <w:ind w:left="14" w:right="144" w:firstLine="0"/>
      </w:pPr>
      <w:r>
        <w:t>Date</w:t>
      </w:r>
    </w:p>
    <w:p w14:paraId="0C12284D" w14:textId="77777777" w:rsidR="0050338F" w:rsidRDefault="0050338F" w:rsidP="0050338F">
      <w:pPr>
        <w:pStyle w:val="TNRH2"/>
        <w:jc w:val="center"/>
        <w:rPr>
          <w:b/>
          <w:bCs/>
          <w:sz w:val="36"/>
          <w:szCs w:val="28"/>
        </w:rPr>
        <w:sectPr w:rsidR="0050338F" w:rsidSect="005033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AF2802" w14:textId="77777777" w:rsidR="00502F88" w:rsidRDefault="00502F88" w:rsidP="00502F88">
      <w:pPr>
        <w:spacing w:after="600" w:line="266" w:lineRule="auto"/>
        <w:ind w:left="14" w:right="144" w:firstLine="0"/>
      </w:pPr>
      <w:r>
        <w:t xml:space="preserve">Signed Certification Forms must be returned to </w:t>
      </w:r>
      <w:r>
        <w:rPr>
          <w:u w:val="single" w:color="000000"/>
        </w:rPr>
        <w:t>SNPPolicy@doe.virginia.gov</w:t>
      </w:r>
      <w:r>
        <w:t xml:space="preserve"> no later than Monday, September 25, 2023.</w:t>
      </w:r>
    </w:p>
    <w:p w14:paraId="25B6570A" w14:textId="77777777" w:rsidR="0050338F" w:rsidRPr="0050338F" w:rsidRDefault="0050338F" w:rsidP="0050338F">
      <w:pPr>
        <w:pStyle w:val="TNRH2"/>
      </w:pPr>
    </w:p>
    <w:p w14:paraId="7346C4B1" w14:textId="77777777" w:rsidR="007711BA" w:rsidRDefault="007711BA" w:rsidP="0050338F">
      <w:pPr>
        <w:pStyle w:val="TNRH1"/>
        <w:jc w:val="right"/>
      </w:pPr>
    </w:p>
    <w:sectPr w:rsidR="007711BA" w:rsidSect="0050338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69DC" w14:textId="77777777" w:rsidR="00B65564" w:rsidRDefault="00B65564" w:rsidP="003E1CEA">
      <w:pPr>
        <w:spacing w:after="0" w:line="240" w:lineRule="auto"/>
      </w:pPr>
      <w:r>
        <w:separator/>
      </w:r>
    </w:p>
  </w:endnote>
  <w:endnote w:type="continuationSeparator" w:id="0">
    <w:p w14:paraId="0D83ACEA" w14:textId="77777777" w:rsidR="00B65564" w:rsidRDefault="00B65564" w:rsidP="003E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18D5" w14:textId="77777777" w:rsidR="00B65564" w:rsidRDefault="00B65564" w:rsidP="003E1CEA">
      <w:pPr>
        <w:spacing w:after="0" w:line="240" w:lineRule="auto"/>
      </w:pPr>
      <w:r>
        <w:separator/>
      </w:r>
    </w:p>
  </w:footnote>
  <w:footnote w:type="continuationSeparator" w:id="0">
    <w:p w14:paraId="20029FFF" w14:textId="77777777" w:rsidR="00B65564" w:rsidRDefault="00B65564" w:rsidP="003E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698F" w14:textId="77777777" w:rsidR="003E1CEA" w:rsidRPr="0050338F" w:rsidRDefault="003E1CEA" w:rsidP="003E1CEA">
    <w:pPr>
      <w:pStyle w:val="TNRH1"/>
      <w:spacing w:after="0"/>
      <w:jc w:val="right"/>
      <w:rPr>
        <w:sz w:val="24"/>
        <w:szCs w:val="24"/>
      </w:rPr>
    </w:pPr>
    <w:r w:rsidRPr="0050338F">
      <w:rPr>
        <w:sz w:val="24"/>
        <w:szCs w:val="24"/>
      </w:rPr>
      <w:t xml:space="preserve">Attachment A </w:t>
    </w:r>
    <w:r w:rsidRPr="0050338F">
      <w:rPr>
        <w:sz w:val="24"/>
        <w:szCs w:val="24"/>
      </w:rPr>
      <w:br/>
      <w:t xml:space="preserve"> SNP Memo #2023-2024-XX</w:t>
    </w:r>
  </w:p>
  <w:p w14:paraId="2D279137" w14:textId="05392BA1" w:rsidR="003E1CEA" w:rsidRPr="003E1CEA" w:rsidRDefault="003E1CEA" w:rsidP="003E1CEA">
    <w:pPr>
      <w:pStyle w:val="TNRH1"/>
      <w:spacing w:after="360"/>
      <w:jc w:val="right"/>
      <w:rPr>
        <w:sz w:val="24"/>
        <w:szCs w:val="24"/>
      </w:rPr>
    </w:pPr>
    <w:r w:rsidRPr="0050338F">
      <w:rPr>
        <w:sz w:val="24"/>
        <w:szCs w:val="24"/>
      </w:rPr>
      <w:t>September 14,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8F"/>
    <w:rsid w:val="000010BD"/>
    <w:rsid w:val="00002174"/>
    <w:rsid w:val="001F074F"/>
    <w:rsid w:val="002B6460"/>
    <w:rsid w:val="003E1CEA"/>
    <w:rsid w:val="00502F88"/>
    <w:rsid w:val="0050338F"/>
    <w:rsid w:val="00511C8E"/>
    <w:rsid w:val="005F208C"/>
    <w:rsid w:val="007711BA"/>
    <w:rsid w:val="008B58AA"/>
    <w:rsid w:val="00B65564"/>
    <w:rsid w:val="00C20ED6"/>
    <w:rsid w:val="00C60E98"/>
    <w:rsid w:val="00CA58C8"/>
    <w:rsid w:val="00D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36B3"/>
  <w15:chartTrackingRefBased/>
  <w15:docId w15:val="{0630E71C-7E51-534A-BD3A-A2FD19B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38F"/>
    <w:pPr>
      <w:spacing w:after="262" w:line="267" w:lineRule="auto"/>
      <w:ind w:left="6221" w:firstLine="4"/>
    </w:pPr>
    <w:rPr>
      <w:rFonts w:ascii="Times New Roman" w:eastAsia="Times New Roman" w:hAnsi="Times New Roman" w:cs="Times New Roman"/>
      <w:color w:val="000000"/>
      <w:kern w:val="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 w:after="12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 w:after="12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 w:after="12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 w:after="120" w:line="240" w:lineRule="auto"/>
      <w:ind w:left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0010BD"/>
    <w:p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 w:line="240" w:lineRule="auto"/>
      <w:ind w:left="0" w:firstLine="0"/>
    </w:pPr>
    <w:rPr>
      <w:rFonts w:eastAsiaTheme="minorHAnsi" w:cstheme="minorBidi"/>
      <w:color w:val="auto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semiHidden/>
    <w:unhideWhenUsed/>
    <w:rsid w:val="00C60E98"/>
    <w:pPr>
      <w:spacing w:after="100" w:line="240" w:lineRule="auto"/>
      <w:ind w:left="0" w:firstLine="0"/>
    </w:pPr>
    <w:rPr>
      <w:rFonts w:eastAsiaTheme="minorHAnsi" w:cstheme="minorBidi"/>
      <w:color w:val="auto"/>
      <w:kern w:val="0"/>
      <w:szCs w:val="24"/>
      <w14:ligatures w14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11C8E"/>
    <w:pPr>
      <w:spacing w:before="120" w:after="120" w:line="240" w:lineRule="auto"/>
      <w:ind w:left="475" w:firstLine="0"/>
    </w:pPr>
    <w:rPr>
      <w:rFonts w:eastAsiaTheme="minorHAnsi" w:cstheme="minorBidi"/>
      <w:color w:val="auto"/>
      <w:kern w:val="0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1C8E"/>
    <w:pPr>
      <w:spacing w:before="120" w:after="120" w:line="240" w:lineRule="auto"/>
      <w:ind w:left="720" w:firstLine="0"/>
    </w:pPr>
    <w:rPr>
      <w:rFonts w:eastAsiaTheme="minorHAnsi" w:cstheme="minorBidi"/>
      <w:color w:val="auto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EA"/>
    <w:rPr>
      <w:rFonts w:ascii="Times New Roman" w:eastAsia="Times New Roman" w:hAnsi="Times New Roman" w:cs="Times New Roman"/>
      <w:color w:val="000000"/>
      <w:kern w:val="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E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EA"/>
    <w:rPr>
      <w:rFonts w:ascii="Times New Roman" w:eastAsia="Times New Roman" w:hAnsi="Times New Roman" w:cs="Times New Roman"/>
      <w:color w:val="000000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(Dir.) Memo #2023-2024-18, Federal Fiscal Year 2023 Certification Statement   Pandemic EBT Local Level Administrative Funding</vt:lpstr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(Dir.) Memo #2023-2024-22, Federal Fiscal Year 2023 Certification Statement   Pandemic EBT Local Level Administrative Funding</dc:title>
  <dc:subject/>
  <dc:creator>DOE Nutrition</dc:creator>
  <cp:keywords/>
  <dc:description/>
  <cp:lastModifiedBy>Christmas, Crystal (DOE)</cp:lastModifiedBy>
  <cp:revision>3</cp:revision>
  <dcterms:created xsi:type="dcterms:W3CDTF">2023-09-11T18:10:00Z</dcterms:created>
  <dcterms:modified xsi:type="dcterms:W3CDTF">2023-09-11T19:58:00Z</dcterms:modified>
  <cp:category/>
</cp:coreProperties>
</file>