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942E" w14:textId="77777777" w:rsidR="00507642" w:rsidRDefault="007C7F0D" w:rsidP="008B5B08">
      <w:pPr>
        <w:pStyle w:val="Heading1"/>
        <w:jc w:val="center"/>
      </w:pPr>
      <w:r w:rsidRPr="007C7F0D">
        <w:rPr>
          <w:noProof/>
        </w:rPr>
        <w:drawing>
          <wp:inline distT="0" distB="0" distL="0" distR="0" wp14:anchorId="52B5276B" wp14:editId="3D266D04">
            <wp:extent cx="1589259" cy="1152525"/>
            <wp:effectExtent l="0" t="0" r="0" b="0"/>
            <wp:docPr id="2" name="Picture 2" descr="C:\Users\vku63745\Downloads\VDOE-Interim-Blue.png" title="VDOE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u63745\Downloads\VDOE-Interim-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33" cy="117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C9FEC" w14:textId="77777777" w:rsidR="00181B17" w:rsidRPr="001B284D" w:rsidRDefault="00507642" w:rsidP="008B5B08">
      <w:pPr>
        <w:pStyle w:val="Heading1"/>
        <w:jc w:val="center"/>
        <w:rPr>
          <w:rFonts w:asciiTheme="minorHAnsi" w:hAnsiTheme="minorHAnsi" w:cstheme="minorHAnsi"/>
          <w:b/>
          <w:color w:val="auto"/>
        </w:rPr>
      </w:pPr>
      <w:r w:rsidRPr="001B284D">
        <w:rPr>
          <w:rFonts w:asciiTheme="minorHAnsi" w:hAnsiTheme="minorHAnsi" w:cstheme="minorHAnsi"/>
          <w:b/>
          <w:color w:val="auto"/>
        </w:rPr>
        <w:t>Individual Student Alternative Education Plan (ISAEP) Program</w:t>
      </w:r>
      <w:r w:rsidR="009C3B9A" w:rsidRPr="001B284D">
        <w:rPr>
          <w:rFonts w:asciiTheme="minorHAnsi" w:hAnsiTheme="minorHAnsi" w:cstheme="minorHAnsi"/>
          <w:b/>
          <w:color w:val="auto"/>
        </w:rPr>
        <w:t xml:space="preserve"> </w:t>
      </w:r>
    </w:p>
    <w:p w14:paraId="148FFA47" w14:textId="77777777" w:rsidR="00EE2082" w:rsidRPr="004E39F0" w:rsidRDefault="00181B17" w:rsidP="008B5B08">
      <w:pPr>
        <w:pStyle w:val="Heading1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4E39F0">
        <w:rPr>
          <w:rFonts w:ascii="Calibri" w:hAnsi="Calibri" w:cs="Calibri"/>
          <w:b/>
          <w:color w:val="auto"/>
          <w:sz w:val="28"/>
          <w:szCs w:val="28"/>
        </w:rPr>
        <w:t xml:space="preserve">QUICK REFERENCE </w:t>
      </w:r>
      <w:r w:rsidR="009C3B9A" w:rsidRPr="004E39F0">
        <w:rPr>
          <w:rFonts w:ascii="Calibri" w:hAnsi="Calibri" w:cs="Calibri"/>
          <w:b/>
          <w:color w:val="auto"/>
          <w:sz w:val="28"/>
          <w:szCs w:val="28"/>
        </w:rPr>
        <w:t>TOOLKIT</w:t>
      </w:r>
    </w:p>
    <w:p w14:paraId="72812B97" w14:textId="77777777" w:rsidR="004E39F0" w:rsidRPr="004E39F0" w:rsidRDefault="004E39F0" w:rsidP="004E39F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</w:t>
      </w:r>
      <w:r w:rsidRPr="004E39F0">
        <w:rPr>
          <w:rFonts w:ascii="Calibri" w:hAnsi="Calibri" w:cs="Calibri"/>
          <w:b/>
          <w:sz w:val="28"/>
          <w:szCs w:val="28"/>
        </w:rPr>
        <w:t xml:space="preserve"> ISAEP </w:t>
      </w:r>
      <w:r>
        <w:rPr>
          <w:rFonts w:ascii="Calibri" w:hAnsi="Calibri" w:cs="Calibri"/>
          <w:b/>
          <w:sz w:val="28"/>
          <w:szCs w:val="28"/>
        </w:rPr>
        <w:t>ADMINISTRATORS AND TEACHERS</w:t>
      </w:r>
    </w:p>
    <w:p w14:paraId="607229BA" w14:textId="4BCBA4F2" w:rsidR="00294B36" w:rsidRDefault="003476AD" w:rsidP="00294B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Toolkit is a compilation of </w:t>
      </w:r>
      <w:r w:rsidR="00CF06F7">
        <w:rPr>
          <w:rFonts w:ascii="Calibri" w:hAnsi="Calibri" w:cs="Calibri"/>
        </w:rPr>
        <w:t xml:space="preserve">key </w:t>
      </w:r>
      <w:r>
        <w:rPr>
          <w:rFonts w:ascii="Calibri" w:hAnsi="Calibri" w:cs="Calibri"/>
        </w:rPr>
        <w:t>resources to support ISAEP program planning and implementation. As</w:t>
      </w:r>
      <w:r w:rsidR="002D57D1">
        <w:rPr>
          <w:rFonts w:ascii="Calibri" w:hAnsi="Calibri" w:cs="Calibri"/>
        </w:rPr>
        <w:t xml:space="preserve"> a living document, it</w:t>
      </w:r>
      <w:r>
        <w:rPr>
          <w:rFonts w:ascii="Calibri" w:hAnsi="Calibri" w:cs="Calibri"/>
        </w:rPr>
        <w:t xml:space="preserve"> will be updated periodically to reflect new information and updated resources.</w:t>
      </w:r>
    </w:p>
    <w:p w14:paraId="16B7B7BD" w14:textId="5A05C7DE" w:rsidR="00FA6953" w:rsidRPr="00E67825" w:rsidRDefault="00A76742" w:rsidP="00FA6953">
      <w:pPr>
        <w:rPr>
          <w:rFonts w:ascii="Calibri" w:hAnsi="Calibri" w:cs="Calibri"/>
        </w:rPr>
      </w:pPr>
      <w:hyperlink r:id="rId9" w:history="1">
        <w:r w:rsidR="00FA6953" w:rsidRPr="00372D68">
          <w:rPr>
            <w:rStyle w:val="Hyperlink"/>
            <w:b/>
            <w:i/>
          </w:rPr>
          <w:t>ISAEP Annual Grant Application</w:t>
        </w:r>
      </w:hyperlink>
      <w:r w:rsidR="00FA6953">
        <w:rPr>
          <w:rFonts w:ascii="Calibri" w:hAnsi="Calibri" w:cs="Calibri"/>
        </w:rPr>
        <w:t xml:space="preserve"> - </w:t>
      </w:r>
      <w:r w:rsidR="00FA6953" w:rsidRPr="00E67825">
        <w:rPr>
          <w:rFonts w:ascii="Calibri" w:hAnsi="Calibri" w:cs="Calibri"/>
        </w:rPr>
        <w:t xml:space="preserve">The </w:t>
      </w:r>
      <w:r w:rsidR="00372D68">
        <w:rPr>
          <w:rFonts w:ascii="Calibri" w:hAnsi="Calibri" w:cs="Calibri"/>
        </w:rPr>
        <w:t xml:space="preserve">current </w:t>
      </w:r>
      <w:r w:rsidR="00FA6953" w:rsidRPr="00E67825">
        <w:rPr>
          <w:rFonts w:ascii="Calibri" w:hAnsi="Calibri" w:cs="Calibri"/>
        </w:rPr>
        <w:t>application package</w:t>
      </w:r>
      <w:r w:rsidR="009609CF">
        <w:rPr>
          <w:rFonts w:ascii="Calibri" w:hAnsi="Calibri" w:cs="Calibri"/>
        </w:rPr>
        <w:t xml:space="preserve">, found on the ISAEP webpage, </w:t>
      </w:r>
      <w:r w:rsidR="00FA6953" w:rsidRPr="00E67825">
        <w:rPr>
          <w:rFonts w:ascii="Calibri" w:hAnsi="Calibri" w:cs="Calibri"/>
        </w:rPr>
        <w:t xml:space="preserve">describes the overarching minimum state program requirements and assurances. It is released each year via State Superintendent’s </w:t>
      </w:r>
      <w:r w:rsidR="00AA6D2A">
        <w:rPr>
          <w:rFonts w:ascii="Calibri" w:hAnsi="Calibri" w:cs="Calibri"/>
        </w:rPr>
        <w:t>communication</w:t>
      </w:r>
      <w:r w:rsidR="00FA6953" w:rsidRPr="00E67825">
        <w:rPr>
          <w:rFonts w:ascii="Calibri" w:hAnsi="Calibri" w:cs="Calibri"/>
        </w:rPr>
        <w:t>. All ISAEP staff should be familiar with</w:t>
      </w:r>
      <w:r w:rsidR="00CE6FB5">
        <w:rPr>
          <w:rFonts w:ascii="Calibri" w:hAnsi="Calibri" w:cs="Calibri"/>
        </w:rPr>
        <w:t xml:space="preserve"> the</w:t>
      </w:r>
      <w:r w:rsidR="00FA6953">
        <w:rPr>
          <w:rFonts w:ascii="Calibri" w:hAnsi="Calibri" w:cs="Calibri"/>
        </w:rPr>
        <w:t xml:space="preserve"> school division’s ISAEP program plan, </w:t>
      </w:r>
      <w:r w:rsidR="00FA6953" w:rsidRPr="00E67825">
        <w:rPr>
          <w:rFonts w:ascii="Calibri" w:hAnsi="Calibri" w:cs="Calibri"/>
        </w:rPr>
        <w:t>so it is imperative to locate and read the most current application</w:t>
      </w:r>
      <w:r w:rsidR="00CE6FB5">
        <w:rPr>
          <w:rFonts w:ascii="Calibri" w:hAnsi="Calibri" w:cs="Calibri"/>
        </w:rPr>
        <w:t xml:space="preserve"> approved for your</w:t>
      </w:r>
      <w:r w:rsidR="00FA6953" w:rsidRPr="00E67825">
        <w:rPr>
          <w:rFonts w:ascii="Calibri" w:hAnsi="Calibri" w:cs="Calibri"/>
        </w:rPr>
        <w:t xml:space="preserve"> division. </w:t>
      </w:r>
    </w:p>
    <w:p w14:paraId="2110881B" w14:textId="222E86ED" w:rsidR="00EE2082" w:rsidRPr="00E67825" w:rsidRDefault="00A76742">
      <w:pPr>
        <w:rPr>
          <w:rFonts w:ascii="Calibri" w:hAnsi="Calibri" w:cs="Calibri"/>
        </w:rPr>
      </w:pPr>
      <w:hyperlink r:id="rId10" w:history="1">
        <w:r w:rsidR="00E52108" w:rsidRPr="006E458F">
          <w:rPr>
            <w:rStyle w:val="Hyperlink"/>
            <w:b/>
            <w:i/>
          </w:rPr>
          <w:t>ISAEP B</w:t>
        </w:r>
        <w:r w:rsidR="00EE2082" w:rsidRPr="006E458F">
          <w:rPr>
            <w:rStyle w:val="Hyperlink"/>
            <w:b/>
            <w:i/>
          </w:rPr>
          <w:t>rochure</w:t>
        </w:r>
      </w:hyperlink>
      <w:r w:rsidR="009E2A4E" w:rsidRPr="00E52108">
        <w:rPr>
          <w:rStyle w:val="Heading3Char"/>
          <w:rFonts w:ascii="Calibri" w:hAnsi="Calibri" w:cs="Calibri"/>
          <w:b/>
        </w:rPr>
        <w:t xml:space="preserve"> </w:t>
      </w:r>
      <w:r w:rsidR="009E2A4E">
        <w:rPr>
          <w:rStyle w:val="Heading3Char"/>
          <w:rFonts w:ascii="Calibri" w:hAnsi="Calibri" w:cs="Calibri"/>
        </w:rPr>
        <w:t xml:space="preserve">- </w:t>
      </w:r>
      <w:r w:rsidR="009C3B9A" w:rsidRPr="00E67825">
        <w:rPr>
          <w:rFonts w:ascii="Calibri" w:hAnsi="Calibri" w:cs="Calibri"/>
        </w:rPr>
        <w:t>This provides a general</w:t>
      </w:r>
      <w:r w:rsidR="00EE2082" w:rsidRPr="00E67825">
        <w:rPr>
          <w:rFonts w:ascii="Calibri" w:hAnsi="Calibri" w:cs="Calibri"/>
        </w:rPr>
        <w:t xml:space="preserve"> overview of the key components of the ISAEP program.</w:t>
      </w:r>
    </w:p>
    <w:p w14:paraId="1242415D" w14:textId="328F926E" w:rsidR="00B45714" w:rsidRPr="00E67825" w:rsidRDefault="00A76742" w:rsidP="00B45714">
      <w:pPr>
        <w:rPr>
          <w:rFonts w:ascii="Calibri" w:hAnsi="Calibri" w:cs="Calibri"/>
        </w:rPr>
      </w:pPr>
      <w:hyperlink r:id="rId11" w:history="1">
        <w:r w:rsidR="00CF2C92" w:rsidRPr="00CD5E9A">
          <w:rPr>
            <w:rStyle w:val="Hyperlink"/>
            <w:b/>
            <w:i/>
          </w:rPr>
          <w:t>GED</w:t>
        </w:r>
        <w:r w:rsidR="00CF2C92" w:rsidRPr="00CD5E9A">
          <w:rPr>
            <w:rStyle w:val="Hyperlink"/>
            <w:rFonts w:cstheme="minorHAnsi"/>
            <w:b/>
            <w:i/>
          </w:rPr>
          <w:t>®</w:t>
        </w:r>
        <w:r w:rsidR="00CF2C92" w:rsidRPr="00CD5E9A">
          <w:rPr>
            <w:rStyle w:val="Hyperlink"/>
            <w:b/>
            <w:i/>
          </w:rPr>
          <w:t xml:space="preserve"> </w:t>
        </w:r>
        <w:r w:rsidR="00B45714" w:rsidRPr="00CD5E9A">
          <w:rPr>
            <w:rStyle w:val="Hyperlink"/>
            <w:b/>
            <w:i/>
          </w:rPr>
          <w:t>Option</w:t>
        </w:r>
        <w:r w:rsidR="00CF2C92" w:rsidRPr="00CD5E9A">
          <w:rPr>
            <w:rStyle w:val="Hyperlink"/>
            <w:b/>
            <w:i/>
          </w:rPr>
          <w:t>s</w:t>
        </w:r>
        <w:r w:rsidR="00B45714" w:rsidRPr="00CD5E9A">
          <w:rPr>
            <w:rStyle w:val="Hyperlink"/>
            <w:b/>
            <w:i/>
          </w:rPr>
          <w:t xml:space="preserve"> Program</w:t>
        </w:r>
      </w:hyperlink>
      <w:r w:rsidR="009E2A4E">
        <w:rPr>
          <w:rStyle w:val="Heading3Char"/>
          <w:rFonts w:ascii="Calibri" w:hAnsi="Calibri" w:cs="Calibri"/>
        </w:rPr>
        <w:t xml:space="preserve"> - </w:t>
      </w:r>
      <w:r w:rsidR="00B45714" w:rsidRPr="009E2A4E">
        <w:rPr>
          <w:rFonts w:ascii="Calibri" w:hAnsi="Calibri" w:cs="Calibri"/>
        </w:rPr>
        <w:t>This</w:t>
      </w:r>
      <w:r w:rsidR="00B45714" w:rsidRPr="00E67825">
        <w:rPr>
          <w:rFonts w:ascii="Calibri" w:hAnsi="Calibri" w:cs="Calibri"/>
        </w:rPr>
        <w:t xml:space="preserve"> </w:t>
      </w:r>
      <w:r w:rsidR="00E52108">
        <w:rPr>
          <w:rFonts w:ascii="Calibri" w:hAnsi="Calibri" w:cs="Calibri"/>
        </w:rPr>
        <w:t xml:space="preserve">section on the ged.com site </w:t>
      </w:r>
      <w:r w:rsidR="00B45714" w:rsidRPr="00E67825">
        <w:rPr>
          <w:rFonts w:ascii="Calibri" w:hAnsi="Calibri" w:cs="Calibri"/>
        </w:rPr>
        <w:t xml:space="preserve">provides a general overview of the key </w:t>
      </w:r>
      <w:r w:rsidR="00E52108">
        <w:rPr>
          <w:rFonts w:ascii="Calibri" w:hAnsi="Calibri" w:cs="Calibri"/>
        </w:rPr>
        <w:t>components of a GED®</w:t>
      </w:r>
      <w:r w:rsidR="001B284D">
        <w:rPr>
          <w:rFonts w:ascii="Calibri" w:hAnsi="Calibri" w:cs="Calibri"/>
        </w:rPr>
        <w:t xml:space="preserve"> Options program</w:t>
      </w:r>
      <w:r w:rsidR="00E52108">
        <w:rPr>
          <w:rFonts w:ascii="Calibri" w:hAnsi="Calibri" w:cs="Calibri"/>
        </w:rPr>
        <w:t xml:space="preserve"> </w:t>
      </w:r>
      <w:r w:rsidR="00B45714" w:rsidRPr="00E67825">
        <w:rPr>
          <w:rFonts w:ascii="Calibri" w:hAnsi="Calibri" w:cs="Calibri"/>
        </w:rPr>
        <w:t>as viewed by GED Testing Service</w:t>
      </w:r>
      <w:r w:rsidR="006C0BF2" w:rsidRPr="00E67825">
        <w:rPr>
          <w:rFonts w:ascii="Calibri" w:hAnsi="Calibri" w:cs="Calibri"/>
        </w:rPr>
        <w:t>®</w:t>
      </w:r>
      <w:r w:rsidR="00B45714" w:rsidRPr="00E67825">
        <w:rPr>
          <w:rFonts w:ascii="Calibri" w:hAnsi="Calibri" w:cs="Calibri"/>
        </w:rPr>
        <w:t xml:space="preserve"> (GEDTS</w:t>
      </w:r>
      <w:r w:rsidR="006C0BF2" w:rsidRPr="00E67825">
        <w:rPr>
          <w:rFonts w:ascii="Calibri" w:hAnsi="Calibri" w:cs="Calibri"/>
        </w:rPr>
        <w:t>®</w:t>
      </w:r>
      <w:r w:rsidR="00B45714" w:rsidRPr="00E67825">
        <w:rPr>
          <w:rFonts w:ascii="Calibri" w:hAnsi="Calibri" w:cs="Calibri"/>
        </w:rPr>
        <w:t>).</w:t>
      </w:r>
      <w:r w:rsidR="001B284D">
        <w:rPr>
          <w:rFonts w:ascii="Calibri" w:hAnsi="Calibri" w:cs="Calibri"/>
        </w:rPr>
        <w:t xml:space="preserve"> The ISAEP program is Virginia’s GED® Options program.</w:t>
      </w:r>
    </w:p>
    <w:p w14:paraId="12D24030" w14:textId="0BCF1B11" w:rsidR="008A7102" w:rsidRDefault="008A7102">
      <w:pPr>
        <w:rPr>
          <w:rFonts w:ascii="Calibri" w:hAnsi="Calibri" w:cs="Calibri"/>
        </w:rPr>
      </w:pPr>
      <w:r w:rsidRPr="00E52108">
        <w:rPr>
          <w:rStyle w:val="Heading3Char"/>
          <w:rFonts w:ascii="Calibri" w:hAnsi="Calibri" w:cs="Calibri"/>
          <w:b/>
          <w:color w:val="auto"/>
          <w:sz w:val="22"/>
          <w:szCs w:val="22"/>
        </w:rPr>
        <w:t xml:space="preserve">Basics of ISAEP </w:t>
      </w:r>
      <w:r w:rsidR="00F72E1A">
        <w:rPr>
          <w:rStyle w:val="Heading3Char"/>
          <w:rFonts w:ascii="Calibri" w:hAnsi="Calibri" w:cs="Calibri"/>
          <w:b/>
          <w:color w:val="auto"/>
          <w:sz w:val="22"/>
          <w:szCs w:val="22"/>
        </w:rPr>
        <w:t>Tutorial</w:t>
      </w:r>
      <w:r w:rsidR="009E2A4E" w:rsidRPr="00E52108">
        <w:rPr>
          <w:rFonts w:ascii="Calibri" w:hAnsi="Calibri" w:cs="Calibri"/>
        </w:rPr>
        <w:t xml:space="preserve"> </w:t>
      </w:r>
      <w:r w:rsidR="009E2A4E">
        <w:rPr>
          <w:rFonts w:ascii="Calibri" w:hAnsi="Calibri" w:cs="Calibri"/>
        </w:rPr>
        <w:t xml:space="preserve">- </w:t>
      </w:r>
      <w:r w:rsidRPr="00E67825">
        <w:rPr>
          <w:rFonts w:ascii="Calibri" w:hAnsi="Calibri" w:cs="Calibri"/>
        </w:rPr>
        <w:t xml:space="preserve">This </w:t>
      </w:r>
      <w:r w:rsidR="00F72E1A">
        <w:rPr>
          <w:rFonts w:ascii="Calibri" w:hAnsi="Calibri" w:cs="Calibri"/>
        </w:rPr>
        <w:t>tutorial</w:t>
      </w:r>
      <w:r w:rsidRPr="00E67825">
        <w:rPr>
          <w:rFonts w:ascii="Calibri" w:hAnsi="Calibri" w:cs="Calibri"/>
        </w:rPr>
        <w:t xml:space="preserve"> provides a basic overview of ISAEP and is available upon</w:t>
      </w:r>
      <w:r w:rsidR="00425601">
        <w:rPr>
          <w:rFonts w:ascii="Calibri" w:hAnsi="Calibri" w:cs="Calibri"/>
        </w:rPr>
        <w:t xml:space="preserve"> request </w:t>
      </w:r>
      <w:r w:rsidR="00AA6D2A">
        <w:rPr>
          <w:rFonts w:ascii="Calibri" w:hAnsi="Calibri" w:cs="Calibri"/>
        </w:rPr>
        <w:t>by emailing</w:t>
      </w:r>
      <w:r w:rsidR="00507642" w:rsidRPr="00E67825">
        <w:rPr>
          <w:rFonts w:ascii="Calibri" w:hAnsi="Calibri" w:cs="Calibri"/>
        </w:rPr>
        <w:t xml:space="preserve"> </w:t>
      </w:r>
      <w:hyperlink r:id="rId12" w:history="1">
        <w:r w:rsidR="00507642" w:rsidRPr="00E67825">
          <w:rPr>
            <w:rStyle w:val="Hyperlink"/>
            <w:rFonts w:ascii="Calibri" w:hAnsi="Calibri" w:cs="Calibri"/>
          </w:rPr>
          <w:t>GEDinfo@doe.virginia.gov</w:t>
        </w:r>
      </w:hyperlink>
      <w:r w:rsidR="00507642" w:rsidRPr="00E67825">
        <w:rPr>
          <w:rFonts w:ascii="Calibri" w:hAnsi="Calibri" w:cs="Calibri"/>
        </w:rPr>
        <w:t>.</w:t>
      </w:r>
    </w:p>
    <w:p w14:paraId="26F53C25" w14:textId="67FD01A7" w:rsidR="00181B17" w:rsidRDefault="00181B17">
      <w:pPr>
        <w:rPr>
          <w:rFonts w:ascii="Calibri" w:hAnsi="Calibri" w:cs="Calibri"/>
        </w:rPr>
      </w:pPr>
      <w:r w:rsidRPr="00E52108">
        <w:rPr>
          <w:rFonts w:ascii="Calibri" w:hAnsi="Calibri" w:cs="Calibri"/>
          <w:b/>
        </w:rPr>
        <w:t>ISAEP GED</w:t>
      </w:r>
      <w:r w:rsidR="0042379E">
        <w:rPr>
          <w:rFonts w:ascii="Calibri" w:hAnsi="Calibri" w:cs="Calibri"/>
          <w:b/>
        </w:rPr>
        <w:t>®</w:t>
      </w:r>
      <w:r w:rsidRPr="00E52108">
        <w:rPr>
          <w:rFonts w:ascii="Calibri" w:hAnsi="Calibri" w:cs="Calibri"/>
          <w:b/>
        </w:rPr>
        <w:t xml:space="preserve"> Testing Eligibility F</w:t>
      </w:r>
      <w:r w:rsidR="009E2A4E" w:rsidRPr="00E52108">
        <w:rPr>
          <w:rFonts w:ascii="Calibri" w:hAnsi="Calibri" w:cs="Calibri"/>
          <w:b/>
        </w:rPr>
        <w:t>orm</w:t>
      </w:r>
      <w:r w:rsidR="009E2A4E">
        <w:rPr>
          <w:rFonts w:ascii="Calibri" w:hAnsi="Calibri" w:cs="Calibri"/>
        </w:rPr>
        <w:t xml:space="preserve"> </w:t>
      </w:r>
      <w:r w:rsidR="000D6CD2">
        <w:rPr>
          <w:rFonts w:ascii="Calibri" w:hAnsi="Calibri" w:cs="Calibri"/>
        </w:rPr>
        <w:t>–</w:t>
      </w:r>
      <w:r w:rsidR="009E2A4E">
        <w:rPr>
          <w:rFonts w:ascii="Calibri" w:hAnsi="Calibri" w:cs="Calibri"/>
        </w:rPr>
        <w:t xml:space="preserve"> This</w:t>
      </w:r>
      <w:r w:rsidR="000D6CD2">
        <w:rPr>
          <w:rFonts w:ascii="Calibri" w:hAnsi="Calibri" w:cs="Calibri"/>
        </w:rPr>
        <w:t xml:space="preserve"> form</w:t>
      </w:r>
      <w:r w:rsidR="009E2A4E">
        <w:rPr>
          <w:rFonts w:ascii="Calibri" w:hAnsi="Calibri" w:cs="Calibri"/>
        </w:rPr>
        <w:t xml:space="preserve"> is the required documentation that verifies an ISAEP student has met the eligibility requirements to begin taking the o</w:t>
      </w:r>
      <w:r w:rsidR="000D6CD2">
        <w:rPr>
          <w:rFonts w:ascii="Calibri" w:hAnsi="Calibri" w:cs="Calibri"/>
        </w:rPr>
        <w:t>fficial GED® test. This form is</w:t>
      </w:r>
      <w:r w:rsidR="00E05E6C">
        <w:rPr>
          <w:rFonts w:ascii="Calibri" w:hAnsi="Calibri" w:cs="Calibri"/>
        </w:rPr>
        <w:t xml:space="preserve"> </w:t>
      </w:r>
      <w:r w:rsidR="009E2A4E">
        <w:rPr>
          <w:rFonts w:ascii="Calibri" w:hAnsi="Calibri" w:cs="Calibri"/>
        </w:rPr>
        <w:t>emailed to primary administrative ISAEP contacts at th</w:t>
      </w:r>
      <w:r w:rsidR="00E05E6C">
        <w:rPr>
          <w:rFonts w:ascii="Calibri" w:hAnsi="Calibri" w:cs="Calibri"/>
        </w:rPr>
        <w:t>e beginning of each school year. When submitting the form, it m</w:t>
      </w:r>
      <w:r w:rsidR="001B284D">
        <w:rPr>
          <w:rFonts w:ascii="Calibri" w:hAnsi="Calibri" w:cs="Calibri"/>
        </w:rPr>
        <w:t>ust be signed by the ISAEP designee listed in the division’s approved grant application</w:t>
      </w:r>
      <w:r w:rsidR="00E05E6C">
        <w:rPr>
          <w:rFonts w:ascii="Calibri" w:hAnsi="Calibri" w:cs="Calibri"/>
        </w:rPr>
        <w:t xml:space="preserve"> or the Division Superintendent</w:t>
      </w:r>
      <w:r w:rsidR="001B284D">
        <w:rPr>
          <w:rFonts w:ascii="Calibri" w:hAnsi="Calibri" w:cs="Calibri"/>
        </w:rPr>
        <w:t>.</w:t>
      </w:r>
      <w:r w:rsidR="009E2A4E">
        <w:rPr>
          <w:rFonts w:ascii="Calibri" w:hAnsi="Calibri" w:cs="Calibri"/>
        </w:rPr>
        <w:t xml:space="preserve"> </w:t>
      </w:r>
      <w:r w:rsidR="00E05E6C">
        <w:rPr>
          <w:rFonts w:ascii="Calibri" w:hAnsi="Calibri" w:cs="Calibri"/>
        </w:rPr>
        <w:t xml:space="preserve">New ISAEP administrators may request the current form by emailing </w:t>
      </w:r>
      <w:hyperlink r:id="rId13" w:history="1">
        <w:r w:rsidR="00E05E6C" w:rsidRPr="00E05E6C">
          <w:rPr>
            <w:rStyle w:val="Hyperlink"/>
            <w:rFonts w:ascii="Calibri" w:hAnsi="Calibri" w:cs="Calibri"/>
          </w:rPr>
          <w:t>GEDinfo@doe.virginia.gov</w:t>
        </w:r>
      </w:hyperlink>
      <w:r w:rsidR="00E05E6C">
        <w:rPr>
          <w:rFonts w:ascii="Calibri" w:hAnsi="Calibri" w:cs="Calibri"/>
        </w:rPr>
        <w:t>.</w:t>
      </w:r>
    </w:p>
    <w:p w14:paraId="29110E97" w14:textId="77777777" w:rsidR="003546F5" w:rsidRPr="00E67825" w:rsidRDefault="00CB03FC" w:rsidP="008B5B08">
      <w:pPr>
        <w:pStyle w:val="Heading2"/>
        <w:rPr>
          <w:rFonts w:ascii="Calibri" w:hAnsi="Calibri" w:cs="Calibri"/>
          <w:b/>
          <w:color w:val="auto"/>
        </w:rPr>
      </w:pPr>
      <w:r w:rsidRPr="00E67825">
        <w:rPr>
          <w:rFonts w:ascii="Calibri" w:hAnsi="Calibri" w:cs="Calibri"/>
          <w:b/>
          <w:color w:val="auto"/>
        </w:rPr>
        <w:t>GED®</w:t>
      </w:r>
      <w:r w:rsidR="004A5A04" w:rsidRPr="00E67825">
        <w:rPr>
          <w:rFonts w:ascii="Calibri" w:hAnsi="Calibri" w:cs="Calibri"/>
          <w:b/>
          <w:color w:val="auto"/>
        </w:rPr>
        <w:t xml:space="preserve"> </w:t>
      </w:r>
      <w:r w:rsidR="00E67825" w:rsidRPr="00E67825">
        <w:rPr>
          <w:rFonts w:ascii="Calibri" w:hAnsi="Calibri" w:cs="Calibri"/>
          <w:b/>
          <w:color w:val="auto"/>
        </w:rPr>
        <w:t>TESTING PROGRAM</w:t>
      </w:r>
    </w:p>
    <w:p w14:paraId="0E6984B6" w14:textId="48B2CF19" w:rsidR="000A1808" w:rsidRPr="00E52108" w:rsidRDefault="00216898" w:rsidP="008B5B08">
      <w:pPr>
        <w:pStyle w:val="NoSpacing"/>
        <w:rPr>
          <w:rFonts w:ascii="Calibri" w:eastAsiaTheme="majorEastAsia" w:hAnsi="Calibri" w:cs="Calibri"/>
          <w:color w:val="1F4D78" w:themeColor="accent1" w:themeShade="7F"/>
          <w:sz w:val="24"/>
          <w:szCs w:val="24"/>
        </w:rPr>
      </w:pPr>
      <w:r w:rsidRPr="00E67825">
        <w:rPr>
          <w:rFonts w:ascii="Calibri" w:hAnsi="Calibri" w:cs="Calibri"/>
        </w:rPr>
        <w:t>Additional info</w:t>
      </w:r>
      <w:r w:rsidR="00E05E6C">
        <w:rPr>
          <w:rFonts w:ascii="Calibri" w:hAnsi="Calibri" w:cs="Calibri"/>
        </w:rPr>
        <w:t>rmation</w:t>
      </w:r>
      <w:r w:rsidRPr="00E67825">
        <w:rPr>
          <w:rFonts w:ascii="Calibri" w:hAnsi="Calibri" w:cs="Calibri"/>
        </w:rPr>
        <w:t xml:space="preserve"> </w:t>
      </w:r>
      <w:r w:rsidR="00E67825" w:rsidRPr="00E67825">
        <w:rPr>
          <w:rFonts w:ascii="Calibri" w:hAnsi="Calibri" w:cs="Calibri"/>
        </w:rPr>
        <w:t xml:space="preserve">can be </w:t>
      </w:r>
      <w:r w:rsidRPr="00E67825">
        <w:rPr>
          <w:rFonts w:ascii="Calibri" w:hAnsi="Calibri" w:cs="Calibri"/>
        </w:rPr>
        <w:t>found at</w:t>
      </w:r>
      <w:r w:rsidR="003546F5" w:rsidRPr="00E67825">
        <w:rPr>
          <w:rFonts w:ascii="Calibri" w:hAnsi="Calibri" w:cs="Calibri"/>
        </w:rPr>
        <w:t xml:space="preserve"> </w:t>
      </w:r>
      <w:hyperlink r:id="rId14" w:history="1">
        <w:r w:rsidR="00CB03FC" w:rsidRPr="00FA6953">
          <w:rPr>
            <w:rStyle w:val="Hyperlink"/>
          </w:rPr>
          <w:t>GED</w:t>
        </w:r>
        <w:r w:rsidR="003546F5" w:rsidRPr="00FA6953">
          <w:rPr>
            <w:rStyle w:val="Hyperlink"/>
          </w:rPr>
          <w:t>.com</w:t>
        </w:r>
      </w:hyperlink>
      <w:r w:rsidR="0080101E" w:rsidRPr="00E67825">
        <w:rPr>
          <w:rStyle w:val="Heading3Char"/>
          <w:rFonts w:ascii="Calibri" w:hAnsi="Calibri" w:cs="Calibri"/>
        </w:rPr>
        <w:t xml:space="preserve"> </w:t>
      </w:r>
      <w:r w:rsidR="0080101E" w:rsidRPr="00E67825">
        <w:rPr>
          <w:rFonts w:ascii="Calibri" w:hAnsi="Calibri" w:cs="Calibri"/>
        </w:rPr>
        <w:t>(bookmark this site)</w:t>
      </w:r>
      <w:r w:rsidR="00F17FF3" w:rsidRPr="00E67825">
        <w:rPr>
          <w:rFonts w:ascii="Calibri" w:hAnsi="Calibri" w:cs="Calibri"/>
        </w:rPr>
        <w:t xml:space="preserve"> or</w:t>
      </w:r>
      <w:r w:rsidR="00507642" w:rsidRPr="00E67825">
        <w:rPr>
          <w:rFonts w:ascii="Calibri" w:hAnsi="Calibri" w:cs="Calibri"/>
        </w:rPr>
        <w:t xml:space="preserve"> the High School Equivalency page on the</w:t>
      </w:r>
      <w:r w:rsidR="00F17FF3" w:rsidRPr="00E67825">
        <w:rPr>
          <w:rFonts w:ascii="Calibri" w:hAnsi="Calibri" w:cs="Calibri"/>
        </w:rPr>
        <w:t xml:space="preserve"> </w:t>
      </w:r>
      <w:hyperlink r:id="rId15" w:history="1">
        <w:r w:rsidR="00507642" w:rsidRPr="00E67825">
          <w:rPr>
            <w:rStyle w:val="Hyperlink"/>
            <w:rFonts w:ascii="Calibri" w:hAnsi="Calibri" w:cs="Calibri"/>
          </w:rPr>
          <w:t>VDOE website.</w:t>
        </w:r>
      </w:hyperlink>
    </w:p>
    <w:p w14:paraId="0114E308" w14:textId="77777777" w:rsidR="004A2E57" w:rsidRPr="00E67825" w:rsidRDefault="004A2E57" w:rsidP="004A2E57">
      <w:pPr>
        <w:pStyle w:val="Heading3"/>
        <w:rPr>
          <w:rFonts w:ascii="Calibri" w:hAnsi="Calibri" w:cs="Calibri"/>
          <w:sz w:val="10"/>
          <w:szCs w:val="10"/>
        </w:rPr>
      </w:pPr>
    </w:p>
    <w:p w14:paraId="19566421" w14:textId="77777777" w:rsidR="009F4D82" w:rsidRDefault="009F4D82" w:rsidP="00E05E6C">
      <w:pPr>
        <w:spacing w:after="0" w:line="240" w:lineRule="auto"/>
        <w:rPr>
          <w:rFonts w:ascii="Calibri" w:hAnsi="Calibri" w:cs="Calibri"/>
        </w:rPr>
      </w:pPr>
      <w:r w:rsidRPr="009F4D82">
        <w:rPr>
          <w:rFonts w:ascii="Calibri" w:hAnsi="Calibri" w:cs="Calibri"/>
          <w:b/>
          <w:sz w:val="26"/>
          <w:szCs w:val="26"/>
        </w:rPr>
        <w:t>GED® TEST CONTENTS</w:t>
      </w:r>
      <w:r w:rsidRPr="009F4D8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</w:rPr>
        <w:t xml:space="preserve">  </w:t>
      </w:r>
    </w:p>
    <w:p w14:paraId="224BFEA3" w14:textId="77777777" w:rsidR="00216898" w:rsidRDefault="009F4D82" w:rsidP="00E05E6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 the following resources on the GED.com site </w:t>
      </w:r>
      <w:r w:rsidR="004A2E57" w:rsidRPr="00E67825">
        <w:rPr>
          <w:rFonts w:ascii="Calibri" w:hAnsi="Calibri" w:cs="Calibri"/>
        </w:rPr>
        <w:t xml:space="preserve">to learn about what students need to know </w:t>
      </w:r>
      <w:r w:rsidR="00A40F44" w:rsidRPr="00E67825">
        <w:rPr>
          <w:rFonts w:ascii="Calibri" w:hAnsi="Calibri" w:cs="Calibri"/>
        </w:rPr>
        <w:t xml:space="preserve">in order </w:t>
      </w:r>
      <w:r w:rsidR="004A2E57" w:rsidRPr="00E67825">
        <w:rPr>
          <w:rFonts w:ascii="Calibri" w:hAnsi="Calibri" w:cs="Calibri"/>
        </w:rPr>
        <w:t>to prepare</w:t>
      </w:r>
      <w:r>
        <w:rPr>
          <w:rFonts w:ascii="Calibri" w:hAnsi="Calibri" w:cs="Calibri"/>
        </w:rPr>
        <w:t xml:space="preserve"> for</w:t>
      </w:r>
      <w:r w:rsidR="004A2E57" w:rsidRPr="00E67825">
        <w:rPr>
          <w:rFonts w:ascii="Calibri" w:hAnsi="Calibri" w:cs="Calibri"/>
        </w:rPr>
        <w:t xml:space="preserve"> and take the GED</w:t>
      </w:r>
      <w:r w:rsidR="006C0BF2" w:rsidRPr="00E67825">
        <w:rPr>
          <w:rFonts w:ascii="Calibri" w:hAnsi="Calibri" w:cs="Calibri"/>
        </w:rPr>
        <w:t>®</w:t>
      </w:r>
      <w:r w:rsidR="004A2E57" w:rsidRPr="00E67825">
        <w:rPr>
          <w:rFonts w:ascii="Calibri" w:hAnsi="Calibri" w:cs="Calibri"/>
        </w:rPr>
        <w:t xml:space="preserve"> test</w:t>
      </w:r>
      <w:r w:rsidR="002F319F" w:rsidRPr="00E67825">
        <w:rPr>
          <w:rFonts w:ascii="Calibri" w:hAnsi="Calibri" w:cs="Calibri"/>
        </w:rPr>
        <w:t xml:space="preserve">.  </w:t>
      </w:r>
    </w:p>
    <w:p w14:paraId="58747E7B" w14:textId="77777777" w:rsidR="00E05E6C" w:rsidRPr="00E67825" w:rsidRDefault="00E05E6C" w:rsidP="00E05E6C">
      <w:pPr>
        <w:spacing w:after="0" w:line="240" w:lineRule="auto"/>
        <w:rPr>
          <w:rFonts w:ascii="Calibri" w:hAnsi="Calibri" w:cs="Calibri"/>
        </w:rPr>
      </w:pPr>
    </w:p>
    <w:p w14:paraId="08250CEA" w14:textId="090870AC" w:rsidR="00CD5E9A" w:rsidRPr="00E67825" w:rsidRDefault="00A76742">
      <w:pPr>
        <w:rPr>
          <w:rFonts w:ascii="Calibri" w:hAnsi="Calibri" w:cs="Calibri"/>
        </w:rPr>
      </w:pPr>
      <w:hyperlink r:id="rId16" w:history="1">
        <w:r w:rsidR="00CB03FC" w:rsidRPr="00CF2C92">
          <w:rPr>
            <w:rStyle w:val="Hyperlink"/>
            <w:b/>
            <w:i/>
          </w:rPr>
          <w:t>GED®</w:t>
        </w:r>
        <w:r w:rsidR="00E90C8D" w:rsidRPr="00CF2C92">
          <w:rPr>
            <w:rStyle w:val="Hyperlink"/>
            <w:b/>
            <w:i/>
          </w:rPr>
          <w:t xml:space="preserve"> Educator Handbook</w:t>
        </w:r>
      </w:hyperlink>
      <w:r w:rsidR="009E2A4E" w:rsidRPr="00E52108">
        <w:rPr>
          <w:rStyle w:val="Hyperlink"/>
          <w:b/>
          <w:i/>
        </w:rPr>
        <w:t xml:space="preserve"> </w:t>
      </w:r>
      <w:r w:rsidR="00FA6953">
        <w:rPr>
          <w:rFonts w:ascii="Calibri" w:hAnsi="Calibri" w:cs="Calibri"/>
        </w:rPr>
        <w:t>–</w:t>
      </w:r>
      <w:r w:rsidR="00D27C51" w:rsidRPr="00E67825">
        <w:rPr>
          <w:rFonts w:ascii="Calibri" w:hAnsi="Calibri" w:cs="Calibri"/>
        </w:rPr>
        <w:t xml:space="preserve"> </w:t>
      </w:r>
      <w:r w:rsidR="00FA6953">
        <w:rPr>
          <w:rFonts w:ascii="Calibri" w:hAnsi="Calibri" w:cs="Calibri"/>
        </w:rPr>
        <w:t>This resource is a</w:t>
      </w:r>
      <w:r w:rsidR="00E71657">
        <w:rPr>
          <w:rFonts w:ascii="Calibri" w:hAnsi="Calibri" w:cs="Calibri"/>
        </w:rPr>
        <w:t xml:space="preserve"> must-have</w:t>
      </w:r>
      <w:r w:rsidR="00E959A9" w:rsidRPr="00E67825">
        <w:rPr>
          <w:rFonts w:ascii="Calibri" w:hAnsi="Calibri" w:cs="Calibri"/>
        </w:rPr>
        <w:t xml:space="preserve"> </w:t>
      </w:r>
      <w:r w:rsidR="00E05E6C">
        <w:rPr>
          <w:rFonts w:ascii="Calibri" w:hAnsi="Calibri" w:cs="Calibri"/>
        </w:rPr>
        <w:t xml:space="preserve">for all new ISAEP instructors. </w:t>
      </w:r>
      <w:r w:rsidR="00E959A9" w:rsidRPr="00E67825">
        <w:rPr>
          <w:rFonts w:ascii="Calibri" w:hAnsi="Calibri" w:cs="Calibri"/>
        </w:rPr>
        <w:t>This handbook p</w:t>
      </w:r>
      <w:r w:rsidR="00D27C51" w:rsidRPr="00E67825">
        <w:rPr>
          <w:rFonts w:ascii="Calibri" w:hAnsi="Calibri" w:cs="Calibri"/>
        </w:rPr>
        <w:t xml:space="preserve">rovides a basic overview of </w:t>
      </w:r>
      <w:r w:rsidR="00CB03FC" w:rsidRPr="00E67825">
        <w:rPr>
          <w:rFonts w:ascii="Calibri" w:hAnsi="Calibri" w:cs="Calibri"/>
        </w:rPr>
        <w:t>GED®</w:t>
      </w:r>
      <w:r w:rsidR="00D27C51" w:rsidRPr="00E67825">
        <w:rPr>
          <w:rFonts w:ascii="Calibri" w:hAnsi="Calibri" w:cs="Calibri"/>
        </w:rPr>
        <w:t xml:space="preserve"> test content and recommended teaching strategies.</w:t>
      </w:r>
      <w:r w:rsidR="00012219" w:rsidRPr="00E67825">
        <w:rPr>
          <w:rFonts w:ascii="Calibri" w:hAnsi="Calibri" w:cs="Calibri"/>
        </w:rPr>
        <w:t xml:space="preserve"> </w:t>
      </w:r>
    </w:p>
    <w:p w14:paraId="106D2F19" w14:textId="563BB38C" w:rsidR="004A2E57" w:rsidRPr="00CF2C92" w:rsidRDefault="00A76742" w:rsidP="0018136D">
      <w:pPr>
        <w:rPr>
          <w:rStyle w:val="Hyperlink"/>
          <w:rFonts w:ascii="Calibri" w:hAnsi="Calibri" w:cs="Calibri"/>
        </w:rPr>
      </w:pPr>
      <w:hyperlink r:id="rId17" w:history="1">
        <w:r w:rsidR="004A2E57" w:rsidRPr="00CF2C92">
          <w:rPr>
            <w:rStyle w:val="Hyperlink"/>
            <w:b/>
            <w:i/>
          </w:rPr>
          <w:t>Technical Manual</w:t>
        </w:r>
      </w:hyperlink>
      <w:r w:rsidR="009E2A4E">
        <w:rPr>
          <w:rStyle w:val="Heading4Char"/>
          <w:rFonts w:ascii="Calibri" w:hAnsi="Calibri" w:cs="Calibri"/>
          <w:b/>
        </w:rPr>
        <w:t xml:space="preserve"> </w:t>
      </w:r>
      <w:r w:rsidR="004A2E57" w:rsidRPr="00E67825">
        <w:rPr>
          <w:rFonts w:ascii="Calibri" w:hAnsi="Calibri" w:cs="Calibri"/>
        </w:rPr>
        <w:t xml:space="preserve">- </w:t>
      </w:r>
      <w:r w:rsidR="0018136D" w:rsidRPr="00E67825">
        <w:rPr>
          <w:rFonts w:ascii="Calibri" w:hAnsi="Calibri" w:cs="Calibri"/>
        </w:rPr>
        <w:t>This resource takes an in-depth look into how the GED</w:t>
      </w:r>
      <w:r w:rsidR="006C0BF2" w:rsidRPr="00E67825">
        <w:rPr>
          <w:rFonts w:ascii="Calibri" w:hAnsi="Calibri" w:cs="Calibri"/>
        </w:rPr>
        <w:t>®</w:t>
      </w:r>
      <w:r w:rsidR="0018136D" w:rsidRPr="00E67825">
        <w:rPr>
          <w:rFonts w:ascii="Calibri" w:hAnsi="Calibri" w:cs="Calibri"/>
        </w:rPr>
        <w:t xml:space="preserve"> test was developed, including the norming study, reliability and validity studies, how performance levels were set, and accommodations.</w:t>
      </w:r>
      <w:r w:rsidR="00CF2C92">
        <w:rPr>
          <w:b/>
          <w:i/>
        </w:rPr>
        <w:fldChar w:fldCharType="begin"/>
      </w:r>
      <w:r w:rsidR="00CF2C92">
        <w:rPr>
          <w:b/>
          <w:i/>
        </w:rPr>
        <w:instrText xml:space="preserve"> HYPERLINK "https://ged.com/educators_admins/teaching/teaching_resources/" </w:instrText>
      </w:r>
      <w:r w:rsidR="00CF2C92">
        <w:rPr>
          <w:b/>
          <w:i/>
        </w:rPr>
      </w:r>
      <w:r w:rsidR="00CF2C92">
        <w:rPr>
          <w:b/>
          <w:i/>
        </w:rPr>
        <w:fldChar w:fldCharType="separate"/>
      </w:r>
    </w:p>
    <w:p w14:paraId="47B48D80" w14:textId="632C03BD" w:rsidR="00E90C8D" w:rsidRPr="00E67825" w:rsidRDefault="00E90C8D">
      <w:pPr>
        <w:rPr>
          <w:rFonts w:ascii="Calibri" w:hAnsi="Calibri" w:cs="Calibri"/>
        </w:rPr>
      </w:pPr>
      <w:r w:rsidRPr="00CF2C92">
        <w:rPr>
          <w:rStyle w:val="Hyperlink"/>
          <w:b/>
          <w:i/>
        </w:rPr>
        <w:t>Assessment Guide for Educators</w:t>
      </w:r>
      <w:r w:rsidR="00CF2C92">
        <w:rPr>
          <w:b/>
          <w:i/>
        </w:rPr>
        <w:fldChar w:fldCharType="end"/>
      </w:r>
      <w:r w:rsidR="00EE2082" w:rsidRPr="00E52108">
        <w:rPr>
          <w:rStyle w:val="Hyperlink"/>
          <w:b/>
          <w:i/>
        </w:rPr>
        <w:t xml:space="preserve"> </w:t>
      </w:r>
      <w:r w:rsidR="00E52108">
        <w:rPr>
          <w:rFonts w:ascii="Calibri" w:hAnsi="Calibri" w:cs="Calibri"/>
        </w:rPr>
        <w:t>-</w:t>
      </w:r>
      <w:r w:rsidR="007F4C18" w:rsidRPr="00E67825">
        <w:rPr>
          <w:rFonts w:ascii="Calibri" w:hAnsi="Calibri" w:cs="Calibri"/>
        </w:rPr>
        <w:t xml:space="preserve"> </w:t>
      </w:r>
      <w:r w:rsidR="00E959A9" w:rsidRPr="00E67825">
        <w:rPr>
          <w:rFonts w:ascii="Calibri" w:hAnsi="Calibri" w:cs="Calibri"/>
        </w:rPr>
        <w:t>There is a guide for each of the four content areas, and each t</w:t>
      </w:r>
      <w:r w:rsidR="00EE2082" w:rsidRPr="00E67825">
        <w:rPr>
          <w:rFonts w:ascii="Calibri" w:hAnsi="Calibri" w:cs="Calibri"/>
        </w:rPr>
        <w:t>akes a deep dive into what is</w:t>
      </w:r>
      <w:r w:rsidRPr="00E67825">
        <w:rPr>
          <w:rFonts w:ascii="Calibri" w:hAnsi="Calibri" w:cs="Calibri"/>
        </w:rPr>
        <w:t xml:space="preserve"> assessed, </w:t>
      </w:r>
      <w:r w:rsidR="00E959A9" w:rsidRPr="00E67825">
        <w:rPr>
          <w:rFonts w:ascii="Calibri" w:hAnsi="Calibri" w:cs="Calibri"/>
        </w:rPr>
        <w:t xml:space="preserve">sample </w:t>
      </w:r>
      <w:r w:rsidRPr="00E67825">
        <w:rPr>
          <w:rFonts w:ascii="Calibri" w:hAnsi="Calibri" w:cs="Calibri"/>
        </w:rPr>
        <w:t>question types, scoring, and more.</w:t>
      </w:r>
    </w:p>
    <w:p w14:paraId="74A542E9" w14:textId="12F2056E" w:rsidR="00E90C8D" w:rsidRPr="00E67825" w:rsidRDefault="00A76742">
      <w:pPr>
        <w:rPr>
          <w:rFonts w:ascii="Calibri" w:hAnsi="Calibri" w:cs="Calibri"/>
        </w:rPr>
      </w:pPr>
      <w:hyperlink r:id="rId18" w:history="1">
        <w:r w:rsidR="00E90C8D" w:rsidRPr="00AE0AF5">
          <w:rPr>
            <w:rStyle w:val="Hyperlink"/>
            <w:b/>
            <w:i/>
          </w:rPr>
          <w:t>Study Guides</w:t>
        </w:r>
      </w:hyperlink>
      <w:r w:rsidR="00BB3EE2" w:rsidRPr="00E67825">
        <w:rPr>
          <w:rStyle w:val="Heading3Char"/>
          <w:rFonts w:ascii="Calibri" w:hAnsi="Calibri" w:cs="Calibri"/>
        </w:rPr>
        <w:t xml:space="preserve"> </w:t>
      </w:r>
      <w:r w:rsidR="00AE0AF5">
        <w:rPr>
          <w:rFonts w:ascii="Calibri" w:hAnsi="Calibri" w:cs="Calibri"/>
        </w:rPr>
        <w:t>-</w:t>
      </w:r>
      <w:r w:rsidR="00BB3EE2" w:rsidRPr="00E67825">
        <w:rPr>
          <w:rFonts w:ascii="Calibri" w:hAnsi="Calibri" w:cs="Calibri"/>
        </w:rPr>
        <w:t xml:space="preserve"> </w:t>
      </w:r>
      <w:r w:rsidR="00291BD4" w:rsidRPr="00E67825">
        <w:rPr>
          <w:rFonts w:ascii="Calibri" w:hAnsi="Calibri" w:cs="Calibri"/>
        </w:rPr>
        <w:t>These e</w:t>
      </w:r>
      <w:r w:rsidR="00BB3EE2" w:rsidRPr="00E67825">
        <w:rPr>
          <w:rFonts w:ascii="Calibri" w:hAnsi="Calibri" w:cs="Calibri"/>
        </w:rPr>
        <w:t>xplain the skills covered</w:t>
      </w:r>
      <w:r w:rsidR="003944DC" w:rsidRPr="00E67825">
        <w:rPr>
          <w:rFonts w:ascii="Calibri" w:hAnsi="Calibri" w:cs="Calibri"/>
        </w:rPr>
        <w:t>, including</w:t>
      </w:r>
      <w:r w:rsidR="00BB3EE2" w:rsidRPr="00E67825">
        <w:rPr>
          <w:rFonts w:ascii="Calibri" w:hAnsi="Calibri" w:cs="Calibri"/>
        </w:rPr>
        <w:t xml:space="preserve"> </w:t>
      </w:r>
      <w:r w:rsidR="003944DC" w:rsidRPr="00E67825">
        <w:rPr>
          <w:rFonts w:ascii="Calibri" w:hAnsi="Calibri" w:cs="Calibri"/>
        </w:rPr>
        <w:t>sample questions, on</w:t>
      </w:r>
      <w:r w:rsidR="00BB3EE2" w:rsidRPr="00E67825">
        <w:rPr>
          <w:rFonts w:ascii="Calibri" w:hAnsi="Calibri" w:cs="Calibri"/>
        </w:rPr>
        <w:t xml:space="preserve"> each </w:t>
      </w:r>
      <w:r w:rsidR="00CB03FC" w:rsidRPr="00E67825">
        <w:rPr>
          <w:rFonts w:ascii="Calibri" w:hAnsi="Calibri" w:cs="Calibri"/>
        </w:rPr>
        <w:t>GED</w:t>
      </w:r>
      <w:r w:rsidR="00867C68" w:rsidRPr="00E67825">
        <w:rPr>
          <w:rFonts w:ascii="Calibri" w:hAnsi="Calibri" w:cs="Calibri"/>
        </w:rPr>
        <w:t>®</w:t>
      </w:r>
      <w:r w:rsidR="00BB3EE2" w:rsidRPr="00E67825">
        <w:rPr>
          <w:rFonts w:ascii="Calibri" w:hAnsi="Calibri" w:cs="Calibri"/>
        </w:rPr>
        <w:t xml:space="preserve"> test subject</w:t>
      </w:r>
      <w:r w:rsidR="003944DC" w:rsidRPr="00E67825">
        <w:rPr>
          <w:rFonts w:ascii="Calibri" w:hAnsi="Calibri" w:cs="Calibri"/>
        </w:rPr>
        <w:t>.</w:t>
      </w:r>
    </w:p>
    <w:p w14:paraId="0304D591" w14:textId="59A1F605" w:rsidR="003944DC" w:rsidRPr="00E67825" w:rsidRDefault="00A76742">
      <w:pPr>
        <w:rPr>
          <w:rFonts w:ascii="Calibri" w:hAnsi="Calibri" w:cs="Calibri"/>
        </w:rPr>
      </w:pPr>
      <w:hyperlink r:id="rId19" w:history="1">
        <w:r w:rsidR="00E90C8D" w:rsidRPr="00CF2C92">
          <w:rPr>
            <w:rStyle w:val="Hyperlink"/>
            <w:b/>
            <w:i/>
          </w:rPr>
          <w:t>Performance Level Descriptors</w:t>
        </w:r>
      </w:hyperlink>
      <w:r w:rsidR="00D27C51" w:rsidRPr="00AE0AF5">
        <w:rPr>
          <w:rStyle w:val="Hyperlink"/>
          <w:b/>
          <w:i/>
        </w:rPr>
        <w:t xml:space="preserve"> </w:t>
      </w:r>
      <w:r w:rsidR="003944DC" w:rsidRPr="00AE0AF5">
        <w:rPr>
          <w:rStyle w:val="Hyperlink"/>
          <w:b/>
          <w:i/>
        </w:rPr>
        <w:t>(PLDs)</w:t>
      </w:r>
      <w:r w:rsidR="00AE0AF5">
        <w:rPr>
          <w:rFonts w:ascii="Calibri" w:hAnsi="Calibri" w:cs="Calibri"/>
        </w:rPr>
        <w:t xml:space="preserve"> -</w:t>
      </w:r>
      <w:r w:rsidR="00D27C51" w:rsidRPr="00E67825">
        <w:rPr>
          <w:rFonts w:ascii="Calibri" w:hAnsi="Calibri" w:cs="Calibri"/>
        </w:rPr>
        <w:t xml:space="preserve"> </w:t>
      </w:r>
      <w:r w:rsidR="003944DC" w:rsidRPr="00E67825">
        <w:rPr>
          <w:rFonts w:ascii="Calibri" w:hAnsi="Calibri" w:cs="Calibri"/>
        </w:rPr>
        <w:t xml:space="preserve">This </w:t>
      </w:r>
      <w:r w:rsidR="00E959A9" w:rsidRPr="00E67825">
        <w:rPr>
          <w:rFonts w:ascii="Calibri" w:hAnsi="Calibri" w:cs="Calibri"/>
        </w:rPr>
        <w:t>resource</w:t>
      </w:r>
      <w:r w:rsidR="003944DC" w:rsidRPr="00E67825">
        <w:rPr>
          <w:rFonts w:ascii="Calibri" w:hAnsi="Calibri" w:cs="Calibri"/>
        </w:rPr>
        <w:t>, also known as “Skills Students Need to Pass”, e</w:t>
      </w:r>
      <w:r w:rsidR="00D27C51" w:rsidRPr="00E67825">
        <w:rPr>
          <w:rFonts w:ascii="Calibri" w:hAnsi="Calibri" w:cs="Calibri"/>
        </w:rPr>
        <w:t xml:space="preserve">xplains </w:t>
      </w:r>
      <w:r w:rsidR="003944DC" w:rsidRPr="00E67825">
        <w:rPr>
          <w:rFonts w:ascii="Calibri" w:hAnsi="Calibri" w:cs="Calibri"/>
        </w:rPr>
        <w:t>what</w:t>
      </w:r>
      <w:r w:rsidR="00D27C51" w:rsidRPr="00E67825">
        <w:rPr>
          <w:rFonts w:ascii="Calibri" w:hAnsi="Calibri" w:cs="Calibri"/>
        </w:rPr>
        <w:t xml:space="preserve"> skills student</w:t>
      </w:r>
      <w:r w:rsidR="003944DC" w:rsidRPr="00E67825">
        <w:rPr>
          <w:rFonts w:ascii="Calibri" w:hAnsi="Calibri" w:cs="Calibri"/>
        </w:rPr>
        <w:t>s need to</w:t>
      </w:r>
      <w:r w:rsidR="00D27C51" w:rsidRPr="00E67825">
        <w:rPr>
          <w:rFonts w:ascii="Calibri" w:hAnsi="Calibri" w:cs="Calibri"/>
        </w:rPr>
        <w:t xml:space="preserve"> demonstrate</w:t>
      </w:r>
      <w:r w:rsidR="003944DC" w:rsidRPr="00E67825">
        <w:rPr>
          <w:rFonts w:ascii="Calibri" w:hAnsi="Calibri" w:cs="Calibri"/>
        </w:rPr>
        <w:t xml:space="preserve"> to attain each score level. </w:t>
      </w:r>
      <w:r w:rsidR="00D27C51" w:rsidRPr="00E67825">
        <w:rPr>
          <w:rFonts w:ascii="Calibri" w:hAnsi="Calibri" w:cs="Calibri"/>
        </w:rPr>
        <w:t xml:space="preserve"> </w:t>
      </w:r>
    </w:p>
    <w:p w14:paraId="6B81C4F5" w14:textId="6E93F4E2" w:rsidR="00E90C8D" w:rsidRPr="00E67825" w:rsidRDefault="00A76742">
      <w:pPr>
        <w:rPr>
          <w:rFonts w:ascii="Calibri" w:hAnsi="Calibri" w:cs="Calibri"/>
        </w:rPr>
      </w:pPr>
      <w:hyperlink r:id="rId20" w:history="1">
        <w:r w:rsidR="00E90C8D" w:rsidRPr="00A76742">
          <w:rPr>
            <w:rStyle w:val="Hyperlink"/>
            <w:b/>
            <w:i/>
          </w:rPr>
          <w:t>High Impact Indicators</w:t>
        </w:r>
        <w:r w:rsidR="00E959A9" w:rsidRPr="00A76742">
          <w:rPr>
            <w:rStyle w:val="Hyperlink"/>
            <w:b/>
            <w:i/>
          </w:rPr>
          <w:t xml:space="preserve"> (HII) and HII Relationships Across Content Areas</w:t>
        </w:r>
      </w:hyperlink>
      <w:r w:rsidR="00D27C51" w:rsidRPr="00E67825">
        <w:rPr>
          <w:rFonts w:ascii="Calibri" w:hAnsi="Calibri" w:cs="Calibri"/>
        </w:rPr>
        <w:t xml:space="preserve"> – </w:t>
      </w:r>
      <w:r w:rsidR="00E959A9" w:rsidRPr="00E67825">
        <w:rPr>
          <w:rFonts w:ascii="Calibri" w:hAnsi="Calibri" w:cs="Calibri"/>
        </w:rPr>
        <w:t xml:space="preserve">Both </w:t>
      </w:r>
      <w:r w:rsidR="00AA6D2A">
        <w:rPr>
          <w:rFonts w:ascii="Calibri" w:hAnsi="Calibri" w:cs="Calibri"/>
        </w:rPr>
        <w:t xml:space="preserve">of these resources </w:t>
      </w:r>
      <w:r w:rsidR="00E959A9" w:rsidRPr="00E67825">
        <w:rPr>
          <w:rFonts w:ascii="Calibri" w:hAnsi="Calibri" w:cs="Calibri"/>
        </w:rPr>
        <w:t>p</w:t>
      </w:r>
      <w:r w:rsidR="00D27C51" w:rsidRPr="00E67825">
        <w:rPr>
          <w:rFonts w:ascii="Calibri" w:hAnsi="Calibri" w:cs="Calibri"/>
        </w:rPr>
        <w:t>rovide detailed guidance on how teachers can best help improve student performance</w:t>
      </w:r>
      <w:r w:rsidR="002829F7" w:rsidRPr="00E67825">
        <w:rPr>
          <w:rFonts w:ascii="Calibri" w:hAnsi="Calibri" w:cs="Calibri"/>
        </w:rPr>
        <w:t xml:space="preserve"> by identifying those critical thinking skills that are used on each of the four subject area tests and applied to multiple contexts. These are not the only skills a test taker needs, but these are the </w:t>
      </w:r>
      <w:r w:rsidR="00AA6D2A">
        <w:rPr>
          <w:rFonts w:ascii="Calibri" w:hAnsi="Calibri" w:cs="Calibri"/>
        </w:rPr>
        <w:t xml:space="preserve">transferable </w:t>
      </w:r>
      <w:r w:rsidR="002829F7" w:rsidRPr="00E67825">
        <w:rPr>
          <w:rFonts w:ascii="Calibri" w:hAnsi="Calibri" w:cs="Calibri"/>
        </w:rPr>
        <w:t xml:space="preserve">skills that teachers may </w:t>
      </w:r>
      <w:r w:rsidR="00AA6D2A">
        <w:rPr>
          <w:rFonts w:ascii="Calibri" w:hAnsi="Calibri" w:cs="Calibri"/>
        </w:rPr>
        <w:t>need to add to their</w:t>
      </w:r>
      <w:r w:rsidR="00425601">
        <w:rPr>
          <w:rFonts w:ascii="Calibri" w:hAnsi="Calibri" w:cs="Calibri"/>
        </w:rPr>
        <w:t xml:space="preserve"> </w:t>
      </w:r>
      <w:r w:rsidR="00AA6D2A">
        <w:rPr>
          <w:rFonts w:ascii="Calibri" w:hAnsi="Calibri" w:cs="Calibri"/>
        </w:rPr>
        <w:t>instruction</w:t>
      </w:r>
      <w:r w:rsidR="0018136D" w:rsidRPr="00E67825">
        <w:rPr>
          <w:rFonts w:ascii="Calibri" w:hAnsi="Calibri" w:cs="Calibri"/>
        </w:rPr>
        <w:t xml:space="preserve">. </w:t>
      </w:r>
    </w:p>
    <w:p w14:paraId="6C6DEE6E" w14:textId="77777777" w:rsidR="004A5A04" w:rsidRPr="00E67825" w:rsidRDefault="00CB03FC" w:rsidP="001B7536">
      <w:pPr>
        <w:pStyle w:val="Heading2"/>
        <w:rPr>
          <w:rFonts w:ascii="Calibri" w:hAnsi="Calibri" w:cs="Calibri"/>
          <w:b/>
          <w:color w:val="auto"/>
        </w:rPr>
      </w:pPr>
      <w:r w:rsidRPr="00E67825">
        <w:rPr>
          <w:rFonts w:ascii="Calibri" w:hAnsi="Calibri" w:cs="Calibri"/>
          <w:b/>
          <w:color w:val="auto"/>
        </w:rPr>
        <w:t>GED</w:t>
      </w:r>
      <w:r w:rsidR="00867C68" w:rsidRPr="00E67825">
        <w:rPr>
          <w:rFonts w:ascii="Calibri" w:hAnsi="Calibri" w:cs="Calibri"/>
          <w:b/>
          <w:color w:val="auto"/>
        </w:rPr>
        <w:t>®</w:t>
      </w:r>
      <w:r w:rsidR="004A5A04" w:rsidRPr="00E67825">
        <w:rPr>
          <w:rFonts w:ascii="Calibri" w:hAnsi="Calibri" w:cs="Calibri"/>
          <w:b/>
          <w:color w:val="auto"/>
        </w:rPr>
        <w:t xml:space="preserve"> CURRICULUM</w:t>
      </w:r>
    </w:p>
    <w:p w14:paraId="5060D371" w14:textId="74080155" w:rsidR="004A5A04" w:rsidRPr="00E67825" w:rsidRDefault="00A76742" w:rsidP="004A5A04">
      <w:pPr>
        <w:rPr>
          <w:rFonts w:ascii="Calibri" w:hAnsi="Calibri" w:cs="Calibri"/>
        </w:rPr>
      </w:pPr>
      <w:hyperlink r:id="rId21" w:history="1">
        <w:r w:rsidR="00CB03FC" w:rsidRPr="00DC7AE8">
          <w:rPr>
            <w:rStyle w:val="Hyperlink"/>
            <w:b/>
            <w:i/>
          </w:rPr>
          <w:t>GED®</w:t>
        </w:r>
        <w:r w:rsidR="004A5A04" w:rsidRPr="00DC7AE8">
          <w:rPr>
            <w:rStyle w:val="Hyperlink"/>
            <w:b/>
            <w:i/>
          </w:rPr>
          <w:t xml:space="preserve"> Approved Publish</w:t>
        </w:r>
        <w:r w:rsidR="004A5A04" w:rsidRPr="00DC7AE8">
          <w:rPr>
            <w:rStyle w:val="Hyperlink"/>
            <w:b/>
            <w:i/>
          </w:rPr>
          <w:t>e</w:t>
        </w:r>
        <w:r w:rsidR="004A5A04" w:rsidRPr="00DC7AE8">
          <w:rPr>
            <w:rStyle w:val="Hyperlink"/>
            <w:b/>
            <w:i/>
          </w:rPr>
          <w:t>rs</w:t>
        </w:r>
      </w:hyperlink>
      <w:r w:rsidR="00935972">
        <w:rPr>
          <w:rFonts w:ascii="Calibri" w:hAnsi="Calibri" w:cs="Calibri"/>
        </w:rPr>
        <w:t xml:space="preserve"> - </w:t>
      </w:r>
      <w:r w:rsidR="004A5A04" w:rsidRPr="00E67825">
        <w:rPr>
          <w:rFonts w:ascii="Calibri" w:hAnsi="Calibri" w:cs="Calibri"/>
        </w:rPr>
        <w:t>Provides a list of publishers who</w:t>
      </w:r>
      <w:r w:rsidR="002829F7" w:rsidRPr="00E67825">
        <w:rPr>
          <w:rFonts w:ascii="Calibri" w:hAnsi="Calibri" w:cs="Calibri"/>
        </w:rPr>
        <w:t>se</w:t>
      </w:r>
      <w:r w:rsidR="004A5A04" w:rsidRPr="00E67825">
        <w:rPr>
          <w:rFonts w:ascii="Calibri" w:hAnsi="Calibri" w:cs="Calibri"/>
        </w:rPr>
        <w:t xml:space="preserve"> curriculum materials </w:t>
      </w:r>
      <w:r w:rsidR="002829F7" w:rsidRPr="00E67825">
        <w:rPr>
          <w:rFonts w:ascii="Calibri" w:hAnsi="Calibri" w:cs="Calibri"/>
        </w:rPr>
        <w:t>have been evaluated and determined to be</w:t>
      </w:r>
      <w:r w:rsidR="004A5A04" w:rsidRPr="00E67825">
        <w:rPr>
          <w:rFonts w:ascii="Calibri" w:hAnsi="Calibri" w:cs="Calibri"/>
        </w:rPr>
        <w:t xml:space="preserve"> aligned with the </w:t>
      </w:r>
      <w:r w:rsidR="00CB03FC" w:rsidRPr="00E67825">
        <w:rPr>
          <w:rFonts w:ascii="Calibri" w:hAnsi="Calibri" w:cs="Calibri"/>
        </w:rPr>
        <w:t>GED</w:t>
      </w:r>
      <w:r w:rsidR="00EE2082" w:rsidRPr="00E67825">
        <w:rPr>
          <w:rFonts w:ascii="Calibri" w:hAnsi="Calibri" w:cs="Calibri"/>
        </w:rPr>
        <w:t>®</w:t>
      </w:r>
      <w:r w:rsidR="004A5A04" w:rsidRPr="00E67825">
        <w:rPr>
          <w:rFonts w:ascii="Calibri" w:hAnsi="Calibri" w:cs="Calibri"/>
        </w:rPr>
        <w:t xml:space="preserve"> test. Explore a variety of materials available to supplement</w:t>
      </w:r>
      <w:r w:rsidR="002829F7" w:rsidRPr="00E67825">
        <w:rPr>
          <w:rFonts w:ascii="Calibri" w:hAnsi="Calibri" w:cs="Calibri"/>
        </w:rPr>
        <w:t xml:space="preserve"> classroom</w:t>
      </w:r>
      <w:r w:rsidR="004A5A04" w:rsidRPr="00E67825">
        <w:rPr>
          <w:rFonts w:ascii="Calibri" w:hAnsi="Calibri" w:cs="Calibri"/>
        </w:rPr>
        <w:t xml:space="preserve"> instruction.</w:t>
      </w:r>
    </w:p>
    <w:p w14:paraId="2D9C7C08" w14:textId="4F24EC21" w:rsidR="002829F7" w:rsidRPr="00E67825" w:rsidRDefault="00A76742" w:rsidP="002829F7">
      <w:pPr>
        <w:rPr>
          <w:rFonts w:ascii="Calibri" w:hAnsi="Calibri" w:cs="Calibri"/>
        </w:rPr>
      </w:pPr>
      <w:hyperlink r:id="rId22" w:history="1">
        <w:r w:rsidR="002829F7" w:rsidRPr="00DC7AE8">
          <w:rPr>
            <w:rStyle w:val="Hyperlink"/>
            <w:b/>
            <w:i/>
          </w:rPr>
          <w:t>Free Classroom Mat</w:t>
        </w:r>
        <w:r w:rsidR="002829F7" w:rsidRPr="00DC7AE8">
          <w:rPr>
            <w:rStyle w:val="Hyperlink"/>
            <w:b/>
            <w:i/>
          </w:rPr>
          <w:t>e</w:t>
        </w:r>
        <w:r w:rsidR="002829F7" w:rsidRPr="00DC7AE8">
          <w:rPr>
            <w:rStyle w:val="Hyperlink"/>
            <w:b/>
            <w:i/>
          </w:rPr>
          <w:t>rials</w:t>
        </w:r>
      </w:hyperlink>
      <w:r w:rsidR="002829F7" w:rsidRPr="00E67825">
        <w:rPr>
          <w:rStyle w:val="Heading3Char"/>
          <w:rFonts w:ascii="Calibri" w:hAnsi="Calibri" w:cs="Calibri"/>
        </w:rPr>
        <w:t xml:space="preserve"> </w:t>
      </w:r>
      <w:r w:rsidR="00935972">
        <w:rPr>
          <w:rFonts w:ascii="Calibri" w:hAnsi="Calibri" w:cs="Calibri"/>
        </w:rPr>
        <w:t xml:space="preserve">- </w:t>
      </w:r>
      <w:r w:rsidR="002829F7" w:rsidRPr="00E67825">
        <w:rPr>
          <w:rFonts w:ascii="Calibri" w:hAnsi="Calibri" w:cs="Calibri"/>
        </w:rPr>
        <w:t xml:space="preserve">Download free materials such as tutorials, practice questions, and </w:t>
      </w:r>
      <w:r w:rsidR="002F319F" w:rsidRPr="00E67825">
        <w:rPr>
          <w:rFonts w:ascii="Calibri" w:hAnsi="Calibri" w:cs="Calibri"/>
        </w:rPr>
        <w:t xml:space="preserve">Math and RLA </w:t>
      </w:r>
      <w:r w:rsidR="00FA6953">
        <w:rPr>
          <w:rFonts w:ascii="Calibri" w:hAnsi="Calibri" w:cs="Calibri"/>
        </w:rPr>
        <w:t xml:space="preserve">reference sheets.  Also available on </w:t>
      </w:r>
      <w:r w:rsidR="002F319F" w:rsidRPr="00E67825">
        <w:rPr>
          <w:rFonts w:ascii="Calibri" w:hAnsi="Calibri" w:cs="Calibri"/>
        </w:rPr>
        <w:t>this site</w:t>
      </w:r>
      <w:r w:rsidR="00FA6953">
        <w:rPr>
          <w:rFonts w:ascii="Calibri" w:hAnsi="Calibri" w:cs="Calibri"/>
        </w:rPr>
        <w:t xml:space="preserve"> </w:t>
      </w:r>
      <w:r w:rsidR="002829F7" w:rsidRPr="00E67825">
        <w:rPr>
          <w:rFonts w:ascii="Calibri" w:hAnsi="Calibri" w:cs="Calibri"/>
        </w:rPr>
        <w:t xml:space="preserve">are </w:t>
      </w:r>
      <w:r w:rsidR="002F319F" w:rsidRPr="00E67825">
        <w:rPr>
          <w:rFonts w:ascii="Calibri" w:hAnsi="Calibri" w:cs="Calibri"/>
        </w:rPr>
        <w:t>Study Guides</w:t>
      </w:r>
      <w:r w:rsidR="00A40F44" w:rsidRPr="00E67825">
        <w:rPr>
          <w:rFonts w:ascii="Calibri" w:hAnsi="Calibri" w:cs="Calibri"/>
        </w:rPr>
        <w:t xml:space="preserve"> and</w:t>
      </w:r>
      <w:r w:rsidR="002829F7" w:rsidRPr="00E67825">
        <w:rPr>
          <w:rFonts w:ascii="Calibri" w:hAnsi="Calibri" w:cs="Calibri"/>
        </w:rPr>
        <w:t xml:space="preserve"> Extended Response videos</w:t>
      </w:r>
      <w:r w:rsidR="00A40F44" w:rsidRPr="00E67825">
        <w:rPr>
          <w:rFonts w:ascii="Calibri" w:hAnsi="Calibri" w:cs="Calibri"/>
        </w:rPr>
        <w:t>.</w:t>
      </w:r>
      <w:r w:rsidR="002F319F" w:rsidRPr="00E67825">
        <w:rPr>
          <w:rFonts w:ascii="Calibri" w:hAnsi="Calibri" w:cs="Calibri"/>
        </w:rPr>
        <w:t xml:space="preserve"> Most invaluable is the</w:t>
      </w:r>
      <w:r w:rsidR="002829F7" w:rsidRPr="00E67825">
        <w:rPr>
          <w:rFonts w:ascii="Calibri" w:hAnsi="Calibri" w:cs="Calibri"/>
        </w:rPr>
        <w:t xml:space="preserve"> GED Ready</w:t>
      </w:r>
      <w:r w:rsidR="00A40F44" w:rsidRPr="00E67825">
        <w:rPr>
          <w:rFonts w:ascii="Calibri" w:hAnsi="Calibri" w:cs="Calibri"/>
        </w:rPr>
        <w:t>®</w:t>
      </w:r>
      <w:r w:rsidR="002829F7" w:rsidRPr="00E67825">
        <w:rPr>
          <w:rFonts w:ascii="Calibri" w:hAnsi="Calibri" w:cs="Calibri"/>
        </w:rPr>
        <w:t xml:space="preserve"> Diagnostic Report provided at the conclusion of the GED Ready</w:t>
      </w:r>
      <w:r w:rsidR="00A40F44" w:rsidRPr="00E67825">
        <w:rPr>
          <w:rFonts w:ascii="Calibri" w:hAnsi="Calibri" w:cs="Calibri"/>
        </w:rPr>
        <w:t>®</w:t>
      </w:r>
      <w:r w:rsidR="002829F7" w:rsidRPr="00E67825">
        <w:rPr>
          <w:rFonts w:ascii="Calibri" w:hAnsi="Calibri" w:cs="Calibri"/>
        </w:rPr>
        <w:t xml:space="preserve"> practice test</w:t>
      </w:r>
      <w:r w:rsidR="002F319F" w:rsidRPr="00E67825">
        <w:rPr>
          <w:rFonts w:ascii="Calibri" w:hAnsi="Calibri" w:cs="Calibri"/>
        </w:rPr>
        <w:t xml:space="preserve"> and the </w:t>
      </w:r>
      <w:hyperlink r:id="rId23" w:history="1">
        <w:r w:rsidR="002F319F" w:rsidRPr="00DC7AE8">
          <w:rPr>
            <w:rStyle w:val="Hyperlink"/>
            <w:i/>
          </w:rPr>
          <w:t>Essential Resources for Math Instruction</w:t>
        </w:r>
      </w:hyperlink>
      <w:r w:rsidR="002F319F" w:rsidRPr="00E67825">
        <w:rPr>
          <w:rFonts w:ascii="Calibri" w:hAnsi="Calibri" w:cs="Calibri"/>
        </w:rPr>
        <w:t xml:space="preserve"> (use of calculator).</w:t>
      </w:r>
    </w:p>
    <w:p w14:paraId="674EFA8C" w14:textId="1D485DB5" w:rsidR="002F319F" w:rsidRPr="00E67825" w:rsidRDefault="00A76742" w:rsidP="0018136D">
      <w:pPr>
        <w:rPr>
          <w:rFonts w:ascii="Calibri" w:hAnsi="Calibri" w:cs="Calibri"/>
          <w:sz w:val="24"/>
          <w:szCs w:val="24"/>
        </w:rPr>
      </w:pPr>
      <w:hyperlink r:id="rId24" w:history="1">
        <w:r w:rsidR="002F319F" w:rsidRPr="00380364">
          <w:rPr>
            <w:rStyle w:val="Hyperlink"/>
            <w:b/>
          </w:rPr>
          <w:t>GED</w:t>
        </w:r>
        <w:r w:rsidR="00A40F44" w:rsidRPr="00380364">
          <w:rPr>
            <w:rStyle w:val="Hyperlink"/>
            <w:b/>
          </w:rPr>
          <w:t>®</w:t>
        </w:r>
        <w:r w:rsidR="002F319F" w:rsidRPr="00380364">
          <w:rPr>
            <w:rStyle w:val="Hyperlink"/>
            <w:b/>
          </w:rPr>
          <w:t>+, GED</w:t>
        </w:r>
        <w:r w:rsidR="00A40F44" w:rsidRPr="00380364">
          <w:rPr>
            <w:rStyle w:val="Hyperlink"/>
            <w:b/>
          </w:rPr>
          <w:t>®</w:t>
        </w:r>
        <w:r w:rsidR="002F319F" w:rsidRPr="00380364">
          <w:rPr>
            <w:rStyle w:val="Hyperlink"/>
            <w:b/>
          </w:rPr>
          <w:t xml:space="preserve"> Flash, </w:t>
        </w:r>
        <w:r w:rsidR="001B7536" w:rsidRPr="00380364">
          <w:rPr>
            <w:rStyle w:val="Hyperlink"/>
            <w:b/>
          </w:rPr>
          <w:t>GED</w:t>
        </w:r>
        <w:r w:rsidR="00A40F44" w:rsidRPr="00380364">
          <w:rPr>
            <w:rStyle w:val="Hyperlink"/>
            <w:b/>
          </w:rPr>
          <w:t>®</w:t>
        </w:r>
        <w:r w:rsidR="001B7536" w:rsidRPr="00380364">
          <w:rPr>
            <w:rStyle w:val="Hyperlink"/>
            <w:b/>
          </w:rPr>
          <w:t xml:space="preserve"> Play</w:t>
        </w:r>
      </w:hyperlink>
      <w:r w:rsidR="00380364">
        <w:rPr>
          <w:rStyle w:val="Hyperlink"/>
          <w:u w:val="none"/>
        </w:rPr>
        <w:t xml:space="preserve"> - </w:t>
      </w:r>
      <w:r w:rsidR="00FA6953">
        <w:rPr>
          <w:rFonts w:ascii="Calibri" w:hAnsi="Calibri" w:cs="Calibri"/>
        </w:rPr>
        <w:t>D</w:t>
      </w:r>
      <w:r w:rsidR="0018136D" w:rsidRPr="00E67825">
        <w:rPr>
          <w:rFonts w:ascii="Calibri" w:hAnsi="Calibri" w:cs="Calibri"/>
        </w:rPr>
        <w:t xml:space="preserve">eveloped </w:t>
      </w:r>
      <w:r w:rsidR="00582107">
        <w:rPr>
          <w:rFonts w:ascii="Calibri" w:hAnsi="Calibri" w:cs="Calibri"/>
        </w:rPr>
        <w:t xml:space="preserve">by the test publisher </w:t>
      </w:r>
      <w:r w:rsidR="0018136D" w:rsidRPr="00E67825">
        <w:rPr>
          <w:rFonts w:ascii="Calibri" w:hAnsi="Calibri" w:cs="Calibri"/>
        </w:rPr>
        <w:t>specifically for GED</w:t>
      </w:r>
      <w:r w:rsidR="00A40F44" w:rsidRPr="00E67825">
        <w:rPr>
          <w:rFonts w:ascii="Calibri" w:hAnsi="Calibri" w:cs="Calibri"/>
        </w:rPr>
        <w:t>®</w:t>
      </w:r>
      <w:r w:rsidR="0018136D" w:rsidRPr="00E67825">
        <w:rPr>
          <w:rFonts w:ascii="Calibri" w:hAnsi="Calibri" w:cs="Calibri"/>
        </w:rPr>
        <w:t xml:space="preserve"> preparation</w:t>
      </w:r>
      <w:r w:rsidR="00FA6953">
        <w:rPr>
          <w:rFonts w:ascii="Calibri" w:hAnsi="Calibri" w:cs="Calibri"/>
        </w:rPr>
        <w:t>.</w:t>
      </w:r>
    </w:p>
    <w:p w14:paraId="5BEEBD2D" w14:textId="77777777" w:rsidR="002829F7" w:rsidRPr="00E67825" w:rsidRDefault="002829F7" w:rsidP="002829F7">
      <w:pPr>
        <w:pStyle w:val="Heading4"/>
        <w:rPr>
          <w:rFonts w:ascii="Calibri" w:hAnsi="Calibri" w:cs="Calibri"/>
          <w:sz w:val="10"/>
          <w:szCs w:val="10"/>
        </w:rPr>
      </w:pPr>
    </w:p>
    <w:p w14:paraId="70DC4BE6" w14:textId="77777777" w:rsidR="00FE6BF8" w:rsidRPr="00E67825" w:rsidRDefault="002735D1" w:rsidP="001B7536">
      <w:pPr>
        <w:pStyle w:val="Heading2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GED® </w:t>
      </w:r>
      <w:r w:rsidR="00FE6BF8" w:rsidRPr="00E67825">
        <w:rPr>
          <w:rFonts w:ascii="Calibri" w:hAnsi="Calibri" w:cs="Calibri"/>
          <w:b/>
          <w:color w:val="auto"/>
        </w:rPr>
        <w:t>PROFESSIONAL DEVELOPMENT FOR TEACHERS</w:t>
      </w:r>
    </w:p>
    <w:p w14:paraId="4E58AD9D" w14:textId="77777777" w:rsidR="00FE6BF8" w:rsidRPr="00E67825" w:rsidRDefault="00E90C8D" w:rsidP="00FE6BF8">
      <w:pPr>
        <w:rPr>
          <w:rFonts w:ascii="Calibri" w:hAnsi="Calibri" w:cs="Calibri"/>
        </w:rPr>
      </w:pPr>
      <w:r w:rsidRPr="00E05E6C">
        <w:rPr>
          <w:rStyle w:val="Hyperlink"/>
          <w:b/>
          <w:i/>
          <w:color w:val="auto"/>
          <w:u w:val="none"/>
        </w:rPr>
        <w:t>Tuesdays for Teachers Webinar Series</w:t>
      </w:r>
      <w:r w:rsidR="00DC7AE8" w:rsidRPr="00E05E6C">
        <w:rPr>
          <w:rFonts w:ascii="Calibri" w:hAnsi="Calibri" w:cs="Calibri"/>
        </w:rPr>
        <w:t xml:space="preserve"> </w:t>
      </w:r>
      <w:r w:rsidR="00DC7AE8">
        <w:rPr>
          <w:rFonts w:ascii="Calibri" w:hAnsi="Calibri" w:cs="Calibri"/>
        </w:rPr>
        <w:t>-</w:t>
      </w:r>
      <w:r w:rsidRPr="00E67825">
        <w:rPr>
          <w:rFonts w:ascii="Calibri" w:hAnsi="Calibri" w:cs="Calibri"/>
        </w:rPr>
        <w:t xml:space="preserve"> </w:t>
      </w:r>
      <w:r w:rsidR="00BB3EE2" w:rsidRPr="00E67825">
        <w:rPr>
          <w:rFonts w:ascii="Calibri" w:hAnsi="Calibri" w:cs="Calibri"/>
        </w:rPr>
        <w:t xml:space="preserve">A free professional development webinar series designed for educators. </w:t>
      </w:r>
      <w:r w:rsidR="00EE2082" w:rsidRPr="00E67825">
        <w:rPr>
          <w:rFonts w:ascii="Calibri" w:hAnsi="Calibri" w:cs="Calibri"/>
        </w:rPr>
        <w:t xml:space="preserve">Offered by </w:t>
      </w:r>
      <w:r w:rsidR="00B45714" w:rsidRPr="00E67825">
        <w:rPr>
          <w:rFonts w:ascii="Calibri" w:hAnsi="Calibri" w:cs="Calibri"/>
        </w:rPr>
        <w:t>GEDTS</w:t>
      </w:r>
      <w:r w:rsidR="00CB03FC" w:rsidRPr="00E67825">
        <w:rPr>
          <w:rFonts w:ascii="Calibri" w:hAnsi="Calibri" w:cs="Calibri"/>
        </w:rPr>
        <w:t>®</w:t>
      </w:r>
      <w:r w:rsidR="00EE2082" w:rsidRPr="00E67825">
        <w:rPr>
          <w:rFonts w:ascii="Calibri" w:hAnsi="Calibri" w:cs="Calibri"/>
        </w:rPr>
        <w:t>, t</w:t>
      </w:r>
      <w:r w:rsidR="00BB3EE2" w:rsidRPr="00E67825">
        <w:rPr>
          <w:rFonts w:ascii="Calibri" w:hAnsi="Calibri" w:cs="Calibri"/>
        </w:rPr>
        <w:t>his bi-monthly webinar series</w:t>
      </w:r>
      <w:r w:rsidR="00EE2082" w:rsidRPr="00E67825">
        <w:rPr>
          <w:rFonts w:ascii="Calibri" w:hAnsi="Calibri" w:cs="Calibri"/>
        </w:rPr>
        <w:t xml:space="preserve"> takes a deep</w:t>
      </w:r>
      <w:r w:rsidR="00BB3EE2" w:rsidRPr="00E67825">
        <w:rPr>
          <w:rFonts w:ascii="Calibri" w:hAnsi="Calibri" w:cs="Calibri"/>
        </w:rPr>
        <w:t xml:space="preserve"> dive into classroom </w:t>
      </w:r>
      <w:r w:rsidR="00B45714" w:rsidRPr="00E67825">
        <w:rPr>
          <w:rFonts w:ascii="Calibri" w:hAnsi="Calibri" w:cs="Calibri"/>
        </w:rPr>
        <w:t xml:space="preserve">instructional </w:t>
      </w:r>
      <w:r w:rsidR="00BB3EE2" w:rsidRPr="00E67825">
        <w:rPr>
          <w:rFonts w:ascii="Calibri" w:hAnsi="Calibri" w:cs="Calibri"/>
        </w:rPr>
        <w:t xml:space="preserve">strategies and techniques for the </w:t>
      </w:r>
      <w:r w:rsidR="00CB03FC" w:rsidRPr="00E67825">
        <w:rPr>
          <w:rFonts w:ascii="Calibri" w:hAnsi="Calibri" w:cs="Calibri"/>
        </w:rPr>
        <w:t>GED</w:t>
      </w:r>
      <w:r w:rsidR="00EE2082" w:rsidRPr="00E67825">
        <w:rPr>
          <w:rFonts w:ascii="Calibri" w:hAnsi="Calibri" w:cs="Calibri"/>
        </w:rPr>
        <w:t>®</w:t>
      </w:r>
      <w:r w:rsidR="00BB3EE2" w:rsidRPr="00E67825">
        <w:rPr>
          <w:rFonts w:ascii="Calibri" w:hAnsi="Calibri" w:cs="Calibri"/>
        </w:rPr>
        <w:t xml:space="preserve"> test.</w:t>
      </w:r>
      <w:r w:rsidR="00FE6BF8" w:rsidRPr="00E67825">
        <w:rPr>
          <w:rFonts w:ascii="Calibri" w:hAnsi="Calibri" w:cs="Calibri"/>
        </w:rPr>
        <w:t xml:space="preserve">  Arc</w:t>
      </w:r>
      <w:r w:rsidR="001C715E" w:rsidRPr="00E67825">
        <w:rPr>
          <w:rFonts w:ascii="Calibri" w:hAnsi="Calibri" w:cs="Calibri"/>
        </w:rPr>
        <w:t xml:space="preserve">hived webinars can be found </w:t>
      </w:r>
      <w:hyperlink r:id="rId25" w:history="1">
        <w:r w:rsidR="00B45714" w:rsidRPr="00E67825">
          <w:rPr>
            <w:rStyle w:val="Hyperlink"/>
            <w:rFonts w:ascii="Calibri" w:hAnsi="Calibri" w:cs="Calibri"/>
          </w:rPr>
          <w:t>he</w:t>
        </w:r>
        <w:r w:rsidR="00B45714" w:rsidRPr="00E67825">
          <w:rPr>
            <w:rStyle w:val="Hyperlink"/>
            <w:rFonts w:ascii="Calibri" w:hAnsi="Calibri" w:cs="Calibri"/>
          </w:rPr>
          <w:t>r</w:t>
        </w:r>
        <w:r w:rsidR="00B45714" w:rsidRPr="00E67825">
          <w:rPr>
            <w:rStyle w:val="Hyperlink"/>
            <w:rFonts w:ascii="Calibri" w:hAnsi="Calibri" w:cs="Calibri"/>
          </w:rPr>
          <w:t>e</w:t>
        </w:r>
      </w:hyperlink>
      <w:r w:rsidR="00B45714" w:rsidRPr="00E67825">
        <w:rPr>
          <w:rFonts w:ascii="Calibri" w:hAnsi="Calibri" w:cs="Calibri"/>
        </w:rPr>
        <w:t>.</w:t>
      </w:r>
      <w:r w:rsidR="00FE6BF8" w:rsidRPr="00E67825">
        <w:rPr>
          <w:rFonts w:ascii="Calibri" w:hAnsi="Calibri" w:cs="Calibri"/>
        </w:rPr>
        <w:t xml:space="preserve"> </w:t>
      </w:r>
      <w:hyperlink r:id="rId26" w:history="1"/>
    </w:p>
    <w:p w14:paraId="3B095200" w14:textId="77777777" w:rsidR="00FE6BF8" w:rsidRPr="00E67825" w:rsidRDefault="00FE6BF8" w:rsidP="00FE6BF8">
      <w:pPr>
        <w:rPr>
          <w:rFonts w:ascii="Calibri" w:hAnsi="Calibri" w:cs="Calibri"/>
        </w:rPr>
      </w:pPr>
      <w:r w:rsidRPr="00E05E6C">
        <w:rPr>
          <w:rStyle w:val="Hyperlink"/>
          <w:b/>
          <w:i/>
          <w:color w:val="auto"/>
          <w:u w:val="none"/>
        </w:rPr>
        <w:t>In Session Newsletter</w:t>
      </w:r>
      <w:r w:rsidR="00FA6953" w:rsidRPr="00E05E6C">
        <w:rPr>
          <w:rFonts w:ascii="Calibri" w:hAnsi="Calibri" w:cs="Calibri"/>
        </w:rPr>
        <w:t xml:space="preserve"> </w:t>
      </w:r>
      <w:r w:rsidR="00FA6953">
        <w:rPr>
          <w:rFonts w:ascii="Calibri" w:hAnsi="Calibri" w:cs="Calibri"/>
        </w:rPr>
        <w:t xml:space="preserve">- </w:t>
      </w:r>
      <w:r w:rsidRPr="00E67825">
        <w:rPr>
          <w:rFonts w:ascii="Calibri" w:hAnsi="Calibri" w:cs="Calibri"/>
        </w:rPr>
        <w:t xml:space="preserve">Get the latest </w:t>
      </w:r>
      <w:r w:rsidR="00CB03FC" w:rsidRPr="00E67825">
        <w:rPr>
          <w:rFonts w:ascii="Calibri" w:hAnsi="Calibri" w:cs="Calibri"/>
        </w:rPr>
        <w:t>GED</w:t>
      </w:r>
      <w:r w:rsidR="00EE2082" w:rsidRPr="00E67825">
        <w:rPr>
          <w:rFonts w:ascii="Calibri" w:hAnsi="Calibri" w:cs="Calibri"/>
        </w:rPr>
        <w:t>®</w:t>
      </w:r>
      <w:r w:rsidRPr="00E67825">
        <w:rPr>
          <w:rFonts w:ascii="Calibri" w:hAnsi="Calibri" w:cs="Calibri"/>
        </w:rPr>
        <w:t xml:space="preserve"> testing news, resources, and information about upcoming webinars.</w:t>
      </w:r>
      <w:r w:rsidR="00B45714" w:rsidRPr="00E67825">
        <w:rPr>
          <w:rFonts w:ascii="Calibri" w:hAnsi="Calibri" w:cs="Calibri"/>
        </w:rPr>
        <w:t xml:space="preserve">  Sign-up at </w:t>
      </w:r>
      <w:hyperlink r:id="rId27" w:history="1">
        <w:r w:rsidR="00B45714" w:rsidRPr="00E67825">
          <w:rPr>
            <w:rStyle w:val="Hyperlink"/>
            <w:rFonts w:ascii="Calibri" w:hAnsi="Calibri" w:cs="Calibri"/>
          </w:rPr>
          <w:t>GED.com</w:t>
        </w:r>
      </w:hyperlink>
      <w:r w:rsidR="00B45714" w:rsidRPr="00E67825">
        <w:rPr>
          <w:rFonts w:ascii="Calibri" w:hAnsi="Calibri" w:cs="Calibri"/>
        </w:rPr>
        <w:t xml:space="preserve"> (can be found at the bottom of each webpage).</w:t>
      </w:r>
    </w:p>
    <w:p w14:paraId="6F9BAE67" w14:textId="77777777" w:rsidR="004A5A04" w:rsidRPr="00E67825" w:rsidRDefault="00CB03FC" w:rsidP="001B7536">
      <w:pPr>
        <w:pStyle w:val="Heading2"/>
        <w:rPr>
          <w:rFonts w:ascii="Calibri" w:hAnsi="Calibri" w:cs="Calibri"/>
          <w:b/>
          <w:color w:val="auto"/>
        </w:rPr>
      </w:pPr>
      <w:r w:rsidRPr="00E67825">
        <w:rPr>
          <w:rFonts w:ascii="Calibri" w:hAnsi="Calibri" w:cs="Calibri"/>
          <w:b/>
          <w:color w:val="auto"/>
        </w:rPr>
        <w:t>GED</w:t>
      </w:r>
      <w:r w:rsidR="00867C68" w:rsidRPr="00E67825">
        <w:rPr>
          <w:rFonts w:ascii="Calibri" w:hAnsi="Calibri" w:cs="Calibri"/>
          <w:b/>
          <w:color w:val="auto"/>
        </w:rPr>
        <w:t>®</w:t>
      </w:r>
      <w:r w:rsidR="004A5A04" w:rsidRPr="00E67825">
        <w:rPr>
          <w:rFonts w:ascii="Calibri" w:hAnsi="Calibri" w:cs="Calibri"/>
          <w:b/>
          <w:color w:val="auto"/>
        </w:rPr>
        <w:t xml:space="preserve"> TEST ACCOMMODATIONS</w:t>
      </w:r>
    </w:p>
    <w:p w14:paraId="427E8E8B" w14:textId="17010A42" w:rsidR="004A4272" w:rsidRPr="00E67825" w:rsidRDefault="004A5A04" w:rsidP="004A4272">
      <w:pPr>
        <w:rPr>
          <w:rFonts w:ascii="Calibri" w:hAnsi="Calibri" w:cs="Calibri"/>
          <w:sz w:val="24"/>
          <w:szCs w:val="24"/>
        </w:rPr>
      </w:pPr>
      <w:r w:rsidRPr="00E67825">
        <w:rPr>
          <w:rFonts w:ascii="Calibri" w:hAnsi="Calibri" w:cs="Calibri"/>
        </w:rPr>
        <w:t xml:space="preserve">The Accommodations </w:t>
      </w:r>
      <w:hyperlink r:id="rId28" w:history="1">
        <w:r w:rsidRPr="00E67825">
          <w:rPr>
            <w:rStyle w:val="Hyperlink"/>
            <w:rFonts w:ascii="Calibri" w:hAnsi="Calibri" w:cs="Calibri"/>
          </w:rPr>
          <w:t>w</w:t>
        </w:r>
        <w:r w:rsidRPr="00E67825">
          <w:rPr>
            <w:rStyle w:val="Hyperlink"/>
            <w:rFonts w:ascii="Calibri" w:hAnsi="Calibri" w:cs="Calibri"/>
          </w:rPr>
          <w:t>e</w:t>
        </w:r>
        <w:r w:rsidRPr="00E67825">
          <w:rPr>
            <w:rStyle w:val="Hyperlink"/>
            <w:rFonts w:ascii="Calibri" w:hAnsi="Calibri" w:cs="Calibri"/>
          </w:rPr>
          <w:t>bpage</w:t>
        </w:r>
      </w:hyperlink>
      <w:r w:rsidR="00FE6BF8" w:rsidRPr="00E67825">
        <w:rPr>
          <w:rFonts w:ascii="Calibri" w:hAnsi="Calibri" w:cs="Calibri"/>
        </w:rPr>
        <w:t xml:space="preserve"> </w:t>
      </w:r>
      <w:r w:rsidRPr="00E67825">
        <w:rPr>
          <w:rFonts w:ascii="Calibri" w:hAnsi="Calibri" w:cs="Calibri"/>
        </w:rPr>
        <w:t xml:space="preserve">provides an overview of </w:t>
      </w:r>
      <w:r w:rsidR="00B27B9A" w:rsidRPr="00E67825">
        <w:rPr>
          <w:rFonts w:ascii="Calibri" w:hAnsi="Calibri" w:cs="Calibri"/>
        </w:rPr>
        <w:t xml:space="preserve">how to apply for </w:t>
      </w:r>
      <w:r w:rsidR="00CB03FC" w:rsidRPr="00E67825">
        <w:rPr>
          <w:rFonts w:ascii="Calibri" w:hAnsi="Calibri" w:cs="Calibri"/>
        </w:rPr>
        <w:t>GED</w:t>
      </w:r>
      <w:r w:rsidR="00EE2082" w:rsidRPr="00E67825">
        <w:rPr>
          <w:rFonts w:ascii="Calibri" w:hAnsi="Calibri" w:cs="Calibri"/>
        </w:rPr>
        <w:t>®</w:t>
      </w:r>
      <w:r w:rsidRPr="00E67825">
        <w:rPr>
          <w:rFonts w:ascii="Calibri" w:hAnsi="Calibri" w:cs="Calibri"/>
        </w:rPr>
        <w:t xml:space="preserve"> test accommodations and documentation guidelines. Access additional resources such as </w:t>
      </w:r>
      <w:r w:rsidR="00B27B9A" w:rsidRPr="00E67825">
        <w:rPr>
          <w:rFonts w:ascii="Calibri" w:hAnsi="Calibri" w:cs="Calibri"/>
        </w:rPr>
        <w:t>FAQs</w:t>
      </w:r>
      <w:r w:rsidR="004B3061" w:rsidRPr="00E67825">
        <w:rPr>
          <w:rFonts w:ascii="Calibri" w:hAnsi="Calibri" w:cs="Calibri"/>
        </w:rPr>
        <w:t xml:space="preserve"> and on-screen computer guides.</w:t>
      </w:r>
      <w:r w:rsidR="004A4272" w:rsidRPr="00E67825">
        <w:rPr>
          <w:rFonts w:ascii="Calibri" w:hAnsi="Calibri" w:cs="Calibri"/>
          <w:sz w:val="24"/>
          <w:szCs w:val="24"/>
        </w:rPr>
        <w:t xml:space="preserve"> </w:t>
      </w:r>
    </w:p>
    <w:p w14:paraId="0C2F3E58" w14:textId="115A0989" w:rsidR="004A4272" w:rsidRPr="00E67825" w:rsidRDefault="004A4272" w:rsidP="004A4272">
      <w:pPr>
        <w:rPr>
          <w:rFonts w:ascii="Calibri" w:hAnsi="Calibri" w:cs="Calibri"/>
        </w:rPr>
      </w:pPr>
      <w:r w:rsidRPr="00E67825">
        <w:rPr>
          <w:rFonts w:ascii="Calibri" w:hAnsi="Calibri" w:cs="Calibri"/>
        </w:rPr>
        <w:t xml:space="preserve">School divisions should be familiar with </w:t>
      </w:r>
      <w:r w:rsidR="00CB03FC" w:rsidRPr="00E67825">
        <w:rPr>
          <w:rFonts w:ascii="Calibri" w:hAnsi="Calibri" w:cs="Calibri"/>
        </w:rPr>
        <w:t>GED</w:t>
      </w:r>
      <w:r w:rsidRPr="00E67825">
        <w:rPr>
          <w:rFonts w:ascii="Calibri" w:hAnsi="Calibri" w:cs="Calibri"/>
        </w:rPr>
        <w:t xml:space="preserve">® testing accommodations for students with disabilities. The Individualized Education Program (IEP) </w:t>
      </w:r>
      <w:r w:rsidR="00B27B9A" w:rsidRPr="00E67825">
        <w:rPr>
          <w:rFonts w:ascii="Calibri" w:hAnsi="Calibri" w:cs="Calibri"/>
        </w:rPr>
        <w:t>is</w:t>
      </w:r>
      <w:r w:rsidRPr="00E67825">
        <w:rPr>
          <w:rFonts w:ascii="Calibri" w:hAnsi="Calibri" w:cs="Calibri"/>
        </w:rPr>
        <w:t xml:space="preserve"> to be followed in accordance with applicable law</w:t>
      </w:r>
      <w:r w:rsidR="00B27B9A" w:rsidRPr="00E67825">
        <w:rPr>
          <w:rFonts w:ascii="Calibri" w:hAnsi="Calibri" w:cs="Calibri"/>
        </w:rPr>
        <w:t xml:space="preserve"> (</w:t>
      </w:r>
      <w:r w:rsidR="00425601">
        <w:rPr>
          <w:rFonts w:ascii="Calibri" w:hAnsi="Calibri" w:cs="Calibri"/>
        </w:rPr>
        <w:t>Individuals with Disabilities Education Act).</w:t>
      </w:r>
      <w:r w:rsidRPr="00E67825">
        <w:rPr>
          <w:rFonts w:ascii="Calibri" w:hAnsi="Calibri" w:cs="Calibri"/>
        </w:rPr>
        <w:t xml:space="preserve"> The 504 Plan is covered under Section 504 of the 1973 Rehabilitation Act. Requests for accommodations on the </w:t>
      </w:r>
      <w:r w:rsidR="00CB03FC" w:rsidRPr="00E67825">
        <w:rPr>
          <w:rFonts w:ascii="Calibri" w:hAnsi="Calibri" w:cs="Calibri"/>
        </w:rPr>
        <w:t>GED</w:t>
      </w:r>
      <w:r w:rsidRPr="00E67825">
        <w:rPr>
          <w:rFonts w:ascii="Calibri" w:hAnsi="Calibri" w:cs="Calibri"/>
        </w:rPr>
        <w:t>® test</w:t>
      </w:r>
      <w:r w:rsidR="00B27B9A" w:rsidRPr="00E67825">
        <w:rPr>
          <w:rFonts w:ascii="Calibri" w:hAnsi="Calibri" w:cs="Calibri"/>
        </w:rPr>
        <w:t xml:space="preserve"> (</w:t>
      </w:r>
      <w:r w:rsidR="00425601">
        <w:rPr>
          <w:rFonts w:ascii="Calibri" w:hAnsi="Calibri" w:cs="Calibri"/>
        </w:rPr>
        <w:t>Americans with Disabilities Ac</w:t>
      </w:r>
      <w:r w:rsidR="00CF06F7">
        <w:rPr>
          <w:rFonts w:ascii="Calibri" w:hAnsi="Calibri" w:cs="Calibri"/>
        </w:rPr>
        <w:t>t</w:t>
      </w:r>
      <w:r w:rsidR="00425601">
        <w:rPr>
          <w:rFonts w:ascii="Calibri" w:hAnsi="Calibri" w:cs="Calibri"/>
        </w:rPr>
        <w:t xml:space="preserve"> </w:t>
      </w:r>
      <w:r w:rsidR="0001330C">
        <w:rPr>
          <w:rFonts w:ascii="Calibri" w:hAnsi="Calibri" w:cs="Calibri"/>
        </w:rPr>
        <w:t>as Amended</w:t>
      </w:r>
      <w:r w:rsidR="00B27B9A" w:rsidRPr="00E67825">
        <w:rPr>
          <w:rFonts w:ascii="Calibri" w:hAnsi="Calibri" w:cs="Calibri"/>
        </w:rPr>
        <w:t>)</w:t>
      </w:r>
      <w:r w:rsidRPr="00E67825">
        <w:rPr>
          <w:rFonts w:ascii="Calibri" w:hAnsi="Calibri" w:cs="Calibri"/>
        </w:rPr>
        <w:t xml:space="preserve"> must be submitted to Pearson VUE through the student’s online </w:t>
      </w:r>
      <w:r w:rsidR="00CB03FC" w:rsidRPr="00E67825">
        <w:rPr>
          <w:rFonts w:ascii="Calibri" w:hAnsi="Calibri" w:cs="Calibri"/>
        </w:rPr>
        <w:t>GED</w:t>
      </w:r>
      <w:r w:rsidRPr="00E67825">
        <w:rPr>
          <w:rFonts w:ascii="Calibri" w:hAnsi="Calibri" w:cs="Calibri"/>
        </w:rPr>
        <w:t xml:space="preserve">® account. </w:t>
      </w:r>
    </w:p>
    <w:p w14:paraId="0B777343" w14:textId="77777777" w:rsidR="00B27B9A" w:rsidRPr="00E67825" w:rsidRDefault="00B27B9A" w:rsidP="00B27B9A">
      <w:pPr>
        <w:rPr>
          <w:rFonts w:ascii="Calibri" w:hAnsi="Calibri" w:cs="Calibri"/>
        </w:rPr>
      </w:pPr>
      <w:r w:rsidRPr="00E67825">
        <w:rPr>
          <w:rFonts w:ascii="Calibri" w:hAnsi="Calibri" w:cs="Calibri"/>
        </w:rPr>
        <w:t>To ensure that Special Education students seeking enrollment in an ISAEP program receive the appropriate services, ISAEP staff should closely collaborate with the student’s Special Education team.</w:t>
      </w:r>
    </w:p>
    <w:p w14:paraId="008D9B26" w14:textId="77777777" w:rsidR="00143A19" w:rsidRPr="00E67825" w:rsidRDefault="00CB03FC" w:rsidP="001B7536">
      <w:pPr>
        <w:pStyle w:val="Heading2"/>
        <w:rPr>
          <w:rFonts w:ascii="Calibri" w:hAnsi="Calibri" w:cs="Calibri"/>
          <w:b/>
          <w:color w:val="auto"/>
        </w:rPr>
      </w:pPr>
      <w:r w:rsidRPr="00E67825">
        <w:rPr>
          <w:rFonts w:ascii="Calibri" w:hAnsi="Calibri" w:cs="Calibri"/>
          <w:b/>
          <w:color w:val="auto"/>
        </w:rPr>
        <w:lastRenderedPageBreak/>
        <w:t>GED</w:t>
      </w:r>
      <w:r w:rsidR="00867C68" w:rsidRPr="00E67825">
        <w:rPr>
          <w:rFonts w:ascii="Calibri" w:hAnsi="Calibri" w:cs="Calibri"/>
          <w:b/>
          <w:color w:val="auto"/>
        </w:rPr>
        <w:t>®</w:t>
      </w:r>
      <w:r w:rsidR="00143A19" w:rsidRPr="00E67825">
        <w:rPr>
          <w:rFonts w:ascii="Calibri" w:hAnsi="Calibri" w:cs="Calibri"/>
          <w:b/>
          <w:color w:val="auto"/>
        </w:rPr>
        <w:t xml:space="preserve"> TEST DELIVERY</w:t>
      </w:r>
    </w:p>
    <w:p w14:paraId="5385B10F" w14:textId="43B8368C" w:rsidR="00B27B9A" w:rsidRPr="00431204" w:rsidRDefault="00B27B9A">
      <w:pPr>
        <w:rPr>
          <w:rFonts w:ascii="Calibri" w:hAnsi="Calibri" w:cs="Calibri"/>
        </w:rPr>
      </w:pPr>
      <w:r w:rsidRPr="00DC7AE8">
        <w:rPr>
          <w:rStyle w:val="Heading3Char"/>
          <w:rFonts w:ascii="Calibri" w:hAnsi="Calibri" w:cs="Calibri"/>
          <w:b/>
          <w:color w:val="auto"/>
        </w:rPr>
        <w:t>In-person testing center</w:t>
      </w:r>
      <w:r w:rsidR="0003279F">
        <w:rPr>
          <w:rFonts w:ascii="Calibri" w:hAnsi="Calibri" w:cs="Calibri"/>
        </w:rPr>
        <w:t xml:space="preserve"> - </w:t>
      </w:r>
      <w:r w:rsidR="00A40F44" w:rsidRPr="00431204">
        <w:rPr>
          <w:rFonts w:ascii="Calibri" w:hAnsi="Calibri" w:cs="Calibri"/>
        </w:rPr>
        <w:t>A t</w:t>
      </w:r>
      <w:r w:rsidRPr="00431204">
        <w:rPr>
          <w:rFonts w:ascii="Calibri" w:hAnsi="Calibri" w:cs="Calibri"/>
        </w:rPr>
        <w:t>esting center</w:t>
      </w:r>
      <w:r w:rsidR="00A40F44" w:rsidRPr="00431204">
        <w:rPr>
          <w:rFonts w:ascii="Calibri" w:hAnsi="Calibri" w:cs="Calibri"/>
        </w:rPr>
        <w:t xml:space="preserve"> is</w:t>
      </w:r>
      <w:r w:rsidRPr="00431204">
        <w:rPr>
          <w:rFonts w:ascii="Calibri" w:hAnsi="Calibri" w:cs="Calibri"/>
        </w:rPr>
        <w:t xml:space="preserve"> selected during online registration within a student’s GED</w:t>
      </w:r>
      <w:r w:rsidR="00A40F44" w:rsidRPr="00431204">
        <w:rPr>
          <w:rFonts w:ascii="Calibri" w:hAnsi="Calibri" w:cs="Calibri"/>
        </w:rPr>
        <w:t>®</w:t>
      </w:r>
      <w:r w:rsidRPr="00431204">
        <w:rPr>
          <w:rFonts w:ascii="Calibri" w:hAnsi="Calibri" w:cs="Calibri"/>
        </w:rPr>
        <w:t xml:space="preserve"> account.  </w:t>
      </w:r>
      <w:r w:rsidR="001D7982" w:rsidRPr="00431204">
        <w:rPr>
          <w:rFonts w:ascii="Calibri" w:hAnsi="Calibri" w:cs="Calibri"/>
        </w:rPr>
        <w:t xml:space="preserve">Check the </w:t>
      </w:r>
      <w:hyperlink r:id="rId29" w:history="1">
        <w:r w:rsidR="001D7982" w:rsidRPr="00431204">
          <w:rPr>
            <w:rStyle w:val="Hyperlink"/>
            <w:rFonts w:ascii="Calibri" w:hAnsi="Calibri" w:cs="Calibri"/>
          </w:rPr>
          <w:t>Virginia Testing Poli</w:t>
        </w:r>
        <w:r w:rsidR="001D7982" w:rsidRPr="00431204">
          <w:rPr>
            <w:rStyle w:val="Hyperlink"/>
            <w:rFonts w:ascii="Calibri" w:hAnsi="Calibri" w:cs="Calibri"/>
          </w:rPr>
          <w:t>c</w:t>
        </w:r>
        <w:r w:rsidR="001D7982" w:rsidRPr="00431204">
          <w:rPr>
            <w:rStyle w:val="Hyperlink"/>
            <w:rFonts w:ascii="Calibri" w:hAnsi="Calibri" w:cs="Calibri"/>
          </w:rPr>
          <w:t>ies</w:t>
        </w:r>
      </w:hyperlink>
      <w:r w:rsidR="00A40F44" w:rsidRPr="00431204">
        <w:rPr>
          <w:rFonts w:ascii="Calibri" w:hAnsi="Calibri" w:cs="Calibri"/>
        </w:rPr>
        <w:t xml:space="preserve"> and/or the </w:t>
      </w:r>
      <w:hyperlink r:id="rId30" w:history="1">
        <w:r w:rsidR="00A40F44" w:rsidRPr="00431204">
          <w:rPr>
            <w:rStyle w:val="Hyperlink"/>
            <w:rFonts w:ascii="Calibri" w:hAnsi="Calibri" w:cs="Calibri"/>
          </w:rPr>
          <w:t xml:space="preserve">Policy </w:t>
        </w:r>
        <w:r w:rsidR="00A40F44" w:rsidRPr="00431204">
          <w:rPr>
            <w:rStyle w:val="Hyperlink"/>
            <w:rFonts w:ascii="Calibri" w:hAnsi="Calibri" w:cs="Calibri"/>
          </w:rPr>
          <w:t>M</w:t>
        </w:r>
        <w:r w:rsidR="00A40F44" w:rsidRPr="00431204">
          <w:rPr>
            <w:rStyle w:val="Hyperlink"/>
            <w:rFonts w:ascii="Calibri" w:hAnsi="Calibri" w:cs="Calibri"/>
          </w:rPr>
          <w:t>anual</w:t>
        </w:r>
      </w:hyperlink>
      <w:r w:rsidR="001D7982" w:rsidRPr="00431204">
        <w:rPr>
          <w:rFonts w:ascii="Calibri" w:hAnsi="Calibri" w:cs="Calibri"/>
        </w:rPr>
        <w:t xml:space="preserve"> if any questions arise.</w:t>
      </w:r>
    </w:p>
    <w:p w14:paraId="4AE66564" w14:textId="6B1BC624" w:rsidR="00143A19" w:rsidRPr="00E67825" w:rsidRDefault="00143A19">
      <w:pPr>
        <w:rPr>
          <w:rFonts w:ascii="Calibri" w:hAnsi="Calibri" w:cs="Calibri"/>
        </w:rPr>
      </w:pPr>
      <w:r w:rsidRPr="00DC7AE8">
        <w:rPr>
          <w:rStyle w:val="Heading3Char"/>
          <w:rFonts w:ascii="Calibri" w:hAnsi="Calibri" w:cs="Calibri"/>
          <w:b/>
          <w:color w:val="auto"/>
        </w:rPr>
        <w:t>Online Proctored Test</w:t>
      </w:r>
      <w:r w:rsidR="00B27B9A" w:rsidRPr="00DC7AE8">
        <w:rPr>
          <w:rStyle w:val="Heading3Char"/>
          <w:rFonts w:ascii="Calibri" w:hAnsi="Calibri" w:cs="Calibri"/>
          <w:b/>
          <w:color w:val="auto"/>
        </w:rPr>
        <w:t xml:space="preserve"> (OP)</w:t>
      </w:r>
      <w:r w:rsidR="001B284D">
        <w:rPr>
          <w:rFonts w:ascii="Calibri" w:hAnsi="Calibri" w:cs="Calibri"/>
        </w:rPr>
        <w:t xml:space="preserve"> - </w:t>
      </w:r>
      <w:r w:rsidR="0003279F" w:rsidRPr="0003279F">
        <w:rPr>
          <w:rFonts w:ascii="Calibri" w:hAnsi="Calibri" w:cs="Calibri"/>
        </w:rPr>
        <w:t xml:space="preserve">This </w:t>
      </w:r>
      <w:r w:rsidR="00B27B9A" w:rsidRPr="0003279F">
        <w:rPr>
          <w:rFonts w:ascii="Calibri" w:hAnsi="Calibri" w:cs="Calibri"/>
        </w:rPr>
        <w:t xml:space="preserve">test delivery </w:t>
      </w:r>
      <w:r w:rsidR="00DC7AE8" w:rsidRPr="0003279F">
        <w:rPr>
          <w:rFonts w:ascii="Calibri" w:hAnsi="Calibri" w:cs="Calibri"/>
        </w:rPr>
        <w:t>mode</w:t>
      </w:r>
      <w:r w:rsidR="0003279F">
        <w:rPr>
          <w:rFonts w:ascii="Calibri" w:hAnsi="Calibri" w:cs="Calibri"/>
        </w:rPr>
        <w:t xml:space="preserve"> was </w:t>
      </w:r>
      <w:r w:rsidR="00FA6953">
        <w:rPr>
          <w:rFonts w:ascii="Calibri" w:hAnsi="Calibri" w:cs="Calibri"/>
        </w:rPr>
        <w:t xml:space="preserve">officially </w:t>
      </w:r>
      <w:r w:rsidR="0003279F">
        <w:rPr>
          <w:rFonts w:ascii="Calibri" w:hAnsi="Calibri" w:cs="Calibri"/>
        </w:rPr>
        <w:t>launched in 2021</w:t>
      </w:r>
      <w:r w:rsidR="00B27B9A" w:rsidRPr="00E67825">
        <w:rPr>
          <w:rFonts w:ascii="Calibri" w:hAnsi="Calibri" w:cs="Calibri"/>
        </w:rPr>
        <w:t xml:space="preserve">. </w:t>
      </w:r>
      <w:r w:rsidR="00DD6241">
        <w:rPr>
          <w:rFonts w:ascii="Calibri" w:hAnsi="Calibri" w:cs="Calibri"/>
        </w:rPr>
        <w:t>I</w:t>
      </w:r>
      <w:r w:rsidR="00B27B9A" w:rsidRPr="00E67825">
        <w:rPr>
          <w:rFonts w:ascii="Calibri" w:hAnsi="Calibri" w:cs="Calibri"/>
        </w:rPr>
        <w:t xml:space="preserve">nformation concerning OP testing can be found </w:t>
      </w:r>
      <w:hyperlink r:id="rId31" w:history="1">
        <w:r w:rsidR="00B27B9A" w:rsidRPr="005A4DFC">
          <w:rPr>
            <w:rStyle w:val="Hyperlink"/>
            <w:rFonts w:ascii="Calibri" w:hAnsi="Calibri" w:cs="Calibri"/>
          </w:rPr>
          <w:t>he</w:t>
        </w:r>
        <w:r w:rsidR="00B27B9A" w:rsidRPr="005A4DFC">
          <w:rPr>
            <w:rStyle w:val="Hyperlink"/>
            <w:rFonts w:ascii="Calibri" w:hAnsi="Calibri" w:cs="Calibri"/>
          </w:rPr>
          <w:t>r</w:t>
        </w:r>
        <w:r w:rsidR="00B27B9A" w:rsidRPr="005A4DFC">
          <w:rPr>
            <w:rStyle w:val="Hyperlink"/>
            <w:rFonts w:ascii="Calibri" w:hAnsi="Calibri" w:cs="Calibri"/>
          </w:rPr>
          <w:t>e.</w:t>
        </w:r>
      </w:hyperlink>
      <w:r w:rsidR="00B27B9A" w:rsidRPr="00E67825">
        <w:rPr>
          <w:rFonts w:ascii="Calibri" w:hAnsi="Calibri" w:cs="Calibri"/>
        </w:rPr>
        <w:t xml:space="preserve"> </w:t>
      </w:r>
      <w:r w:rsidR="004B3061" w:rsidRPr="00E67825">
        <w:rPr>
          <w:rFonts w:ascii="Calibri" w:hAnsi="Calibri" w:cs="Calibri"/>
        </w:rPr>
        <w:t xml:space="preserve"> </w:t>
      </w:r>
    </w:p>
    <w:p w14:paraId="03CC8393" w14:textId="7D2DCB85" w:rsidR="004A5A04" w:rsidRPr="00E67825" w:rsidRDefault="004A5A04" w:rsidP="001B7536">
      <w:pPr>
        <w:pStyle w:val="Heading2"/>
        <w:rPr>
          <w:rFonts w:ascii="Calibri" w:hAnsi="Calibri" w:cs="Calibri"/>
          <w:b/>
          <w:color w:val="auto"/>
        </w:rPr>
      </w:pPr>
      <w:r w:rsidRPr="00E67825">
        <w:rPr>
          <w:rFonts w:ascii="Calibri" w:hAnsi="Calibri" w:cs="Calibri"/>
          <w:b/>
          <w:color w:val="auto"/>
        </w:rPr>
        <w:t>TEST</w:t>
      </w:r>
      <w:r w:rsidR="001D7982" w:rsidRPr="00E67825">
        <w:rPr>
          <w:rFonts w:ascii="Calibri" w:hAnsi="Calibri" w:cs="Calibri"/>
          <w:b/>
          <w:color w:val="auto"/>
        </w:rPr>
        <w:t>ING</w:t>
      </w:r>
      <w:r w:rsidRPr="00E67825">
        <w:rPr>
          <w:rFonts w:ascii="Calibri" w:hAnsi="Calibri" w:cs="Calibri"/>
          <w:b/>
          <w:color w:val="auto"/>
        </w:rPr>
        <w:t xml:space="preserve"> VOUCHERS</w:t>
      </w:r>
    </w:p>
    <w:p w14:paraId="57E05480" w14:textId="0CF1FF60" w:rsidR="004A5A04" w:rsidRPr="00CF2C92" w:rsidRDefault="002D1711">
      <w:pPr>
        <w:rPr>
          <w:rStyle w:val="Hyperlink"/>
          <w:rFonts w:ascii="Calibri" w:hAnsi="Calibri" w:cs="Calibri"/>
        </w:rPr>
      </w:pPr>
      <w:r w:rsidRPr="002D1711">
        <w:rPr>
          <w:rFonts w:ascii="Calibri" w:hAnsi="Calibri" w:cs="Calibri"/>
        </w:rPr>
        <w:t>G</w:t>
      </w:r>
      <w:r>
        <w:rPr>
          <w:rFonts w:ascii="Calibri" w:hAnsi="Calibri" w:cs="Calibri"/>
        </w:rPr>
        <w:t>ED</w:t>
      </w:r>
      <w:r w:rsidR="00780F88" w:rsidRPr="00E67825">
        <w:rPr>
          <w:rFonts w:ascii="Calibri" w:hAnsi="Calibri" w:cs="Calibri"/>
        </w:rPr>
        <w:t>®</w:t>
      </w:r>
      <w:r>
        <w:rPr>
          <w:rFonts w:ascii="Calibri" w:hAnsi="Calibri" w:cs="Calibri"/>
        </w:rPr>
        <w:t xml:space="preserve"> test preparation programs</w:t>
      </w:r>
      <w:r w:rsidRPr="002D1711">
        <w:rPr>
          <w:rFonts w:ascii="Calibri" w:hAnsi="Calibri" w:cs="Calibri"/>
        </w:rPr>
        <w:t xml:space="preserve"> can buy vouchers to provide to test takers. </w:t>
      </w:r>
      <w:r>
        <w:rPr>
          <w:rFonts w:ascii="Calibri" w:hAnsi="Calibri" w:cs="Calibri"/>
        </w:rPr>
        <w:t>For more information on purchasing vouchers for the</w:t>
      </w:r>
      <w:r w:rsidR="00DB663B" w:rsidRPr="00E67825">
        <w:rPr>
          <w:rFonts w:ascii="Calibri" w:hAnsi="Calibri" w:cs="Calibri"/>
        </w:rPr>
        <w:t xml:space="preserve"> </w:t>
      </w:r>
      <w:r w:rsidR="00CB03FC" w:rsidRPr="00E67825">
        <w:rPr>
          <w:rFonts w:ascii="Calibri" w:hAnsi="Calibri" w:cs="Calibri"/>
        </w:rPr>
        <w:t>GED</w:t>
      </w:r>
      <w:r w:rsidR="00DB663B" w:rsidRPr="00E67825">
        <w:rPr>
          <w:rFonts w:ascii="Calibri" w:hAnsi="Calibri" w:cs="Calibri"/>
        </w:rPr>
        <w:t xml:space="preserve"> Ready</w:t>
      </w:r>
      <w:r w:rsidR="00867C68" w:rsidRPr="00E67825">
        <w:rPr>
          <w:rFonts w:ascii="Calibri" w:hAnsi="Calibri" w:cs="Calibri"/>
        </w:rPr>
        <w:t>®</w:t>
      </w:r>
      <w:r w:rsidR="00DB663B" w:rsidRPr="00E67825">
        <w:rPr>
          <w:rFonts w:ascii="Calibri" w:hAnsi="Calibri" w:cs="Calibri"/>
        </w:rPr>
        <w:t xml:space="preserve"> practice test and the official </w:t>
      </w:r>
      <w:r w:rsidR="00CB03FC" w:rsidRPr="00E67825">
        <w:rPr>
          <w:rFonts w:ascii="Calibri" w:hAnsi="Calibri" w:cs="Calibri"/>
        </w:rPr>
        <w:t>GED</w:t>
      </w:r>
      <w:r w:rsidR="00EE2082" w:rsidRPr="00E67825">
        <w:rPr>
          <w:rFonts w:ascii="Calibri" w:hAnsi="Calibri" w:cs="Calibri"/>
        </w:rPr>
        <w:t>®</w:t>
      </w:r>
      <w:r w:rsidR="00DB663B" w:rsidRPr="00E67825">
        <w:rPr>
          <w:rFonts w:ascii="Calibri" w:hAnsi="Calibri" w:cs="Calibri"/>
        </w:rPr>
        <w:t xml:space="preserve"> test</w:t>
      </w:r>
      <w:r>
        <w:rPr>
          <w:rFonts w:ascii="Calibri" w:hAnsi="Calibri" w:cs="Calibri"/>
        </w:rPr>
        <w:t xml:space="preserve">, visit the </w:t>
      </w:r>
      <w:r w:rsidR="00CF2C92">
        <w:rPr>
          <w:rFonts w:ascii="Calibri" w:hAnsi="Calibri" w:cs="Calibri"/>
        </w:rPr>
        <w:fldChar w:fldCharType="begin"/>
      </w:r>
      <w:r w:rsidR="00CF2C92">
        <w:rPr>
          <w:rFonts w:ascii="Calibri" w:hAnsi="Calibri" w:cs="Calibri"/>
        </w:rPr>
        <w:instrText xml:space="preserve"> HYPERLINK "https://shop.gedmarketplace.com/" </w:instrText>
      </w:r>
      <w:r w:rsidR="00CF2C92">
        <w:rPr>
          <w:rFonts w:ascii="Calibri" w:hAnsi="Calibri" w:cs="Calibri"/>
        </w:rPr>
      </w:r>
      <w:r w:rsidR="00CF2C92">
        <w:rPr>
          <w:rFonts w:ascii="Calibri" w:hAnsi="Calibri" w:cs="Calibri"/>
        </w:rPr>
        <w:fldChar w:fldCharType="separate"/>
      </w:r>
      <w:r w:rsidR="00CB03FC" w:rsidRPr="00CF2C92">
        <w:rPr>
          <w:rStyle w:val="Hyperlink"/>
          <w:rFonts w:ascii="Calibri" w:hAnsi="Calibri" w:cs="Calibri"/>
        </w:rPr>
        <w:t>G</w:t>
      </w:r>
      <w:r w:rsidR="00CB03FC" w:rsidRPr="00CF2C92">
        <w:rPr>
          <w:rStyle w:val="Hyperlink"/>
          <w:rFonts w:ascii="Calibri" w:hAnsi="Calibri" w:cs="Calibri"/>
        </w:rPr>
        <w:t>E</w:t>
      </w:r>
      <w:r w:rsidR="00CB03FC" w:rsidRPr="00CF2C92">
        <w:rPr>
          <w:rStyle w:val="Hyperlink"/>
          <w:rFonts w:ascii="Calibri" w:hAnsi="Calibri" w:cs="Calibri"/>
        </w:rPr>
        <w:t>D®</w:t>
      </w:r>
      <w:r w:rsidR="00DB663B" w:rsidRPr="00CF2C92">
        <w:rPr>
          <w:rStyle w:val="Hyperlink"/>
          <w:rFonts w:ascii="Calibri" w:hAnsi="Calibri" w:cs="Calibri"/>
        </w:rPr>
        <w:t xml:space="preserve"> Marketplace. </w:t>
      </w:r>
      <w:r w:rsidRPr="00CF2C92">
        <w:rPr>
          <w:rStyle w:val="Hyperlink"/>
          <w:rFonts w:ascii="Calibri" w:hAnsi="Calibri" w:cs="Calibri"/>
        </w:rPr>
        <w:t xml:space="preserve"> </w:t>
      </w:r>
    </w:p>
    <w:p w14:paraId="541691E2" w14:textId="66222CE3" w:rsidR="00E90C8D" w:rsidRPr="00E67825" w:rsidRDefault="00CF2C92" w:rsidP="001B7536">
      <w:pPr>
        <w:pStyle w:val="Heading2"/>
        <w:rPr>
          <w:rFonts w:ascii="Calibri" w:hAnsi="Calibri" w:cs="Calibri"/>
          <w:b/>
          <w:color w:val="auto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fldChar w:fldCharType="end"/>
      </w:r>
      <w:r w:rsidR="00AB357C" w:rsidRPr="00E67825">
        <w:rPr>
          <w:rFonts w:ascii="Calibri" w:hAnsi="Calibri" w:cs="Calibri"/>
          <w:b/>
          <w:color w:val="auto"/>
        </w:rPr>
        <w:t>CAREER AND TECHNICAL EDUCATION (CTE)</w:t>
      </w:r>
    </w:p>
    <w:p w14:paraId="00E76DB6" w14:textId="7858BB9A" w:rsidR="00012219" w:rsidRDefault="00012219">
      <w:pPr>
        <w:rPr>
          <w:rFonts w:ascii="Calibri" w:hAnsi="Calibri" w:cs="Calibri"/>
        </w:rPr>
      </w:pPr>
      <w:r w:rsidRPr="00E67825">
        <w:rPr>
          <w:rFonts w:ascii="Calibri" w:hAnsi="Calibri" w:cs="Calibri"/>
        </w:rPr>
        <w:t xml:space="preserve">Access a wealth of information and resources on the VDOE CTE </w:t>
      </w:r>
      <w:hyperlink r:id="rId32" w:history="1">
        <w:r w:rsidRPr="008C433D">
          <w:rPr>
            <w:rStyle w:val="Hyperlink"/>
            <w:rFonts w:ascii="Calibri" w:hAnsi="Calibri" w:cs="Calibri"/>
          </w:rPr>
          <w:t>web</w:t>
        </w:r>
        <w:r w:rsidRPr="008C433D">
          <w:rPr>
            <w:rStyle w:val="Hyperlink"/>
            <w:rFonts w:ascii="Calibri" w:hAnsi="Calibri" w:cs="Calibri"/>
          </w:rPr>
          <w:t>p</w:t>
        </w:r>
        <w:r w:rsidRPr="008C433D">
          <w:rPr>
            <w:rStyle w:val="Hyperlink"/>
            <w:rFonts w:ascii="Calibri" w:hAnsi="Calibri" w:cs="Calibri"/>
          </w:rPr>
          <w:t>age</w:t>
        </w:r>
      </w:hyperlink>
      <w:r w:rsidR="009D6DFF">
        <w:rPr>
          <w:rFonts w:ascii="Calibri" w:hAnsi="Calibri" w:cs="Calibri"/>
        </w:rPr>
        <w:t>. ISAEP teachers and a</w:t>
      </w:r>
      <w:r w:rsidR="001B284D">
        <w:rPr>
          <w:rFonts w:ascii="Calibri" w:hAnsi="Calibri" w:cs="Calibri"/>
        </w:rPr>
        <w:t>dministrators should</w:t>
      </w:r>
      <w:r w:rsidR="001B284D" w:rsidRPr="001B284D">
        <w:rPr>
          <w:rFonts w:ascii="Calibri" w:hAnsi="Calibri" w:cs="Calibri"/>
        </w:rPr>
        <w:t xml:space="preserve"> communicate and collaborate closely with their local and/or regional Career and Technical Education (CTE) departments to determine viable training and credentialing options available to meet the needs of students enrolled in the ISAEP program.</w:t>
      </w:r>
    </w:p>
    <w:p w14:paraId="49689417" w14:textId="77777777" w:rsidR="009D6DFF" w:rsidRDefault="009D6DFF">
      <w:pPr>
        <w:rPr>
          <w:rFonts w:ascii="Calibri" w:hAnsi="Calibri" w:cs="Calibri"/>
        </w:rPr>
      </w:pPr>
      <w:r>
        <w:rPr>
          <w:rFonts w:ascii="Calibri" w:hAnsi="Calibri" w:cs="Calibri"/>
        </w:rPr>
        <w:t>Additional Links:</w:t>
      </w:r>
    </w:p>
    <w:p w14:paraId="4C06204E" w14:textId="349AFB11" w:rsidR="001B284D" w:rsidRPr="005A4DFC" w:rsidRDefault="005A4DFC" w:rsidP="001B284D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 w:rsidR="00CD5E9A">
        <w:rPr>
          <w:rFonts w:ascii="Calibri" w:hAnsi="Calibri" w:cs="Calibri"/>
        </w:rPr>
        <w:instrText>HYPERLINK "https://www.doe.virginia.gov/teaching-learning-assessment/instruction/economics-personal-finance"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1B284D" w:rsidRPr="005A4DFC">
        <w:rPr>
          <w:rStyle w:val="Hyperlink"/>
          <w:rFonts w:ascii="Calibri" w:hAnsi="Calibri" w:cs="Calibri"/>
        </w:rPr>
        <w:t>Economics and Person</w:t>
      </w:r>
      <w:r w:rsidR="001B284D" w:rsidRPr="005A4DFC">
        <w:rPr>
          <w:rStyle w:val="Hyperlink"/>
          <w:rFonts w:ascii="Calibri" w:hAnsi="Calibri" w:cs="Calibri"/>
        </w:rPr>
        <w:t>a</w:t>
      </w:r>
      <w:r w:rsidR="001B284D" w:rsidRPr="005A4DFC">
        <w:rPr>
          <w:rStyle w:val="Hyperlink"/>
          <w:rFonts w:ascii="Calibri" w:hAnsi="Calibri" w:cs="Calibri"/>
        </w:rPr>
        <w:t xml:space="preserve">l Finance </w:t>
      </w:r>
    </w:p>
    <w:p w14:paraId="22122F7F" w14:textId="1A96D202" w:rsidR="009D6DFF" w:rsidRPr="005A4DFC" w:rsidRDefault="005A4DF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r>
        <w:fldChar w:fldCharType="begin"/>
      </w:r>
      <w:r w:rsidR="00CD5E9A">
        <w:instrText>HYPERLINK "https://www.cteresource.org/resources/workplace-readiness-skills/"</w:instrText>
      </w:r>
      <w:r>
        <w:fldChar w:fldCharType="separate"/>
      </w:r>
      <w:r w:rsidR="008C433D" w:rsidRPr="005A4DFC">
        <w:rPr>
          <w:rStyle w:val="Hyperlink"/>
        </w:rPr>
        <w:t>Workplace Readiness</w:t>
      </w:r>
      <w:r w:rsidR="008C433D" w:rsidRPr="005A4DFC">
        <w:rPr>
          <w:rStyle w:val="Hyperlink"/>
        </w:rPr>
        <w:t xml:space="preserve"> </w:t>
      </w:r>
      <w:r w:rsidR="008C433D" w:rsidRPr="005A4DFC">
        <w:rPr>
          <w:rStyle w:val="Hyperlink"/>
        </w:rPr>
        <w:t>Skills</w:t>
      </w:r>
    </w:p>
    <w:p w14:paraId="6D554171" w14:textId="296A420A" w:rsidR="009D6DFF" w:rsidRPr="005A4DFC" w:rsidRDefault="005A4DFC">
      <w:pPr>
        <w:rPr>
          <w:rStyle w:val="Hyperlink"/>
          <w:rFonts w:ascii="Calibri" w:hAnsi="Calibri" w:cs="Calibri"/>
        </w:rPr>
      </w:pPr>
      <w:r>
        <w:fldChar w:fldCharType="end"/>
      </w:r>
      <w:r>
        <w:rPr>
          <w:rFonts w:ascii="Calibri" w:hAnsi="Calibri" w:cs="Calibri"/>
        </w:rPr>
        <w:fldChar w:fldCharType="begin"/>
      </w:r>
      <w:r w:rsidR="00CD5E9A">
        <w:rPr>
          <w:rFonts w:ascii="Calibri" w:hAnsi="Calibri" w:cs="Calibri"/>
        </w:rPr>
        <w:instrText>HYPERLINK "https://www.doe.virginia.gov/teaching-learning-assessment/k-12-standards-instruction/career-and-technical-education-cte/industry-credentialing"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9D6DFF" w:rsidRPr="005A4DFC">
        <w:rPr>
          <w:rStyle w:val="Hyperlink"/>
          <w:rFonts w:ascii="Calibri" w:hAnsi="Calibri" w:cs="Calibri"/>
        </w:rPr>
        <w:t>Industry C</w:t>
      </w:r>
      <w:r w:rsidR="009D6DFF" w:rsidRPr="005A4DFC">
        <w:rPr>
          <w:rStyle w:val="Hyperlink"/>
          <w:rFonts w:ascii="Calibri" w:hAnsi="Calibri" w:cs="Calibri"/>
        </w:rPr>
        <w:t>r</w:t>
      </w:r>
      <w:r w:rsidR="009D6DFF" w:rsidRPr="005A4DFC">
        <w:rPr>
          <w:rStyle w:val="Hyperlink"/>
          <w:rFonts w:ascii="Calibri" w:hAnsi="Calibri" w:cs="Calibri"/>
        </w:rPr>
        <w:t>edentialing</w:t>
      </w:r>
    </w:p>
    <w:p w14:paraId="7ABC74DF" w14:textId="44CFBF6A" w:rsidR="009D6DFF" w:rsidRPr="008C433D" w:rsidRDefault="005A4DF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r w:rsidR="008C433D">
        <w:rPr>
          <w:rFonts w:ascii="Calibri" w:hAnsi="Calibri" w:cs="Calibri"/>
        </w:rPr>
        <w:fldChar w:fldCharType="begin"/>
      </w:r>
      <w:r w:rsidR="00CD5E9A">
        <w:rPr>
          <w:rFonts w:ascii="Calibri" w:hAnsi="Calibri" w:cs="Calibri"/>
        </w:rPr>
        <w:instrText>HYPERLINK "https://www.doe.virginia.gov/teaching-learning-assessment/k-12-standards-instruction/career-and-technical-education-cte/hqwbl"</w:instrText>
      </w:r>
      <w:r w:rsidR="008C433D">
        <w:rPr>
          <w:rFonts w:ascii="Calibri" w:hAnsi="Calibri" w:cs="Calibri"/>
        </w:rPr>
      </w:r>
      <w:r w:rsidR="008C433D">
        <w:rPr>
          <w:rFonts w:ascii="Calibri" w:hAnsi="Calibri" w:cs="Calibri"/>
        </w:rPr>
        <w:fldChar w:fldCharType="separate"/>
      </w:r>
      <w:r w:rsidR="009D6DFF" w:rsidRPr="008C433D">
        <w:rPr>
          <w:rStyle w:val="Hyperlink"/>
          <w:rFonts w:ascii="Calibri" w:hAnsi="Calibri" w:cs="Calibri"/>
        </w:rPr>
        <w:t>High-Quality Wo</w:t>
      </w:r>
      <w:r w:rsidR="009D6DFF" w:rsidRPr="008C433D">
        <w:rPr>
          <w:rStyle w:val="Hyperlink"/>
          <w:rFonts w:ascii="Calibri" w:hAnsi="Calibri" w:cs="Calibri"/>
        </w:rPr>
        <w:t>r</w:t>
      </w:r>
      <w:r w:rsidR="009D6DFF" w:rsidRPr="008C433D">
        <w:rPr>
          <w:rStyle w:val="Hyperlink"/>
          <w:rFonts w:ascii="Calibri" w:hAnsi="Calibri" w:cs="Calibri"/>
        </w:rPr>
        <w:t>k-Based Learning</w:t>
      </w:r>
    </w:p>
    <w:p w14:paraId="2ADC93B6" w14:textId="0AB4B38D" w:rsidR="009D6DFF" w:rsidRPr="005A4DFC" w:rsidRDefault="008C433D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r w:rsidR="005A4DFC">
        <w:rPr>
          <w:rFonts w:ascii="Calibri" w:hAnsi="Calibri" w:cs="Calibri"/>
        </w:rPr>
        <w:fldChar w:fldCharType="begin"/>
      </w:r>
      <w:r w:rsidR="00CD5E9A">
        <w:rPr>
          <w:rFonts w:ascii="Calibri" w:hAnsi="Calibri" w:cs="Calibri"/>
        </w:rPr>
        <w:instrText>HYPERLINK "https://www.cteresource.org/"</w:instrText>
      </w:r>
      <w:r w:rsidR="005A4DFC">
        <w:rPr>
          <w:rFonts w:ascii="Calibri" w:hAnsi="Calibri" w:cs="Calibri"/>
        </w:rPr>
      </w:r>
      <w:r w:rsidR="005A4DFC">
        <w:rPr>
          <w:rFonts w:ascii="Calibri" w:hAnsi="Calibri" w:cs="Calibri"/>
        </w:rPr>
        <w:fldChar w:fldCharType="separate"/>
      </w:r>
      <w:r w:rsidR="009D6DFF" w:rsidRPr="005A4DFC">
        <w:rPr>
          <w:rStyle w:val="Hyperlink"/>
          <w:rFonts w:ascii="Calibri" w:hAnsi="Calibri" w:cs="Calibri"/>
        </w:rPr>
        <w:t>Virginia’s CTE Re</w:t>
      </w:r>
      <w:r w:rsidR="009D6DFF" w:rsidRPr="005A4DFC">
        <w:rPr>
          <w:rStyle w:val="Hyperlink"/>
          <w:rFonts w:ascii="Calibri" w:hAnsi="Calibri" w:cs="Calibri"/>
        </w:rPr>
        <w:t>s</w:t>
      </w:r>
      <w:r w:rsidR="009D6DFF" w:rsidRPr="005A4DFC">
        <w:rPr>
          <w:rStyle w:val="Hyperlink"/>
          <w:rFonts w:ascii="Calibri" w:hAnsi="Calibri" w:cs="Calibri"/>
        </w:rPr>
        <w:t>ource Center</w:t>
      </w:r>
    </w:p>
    <w:p w14:paraId="6B1B7AF7" w14:textId="34B1624E" w:rsidR="00012219" w:rsidRPr="00E67825" w:rsidRDefault="005A4DFC" w:rsidP="001B7536">
      <w:pPr>
        <w:pStyle w:val="Heading2"/>
        <w:rPr>
          <w:rFonts w:ascii="Calibri" w:hAnsi="Calibri" w:cs="Calibri"/>
          <w:b/>
          <w:color w:val="auto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fldChar w:fldCharType="end"/>
      </w:r>
      <w:r w:rsidR="00C720B4" w:rsidRPr="00E67825">
        <w:rPr>
          <w:rFonts w:ascii="Calibri" w:hAnsi="Calibri" w:cs="Calibri"/>
          <w:b/>
          <w:color w:val="auto"/>
        </w:rPr>
        <w:t>SPECIAL EDUCATION</w:t>
      </w:r>
      <w:r w:rsidR="002610ED" w:rsidRPr="00E67825">
        <w:rPr>
          <w:rFonts w:ascii="Calibri" w:hAnsi="Calibri" w:cs="Calibri"/>
          <w:b/>
          <w:color w:val="auto"/>
        </w:rPr>
        <w:t xml:space="preserve"> RESOURCES</w:t>
      </w:r>
    </w:p>
    <w:p w14:paraId="18494B5F" w14:textId="0E73DE47" w:rsidR="00E90C8D" w:rsidRDefault="002610ED">
      <w:pPr>
        <w:rPr>
          <w:rFonts w:ascii="Calibri" w:hAnsi="Calibri" w:cs="Calibri"/>
        </w:rPr>
      </w:pPr>
      <w:r w:rsidRPr="00E67825">
        <w:rPr>
          <w:rFonts w:ascii="Calibri" w:hAnsi="Calibri" w:cs="Calibri"/>
        </w:rPr>
        <w:t>A</w:t>
      </w:r>
      <w:r w:rsidR="001E2013" w:rsidRPr="00E67825">
        <w:rPr>
          <w:rFonts w:ascii="Calibri" w:hAnsi="Calibri" w:cs="Calibri"/>
        </w:rPr>
        <w:t xml:space="preserve"> </w:t>
      </w:r>
      <w:r w:rsidR="00565320" w:rsidRPr="00E67825">
        <w:rPr>
          <w:rFonts w:ascii="Calibri" w:hAnsi="Calibri" w:cs="Calibri"/>
        </w:rPr>
        <w:t xml:space="preserve">wealth </w:t>
      </w:r>
      <w:r w:rsidR="0075189C" w:rsidRPr="00E67825">
        <w:rPr>
          <w:rFonts w:ascii="Calibri" w:hAnsi="Calibri" w:cs="Calibri"/>
        </w:rPr>
        <w:t xml:space="preserve">of information and technical assistance resources </w:t>
      </w:r>
      <w:r w:rsidR="00623D9F" w:rsidRPr="00E67825">
        <w:rPr>
          <w:rFonts w:ascii="Calibri" w:hAnsi="Calibri" w:cs="Calibri"/>
        </w:rPr>
        <w:t>are available on</w:t>
      </w:r>
      <w:r w:rsidR="0075189C" w:rsidRPr="00E67825">
        <w:rPr>
          <w:rFonts w:ascii="Calibri" w:hAnsi="Calibri" w:cs="Calibri"/>
        </w:rPr>
        <w:t xml:space="preserve"> the VDOE Special Education and Student Services</w:t>
      </w:r>
      <w:r w:rsidR="00CF3BC4" w:rsidRPr="00E67825">
        <w:rPr>
          <w:rFonts w:ascii="Calibri" w:hAnsi="Calibri" w:cs="Calibri"/>
        </w:rPr>
        <w:t xml:space="preserve"> </w:t>
      </w:r>
      <w:hyperlink r:id="rId33" w:history="1">
        <w:r w:rsidR="00CF3BC4" w:rsidRPr="00E67825">
          <w:rPr>
            <w:rStyle w:val="Hyperlink"/>
            <w:rFonts w:ascii="Calibri" w:hAnsi="Calibri" w:cs="Calibri"/>
          </w:rPr>
          <w:t>webp</w:t>
        </w:r>
        <w:r w:rsidR="00CF3BC4" w:rsidRPr="00E67825">
          <w:rPr>
            <w:rStyle w:val="Hyperlink"/>
            <w:rFonts w:ascii="Calibri" w:hAnsi="Calibri" w:cs="Calibri"/>
          </w:rPr>
          <w:t>a</w:t>
        </w:r>
        <w:r w:rsidR="00CF3BC4" w:rsidRPr="00E67825">
          <w:rPr>
            <w:rStyle w:val="Hyperlink"/>
            <w:rFonts w:ascii="Calibri" w:hAnsi="Calibri" w:cs="Calibri"/>
          </w:rPr>
          <w:t>ge</w:t>
        </w:r>
      </w:hyperlink>
      <w:r w:rsidR="00CF3BC4" w:rsidRPr="00E67825">
        <w:rPr>
          <w:rFonts w:ascii="Calibri" w:hAnsi="Calibri" w:cs="Calibri"/>
        </w:rPr>
        <w:t>.</w:t>
      </w:r>
      <w:r w:rsidR="0075189C" w:rsidRPr="00E67825">
        <w:rPr>
          <w:rFonts w:ascii="Calibri" w:hAnsi="Calibri" w:cs="Calibri"/>
        </w:rPr>
        <w:t xml:space="preserve"> </w:t>
      </w:r>
      <w:r w:rsidR="001C1BE5" w:rsidRPr="00E67825">
        <w:rPr>
          <w:rFonts w:ascii="Calibri" w:hAnsi="Calibri" w:cs="Calibri"/>
        </w:rPr>
        <w:t>I</w:t>
      </w:r>
      <w:r w:rsidRPr="00E67825">
        <w:rPr>
          <w:rFonts w:ascii="Calibri" w:hAnsi="Calibri" w:cs="Calibri"/>
        </w:rPr>
        <w:t>SAEP teachers and administrators</w:t>
      </w:r>
      <w:r w:rsidR="001C1BE5" w:rsidRPr="00E67825">
        <w:rPr>
          <w:rFonts w:ascii="Calibri" w:hAnsi="Calibri" w:cs="Calibri"/>
        </w:rPr>
        <w:t xml:space="preserve"> may find the information helpful</w:t>
      </w:r>
      <w:r w:rsidRPr="00E67825">
        <w:rPr>
          <w:rFonts w:ascii="Calibri" w:hAnsi="Calibri" w:cs="Calibri"/>
        </w:rPr>
        <w:t>, as they work in partnership with their local Special Education teams to support students with disabiliti</w:t>
      </w:r>
      <w:r w:rsidR="001C1BE5" w:rsidRPr="00E67825">
        <w:rPr>
          <w:rFonts w:ascii="Calibri" w:hAnsi="Calibri" w:cs="Calibri"/>
        </w:rPr>
        <w:t>es enrolled in an ISAEP program.</w:t>
      </w:r>
    </w:p>
    <w:p w14:paraId="4EDD35E1" w14:textId="77777777" w:rsidR="0018169A" w:rsidRDefault="0018169A">
      <w:pPr>
        <w:rPr>
          <w:rFonts w:ascii="Calibri" w:hAnsi="Calibri" w:cs="Calibri"/>
        </w:rPr>
      </w:pPr>
    </w:p>
    <w:p w14:paraId="1768E5B0" w14:textId="77777777" w:rsidR="00CC095B" w:rsidRDefault="00CC095B">
      <w:pPr>
        <w:rPr>
          <w:rFonts w:ascii="Calibri" w:hAnsi="Calibri" w:cs="Calibri"/>
        </w:rPr>
      </w:pPr>
    </w:p>
    <w:p w14:paraId="2E404876" w14:textId="77777777" w:rsidR="00CC095B" w:rsidRDefault="00CC095B">
      <w:pPr>
        <w:rPr>
          <w:rFonts w:ascii="Calibri" w:hAnsi="Calibri" w:cs="Calibri"/>
        </w:rPr>
      </w:pPr>
    </w:p>
    <w:p w14:paraId="7328A131" w14:textId="77777777" w:rsidR="00CC095B" w:rsidRDefault="00CC095B">
      <w:pPr>
        <w:rPr>
          <w:rFonts w:ascii="Calibri" w:hAnsi="Calibri" w:cs="Calibri"/>
        </w:rPr>
      </w:pPr>
    </w:p>
    <w:p w14:paraId="78BCDC31" w14:textId="77777777" w:rsidR="00CC095B" w:rsidRDefault="00CC095B">
      <w:pPr>
        <w:rPr>
          <w:rFonts w:ascii="Calibri" w:hAnsi="Calibri" w:cs="Calibri"/>
        </w:rPr>
      </w:pPr>
    </w:p>
    <w:p w14:paraId="00584CB3" w14:textId="77777777" w:rsidR="00CC095B" w:rsidRDefault="00CC095B">
      <w:pPr>
        <w:rPr>
          <w:rFonts w:ascii="Calibri" w:hAnsi="Calibri" w:cs="Calibri"/>
        </w:rPr>
      </w:pPr>
    </w:p>
    <w:p w14:paraId="56831D1B" w14:textId="77777777" w:rsidR="00CC095B" w:rsidRDefault="00CC095B">
      <w:pPr>
        <w:rPr>
          <w:rFonts w:ascii="Calibri" w:hAnsi="Calibri" w:cs="Calibri"/>
        </w:rPr>
      </w:pPr>
    </w:p>
    <w:sectPr w:rsidR="00CC095B" w:rsidSect="004E39F0">
      <w:footerReference w:type="default" r:id="rId34"/>
      <w:headerReference w:type="first" r:id="rId3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220D" w14:textId="77777777" w:rsidR="007F1AAF" w:rsidRDefault="007F1AAF" w:rsidP="004E39F0">
      <w:pPr>
        <w:spacing w:after="0" w:line="240" w:lineRule="auto"/>
      </w:pPr>
      <w:r>
        <w:separator/>
      </w:r>
    </w:p>
  </w:endnote>
  <w:endnote w:type="continuationSeparator" w:id="0">
    <w:p w14:paraId="2314B472" w14:textId="77777777" w:rsidR="007F1AAF" w:rsidRDefault="007F1AAF" w:rsidP="004E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447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F16C6" w14:textId="77777777" w:rsidR="004E39F0" w:rsidRDefault="004E3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7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497681" w14:textId="77777777" w:rsidR="004E39F0" w:rsidRDefault="004E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80C2" w14:textId="77777777" w:rsidR="007F1AAF" w:rsidRDefault="007F1AAF" w:rsidP="004E39F0">
      <w:pPr>
        <w:spacing w:after="0" w:line="240" w:lineRule="auto"/>
      </w:pPr>
      <w:r>
        <w:separator/>
      </w:r>
    </w:p>
  </w:footnote>
  <w:footnote w:type="continuationSeparator" w:id="0">
    <w:p w14:paraId="2792F1EF" w14:textId="77777777" w:rsidR="007F1AAF" w:rsidRDefault="007F1AAF" w:rsidP="004E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95A8" w14:textId="03129A62" w:rsidR="00AA6D2A" w:rsidRDefault="00CF06F7">
    <w:pPr>
      <w:pStyle w:val="Header"/>
    </w:pPr>
    <w:r>
      <w:t xml:space="preserve">Updated </w:t>
    </w:r>
    <w:r w:rsidR="00CD5E9A">
      <w:t>August 20,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B30AB"/>
    <w:multiLevelType w:val="multilevel"/>
    <w:tmpl w:val="A8FAF6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8D"/>
    <w:rsid w:val="00012219"/>
    <w:rsid w:val="0001330C"/>
    <w:rsid w:val="0003279F"/>
    <w:rsid w:val="000A1808"/>
    <w:rsid w:val="000C0C5B"/>
    <w:rsid w:val="000D6CD2"/>
    <w:rsid w:val="000D6E4B"/>
    <w:rsid w:val="000E475A"/>
    <w:rsid w:val="000F1817"/>
    <w:rsid w:val="00137947"/>
    <w:rsid w:val="00143A19"/>
    <w:rsid w:val="001724F6"/>
    <w:rsid w:val="0018136D"/>
    <w:rsid w:val="0018169A"/>
    <w:rsid w:val="00181B17"/>
    <w:rsid w:val="001B284D"/>
    <w:rsid w:val="001B7536"/>
    <w:rsid w:val="001C1BE5"/>
    <w:rsid w:val="001C715E"/>
    <w:rsid w:val="001D7982"/>
    <w:rsid w:val="001E2013"/>
    <w:rsid w:val="00216898"/>
    <w:rsid w:val="002247CB"/>
    <w:rsid w:val="002610ED"/>
    <w:rsid w:val="002735D1"/>
    <w:rsid w:val="00281E20"/>
    <w:rsid w:val="002829F7"/>
    <w:rsid w:val="00290803"/>
    <w:rsid w:val="00291BD4"/>
    <w:rsid w:val="00294B36"/>
    <w:rsid w:val="002D1711"/>
    <w:rsid w:val="002D57D1"/>
    <w:rsid w:val="002D5EC6"/>
    <w:rsid w:val="002F319F"/>
    <w:rsid w:val="002F3FFE"/>
    <w:rsid w:val="0031415D"/>
    <w:rsid w:val="00327972"/>
    <w:rsid w:val="003476AD"/>
    <w:rsid w:val="003546F5"/>
    <w:rsid w:val="0035731D"/>
    <w:rsid w:val="00372D68"/>
    <w:rsid w:val="00380364"/>
    <w:rsid w:val="003944DC"/>
    <w:rsid w:val="003B20A0"/>
    <w:rsid w:val="003C4B3A"/>
    <w:rsid w:val="003C7A16"/>
    <w:rsid w:val="004057F4"/>
    <w:rsid w:val="0042169D"/>
    <w:rsid w:val="0042379E"/>
    <w:rsid w:val="00425601"/>
    <w:rsid w:val="00431204"/>
    <w:rsid w:val="004A2E57"/>
    <w:rsid w:val="004A4272"/>
    <w:rsid w:val="004A5A04"/>
    <w:rsid w:val="004B3061"/>
    <w:rsid w:val="004E39F0"/>
    <w:rsid w:val="00507642"/>
    <w:rsid w:val="00553BCB"/>
    <w:rsid w:val="00565320"/>
    <w:rsid w:val="00582107"/>
    <w:rsid w:val="005A4DFC"/>
    <w:rsid w:val="005C1E61"/>
    <w:rsid w:val="005F4918"/>
    <w:rsid w:val="00623D9F"/>
    <w:rsid w:val="00676068"/>
    <w:rsid w:val="0067722F"/>
    <w:rsid w:val="006C0BF2"/>
    <w:rsid w:val="006E458F"/>
    <w:rsid w:val="00700895"/>
    <w:rsid w:val="007342FF"/>
    <w:rsid w:val="0075189C"/>
    <w:rsid w:val="0077347B"/>
    <w:rsid w:val="00780F88"/>
    <w:rsid w:val="007C7F0D"/>
    <w:rsid w:val="007D3A32"/>
    <w:rsid w:val="007F1AAF"/>
    <w:rsid w:val="007F4C18"/>
    <w:rsid w:val="0080101E"/>
    <w:rsid w:val="00857EEE"/>
    <w:rsid w:val="0086686A"/>
    <w:rsid w:val="00867C68"/>
    <w:rsid w:val="008A7102"/>
    <w:rsid w:val="008B5B08"/>
    <w:rsid w:val="008B766B"/>
    <w:rsid w:val="008C33F8"/>
    <w:rsid w:val="008C433D"/>
    <w:rsid w:val="00916AA0"/>
    <w:rsid w:val="00935972"/>
    <w:rsid w:val="0094119E"/>
    <w:rsid w:val="00951EE1"/>
    <w:rsid w:val="009609CF"/>
    <w:rsid w:val="00980ADE"/>
    <w:rsid w:val="009C3B9A"/>
    <w:rsid w:val="009D6DFF"/>
    <w:rsid w:val="009E2A4E"/>
    <w:rsid w:val="009F4D82"/>
    <w:rsid w:val="00A21102"/>
    <w:rsid w:val="00A2505D"/>
    <w:rsid w:val="00A40F44"/>
    <w:rsid w:val="00A742DA"/>
    <w:rsid w:val="00A76742"/>
    <w:rsid w:val="00AA6D2A"/>
    <w:rsid w:val="00AB357C"/>
    <w:rsid w:val="00AE0AF5"/>
    <w:rsid w:val="00AE0D97"/>
    <w:rsid w:val="00B27B9A"/>
    <w:rsid w:val="00B45714"/>
    <w:rsid w:val="00BB2453"/>
    <w:rsid w:val="00BB3EE2"/>
    <w:rsid w:val="00C720B4"/>
    <w:rsid w:val="00CB03FC"/>
    <w:rsid w:val="00CC095B"/>
    <w:rsid w:val="00CD5E9A"/>
    <w:rsid w:val="00CE6FB5"/>
    <w:rsid w:val="00CF06F7"/>
    <w:rsid w:val="00CF2C92"/>
    <w:rsid w:val="00CF3BC4"/>
    <w:rsid w:val="00D03A2B"/>
    <w:rsid w:val="00D27C51"/>
    <w:rsid w:val="00D66190"/>
    <w:rsid w:val="00DB663B"/>
    <w:rsid w:val="00DC7AE8"/>
    <w:rsid w:val="00DD6241"/>
    <w:rsid w:val="00E05E6C"/>
    <w:rsid w:val="00E52108"/>
    <w:rsid w:val="00E67825"/>
    <w:rsid w:val="00E71657"/>
    <w:rsid w:val="00E74163"/>
    <w:rsid w:val="00E90C8D"/>
    <w:rsid w:val="00E959A9"/>
    <w:rsid w:val="00EA0148"/>
    <w:rsid w:val="00EE2082"/>
    <w:rsid w:val="00EF144E"/>
    <w:rsid w:val="00EF3599"/>
    <w:rsid w:val="00F1170D"/>
    <w:rsid w:val="00F17FF3"/>
    <w:rsid w:val="00F72E1A"/>
    <w:rsid w:val="00F8572F"/>
    <w:rsid w:val="00FA6953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A71C"/>
  <w15:chartTrackingRefBased/>
  <w15:docId w15:val="{774DC11A-B280-4B7E-BAE9-437CAE15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9A"/>
  </w:style>
  <w:style w:type="paragraph" w:styleId="Heading1">
    <w:name w:val="heading 1"/>
    <w:basedOn w:val="Normal"/>
    <w:next w:val="Normal"/>
    <w:link w:val="Heading1Char"/>
    <w:uiPriority w:val="9"/>
    <w:qFormat/>
    <w:rsid w:val="00354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F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6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A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6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6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3546F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17F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E2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F0"/>
  </w:style>
  <w:style w:type="paragraph" w:styleId="Footer">
    <w:name w:val="footer"/>
    <w:basedOn w:val="Normal"/>
    <w:link w:val="FooterChar"/>
    <w:uiPriority w:val="99"/>
    <w:unhideWhenUsed/>
    <w:rsid w:val="004E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F0"/>
  </w:style>
  <w:style w:type="character" w:styleId="UnresolvedMention">
    <w:name w:val="Unresolved Mention"/>
    <w:basedOn w:val="DefaultParagraphFont"/>
    <w:uiPriority w:val="99"/>
    <w:semiHidden/>
    <w:unhideWhenUsed/>
    <w:rsid w:val="008C43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6D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6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vku63745\Desktop\ISAEP%20TRAINING%20RESOURCES\GEDinfo@doe.virginia.gov" TargetMode="External"/><Relationship Id="rId18" Type="http://schemas.openxmlformats.org/officeDocument/2006/relationships/hyperlink" Target="https://ged.com/educators_admins/teaching/classroom_materials/study_guides/" TargetMode="External"/><Relationship Id="rId26" Type="http://schemas.openxmlformats.org/officeDocument/2006/relationships/hyperlink" Target="https://GED.com/educators_admins/teaching/professional_development/webinars/" TargetMode="External"/><Relationship Id="rId21" Type="http://schemas.openxmlformats.org/officeDocument/2006/relationships/hyperlink" Target="https://ged.com/educators_admins/teaching/prep_product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GEDinfo@doe.virginia.gov" TargetMode="External"/><Relationship Id="rId17" Type="http://schemas.openxmlformats.org/officeDocument/2006/relationships/hyperlink" Target="https://ged.com/wp-content/uploads/Technical-Manual-2014-GED-Test-20181030_FINAL.pdf" TargetMode="External"/><Relationship Id="rId25" Type="http://schemas.openxmlformats.org/officeDocument/2006/relationships/hyperlink" Target="https://GED.com/educators_admins/teaching/professional_development/webinars/" TargetMode="External"/><Relationship Id="rId33" Type="http://schemas.openxmlformats.org/officeDocument/2006/relationships/hyperlink" Target="https://www.doe.virginia.gov/programs-services/special-education/technical-assistance-professional-develop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ed.com/wp-content/uploads/educator_handbook.pdf" TargetMode="External"/><Relationship Id="rId20" Type="http://schemas.openxmlformats.org/officeDocument/2006/relationships/hyperlink" Target="https://www.ged.com/wp-content/uploads/High_Impact_Indicators.pdf" TargetMode="External"/><Relationship Id="rId29" Type="http://schemas.openxmlformats.org/officeDocument/2006/relationships/hyperlink" Target="https://ged.com/policies/virgin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d.com/educators_admins/ged-option/" TargetMode="External"/><Relationship Id="rId24" Type="http://schemas.openxmlformats.org/officeDocument/2006/relationships/hyperlink" Target="https://ged.com/educators_admins/teaching/prep_products/" TargetMode="External"/><Relationship Id="rId32" Type="http://schemas.openxmlformats.org/officeDocument/2006/relationships/hyperlink" Target="https://www.doe.virginia.gov/teaching-learning-assessment/instruction/career-and-technical-education-ct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oe.virginia.gov/teaching-learning-assessment/specialized-instruction/adult-education/high-school-equivalency-hse-credential" TargetMode="External"/><Relationship Id="rId23" Type="http://schemas.openxmlformats.org/officeDocument/2006/relationships/hyperlink" Target="https://ged.com/educators_admins/teaching/teaching_resources/" TargetMode="External"/><Relationship Id="rId28" Type="http://schemas.openxmlformats.org/officeDocument/2006/relationships/hyperlink" Target="https://ged.com/about_test/accommodation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doe.virginia.gov/teaching-learning-assessment/instructional-resources-support/individual-student-alternative-education-plan-isaep" TargetMode="External"/><Relationship Id="rId19" Type="http://schemas.openxmlformats.org/officeDocument/2006/relationships/hyperlink" Target="https://ged.com/wp-content/uploads/Performance_Level_Descriptors_Chart.pdf" TargetMode="External"/><Relationship Id="rId31" Type="http://schemas.openxmlformats.org/officeDocument/2006/relationships/hyperlink" Target="https://ged.com/take-the-ged-test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teaching-learning-assessment/instructional-resources-support/individual-student-alternative-education-plan-isaep" TargetMode="External"/><Relationship Id="rId14" Type="http://schemas.openxmlformats.org/officeDocument/2006/relationships/hyperlink" Target="https://ged.com/educators_admins/program/" TargetMode="External"/><Relationship Id="rId22" Type="http://schemas.openxmlformats.org/officeDocument/2006/relationships/hyperlink" Target="https://ged.com/educators_admins/teaching/classroom_materials/" TargetMode="External"/><Relationship Id="rId27" Type="http://schemas.openxmlformats.org/officeDocument/2006/relationships/hyperlink" Target="https://ged.com/educators_admins/program/" TargetMode="External"/><Relationship Id="rId30" Type="http://schemas.openxmlformats.org/officeDocument/2006/relationships/hyperlink" Target="https://ged.com/educators_admins/test_admin/policies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BE4E-5991-4FC8-ABBF-26EBADB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ISAEP Resource Toolkit</vt:lpstr>
    </vt:vector>
  </TitlesOfParts>
  <Company>Virginia IT Infrastructure Partnership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ISAEP Resource Toolkit</dc:title>
  <dc:subject/>
  <dc:creator>Godwin, Beverly (DOE)</dc:creator>
  <cp:keywords/>
  <dc:description/>
  <cp:lastModifiedBy>Deputy, Sarah (DOE)</cp:lastModifiedBy>
  <cp:revision>3</cp:revision>
  <cp:lastPrinted>2024-08-20T15:50:00Z</cp:lastPrinted>
  <dcterms:created xsi:type="dcterms:W3CDTF">2024-08-20T16:18:00Z</dcterms:created>
  <dcterms:modified xsi:type="dcterms:W3CDTF">2024-08-21T12:33:00Z</dcterms:modified>
</cp:coreProperties>
</file>