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863F5B" w:rsidRDefault="00984359" w:rsidP="00E53D4E">
      <w:pPr>
        <w:pStyle w:val="H1"/>
        <w:spacing w:after="120"/>
        <w:rPr>
          <w:rFonts w:ascii="Times New Roman" w:hAnsi="Times New Roman" w:cs="Times New Roman"/>
          <w:smallCaps/>
          <w:color w:val="003C71"/>
          <w:sz w:val="28"/>
          <w:szCs w:val="20"/>
        </w:rPr>
      </w:pPr>
      <w:r w:rsidRPr="00863F5B">
        <w:rPr>
          <w:rFonts w:ascii="Times New Roman" w:hAnsi="Times New Roman" w:cs="Times New Roman"/>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bookmarkStart w:id="0" w:name="_Hlk141190240"/>
      <w:r w:rsidRPr="008E081B">
        <w:rPr>
          <w:rFonts w:ascii="Times New Roman" w:hAnsi="Times New Roman" w:cs="Times New Roman"/>
        </w:rPr>
        <w:t>Federal Program Administrative Review School Nutrition Program Summary</w:t>
      </w:r>
    </w:p>
    <w:bookmarkEnd w:id="0"/>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w:t>
      </w:r>
      <w:proofErr w:type="gramStart"/>
      <w:r w:rsidRPr="008E081B">
        <w:rPr>
          <w:rFonts w:ascii="Times New Roman" w:hAnsi="Times New Roman" w:cs="Times New Roman"/>
        </w:rPr>
        <w:t>final results</w:t>
      </w:r>
      <w:proofErr w:type="gramEnd"/>
      <w:r w:rsidRPr="008E081B">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2B8C617F"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AA26CE">
        <w:rPr>
          <w:rFonts w:ascii="Times New Roman" w:hAnsi="Times New Roman" w:cs="Times New Roman"/>
          <w:color w:val="000000"/>
        </w:rPr>
        <w:t>STEP Inc.</w:t>
      </w:r>
    </w:p>
    <w:p w14:paraId="76CE184E" w14:textId="6FEAB1D9"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AA26CE">
        <w:rPr>
          <w:rFonts w:ascii="Times New Roman" w:hAnsi="Times New Roman" w:cs="Times New Roman"/>
          <w:color w:val="000000"/>
        </w:rPr>
        <w:t>May 10-12, 2023</w:t>
      </w:r>
    </w:p>
    <w:p w14:paraId="5B8763D1" w14:textId="1FF3E801"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AA26CE">
        <w:rPr>
          <w:rFonts w:ascii="Times New Roman" w:hAnsi="Times New Roman" w:cs="Times New Roman"/>
          <w:color w:val="000000"/>
        </w:rPr>
        <w:t>March 2023</w:t>
      </w:r>
    </w:p>
    <w:p w14:paraId="740D2FF3" w14:textId="4EB49755"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AA26CE">
        <w:rPr>
          <w:color w:val="000000"/>
          <w:szCs w:val="24"/>
        </w:rPr>
        <w:t>May 19, 2023</w:t>
      </w:r>
    </w:p>
    <w:p w14:paraId="38F5741D" w14:textId="58230E17"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AA26CE">
        <w:rPr>
          <w:rFonts w:ascii="Times New Roman" w:hAnsi="Times New Roman" w:cs="Times New Roman"/>
          <w:color w:val="000000"/>
        </w:rPr>
        <w:t>July 28,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61C50E1A" w:rsidR="00BC7173" w:rsidRPr="008E081B" w:rsidRDefault="00000000"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Content>
          <w:r w:rsidR="00AA26CE">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20A5DFE3" w:rsidR="00BC7173" w:rsidRPr="008E081B" w:rsidRDefault="00000000"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Content>
          <w:r w:rsidR="00AA26CE">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000000"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000000"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000000"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0B532B1C" w:rsidR="00BC7173" w:rsidRPr="008E081B" w:rsidRDefault="00000000"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Content>
          <w:r w:rsidR="00AA26CE">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000000"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000000"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0E5C2FBF" w:rsidR="00BC7173" w:rsidRPr="008E081B" w:rsidRDefault="00AA26CE"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7777777" w:rsidR="00BC7173" w:rsidRPr="008E081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000000"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0823A24B" w:rsidR="00BC7173" w:rsidRPr="008E081B" w:rsidRDefault="00AA26CE"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52CE4BEB" w:rsidR="00BC7173" w:rsidRPr="008E081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Content>
                <w:r w:rsidR="00AA26CE">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49B13F44" w14:textId="77777777" w:rsidR="00BC7173" w:rsidRPr="008E081B" w:rsidRDefault="00000000"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000000"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000000"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6173F6D" w14:textId="77777777" w:rsidR="00BC7173" w:rsidRDefault="00AA26CE" w:rsidP="004A6F0C">
            <w:pPr>
              <w:spacing w:after="120"/>
              <w:rPr>
                <w:rFonts w:ascii="Times New Roman" w:hAnsi="Times New Roman" w:cs="Times New Roman"/>
              </w:rPr>
            </w:pPr>
            <w:r>
              <w:rPr>
                <w:rFonts w:ascii="Times New Roman" w:hAnsi="Times New Roman" w:cs="Times New Roman"/>
              </w:rPr>
              <w:t>Violations of the Buy American provision were observed.</w:t>
            </w:r>
          </w:p>
          <w:p w14:paraId="28FB4C51" w14:textId="157A0D04" w:rsidR="00AA26CE" w:rsidRPr="008E081B" w:rsidRDefault="00AA26CE" w:rsidP="004A6F0C">
            <w:pPr>
              <w:spacing w:after="120"/>
              <w:rPr>
                <w:rFonts w:ascii="Times New Roman" w:hAnsi="Times New Roman" w:cs="Times New Roman"/>
                <w:sz w:val="24"/>
                <w:szCs w:val="24"/>
              </w:rPr>
            </w:pPr>
            <w:r>
              <w:rPr>
                <w:rFonts w:ascii="Times New Roman" w:hAnsi="Times New Roman" w:cs="Times New Roman"/>
              </w:rPr>
              <w:t>The written food safety plan did not meet all regulatory requirements.</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63161222">
    <w:abstractNumId w:val="14"/>
  </w:num>
  <w:num w:numId="2" w16cid:durableId="917062178">
    <w:abstractNumId w:val="13"/>
  </w:num>
  <w:num w:numId="3" w16cid:durableId="1392994698">
    <w:abstractNumId w:val="12"/>
  </w:num>
  <w:num w:numId="4" w16cid:durableId="1119374904">
    <w:abstractNumId w:val="9"/>
  </w:num>
  <w:num w:numId="5" w16cid:durableId="135877397">
    <w:abstractNumId w:val="8"/>
  </w:num>
  <w:num w:numId="6" w16cid:durableId="1468741491">
    <w:abstractNumId w:val="7"/>
  </w:num>
  <w:num w:numId="7" w16cid:durableId="1486700106">
    <w:abstractNumId w:val="6"/>
  </w:num>
  <w:num w:numId="8" w16cid:durableId="447236444">
    <w:abstractNumId w:val="5"/>
  </w:num>
  <w:num w:numId="9" w16cid:durableId="1034425548">
    <w:abstractNumId w:val="4"/>
  </w:num>
  <w:num w:numId="10" w16cid:durableId="2124181507">
    <w:abstractNumId w:val="3"/>
  </w:num>
  <w:num w:numId="11" w16cid:durableId="1308242299">
    <w:abstractNumId w:val="2"/>
  </w:num>
  <w:num w:numId="12" w16cid:durableId="465508628">
    <w:abstractNumId w:val="1"/>
  </w:num>
  <w:num w:numId="13" w16cid:durableId="684019917">
    <w:abstractNumId w:val="0"/>
  </w:num>
  <w:num w:numId="14" w16cid:durableId="364839325">
    <w:abstractNumId w:val="10"/>
  </w:num>
  <w:num w:numId="15" w16cid:durableId="580602340">
    <w:abstractNumId w:val="11"/>
  </w:num>
  <w:num w:numId="16" w16cid:durableId="18458522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7798C"/>
    <w:rsid w:val="001A76E8"/>
    <w:rsid w:val="001F5385"/>
    <w:rsid w:val="0024008D"/>
    <w:rsid w:val="002675CC"/>
    <w:rsid w:val="002847ED"/>
    <w:rsid w:val="002C3DB3"/>
    <w:rsid w:val="002E4000"/>
    <w:rsid w:val="00456171"/>
    <w:rsid w:val="00480AC3"/>
    <w:rsid w:val="004D39C1"/>
    <w:rsid w:val="0066738E"/>
    <w:rsid w:val="006C5F3F"/>
    <w:rsid w:val="006D6E87"/>
    <w:rsid w:val="007039F8"/>
    <w:rsid w:val="007716EB"/>
    <w:rsid w:val="00783C45"/>
    <w:rsid w:val="007F191A"/>
    <w:rsid w:val="00863F5B"/>
    <w:rsid w:val="008B29EA"/>
    <w:rsid w:val="008E081B"/>
    <w:rsid w:val="00906197"/>
    <w:rsid w:val="009129BB"/>
    <w:rsid w:val="009274DA"/>
    <w:rsid w:val="00972729"/>
    <w:rsid w:val="009815C3"/>
    <w:rsid w:val="00984359"/>
    <w:rsid w:val="009A47AF"/>
    <w:rsid w:val="009D0C8E"/>
    <w:rsid w:val="00A55EB7"/>
    <w:rsid w:val="00AA26CE"/>
    <w:rsid w:val="00AD701B"/>
    <w:rsid w:val="00AE55AD"/>
    <w:rsid w:val="00BA5339"/>
    <w:rsid w:val="00BC7173"/>
    <w:rsid w:val="00C60D08"/>
    <w:rsid w:val="00C87156"/>
    <w:rsid w:val="00CF51CB"/>
    <w:rsid w:val="00D3454B"/>
    <w:rsid w:val="00DD1D55"/>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Inc. FPAR Summary</dc:title>
  <dc:subject/>
  <dc:creator>DOE - NUTRITION (DOE)</dc:creator>
  <cp:keywords/>
  <dc:description/>
  <cp:lastModifiedBy>Nickles, Callie (DOE)</cp:lastModifiedBy>
  <cp:revision>5</cp:revision>
  <dcterms:created xsi:type="dcterms:W3CDTF">2023-07-25T17:30:00Z</dcterms:created>
  <dcterms:modified xsi:type="dcterms:W3CDTF">2023-07-25T19:11:00Z</dcterms:modified>
</cp:coreProperties>
</file>