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E158F" w14:textId="59E1F690" w:rsidR="00167950" w:rsidRPr="00D534B4" w:rsidRDefault="00C24D60" w:rsidP="00167950">
      <w:pPr>
        <w:pStyle w:val="Heading1"/>
        <w:tabs>
          <w:tab w:val="left" w:pos="1440"/>
        </w:tabs>
      </w:pPr>
      <w:r>
        <w:t xml:space="preserve">SNP </w:t>
      </w:r>
      <w:r w:rsidR="00167950">
        <w:t>Memo #</w:t>
      </w:r>
      <w:r w:rsidR="00FD2088">
        <w:t>2022-2023-</w:t>
      </w:r>
      <w:r w:rsidR="00DF2A46">
        <w:t>67</w:t>
      </w:r>
    </w:p>
    <w:p w14:paraId="3DDDD6CE" w14:textId="77777777" w:rsidR="00167950" w:rsidRDefault="00167950" w:rsidP="00167950">
      <w:pPr>
        <w:jc w:val="center"/>
      </w:pPr>
      <w:r>
        <w:rPr>
          <w:noProof/>
        </w:rPr>
        <w:drawing>
          <wp:inline distT="0" distB="0" distL="0" distR="0" wp14:anchorId="536341C9" wp14:editId="21DFA6B8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Style w:val="Strong"/>
          <w:color w:val="000000"/>
          <w:sz w:val="27"/>
          <w:szCs w:val="27"/>
        </w:rPr>
        <w:t>COMMONWEALTH of VIRGINIA </w:t>
      </w:r>
      <w:r>
        <w:rPr>
          <w:b/>
          <w:bCs/>
          <w:color w:val="000000"/>
          <w:sz w:val="27"/>
          <w:szCs w:val="27"/>
        </w:rPr>
        <w:br/>
      </w:r>
      <w:r>
        <w:rPr>
          <w:rStyle w:val="Strong"/>
          <w:color w:val="000000"/>
          <w:sz w:val="27"/>
          <w:szCs w:val="27"/>
        </w:rPr>
        <w:t>Department of Education</w:t>
      </w:r>
    </w:p>
    <w:p w14:paraId="02867E19" w14:textId="570B63CB" w:rsidR="00167950" w:rsidRPr="00A65EE6" w:rsidRDefault="00167950" w:rsidP="00167950">
      <w:r w:rsidRPr="00A65EE6">
        <w:t xml:space="preserve">DATE: </w:t>
      </w:r>
      <w:r w:rsidR="00A83365">
        <w:t>May 11, 2023</w:t>
      </w:r>
    </w:p>
    <w:p w14:paraId="7CA02FB6" w14:textId="77777777" w:rsidR="00167950" w:rsidRPr="00A65EE6" w:rsidRDefault="00167950" w:rsidP="00167950">
      <w:r w:rsidRPr="00A65EE6">
        <w:t xml:space="preserve">TO: </w:t>
      </w:r>
      <w:r w:rsidR="003D79AA">
        <w:t>Directors, Supervisors, and Contact Persons Addressed</w:t>
      </w:r>
    </w:p>
    <w:p w14:paraId="285366E3" w14:textId="77777777" w:rsidR="00167950" w:rsidRPr="00A65EE6" w:rsidRDefault="00167950" w:rsidP="00167950">
      <w:r w:rsidRPr="00A65EE6">
        <w:t xml:space="preserve">FROM: </w:t>
      </w:r>
      <w:r w:rsidR="003D79AA" w:rsidRPr="003D79AA">
        <w:rPr>
          <w:color w:val="000000"/>
          <w:szCs w:val="24"/>
        </w:rPr>
        <w:t xml:space="preserve">Sandra C. Curwood, PhD, RDN, </w:t>
      </w:r>
      <w:r w:rsidR="003D79AA" w:rsidRPr="003D79AA">
        <w:rPr>
          <w:b/>
          <w:i/>
          <w:color w:val="000000"/>
          <w:szCs w:val="24"/>
        </w:rPr>
        <w:t>Sandy</w:t>
      </w:r>
    </w:p>
    <w:p w14:paraId="229ED022" w14:textId="31A9BDB0" w:rsidR="00B17BA8" w:rsidRDefault="00D2218A" w:rsidP="002D0EFA">
      <w:pPr>
        <w:pStyle w:val="Heading2"/>
      </w:pPr>
      <w:r w:rsidRPr="00045AFE">
        <w:rPr>
          <w:sz w:val="31"/>
          <w:szCs w:val="31"/>
        </w:rPr>
        <w:t xml:space="preserve">SUBJECT: </w:t>
      </w:r>
      <w:r w:rsidR="00AA7A7D">
        <w:rPr>
          <w:color w:val="222222"/>
          <w:sz w:val="32"/>
          <w:szCs w:val="32"/>
          <w:highlight w:val="white"/>
        </w:rPr>
        <w:t>S</w:t>
      </w:r>
      <w:r w:rsidR="005576C8">
        <w:rPr>
          <w:color w:val="222222"/>
          <w:sz w:val="32"/>
          <w:szCs w:val="32"/>
          <w:highlight w:val="white"/>
        </w:rPr>
        <w:t xml:space="preserve">chool </w:t>
      </w:r>
      <w:r w:rsidR="00AA7A7D">
        <w:rPr>
          <w:color w:val="222222"/>
          <w:sz w:val="32"/>
          <w:szCs w:val="32"/>
          <w:highlight w:val="white"/>
        </w:rPr>
        <w:t>Food Safety Inspection Report</w:t>
      </w:r>
      <w:r w:rsidR="005576C8">
        <w:rPr>
          <w:color w:val="222222"/>
          <w:sz w:val="32"/>
          <w:szCs w:val="32"/>
          <w:highlight w:val="white"/>
        </w:rPr>
        <w:t>ing</w:t>
      </w:r>
      <w:r w:rsidR="00AA7A7D">
        <w:rPr>
          <w:color w:val="222222"/>
          <w:sz w:val="32"/>
          <w:szCs w:val="32"/>
          <w:highlight w:val="white"/>
        </w:rPr>
        <w:t xml:space="preserve"> for School Year 2022–202</w:t>
      </w:r>
      <w:r w:rsidR="00AA7A7D">
        <w:rPr>
          <w:color w:val="222222"/>
          <w:sz w:val="32"/>
          <w:szCs w:val="32"/>
        </w:rPr>
        <w:t>3</w:t>
      </w:r>
    </w:p>
    <w:p w14:paraId="38AB83BF" w14:textId="09E50612" w:rsidR="006471D1" w:rsidRDefault="00BA1CC0" w:rsidP="006471D1">
      <w:r>
        <w:t>The purpose of this memorandum is to remind all school food authorities</w:t>
      </w:r>
      <w:r w:rsidR="005576C8">
        <w:t xml:space="preserve"> (SFA</w:t>
      </w:r>
      <w:r w:rsidR="003C7F4C">
        <w:t>s</w:t>
      </w:r>
      <w:r w:rsidR="005576C8">
        <w:t>)</w:t>
      </w:r>
      <w:r>
        <w:t xml:space="preserve"> </w:t>
      </w:r>
      <w:r w:rsidR="00225C47">
        <w:t>of the requirement</w:t>
      </w:r>
      <w:r w:rsidR="006471D1">
        <w:t xml:space="preserve"> to report</w:t>
      </w:r>
      <w:r w:rsidR="00176AEB">
        <w:t xml:space="preserve"> in SNPWeb</w:t>
      </w:r>
      <w:r w:rsidR="006471D1">
        <w:t xml:space="preserve"> the number of food safety inspections for school year 2022–2023 by July 31, 202</w:t>
      </w:r>
      <w:r w:rsidR="00AA7A7D">
        <w:t>3</w:t>
      </w:r>
      <w:r w:rsidR="00176AEB">
        <w:t>.</w:t>
      </w:r>
      <w:r w:rsidR="006471D1">
        <w:t xml:space="preserve"> Section 9(h) of the National School Lunch Act requires schools to obtain a food safety inspection from the Virginia </w:t>
      </w:r>
      <w:r w:rsidR="00764B30">
        <w:t>Department of Health</w:t>
      </w:r>
      <w:r w:rsidR="006471D1">
        <w:t xml:space="preserve"> at least twice a year. All inspections conducted during the school year should be reported. The requirement applies to all food preparation and service-only sites. Each </w:t>
      </w:r>
      <w:r w:rsidR="005576C8">
        <w:t xml:space="preserve">SFA </w:t>
      </w:r>
      <w:r w:rsidR="006471D1">
        <w:t>must account for the two required inspections</w:t>
      </w:r>
      <w:r w:rsidR="005576C8">
        <w:t xml:space="preserve"> for all schools participating in the National School Lunch Program</w:t>
      </w:r>
      <w:r w:rsidR="006471D1">
        <w:t xml:space="preserve">. </w:t>
      </w:r>
    </w:p>
    <w:p w14:paraId="26E9F913" w14:textId="0704764D" w:rsidR="006471D1" w:rsidRDefault="006471D1" w:rsidP="006471D1">
      <w:pPr>
        <w:widowControl w:val="0"/>
        <w:spacing w:after="240"/>
      </w:pPr>
      <w:r>
        <w:t xml:space="preserve">Enter food safety inspection information by navigating to the SNP module in SNPWeb, selecting </w:t>
      </w:r>
      <w:r w:rsidRPr="00733B54">
        <w:rPr>
          <w:i/>
          <w:iCs/>
        </w:rPr>
        <w:t>Applications</w:t>
      </w:r>
      <w:r>
        <w:t xml:space="preserve">, and then selecting </w:t>
      </w:r>
      <w:r w:rsidRPr="00733B54">
        <w:rPr>
          <w:i/>
          <w:iCs/>
        </w:rPr>
        <w:t>Food Safety Inspections</w:t>
      </w:r>
      <w:r>
        <w:t xml:space="preserve">. Click the </w:t>
      </w:r>
      <w:r w:rsidRPr="00733B54">
        <w:rPr>
          <w:i/>
          <w:iCs/>
        </w:rPr>
        <w:t xml:space="preserve">Modify </w:t>
      </w:r>
      <w:r>
        <w:t>button beside school year 202</w:t>
      </w:r>
      <w:r w:rsidR="00BB0E9E">
        <w:t>2</w:t>
      </w:r>
      <w:r>
        <w:t>–202</w:t>
      </w:r>
      <w:r w:rsidR="00BB0E9E">
        <w:t>3</w:t>
      </w:r>
      <w:r>
        <w:t xml:space="preserve"> to begin entering inspection information by school. If a school did not receive two inspections</w:t>
      </w:r>
      <w:r w:rsidR="005576C8">
        <w:t>,</w:t>
      </w:r>
      <w:r>
        <w:t xml:space="preserve"> an explanation of the reason(s) for failure to meet the inspection requirement is required. </w:t>
      </w:r>
    </w:p>
    <w:p w14:paraId="4CEAE03E" w14:textId="02248D7C" w:rsidR="00CA75E5" w:rsidRDefault="00CA75E5" w:rsidP="00CA75E5">
      <w:r>
        <w:t xml:space="preserve">For more information, please </w:t>
      </w:r>
      <w:r>
        <w:rPr>
          <w:color w:val="222222"/>
          <w:highlight w:val="white"/>
        </w:rPr>
        <w:t xml:space="preserve">contact your assigned School Nutrition Programs regional specialist or the SNP policy mailbox via email at </w:t>
      </w:r>
      <w:hyperlink r:id="rId10">
        <w:r>
          <w:rPr>
            <w:color w:val="0000FF"/>
            <w:highlight w:val="white"/>
            <w:u w:val="single"/>
          </w:rPr>
          <w:t>SNPpolicy@doe.virginia.gov</w:t>
        </w:r>
      </w:hyperlink>
      <w:r>
        <w:rPr>
          <w:color w:val="222222"/>
          <w:highlight w:val="white"/>
        </w:rPr>
        <w:t xml:space="preserve">. </w:t>
      </w:r>
    </w:p>
    <w:p w14:paraId="19AA49A3" w14:textId="4702DDC2" w:rsidR="00314F1F" w:rsidRDefault="006471D1" w:rsidP="006471D1">
      <w:pPr>
        <w:rPr>
          <w:color w:val="000000"/>
          <w:sz w:val="23"/>
          <w:szCs w:val="23"/>
        </w:rPr>
      </w:pPr>
      <w:r>
        <w:rPr>
          <w:color w:val="000000"/>
        </w:rPr>
        <w:t>SCC/KAM</w:t>
      </w:r>
      <w:r w:rsidR="0027326B">
        <w:rPr>
          <w:color w:val="000000"/>
        </w:rPr>
        <w:t>/cc</w:t>
      </w:r>
    </w:p>
    <w:p w14:paraId="34D7BC65" w14:textId="11A6DB59" w:rsidR="00D2218A" w:rsidRPr="00045AFE" w:rsidRDefault="00D2218A" w:rsidP="00D2218A">
      <w:pPr>
        <w:rPr>
          <w:color w:val="000000"/>
          <w:sz w:val="23"/>
          <w:szCs w:val="23"/>
        </w:rPr>
      </w:pPr>
    </w:p>
    <w:sectPr w:rsidR="00D2218A" w:rsidRPr="00045A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BF03F" w14:textId="77777777" w:rsidR="001357A2" w:rsidRDefault="001357A2" w:rsidP="00B25322">
      <w:pPr>
        <w:spacing w:after="0" w:line="240" w:lineRule="auto"/>
      </w:pPr>
      <w:r>
        <w:separator/>
      </w:r>
    </w:p>
  </w:endnote>
  <w:endnote w:type="continuationSeparator" w:id="0">
    <w:p w14:paraId="68C14371" w14:textId="77777777" w:rsidR="001357A2" w:rsidRDefault="001357A2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6CDA6" w14:textId="77777777" w:rsidR="001357A2" w:rsidRDefault="001357A2" w:rsidP="00B25322">
      <w:pPr>
        <w:spacing w:after="0" w:line="240" w:lineRule="auto"/>
      </w:pPr>
      <w:r>
        <w:separator/>
      </w:r>
    </w:p>
  </w:footnote>
  <w:footnote w:type="continuationSeparator" w:id="0">
    <w:p w14:paraId="24A19A7D" w14:textId="77777777" w:rsidR="001357A2" w:rsidRDefault="001357A2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5831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FCE"/>
    <w:rsid w:val="000158CE"/>
    <w:rsid w:val="000375B8"/>
    <w:rsid w:val="00062952"/>
    <w:rsid w:val="00091C87"/>
    <w:rsid w:val="000E2D83"/>
    <w:rsid w:val="000F6B21"/>
    <w:rsid w:val="001357A2"/>
    <w:rsid w:val="00167950"/>
    <w:rsid w:val="00176AEB"/>
    <w:rsid w:val="001C51CB"/>
    <w:rsid w:val="001F5BEF"/>
    <w:rsid w:val="00223595"/>
    <w:rsid w:val="00225C47"/>
    <w:rsid w:val="00227B1E"/>
    <w:rsid w:val="00245B88"/>
    <w:rsid w:val="002505BC"/>
    <w:rsid w:val="0027145D"/>
    <w:rsid w:val="0027326B"/>
    <w:rsid w:val="002A6350"/>
    <w:rsid w:val="002B08C3"/>
    <w:rsid w:val="002B418B"/>
    <w:rsid w:val="002D0EFA"/>
    <w:rsid w:val="002E0B52"/>
    <w:rsid w:val="002F2DAF"/>
    <w:rsid w:val="00310C56"/>
    <w:rsid w:val="0031177E"/>
    <w:rsid w:val="00314F1F"/>
    <w:rsid w:val="003238EA"/>
    <w:rsid w:val="003649B6"/>
    <w:rsid w:val="003B7EF4"/>
    <w:rsid w:val="003C7F4C"/>
    <w:rsid w:val="003D79AA"/>
    <w:rsid w:val="00406FF4"/>
    <w:rsid w:val="004125ED"/>
    <w:rsid w:val="00436535"/>
    <w:rsid w:val="00480879"/>
    <w:rsid w:val="004829E4"/>
    <w:rsid w:val="00485E6E"/>
    <w:rsid w:val="004A17F3"/>
    <w:rsid w:val="004F6547"/>
    <w:rsid w:val="00544584"/>
    <w:rsid w:val="0055372F"/>
    <w:rsid w:val="005576C8"/>
    <w:rsid w:val="00571B63"/>
    <w:rsid w:val="005E06EF"/>
    <w:rsid w:val="005E1117"/>
    <w:rsid w:val="005E4776"/>
    <w:rsid w:val="00625A9B"/>
    <w:rsid w:val="00635BB8"/>
    <w:rsid w:val="006471D1"/>
    <w:rsid w:val="00653DCC"/>
    <w:rsid w:val="00703884"/>
    <w:rsid w:val="0073236D"/>
    <w:rsid w:val="00764B30"/>
    <w:rsid w:val="00777B8E"/>
    <w:rsid w:val="00793593"/>
    <w:rsid w:val="007A73B4"/>
    <w:rsid w:val="007C0B3F"/>
    <w:rsid w:val="007C3E67"/>
    <w:rsid w:val="007D5C79"/>
    <w:rsid w:val="00846B0C"/>
    <w:rsid w:val="008509FF"/>
    <w:rsid w:val="00851C0B"/>
    <w:rsid w:val="008631A7"/>
    <w:rsid w:val="008B1AAE"/>
    <w:rsid w:val="008C4A46"/>
    <w:rsid w:val="008D4AC8"/>
    <w:rsid w:val="008E2F0F"/>
    <w:rsid w:val="0090147A"/>
    <w:rsid w:val="0093786B"/>
    <w:rsid w:val="00977AFA"/>
    <w:rsid w:val="009B1DFA"/>
    <w:rsid w:val="009B51FA"/>
    <w:rsid w:val="009C5E00"/>
    <w:rsid w:val="009C7253"/>
    <w:rsid w:val="009F142E"/>
    <w:rsid w:val="00A001FE"/>
    <w:rsid w:val="00A00688"/>
    <w:rsid w:val="00A26586"/>
    <w:rsid w:val="00A30BC9"/>
    <w:rsid w:val="00A31259"/>
    <w:rsid w:val="00A3144F"/>
    <w:rsid w:val="00A65EE6"/>
    <w:rsid w:val="00A67B2F"/>
    <w:rsid w:val="00A83365"/>
    <w:rsid w:val="00AA7A7D"/>
    <w:rsid w:val="00AD228F"/>
    <w:rsid w:val="00AD3A80"/>
    <w:rsid w:val="00AE65FD"/>
    <w:rsid w:val="00B01E92"/>
    <w:rsid w:val="00B17BA8"/>
    <w:rsid w:val="00B25322"/>
    <w:rsid w:val="00B83C04"/>
    <w:rsid w:val="00BA1CC0"/>
    <w:rsid w:val="00BB0E9E"/>
    <w:rsid w:val="00BC1A9C"/>
    <w:rsid w:val="00BE00E6"/>
    <w:rsid w:val="00C07DFE"/>
    <w:rsid w:val="00C23584"/>
    <w:rsid w:val="00C24D60"/>
    <w:rsid w:val="00C25FA1"/>
    <w:rsid w:val="00CA70A4"/>
    <w:rsid w:val="00CA75E5"/>
    <w:rsid w:val="00CB4CB0"/>
    <w:rsid w:val="00CC618E"/>
    <w:rsid w:val="00CF0233"/>
    <w:rsid w:val="00D2218A"/>
    <w:rsid w:val="00D319DC"/>
    <w:rsid w:val="00D534B4"/>
    <w:rsid w:val="00D55B56"/>
    <w:rsid w:val="00DA14B1"/>
    <w:rsid w:val="00DD368F"/>
    <w:rsid w:val="00DE36A1"/>
    <w:rsid w:val="00DF2A46"/>
    <w:rsid w:val="00E0585C"/>
    <w:rsid w:val="00E12E2F"/>
    <w:rsid w:val="00E17D35"/>
    <w:rsid w:val="00E4085F"/>
    <w:rsid w:val="00E75FCE"/>
    <w:rsid w:val="00E760E6"/>
    <w:rsid w:val="00EB2F6A"/>
    <w:rsid w:val="00ED79E7"/>
    <w:rsid w:val="00F41943"/>
    <w:rsid w:val="00F73FAA"/>
    <w:rsid w:val="00F81813"/>
    <w:rsid w:val="00F91607"/>
    <w:rsid w:val="00FD0ACF"/>
    <w:rsid w:val="00FD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8E18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3593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93593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character" w:styleId="FollowedHyperlink">
    <w:name w:val="FollowedHyperlink"/>
    <w:basedOn w:val="DefaultParagraphFont"/>
    <w:uiPriority w:val="99"/>
    <w:semiHidden/>
    <w:unhideWhenUsed/>
    <w:rsid w:val="00D2218A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5576C8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4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NPpolicy@doe.virginia.go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79599-2D21-4B34-8C52-872BEB4F9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(5).dotx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SNP Memo No. 2022-2023-xx, School Food Safety Inspection Reporting for School Year 2022–2023</vt:lpstr>
    </vt:vector>
  </TitlesOfParts>
  <Manager/>
  <Company/>
  <LinksUpToDate>false</LinksUpToDate>
  <CharactersWithSpaces>1514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SNP Memo No. 2022-2023-67, School Food Safety Inspection Reporting for School Year 2022–2023</dc:title>
  <dc:subject/>
  <dc:creator/>
  <cp:keywords/>
  <dc:description/>
  <cp:lastModifiedBy/>
  <cp:revision>1</cp:revision>
  <dcterms:created xsi:type="dcterms:W3CDTF">2023-05-08T18:49:00Z</dcterms:created>
  <dcterms:modified xsi:type="dcterms:W3CDTF">2023-05-08T18:49:00Z</dcterms:modified>
  <cp:category/>
</cp:coreProperties>
</file>