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74FDD" w14:textId="691BF00C" w:rsidR="2EDA8F1E" w:rsidRDefault="2EDA8F1E" w:rsidP="2EDA8F1E">
      <w:pPr>
        <w:ind w:firstLine="1080"/>
        <w:jc w:val="center"/>
        <w:rPr>
          <w:rFonts w:ascii="Times New Roman" w:hAnsi="Times New Roman" w:cs="Times New Roman"/>
          <w:b/>
          <w:bCs/>
          <w:color w:val="222222"/>
          <w:sz w:val="24"/>
          <w:szCs w:val="24"/>
        </w:rPr>
      </w:pPr>
    </w:p>
    <w:p w14:paraId="3834B64E" w14:textId="4217D2AC" w:rsidR="0019546A" w:rsidRPr="001D7326" w:rsidRDefault="0090484D" w:rsidP="007423C4">
      <w:pPr>
        <w:ind w:firstLine="1080"/>
        <w:rPr>
          <w:rFonts w:ascii="Times New Roman" w:hAnsi="Times New Roman" w:cs="Times New Roman"/>
          <w:color w:val="222222"/>
          <w:sz w:val="24"/>
          <w:szCs w:val="24"/>
          <w:shd w:val="clear" w:color="auto" w:fill="FFFFFF"/>
        </w:rPr>
      </w:pPr>
      <w:r w:rsidRPr="001D7326">
        <w:rPr>
          <w:rFonts w:ascii="Times New Roman" w:hAnsi="Times New Roman" w:cs="Times New Roman"/>
          <w:color w:val="222222"/>
          <w:sz w:val="24"/>
          <w:szCs w:val="24"/>
          <w:shd w:val="clear" w:color="auto" w:fill="FFFFFF"/>
        </w:rPr>
        <w:t>Ball</w:t>
      </w:r>
      <w:r w:rsidR="0019546A" w:rsidRPr="001D7326">
        <w:rPr>
          <w:rFonts w:ascii="Times New Roman" w:hAnsi="Times New Roman" w:cs="Times New Roman"/>
          <w:color w:val="222222"/>
          <w:sz w:val="24"/>
          <w:szCs w:val="24"/>
          <w:shd w:val="clear" w:color="auto" w:fill="FFFFFF"/>
        </w:rPr>
        <w:t xml:space="preserve">, </w:t>
      </w:r>
      <w:r w:rsidRPr="001D7326">
        <w:rPr>
          <w:rFonts w:ascii="Times New Roman" w:hAnsi="Times New Roman" w:cs="Times New Roman"/>
          <w:color w:val="222222"/>
          <w:sz w:val="24"/>
          <w:szCs w:val="24"/>
          <w:shd w:val="clear" w:color="auto" w:fill="FFFFFF"/>
        </w:rPr>
        <w:t>Miranda Myers</w:t>
      </w:r>
    </w:p>
    <w:p w14:paraId="47B49298" w14:textId="77777777" w:rsidR="0090484D" w:rsidRPr="001D7326" w:rsidRDefault="0090484D" w:rsidP="007423C4">
      <w:pPr>
        <w:ind w:firstLine="1080"/>
        <w:rPr>
          <w:rFonts w:ascii="Times New Roman" w:hAnsi="Times New Roman" w:cs="Times New Roman"/>
          <w:color w:val="222222"/>
          <w:sz w:val="24"/>
          <w:szCs w:val="24"/>
          <w:shd w:val="clear" w:color="auto" w:fill="FFFFFF"/>
        </w:rPr>
      </w:pPr>
      <w:proofErr w:type="spellStart"/>
      <w:r w:rsidRPr="001D7326">
        <w:rPr>
          <w:rFonts w:ascii="Times New Roman" w:hAnsi="Times New Roman" w:cs="Times New Roman"/>
          <w:color w:val="222222"/>
          <w:sz w:val="24"/>
          <w:szCs w:val="24"/>
          <w:shd w:val="clear" w:color="auto" w:fill="FFFFFF"/>
        </w:rPr>
        <w:t>Bollino</w:t>
      </w:r>
      <w:proofErr w:type="spellEnd"/>
      <w:r w:rsidRPr="001D7326">
        <w:rPr>
          <w:rFonts w:ascii="Times New Roman" w:hAnsi="Times New Roman" w:cs="Times New Roman"/>
          <w:color w:val="222222"/>
          <w:sz w:val="24"/>
          <w:szCs w:val="24"/>
          <w:shd w:val="clear" w:color="auto" w:fill="FFFFFF"/>
        </w:rPr>
        <w:t xml:space="preserve">, Annamarie </w:t>
      </w:r>
      <w:proofErr w:type="spellStart"/>
      <w:r w:rsidRPr="001D7326">
        <w:rPr>
          <w:rFonts w:ascii="Times New Roman" w:hAnsi="Times New Roman" w:cs="Times New Roman"/>
          <w:color w:val="222222"/>
          <w:sz w:val="24"/>
          <w:szCs w:val="24"/>
          <w:shd w:val="clear" w:color="auto" w:fill="FFFFFF"/>
        </w:rPr>
        <w:t>Severini</w:t>
      </w:r>
      <w:proofErr w:type="spellEnd"/>
    </w:p>
    <w:p w14:paraId="3676D7C7" w14:textId="77777777" w:rsidR="009C1868" w:rsidRPr="001D7326" w:rsidRDefault="009C1868" w:rsidP="007423C4">
      <w:pPr>
        <w:ind w:firstLine="1080"/>
        <w:rPr>
          <w:rFonts w:ascii="Times New Roman" w:hAnsi="Times New Roman" w:cs="Times New Roman"/>
          <w:color w:val="222222"/>
          <w:sz w:val="24"/>
          <w:szCs w:val="24"/>
          <w:shd w:val="clear" w:color="auto" w:fill="FFFFFF"/>
        </w:rPr>
      </w:pPr>
      <w:proofErr w:type="spellStart"/>
      <w:r w:rsidRPr="001D7326">
        <w:rPr>
          <w:rFonts w:ascii="Times New Roman" w:hAnsi="Times New Roman" w:cs="Times New Roman"/>
          <w:color w:val="222222"/>
          <w:sz w:val="24"/>
          <w:szCs w:val="24"/>
          <w:shd w:val="clear" w:color="auto" w:fill="FFFFFF"/>
        </w:rPr>
        <w:t>Carr</w:t>
      </w:r>
      <w:proofErr w:type="spellEnd"/>
      <w:r w:rsidRPr="001D7326">
        <w:rPr>
          <w:rFonts w:ascii="Times New Roman" w:hAnsi="Times New Roman" w:cs="Times New Roman"/>
          <w:color w:val="222222"/>
          <w:sz w:val="24"/>
          <w:szCs w:val="24"/>
          <w:shd w:val="clear" w:color="auto" w:fill="FFFFFF"/>
        </w:rPr>
        <w:t>, Linda Jewel</w:t>
      </w:r>
    </w:p>
    <w:p w14:paraId="018AB84F" w14:textId="34566430" w:rsidR="0019546A" w:rsidRPr="001D7326" w:rsidRDefault="009C1868" w:rsidP="007423C4">
      <w:pPr>
        <w:ind w:firstLine="1080"/>
        <w:rPr>
          <w:rFonts w:ascii="Times New Roman" w:hAnsi="Times New Roman" w:cs="Times New Roman"/>
          <w:color w:val="222222"/>
          <w:sz w:val="24"/>
          <w:szCs w:val="24"/>
          <w:shd w:val="clear" w:color="auto" w:fill="FFFFFF"/>
        </w:rPr>
      </w:pPr>
      <w:r w:rsidRPr="001D7326">
        <w:rPr>
          <w:rFonts w:ascii="Times New Roman" w:hAnsi="Times New Roman" w:cs="Times New Roman"/>
          <w:color w:val="222222"/>
          <w:sz w:val="24"/>
          <w:szCs w:val="24"/>
          <w:shd w:val="clear" w:color="auto" w:fill="FFFFFF"/>
        </w:rPr>
        <w:t xml:space="preserve">de </w:t>
      </w:r>
      <w:proofErr w:type="spellStart"/>
      <w:r w:rsidRPr="001D7326">
        <w:rPr>
          <w:rFonts w:ascii="Times New Roman" w:hAnsi="Times New Roman" w:cs="Times New Roman"/>
          <w:color w:val="222222"/>
          <w:sz w:val="24"/>
          <w:szCs w:val="24"/>
          <w:shd w:val="clear" w:color="auto" w:fill="FFFFFF"/>
        </w:rPr>
        <w:t>Nobriga</w:t>
      </w:r>
      <w:proofErr w:type="spellEnd"/>
      <w:r w:rsidRPr="001D7326">
        <w:rPr>
          <w:rFonts w:ascii="Times New Roman" w:hAnsi="Times New Roman" w:cs="Times New Roman"/>
          <w:color w:val="222222"/>
          <w:sz w:val="24"/>
          <w:szCs w:val="24"/>
          <w:shd w:val="clear" w:color="auto" w:fill="FFFFFF"/>
        </w:rPr>
        <w:t>, Megan Rae</w:t>
      </w:r>
    </w:p>
    <w:p w14:paraId="0C4397F1" w14:textId="052EFD48" w:rsidR="5A381F95" w:rsidRDefault="5A381F95" w:rsidP="4ED3E890">
      <w:pPr>
        <w:ind w:firstLine="1080"/>
        <w:rPr>
          <w:rFonts w:ascii="Times New Roman" w:hAnsi="Times New Roman" w:cs="Times New Roman"/>
          <w:color w:val="222222"/>
          <w:sz w:val="24"/>
          <w:szCs w:val="24"/>
        </w:rPr>
      </w:pPr>
      <w:r w:rsidRPr="4ED3E890">
        <w:rPr>
          <w:rFonts w:ascii="Times New Roman" w:hAnsi="Times New Roman" w:cs="Times New Roman"/>
          <w:color w:val="222222"/>
          <w:sz w:val="24"/>
          <w:szCs w:val="24"/>
        </w:rPr>
        <w:t>Harmon, Rebecca Williamson</w:t>
      </w:r>
    </w:p>
    <w:p w14:paraId="714E510A" w14:textId="5DC80EE7" w:rsidR="009C39F9" w:rsidRPr="001D7326" w:rsidRDefault="009C39F9" w:rsidP="007423C4">
      <w:pPr>
        <w:ind w:firstLine="1080"/>
        <w:rPr>
          <w:rFonts w:ascii="Times New Roman" w:hAnsi="Times New Roman" w:cs="Times New Roman"/>
          <w:color w:val="222222"/>
          <w:sz w:val="24"/>
          <w:szCs w:val="24"/>
          <w:shd w:val="clear" w:color="auto" w:fill="FFFFFF"/>
        </w:rPr>
      </w:pPr>
      <w:r w:rsidRPr="001D7326">
        <w:rPr>
          <w:rFonts w:ascii="Times New Roman" w:hAnsi="Times New Roman" w:cs="Times New Roman"/>
          <w:color w:val="222222"/>
          <w:sz w:val="24"/>
          <w:szCs w:val="24"/>
          <w:shd w:val="clear" w:color="auto" w:fill="FFFFFF"/>
        </w:rPr>
        <w:t>Holeman, James Anthony, Jr.</w:t>
      </w:r>
    </w:p>
    <w:p w14:paraId="7DA117B9" w14:textId="19033528" w:rsidR="006A768B" w:rsidRPr="001D7326" w:rsidRDefault="006A768B" w:rsidP="007423C4">
      <w:pPr>
        <w:ind w:firstLine="1080"/>
        <w:rPr>
          <w:rFonts w:ascii="Times New Roman" w:hAnsi="Times New Roman" w:cs="Times New Roman"/>
          <w:color w:val="222222"/>
          <w:sz w:val="24"/>
          <w:szCs w:val="24"/>
          <w:shd w:val="clear" w:color="auto" w:fill="FFFFFF"/>
        </w:rPr>
      </w:pPr>
      <w:r w:rsidRPr="001D7326">
        <w:rPr>
          <w:rFonts w:ascii="Times New Roman" w:hAnsi="Times New Roman" w:cs="Times New Roman"/>
          <w:color w:val="222222"/>
          <w:sz w:val="24"/>
          <w:szCs w:val="24"/>
          <w:shd w:val="clear" w:color="auto" w:fill="FFFFFF"/>
        </w:rPr>
        <w:t>Huff, Kelly Ann</w:t>
      </w:r>
    </w:p>
    <w:p w14:paraId="2B1AF076" w14:textId="5C6C2C97" w:rsidR="006A768B" w:rsidRPr="001D7326" w:rsidRDefault="006A768B" w:rsidP="007423C4">
      <w:pPr>
        <w:ind w:firstLine="1080"/>
        <w:rPr>
          <w:rFonts w:ascii="Times New Roman" w:hAnsi="Times New Roman" w:cs="Times New Roman"/>
          <w:color w:val="222222"/>
          <w:sz w:val="24"/>
          <w:szCs w:val="24"/>
          <w:shd w:val="clear" w:color="auto" w:fill="FFFFFF"/>
        </w:rPr>
      </w:pPr>
      <w:r w:rsidRPr="001D7326">
        <w:rPr>
          <w:rFonts w:ascii="Times New Roman" w:hAnsi="Times New Roman" w:cs="Times New Roman"/>
          <w:color w:val="222222"/>
          <w:sz w:val="24"/>
          <w:szCs w:val="24"/>
          <w:shd w:val="clear" w:color="auto" w:fill="FFFFFF"/>
        </w:rPr>
        <w:t xml:space="preserve">Jackson, Amy </w:t>
      </w:r>
      <w:proofErr w:type="spellStart"/>
      <w:r w:rsidRPr="001D7326">
        <w:rPr>
          <w:rFonts w:ascii="Times New Roman" w:hAnsi="Times New Roman" w:cs="Times New Roman"/>
          <w:color w:val="222222"/>
          <w:sz w:val="24"/>
          <w:szCs w:val="24"/>
          <w:shd w:val="clear" w:color="auto" w:fill="FFFFFF"/>
        </w:rPr>
        <w:t>Lenise</w:t>
      </w:r>
      <w:proofErr w:type="spellEnd"/>
    </w:p>
    <w:p w14:paraId="56F9E1D7" w14:textId="7FFDB227" w:rsidR="307BFF47" w:rsidRDefault="307BFF47" w:rsidP="4ED3E890">
      <w:pPr>
        <w:ind w:firstLine="1080"/>
        <w:rPr>
          <w:rFonts w:ascii="Times New Roman" w:hAnsi="Times New Roman" w:cs="Times New Roman"/>
          <w:color w:val="222222"/>
          <w:sz w:val="24"/>
          <w:szCs w:val="24"/>
        </w:rPr>
      </w:pPr>
      <w:r w:rsidRPr="4ED3E890">
        <w:rPr>
          <w:rFonts w:ascii="Times New Roman" w:hAnsi="Times New Roman" w:cs="Times New Roman"/>
          <w:color w:val="222222"/>
          <w:sz w:val="24"/>
          <w:szCs w:val="24"/>
        </w:rPr>
        <w:t>Johnson, Amy Lynn</w:t>
      </w:r>
    </w:p>
    <w:p w14:paraId="3CF7780B" w14:textId="62FD34EB" w:rsidR="000D43E0" w:rsidRPr="001D7326" w:rsidRDefault="000D43E0" w:rsidP="007423C4">
      <w:pPr>
        <w:ind w:firstLine="1080"/>
        <w:rPr>
          <w:rFonts w:ascii="Times New Roman" w:hAnsi="Times New Roman" w:cs="Times New Roman"/>
          <w:color w:val="222222"/>
          <w:sz w:val="24"/>
          <w:szCs w:val="24"/>
          <w:shd w:val="clear" w:color="auto" w:fill="FFFFFF"/>
        </w:rPr>
      </w:pPr>
      <w:r w:rsidRPr="001D7326">
        <w:rPr>
          <w:rFonts w:ascii="Times New Roman" w:hAnsi="Times New Roman" w:cs="Times New Roman"/>
          <w:color w:val="222222"/>
          <w:sz w:val="24"/>
          <w:szCs w:val="24"/>
          <w:shd w:val="clear" w:color="auto" w:fill="FFFFFF"/>
        </w:rPr>
        <w:t>Moles, Kenneth Eugene, II</w:t>
      </w:r>
    </w:p>
    <w:p w14:paraId="1E6C71FA" w14:textId="239EFA0E" w:rsidR="00CC0BB2" w:rsidRDefault="00CC0BB2" w:rsidP="007423C4">
      <w:pPr>
        <w:ind w:firstLine="1080"/>
        <w:rPr>
          <w:rFonts w:ascii="Times New Roman" w:hAnsi="Times New Roman" w:cs="Times New Roman"/>
          <w:color w:val="222222"/>
          <w:sz w:val="24"/>
          <w:szCs w:val="24"/>
          <w:shd w:val="clear" w:color="auto" w:fill="FFFFFF"/>
        </w:rPr>
      </w:pPr>
      <w:proofErr w:type="spellStart"/>
      <w:r w:rsidRPr="001D7326">
        <w:rPr>
          <w:rFonts w:ascii="Times New Roman" w:hAnsi="Times New Roman" w:cs="Times New Roman"/>
          <w:color w:val="222222"/>
          <w:sz w:val="24"/>
          <w:szCs w:val="24"/>
          <w:shd w:val="clear" w:color="auto" w:fill="FFFFFF"/>
        </w:rPr>
        <w:t>Nycum</w:t>
      </w:r>
      <w:proofErr w:type="spellEnd"/>
      <w:r w:rsidRPr="001D7326">
        <w:rPr>
          <w:rFonts w:ascii="Times New Roman" w:hAnsi="Times New Roman" w:cs="Times New Roman"/>
          <w:color w:val="222222"/>
          <w:sz w:val="24"/>
          <w:szCs w:val="24"/>
          <w:shd w:val="clear" w:color="auto" w:fill="FFFFFF"/>
        </w:rPr>
        <w:t>, James F.</w:t>
      </w:r>
    </w:p>
    <w:p w14:paraId="3FF15FEF" w14:textId="4EED6CFC" w:rsidR="12FE8FFC" w:rsidRDefault="12FE8FFC" w:rsidP="1299B355">
      <w:pPr>
        <w:ind w:firstLine="1080"/>
        <w:rPr>
          <w:rFonts w:ascii="Times New Roman" w:hAnsi="Times New Roman" w:cs="Times New Roman"/>
          <w:color w:val="222222"/>
          <w:sz w:val="24"/>
          <w:szCs w:val="24"/>
        </w:rPr>
      </w:pPr>
      <w:r w:rsidRPr="1299B355">
        <w:rPr>
          <w:rFonts w:ascii="Times New Roman" w:hAnsi="Times New Roman" w:cs="Times New Roman"/>
          <w:color w:val="222222"/>
          <w:sz w:val="24"/>
          <w:szCs w:val="24"/>
        </w:rPr>
        <w:t>Shockley, Bobby Terrell</w:t>
      </w:r>
    </w:p>
    <w:p w14:paraId="603CD476" w14:textId="77777777" w:rsidR="00274699" w:rsidRDefault="00274699" w:rsidP="00724434"/>
    <w:p w14:paraId="18AF93AD" w14:textId="77777777" w:rsidR="00274699" w:rsidRDefault="00274699" w:rsidP="001A604E"/>
    <w:sectPr w:rsidR="00274699" w:rsidSect="00A96670">
      <w:headerReference w:type="default" r:id="rId10"/>
      <w:footerReference w:type="default" r:id="rId11"/>
      <w:type w:val="continuous"/>
      <w:pgSz w:w="12240" w:h="15840"/>
      <w:pgMar w:top="1440" w:right="720" w:bottom="1440" w:left="990" w:header="720" w:footer="113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0087C" w14:textId="77777777" w:rsidR="0033791A" w:rsidRDefault="0033791A" w:rsidP="0061302E">
      <w:pPr>
        <w:spacing w:after="0" w:line="240" w:lineRule="auto"/>
      </w:pPr>
      <w:r>
        <w:separator/>
      </w:r>
    </w:p>
  </w:endnote>
  <w:endnote w:type="continuationSeparator" w:id="0">
    <w:p w14:paraId="58146734" w14:textId="77777777" w:rsidR="0033791A" w:rsidRDefault="0033791A" w:rsidP="00613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878561"/>
      <w:docPartObj>
        <w:docPartGallery w:val="Page Numbers (Bottom of Page)"/>
        <w:docPartUnique/>
      </w:docPartObj>
    </w:sdtPr>
    <w:sdtEndPr>
      <w:rPr>
        <w:noProof/>
      </w:rPr>
    </w:sdtEndPr>
    <w:sdtContent>
      <w:p w14:paraId="311F7CFF" w14:textId="77777777" w:rsidR="001878B6" w:rsidRDefault="001878B6" w:rsidP="00A96670">
        <w:pPr>
          <w:shd w:val="clear" w:color="auto" w:fill="FFFFFF"/>
          <w:spacing w:after="0" w:line="240" w:lineRule="auto"/>
          <w:ind w:left="360"/>
        </w:pPr>
      </w:p>
      <w:p w14:paraId="200B0B18" w14:textId="77777777" w:rsidR="001878B6" w:rsidRDefault="001878B6" w:rsidP="0061302E">
        <w:pPr>
          <w:shd w:val="clear" w:color="auto" w:fill="FFFFFF"/>
          <w:spacing w:after="0" w:line="240" w:lineRule="auto"/>
        </w:pPr>
      </w:p>
      <w:p w14:paraId="62B563FE" w14:textId="77777777" w:rsidR="001878B6" w:rsidRPr="00A96670" w:rsidRDefault="001878B6" w:rsidP="00A96670">
        <w:pPr>
          <w:shd w:val="clear" w:color="auto" w:fill="FFFFFF"/>
          <w:spacing w:after="0" w:line="240" w:lineRule="auto"/>
          <w:ind w:left="540" w:right="630"/>
          <w:rPr>
            <w:rFonts w:ascii="Times New Roman" w:eastAsia="Times New Roman" w:hAnsi="Times New Roman" w:cs="Times New Roman"/>
            <w:b/>
            <w:i/>
            <w:color w:val="222222"/>
            <w:sz w:val="24"/>
            <w:szCs w:val="24"/>
            <w:u w:val="single"/>
          </w:rPr>
        </w:pPr>
        <w:r w:rsidRPr="00A96670">
          <w:rPr>
            <w:rFonts w:ascii="Times New Roman" w:eastAsia="Times New Roman" w:hAnsi="Times New Roman" w:cs="Times New Roman"/>
            <w:b/>
            <w:i/>
            <w:color w:val="222222"/>
            <w:sz w:val="24"/>
            <w:szCs w:val="24"/>
            <w:u w:val="single"/>
          </w:rPr>
          <w:t>Code of Virginia</w:t>
        </w:r>
      </w:p>
      <w:p w14:paraId="63CA0407" w14:textId="77777777" w:rsidR="001878B6" w:rsidRPr="00724434" w:rsidRDefault="001878B6" w:rsidP="00A96670">
        <w:pPr>
          <w:shd w:val="clear" w:color="auto" w:fill="FFFFFF"/>
          <w:spacing w:after="0" w:line="240" w:lineRule="auto"/>
          <w:ind w:left="540" w:right="630"/>
          <w:rPr>
            <w:rFonts w:ascii="Times New Roman" w:eastAsia="Times New Roman" w:hAnsi="Times New Roman" w:cs="Times New Roman"/>
            <w:b/>
            <w:i/>
            <w:color w:val="222222"/>
            <w:sz w:val="24"/>
            <w:szCs w:val="24"/>
          </w:rPr>
        </w:pPr>
      </w:p>
      <w:p w14:paraId="58096AF1" w14:textId="77777777" w:rsidR="001878B6" w:rsidRPr="00724434" w:rsidRDefault="001878B6" w:rsidP="00A96670">
        <w:pPr>
          <w:shd w:val="clear" w:color="auto" w:fill="FFFFFF"/>
          <w:spacing w:after="0" w:line="240" w:lineRule="auto"/>
          <w:ind w:left="540" w:right="630"/>
          <w:rPr>
            <w:rFonts w:ascii="Times New Roman" w:eastAsia="Times New Roman" w:hAnsi="Times New Roman" w:cs="Times New Roman"/>
            <w:b/>
            <w:i/>
            <w:color w:val="222222"/>
            <w:sz w:val="24"/>
            <w:szCs w:val="24"/>
          </w:rPr>
        </w:pPr>
        <w:r w:rsidRPr="00724434">
          <w:rPr>
            <w:rFonts w:ascii="Times New Roman" w:eastAsia="Times New Roman" w:hAnsi="Times New Roman" w:cs="Times New Roman"/>
            <w:b/>
            <w:i/>
            <w:color w:val="222222"/>
            <w:sz w:val="24"/>
            <w:szCs w:val="24"/>
          </w:rPr>
          <w:t xml:space="preserve">§ 22.1-63. Certain </w:t>
        </w:r>
        <w:proofErr w:type="gramStart"/>
        <w:r w:rsidRPr="00724434">
          <w:rPr>
            <w:rFonts w:ascii="Times New Roman" w:eastAsia="Times New Roman" w:hAnsi="Times New Roman" w:cs="Times New Roman"/>
            <w:b/>
            <w:i/>
            <w:color w:val="222222"/>
            <w:sz w:val="24"/>
            <w:szCs w:val="24"/>
          </w:rPr>
          <w:t>officers</w:t>
        </w:r>
        <w:proofErr w:type="gramEnd"/>
        <w:r w:rsidRPr="00724434">
          <w:rPr>
            <w:rFonts w:ascii="Times New Roman" w:eastAsia="Times New Roman" w:hAnsi="Times New Roman" w:cs="Times New Roman"/>
            <w:b/>
            <w:i/>
            <w:color w:val="222222"/>
            <w:sz w:val="24"/>
            <w:szCs w:val="24"/>
          </w:rPr>
          <w:t> ineligible for or to hold office of superintendent.</w:t>
        </w:r>
      </w:p>
      <w:p w14:paraId="7C5876B0" w14:textId="77777777" w:rsidR="001878B6" w:rsidRPr="00724434" w:rsidRDefault="001878B6" w:rsidP="00A96670">
        <w:pPr>
          <w:shd w:val="clear" w:color="auto" w:fill="FFFFFF"/>
          <w:spacing w:after="0" w:line="240" w:lineRule="auto"/>
          <w:ind w:left="540" w:right="630"/>
          <w:rPr>
            <w:rFonts w:ascii="Times New Roman" w:eastAsia="Times New Roman" w:hAnsi="Times New Roman" w:cs="Times New Roman"/>
            <w:i/>
            <w:color w:val="222222"/>
            <w:sz w:val="24"/>
            <w:szCs w:val="24"/>
          </w:rPr>
        </w:pPr>
        <w:r w:rsidRPr="00724434">
          <w:rPr>
            <w:rFonts w:ascii="Times New Roman" w:eastAsia="Times New Roman" w:hAnsi="Times New Roman" w:cs="Times New Roman"/>
            <w:i/>
            <w:color w:val="222222"/>
            <w:sz w:val="24"/>
            <w:szCs w:val="24"/>
          </w:rPr>
          <w:t>A. No member of the governing body of a county, city or town and no member of a school board shall be eligible for the office of division superintendent of schools in the school division in which he serves.</w:t>
        </w:r>
      </w:p>
      <w:p w14:paraId="68CE47A7" w14:textId="77777777" w:rsidR="001878B6" w:rsidRPr="00724434" w:rsidRDefault="001878B6" w:rsidP="00A96670">
        <w:pPr>
          <w:shd w:val="clear" w:color="auto" w:fill="FFFFFF"/>
          <w:spacing w:after="0" w:line="240" w:lineRule="auto"/>
          <w:ind w:left="540" w:right="630"/>
          <w:rPr>
            <w:rFonts w:ascii="Times New Roman" w:eastAsia="Times New Roman" w:hAnsi="Times New Roman" w:cs="Times New Roman"/>
            <w:i/>
            <w:color w:val="222222"/>
            <w:sz w:val="24"/>
            <w:szCs w:val="24"/>
          </w:rPr>
        </w:pPr>
        <w:r w:rsidRPr="00724434">
          <w:rPr>
            <w:rFonts w:ascii="Times New Roman" w:eastAsia="Times New Roman" w:hAnsi="Times New Roman" w:cs="Times New Roman"/>
            <w:i/>
            <w:color w:val="222222"/>
            <w:sz w:val="24"/>
            <w:szCs w:val="24"/>
          </w:rPr>
          <w:t>B. No federal officer or employee, no state officer, except an officer appointed by the Governor, no state employee, no deputy of such officers, no officer or employee or the deputy of an officer of a city, county or town, no member of the governing body of a county, city or town, no member of a school board and no chairman of any political party shall be eligible to hold the office of division superintendent of schools.</w:t>
        </w:r>
      </w:p>
      <w:p w14:paraId="4C9FCC7A" w14:textId="77777777" w:rsidR="001878B6" w:rsidRDefault="001878B6" w:rsidP="0061302E">
        <w:pPr>
          <w:pStyle w:val="Footer"/>
          <w:jc w:val="center"/>
          <w:rPr>
            <w:noProof/>
          </w:rPr>
        </w:pPr>
      </w:p>
      <w:p w14:paraId="297432FF" w14:textId="77777777" w:rsidR="001878B6" w:rsidRDefault="00000000">
        <w:pPr>
          <w:pStyle w:val="Footer"/>
        </w:pPr>
      </w:p>
    </w:sdtContent>
  </w:sdt>
  <w:p w14:paraId="69D52FD5" w14:textId="77777777" w:rsidR="001878B6" w:rsidRDefault="001878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723EA" w14:textId="77777777" w:rsidR="0033791A" w:rsidRDefault="0033791A" w:rsidP="0061302E">
      <w:pPr>
        <w:spacing w:after="0" w:line="240" w:lineRule="auto"/>
      </w:pPr>
      <w:r>
        <w:separator/>
      </w:r>
    </w:p>
  </w:footnote>
  <w:footnote w:type="continuationSeparator" w:id="0">
    <w:p w14:paraId="156C7207" w14:textId="77777777" w:rsidR="0033791A" w:rsidRDefault="0033791A" w:rsidP="006130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C944" w14:textId="77777777" w:rsidR="001878B6" w:rsidRPr="005A4D0E" w:rsidRDefault="001878B6" w:rsidP="0061302E">
    <w:pPr>
      <w:pStyle w:val="Header"/>
      <w:jc w:val="center"/>
      <w:rPr>
        <w:rFonts w:ascii="Times New Roman" w:hAnsi="Times New Roman" w:cs="Times New Roman"/>
        <w:b/>
        <w:sz w:val="24"/>
        <w:szCs w:val="24"/>
      </w:rPr>
    </w:pPr>
    <w:r w:rsidRPr="005A4D0E">
      <w:rPr>
        <w:rFonts w:ascii="Times New Roman" w:hAnsi="Times New Roman" w:cs="Times New Roman"/>
        <w:b/>
        <w:sz w:val="24"/>
        <w:szCs w:val="24"/>
      </w:rPr>
      <w:t>Attachment A</w:t>
    </w:r>
  </w:p>
  <w:p w14:paraId="2594D18C" w14:textId="77777777" w:rsidR="00584D6E" w:rsidRDefault="001878B6" w:rsidP="00383DA7">
    <w:pPr>
      <w:pStyle w:val="Header"/>
      <w:tabs>
        <w:tab w:val="clear" w:pos="4680"/>
      </w:tabs>
      <w:jc w:val="center"/>
      <w:rPr>
        <w:rFonts w:ascii="Times New Roman" w:hAnsi="Times New Roman" w:cs="Times New Roman"/>
        <w:b/>
        <w:sz w:val="24"/>
        <w:szCs w:val="24"/>
      </w:rPr>
    </w:pPr>
    <w:r w:rsidRPr="00724434">
      <w:rPr>
        <w:rFonts w:ascii="Times New Roman" w:hAnsi="Times New Roman" w:cs="Times New Roman"/>
        <w:b/>
        <w:sz w:val="24"/>
        <w:szCs w:val="24"/>
      </w:rPr>
      <w:t xml:space="preserve">Names of Individuals </w:t>
    </w:r>
    <w:r>
      <w:rPr>
        <w:rFonts w:ascii="Times New Roman" w:hAnsi="Times New Roman" w:cs="Times New Roman"/>
        <w:b/>
        <w:sz w:val="24"/>
        <w:szCs w:val="24"/>
      </w:rPr>
      <w:t xml:space="preserve">to be Certified by the </w:t>
    </w:r>
    <w:r w:rsidRPr="00724434">
      <w:rPr>
        <w:rFonts w:ascii="Times New Roman" w:hAnsi="Times New Roman" w:cs="Times New Roman"/>
        <w:b/>
        <w:sz w:val="24"/>
        <w:szCs w:val="24"/>
      </w:rPr>
      <w:t>Board of Education</w:t>
    </w:r>
    <w:r w:rsidR="00383DA7">
      <w:rPr>
        <w:rFonts w:ascii="Times New Roman" w:hAnsi="Times New Roman" w:cs="Times New Roman"/>
        <w:b/>
        <w:sz w:val="24"/>
        <w:szCs w:val="24"/>
      </w:rPr>
      <w:t xml:space="preserve"> </w:t>
    </w:r>
  </w:p>
  <w:p w14:paraId="4FD81304" w14:textId="318DBCE8" w:rsidR="001878B6" w:rsidRDefault="001878B6" w:rsidP="00383DA7">
    <w:pPr>
      <w:pStyle w:val="Header"/>
      <w:tabs>
        <w:tab w:val="clear" w:pos="4680"/>
      </w:tabs>
      <w:jc w:val="center"/>
      <w:rPr>
        <w:rFonts w:ascii="Times New Roman" w:hAnsi="Times New Roman" w:cs="Times New Roman"/>
        <w:b/>
        <w:sz w:val="24"/>
        <w:szCs w:val="24"/>
      </w:rPr>
    </w:pPr>
    <w:r>
      <w:rPr>
        <w:rFonts w:ascii="Times New Roman" w:hAnsi="Times New Roman" w:cs="Times New Roman"/>
        <w:b/>
        <w:sz w:val="24"/>
        <w:szCs w:val="24"/>
      </w:rPr>
      <w:t>for the List of Qualified Persons for the Office of Division Superintendent of Schools</w:t>
    </w:r>
  </w:p>
  <w:p w14:paraId="2F5E65C2" w14:textId="77777777" w:rsidR="001878B6" w:rsidRPr="00724434" w:rsidRDefault="001878B6" w:rsidP="00BA1D28">
    <w:pPr>
      <w:pStyle w:val="Header"/>
      <w:jc w:val="center"/>
      <w:rPr>
        <w:rFonts w:ascii="Times New Roman" w:hAnsi="Times New Roman" w:cs="Times New Roman"/>
        <w:b/>
        <w:sz w:val="24"/>
        <w:szCs w:val="24"/>
      </w:rPr>
    </w:pPr>
  </w:p>
  <w:p w14:paraId="53728D21" w14:textId="5D5BAD92" w:rsidR="001878B6" w:rsidRDefault="0090484D" w:rsidP="00724434">
    <w:pPr>
      <w:pStyle w:val="Header"/>
      <w:jc w:val="center"/>
      <w:rPr>
        <w:rFonts w:ascii="Times New Roman" w:hAnsi="Times New Roman" w:cs="Times New Roman"/>
        <w:b/>
        <w:sz w:val="24"/>
        <w:szCs w:val="24"/>
      </w:rPr>
    </w:pPr>
    <w:r>
      <w:rPr>
        <w:rFonts w:ascii="Times New Roman" w:hAnsi="Times New Roman" w:cs="Times New Roman"/>
        <w:b/>
        <w:sz w:val="24"/>
        <w:szCs w:val="24"/>
      </w:rPr>
      <w:t>April 20</w:t>
    </w:r>
    <w:r w:rsidR="000F4094">
      <w:rPr>
        <w:rFonts w:ascii="Times New Roman" w:hAnsi="Times New Roman" w:cs="Times New Roman"/>
        <w:b/>
        <w:sz w:val="24"/>
        <w:szCs w:val="24"/>
      </w:rPr>
      <w:t>, 2023</w:t>
    </w:r>
  </w:p>
  <w:p w14:paraId="61FC8616" w14:textId="77777777" w:rsidR="001878B6" w:rsidRDefault="001878B6" w:rsidP="0061302E">
    <w:pPr>
      <w:pStyle w:val="Header"/>
      <w:tabs>
        <w:tab w:val="clear" w:pos="4680"/>
        <w:tab w:val="clear" w:pos="9360"/>
        <w:tab w:val="left" w:pos="305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4B0"/>
    <w:rsid w:val="000A5025"/>
    <w:rsid w:val="000D43E0"/>
    <w:rsid w:val="000F4094"/>
    <w:rsid w:val="001279F3"/>
    <w:rsid w:val="001374B0"/>
    <w:rsid w:val="001878B6"/>
    <w:rsid w:val="0019546A"/>
    <w:rsid w:val="001A604E"/>
    <w:rsid w:val="001C4F74"/>
    <w:rsid w:val="001D4CDA"/>
    <w:rsid w:val="001D7326"/>
    <w:rsid w:val="00274699"/>
    <w:rsid w:val="002E13FE"/>
    <w:rsid w:val="0033791A"/>
    <w:rsid w:val="00383DA7"/>
    <w:rsid w:val="003E611E"/>
    <w:rsid w:val="004076C9"/>
    <w:rsid w:val="00450CEA"/>
    <w:rsid w:val="00494EA6"/>
    <w:rsid w:val="004B720A"/>
    <w:rsid w:val="005625E8"/>
    <w:rsid w:val="0058468E"/>
    <w:rsid w:val="00584D6E"/>
    <w:rsid w:val="005A4D0E"/>
    <w:rsid w:val="0061302E"/>
    <w:rsid w:val="00672A37"/>
    <w:rsid w:val="006A768B"/>
    <w:rsid w:val="006C582C"/>
    <w:rsid w:val="00724434"/>
    <w:rsid w:val="007423C4"/>
    <w:rsid w:val="0075294E"/>
    <w:rsid w:val="00791926"/>
    <w:rsid w:val="00793DDC"/>
    <w:rsid w:val="007B6EFE"/>
    <w:rsid w:val="00831238"/>
    <w:rsid w:val="00857950"/>
    <w:rsid w:val="00860E04"/>
    <w:rsid w:val="0090484D"/>
    <w:rsid w:val="0092668A"/>
    <w:rsid w:val="00977CE7"/>
    <w:rsid w:val="00996182"/>
    <w:rsid w:val="009C1868"/>
    <w:rsid w:val="009C39F9"/>
    <w:rsid w:val="00A96670"/>
    <w:rsid w:val="00AA7871"/>
    <w:rsid w:val="00B734D8"/>
    <w:rsid w:val="00B8773C"/>
    <w:rsid w:val="00BA1D28"/>
    <w:rsid w:val="00BC4655"/>
    <w:rsid w:val="00C36F03"/>
    <w:rsid w:val="00CC0BB2"/>
    <w:rsid w:val="00D6233C"/>
    <w:rsid w:val="00E00EB1"/>
    <w:rsid w:val="00E306BE"/>
    <w:rsid w:val="00ED7FA8"/>
    <w:rsid w:val="00F006E0"/>
    <w:rsid w:val="1299B355"/>
    <w:rsid w:val="12FE8FFC"/>
    <w:rsid w:val="14919DB0"/>
    <w:rsid w:val="1528D154"/>
    <w:rsid w:val="2EDA8F1E"/>
    <w:rsid w:val="307BFF47"/>
    <w:rsid w:val="3ADCC2EA"/>
    <w:rsid w:val="3F65D234"/>
    <w:rsid w:val="469821C4"/>
    <w:rsid w:val="4D59CB7A"/>
    <w:rsid w:val="4ED3E890"/>
    <w:rsid w:val="5A381F95"/>
    <w:rsid w:val="5F1DE4A6"/>
    <w:rsid w:val="6C585364"/>
    <w:rsid w:val="761230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F8ABE7"/>
  <w15:chartTrackingRefBased/>
  <w15:docId w15:val="{90B5E637-1368-4F48-9AA9-2520E63E7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30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302E"/>
  </w:style>
  <w:style w:type="paragraph" w:styleId="Footer">
    <w:name w:val="footer"/>
    <w:basedOn w:val="Normal"/>
    <w:link w:val="FooterChar"/>
    <w:uiPriority w:val="99"/>
    <w:unhideWhenUsed/>
    <w:rsid w:val="006130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302E"/>
  </w:style>
  <w:style w:type="paragraph" w:styleId="BalloonText">
    <w:name w:val="Balloon Text"/>
    <w:basedOn w:val="Normal"/>
    <w:link w:val="BalloonTextChar"/>
    <w:uiPriority w:val="99"/>
    <w:semiHidden/>
    <w:unhideWhenUsed/>
    <w:rsid w:val="00C36F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F03"/>
    <w:rPr>
      <w:rFonts w:ascii="Segoe UI" w:hAnsi="Segoe UI" w:cs="Segoe UI"/>
      <w:sz w:val="18"/>
      <w:szCs w:val="18"/>
    </w:rPr>
  </w:style>
  <w:style w:type="paragraph" w:styleId="PlainText">
    <w:name w:val="Plain Text"/>
    <w:basedOn w:val="Normal"/>
    <w:link w:val="PlainTextChar"/>
    <w:uiPriority w:val="99"/>
    <w:unhideWhenUsed/>
    <w:rsid w:val="00724434"/>
    <w:pPr>
      <w:spacing w:after="0" w:line="240" w:lineRule="auto"/>
    </w:pPr>
    <w:rPr>
      <w:rFonts w:ascii="Calibri" w:hAnsi="Calibri" w:cs="Times New Roman"/>
    </w:rPr>
  </w:style>
  <w:style w:type="character" w:customStyle="1" w:styleId="PlainTextChar">
    <w:name w:val="Plain Text Char"/>
    <w:basedOn w:val="DefaultParagraphFont"/>
    <w:link w:val="PlainText"/>
    <w:uiPriority w:val="99"/>
    <w:rsid w:val="00724434"/>
    <w:rPr>
      <w:rFonts w:ascii="Calibri" w:hAnsi="Calibri" w:cs="Times New Roman"/>
    </w:rPr>
  </w:style>
  <w:style w:type="paragraph" w:styleId="Revision">
    <w:name w:val="Revision"/>
    <w:hidden/>
    <w:uiPriority w:val="99"/>
    <w:semiHidden/>
    <w:rsid w:val="009266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7E7C583ACDFCF4DB30CA959DC5287DA" ma:contentTypeVersion="4" ma:contentTypeDescription="Create a new document." ma:contentTypeScope="" ma:versionID="3f07ba3cc33c2c26749dd626add05ab5">
  <xsd:schema xmlns:xsd="http://www.w3.org/2001/XMLSchema" xmlns:xs="http://www.w3.org/2001/XMLSchema" xmlns:p="http://schemas.microsoft.com/office/2006/metadata/properties" xmlns:ns2="049005b6-5a38-4419-91fa-ebdf32acfed3" xmlns:ns3="4c2c5aab-b472-4b8f-a7fa-721e1e86a722" targetNamespace="http://schemas.microsoft.com/office/2006/metadata/properties" ma:root="true" ma:fieldsID="f06c3e957ac8c8636c467aaa4aac52a1" ns2:_="" ns3:_="">
    <xsd:import namespace="049005b6-5a38-4419-91fa-ebdf32acfed3"/>
    <xsd:import namespace="4c2c5aab-b472-4b8f-a7fa-721e1e86a72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9005b6-5a38-4419-91fa-ebdf32acfe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c2c5aab-b472-4b8f-a7fa-721e1e86a72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04D791-5ABD-4FF1-B9A7-975AB2602EF8}">
  <ds:schemaRefs>
    <ds:schemaRef ds:uri="http://schemas.openxmlformats.org/officeDocument/2006/bibliography"/>
  </ds:schemaRefs>
</ds:datastoreItem>
</file>

<file path=customXml/itemProps2.xml><?xml version="1.0" encoding="utf-8"?>
<ds:datastoreItem xmlns:ds="http://schemas.openxmlformats.org/officeDocument/2006/customXml" ds:itemID="{A559D17B-8F57-4B64-AB77-AE4BE12DEC8B}">
  <ds:schemaRefs>
    <ds:schemaRef ds:uri="http://schemas.microsoft.com/sharepoint/v3/contenttype/forms"/>
  </ds:schemaRefs>
</ds:datastoreItem>
</file>

<file path=customXml/itemProps3.xml><?xml version="1.0" encoding="utf-8"?>
<ds:datastoreItem xmlns:ds="http://schemas.openxmlformats.org/officeDocument/2006/customXml" ds:itemID="{33036369-C643-4195-9257-1CC2A0B309E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0D67F54-57F0-4D35-936B-A0456782C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9005b6-5a38-4419-91fa-ebdf32acfed3"/>
    <ds:schemaRef ds:uri="4c2c5aab-b472-4b8f-a7fa-721e1e86a7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Words>
  <Characters>227</Characters>
  <Application>Microsoft Office Word</Application>
  <DocSecurity>0</DocSecurity>
  <Lines>1</Lines>
  <Paragraphs>1</Paragraphs>
  <ScaleCrop>false</ScaleCrop>
  <Company>Virginia IT Infrastructure Partnership</Company>
  <LinksUpToDate>false</LinksUpToDate>
  <CharactersWithSpaces>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Program</dc:creator>
  <cp:keywords/>
  <dc:description/>
  <cp:lastModifiedBy>Chapman, Jim (DOE)</cp:lastModifiedBy>
  <cp:revision>8</cp:revision>
  <cp:lastPrinted>2021-03-11T01:11:00Z</cp:lastPrinted>
  <dcterms:created xsi:type="dcterms:W3CDTF">2023-03-27T12:38:00Z</dcterms:created>
  <dcterms:modified xsi:type="dcterms:W3CDTF">2023-04-13T11:42:00Z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0x01010037E7C583ACDFCF4DB30CA959DC5287DA</vt:lpwstr>
  </property>
</Properties>
</file>