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0D01" w14:textId="77777777" w:rsidR="00894928" w:rsidRPr="00905413" w:rsidRDefault="00894928" w:rsidP="00894928">
      <w:pPr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Department of Education</w:t>
      </w:r>
    </w:p>
    <w:p w14:paraId="10D4A68C" w14:textId="77777777" w:rsidR="00894928" w:rsidRPr="00905413" w:rsidRDefault="00894928" w:rsidP="00894928">
      <w:pPr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P. O. Box 2120</w:t>
      </w:r>
    </w:p>
    <w:p w14:paraId="490611C4" w14:textId="77777777" w:rsidR="00894928" w:rsidRPr="00905413" w:rsidRDefault="00894928" w:rsidP="00894928">
      <w:pPr>
        <w:jc w:val="center"/>
        <w:rPr>
          <w:rFonts w:ascii="Times New Roman" w:hAnsi="Times New Roman" w:cs="Times New Roman"/>
        </w:rPr>
      </w:pPr>
      <w:r w:rsidRPr="00905413">
        <w:rPr>
          <w:rFonts w:ascii="Times New Roman" w:hAnsi="Times New Roman" w:cs="Times New Roman"/>
        </w:rPr>
        <w:t>Richmond, Virginia 23216-2120</w:t>
      </w:r>
    </w:p>
    <w:p w14:paraId="08E45BEE" w14:textId="77777777" w:rsidR="00894928" w:rsidRPr="00905413" w:rsidRDefault="00894928" w:rsidP="008958C9">
      <w:pPr>
        <w:jc w:val="center"/>
        <w:rPr>
          <w:rFonts w:ascii="Times New Roman" w:hAnsi="Times New Roman" w:cs="Times New Roman"/>
        </w:rPr>
      </w:pPr>
    </w:p>
    <w:p w14:paraId="3BA77721" w14:textId="013A8018" w:rsidR="00894928" w:rsidRPr="003E1C7C" w:rsidRDefault="00894928" w:rsidP="003E1C7C">
      <w:pPr>
        <w:pStyle w:val="Heading1"/>
      </w:pPr>
      <w:r w:rsidRPr="003E1C7C">
        <w:t xml:space="preserve">CAREER AND TECHNCIAL EDUCATION MEMO NO. </w:t>
      </w:r>
      <w:r w:rsidR="002051F9">
        <w:t>220</w:t>
      </w:r>
      <w:r w:rsidR="00BB402B">
        <w:t>-23</w:t>
      </w:r>
    </w:p>
    <w:p w14:paraId="2291F346" w14:textId="77777777" w:rsidR="00894928" w:rsidRDefault="00894928" w:rsidP="008958C9">
      <w:pPr>
        <w:rPr>
          <w:rFonts w:ascii="Times New Roman" w:hAnsi="Times New Roman" w:cs="Times New Roman"/>
        </w:rPr>
      </w:pPr>
    </w:p>
    <w:p w14:paraId="542E8671" w14:textId="77777777" w:rsidR="00E862EB" w:rsidRPr="00E862EB" w:rsidRDefault="00E862EB" w:rsidP="008958C9">
      <w:pPr>
        <w:rPr>
          <w:rFonts w:ascii="Times New Roman" w:hAnsi="Times New Roman" w:cs="Times New Roman"/>
        </w:rPr>
      </w:pPr>
    </w:p>
    <w:p w14:paraId="17E877DE" w14:textId="26C78FDA" w:rsidR="00894928" w:rsidRPr="00E862EB" w:rsidRDefault="00894928" w:rsidP="008958C9">
      <w:pPr>
        <w:pStyle w:val="NormalWeb"/>
        <w:spacing w:before="0" w:beforeAutospacing="0" w:after="0" w:afterAutospacing="0"/>
        <w:rPr>
          <w:b/>
        </w:rPr>
      </w:pPr>
      <w:r w:rsidRPr="00E862EB">
        <w:rPr>
          <w:b/>
        </w:rPr>
        <w:t>DATE:</w:t>
      </w:r>
      <w:r w:rsidRPr="00E862EB">
        <w:tab/>
      </w:r>
      <w:r w:rsidR="002051F9">
        <w:t xml:space="preserve">March 3, </w:t>
      </w:r>
      <w:r w:rsidR="00BB402B">
        <w:t>2023</w:t>
      </w:r>
    </w:p>
    <w:p w14:paraId="4C4B38D1" w14:textId="77777777" w:rsidR="00894928" w:rsidRPr="00E862EB" w:rsidRDefault="00894928" w:rsidP="008958C9">
      <w:pPr>
        <w:pStyle w:val="NormalWeb"/>
        <w:spacing w:before="0" w:beforeAutospacing="0" w:after="0" w:afterAutospacing="0"/>
      </w:pPr>
    </w:p>
    <w:p w14:paraId="7CCF9A77" w14:textId="77777777" w:rsidR="00894928" w:rsidRPr="00E862EB" w:rsidRDefault="00894928" w:rsidP="008958C9">
      <w:pPr>
        <w:pStyle w:val="NormalWeb"/>
        <w:spacing w:before="0" w:beforeAutospacing="0" w:after="0" w:afterAutospacing="0"/>
      </w:pPr>
      <w:r w:rsidRPr="00E862EB">
        <w:rPr>
          <w:b/>
        </w:rPr>
        <w:t>TO:</w:t>
      </w:r>
      <w:r w:rsidRPr="00E862EB">
        <w:t xml:space="preserve"> </w:t>
      </w:r>
      <w:r w:rsidRPr="00E862EB">
        <w:tab/>
      </w:r>
      <w:r w:rsidRPr="00E862EB">
        <w:tab/>
        <w:t>CTE Administrators</w:t>
      </w:r>
    </w:p>
    <w:p w14:paraId="4365C0B0" w14:textId="77777777" w:rsidR="00894928" w:rsidRPr="00E862EB" w:rsidRDefault="00894928" w:rsidP="008958C9">
      <w:pPr>
        <w:pStyle w:val="NormalWeb"/>
        <w:spacing w:before="0" w:beforeAutospacing="0" w:after="0" w:afterAutospacing="0"/>
      </w:pPr>
    </w:p>
    <w:p w14:paraId="319E0AB6" w14:textId="54097637" w:rsidR="00894928" w:rsidRPr="00E862EB" w:rsidRDefault="00894928" w:rsidP="008958C9">
      <w:pPr>
        <w:pStyle w:val="NormalWeb"/>
        <w:spacing w:before="0" w:beforeAutospacing="0" w:after="0" w:afterAutospacing="0"/>
      </w:pPr>
      <w:r w:rsidRPr="00E862EB">
        <w:rPr>
          <w:b/>
        </w:rPr>
        <w:t>FROM:</w:t>
      </w:r>
      <w:r w:rsidRPr="00E862EB">
        <w:t xml:space="preserve"> </w:t>
      </w:r>
      <w:r w:rsidRPr="00E862EB">
        <w:tab/>
      </w:r>
      <w:r w:rsidR="00BB402B" w:rsidRPr="00FC10FE">
        <w:t xml:space="preserve">Dr. </w:t>
      </w:r>
      <w:r w:rsidR="00675A9A" w:rsidRPr="00FC10FE">
        <w:t xml:space="preserve">J. </w:t>
      </w:r>
      <w:r w:rsidR="00BB402B" w:rsidRPr="00FC10FE">
        <w:t>Anthony Williams,</w:t>
      </w:r>
      <w:r w:rsidR="00BB402B">
        <w:t xml:space="preserve"> Interim </w:t>
      </w:r>
      <w:r w:rsidRPr="00E862EB">
        <w:t>Director</w:t>
      </w:r>
    </w:p>
    <w:p w14:paraId="170DBBBD" w14:textId="77777777" w:rsidR="00894928" w:rsidRPr="00E862EB" w:rsidRDefault="00894928" w:rsidP="008958C9">
      <w:pPr>
        <w:pStyle w:val="NormalWeb"/>
        <w:spacing w:before="0" w:beforeAutospacing="0" w:after="0" w:afterAutospacing="0"/>
      </w:pPr>
      <w:r w:rsidRPr="00E862EB">
        <w:tab/>
      </w:r>
      <w:r w:rsidRPr="00E862EB">
        <w:tab/>
        <w:t>Office of Career, Technical, and Adult Education</w:t>
      </w:r>
    </w:p>
    <w:p w14:paraId="04E8106A" w14:textId="77777777" w:rsidR="00894928" w:rsidRPr="00E862EB" w:rsidRDefault="00894928" w:rsidP="008958C9">
      <w:pPr>
        <w:pStyle w:val="NormalWeb"/>
        <w:spacing w:before="0" w:beforeAutospacing="0" w:after="0" w:afterAutospacing="0"/>
      </w:pPr>
    </w:p>
    <w:p w14:paraId="55CA6250" w14:textId="77777777" w:rsidR="00894928" w:rsidRDefault="00894928" w:rsidP="00E862EB">
      <w:pPr>
        <w:pStyle w:val="Heading2"/>
      </w:pPr>
      <w:r w:rsidRPr="00E862EB">
        <w:t>SUBJECT:</w:t>
      </w:r>
      <w:r w:rsidRPr="00E862EB">
        <w:tab/>
      </w:r>
      <w:r w:rsidR="00B07290">
        <w:t>Annual Performance Reports</w:t>
      </w:r>
    </w:p>
    <w:p w14:paraId="502A6C8E" w14:textId="77777777" w:rsidR="00E862EB" w:rsidRPr="00E862EB" w:rsidRDefault="00E862EB" w:rsidP="00E862EB"/>
    <w:p w14:paraId="06936718" w14:textId="14F45020" w:rsidR="00185F7D" w:rsidRDefault="00B46E77" w:rsidP="00FC10FE">
      <w:pPr>
        <w:ind w:right="-9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Based on</w:t>
      </w:r>
      <w:r w:rsidRPr="00B46E77">
        <w:rPr>
          <w:rFonts w:ascii="Times New Roman" w:eastAsia="Times New Roman" w:hAnsi="Times New Roman" w:cs="Times New Roman"/>
          <w:bCs/>
        </w:rPr>
        <w:t xml:space="preserve"> the Strengthening Career and </w:t>
      </w:r>
      <w:r>
        <w:rPr>
          <w:rFonts w:ascii="Times New Roman" w:eastAsia="Times New Roman" w:hAnsi="Times New Roman" w:cs="Times New Roman"/>
          <w:bCs/>
        </w:rPr>
        <w:t>Technical Education for the 21</w:t>
      </w:r>
      <w:r w:rsidRPr="00B46E77">
        <w:rPr>
          <w:rFonts w:ascii="Times New Roman" w:eastAsia="Times New Roman" w:hAnsi="Times New Roman" w:cs="Times New Roman"/>
          <w:bCs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B46E77">
        <w:rPr>
          <w:rFonts w:ascii="Times New Roman" w:eastAsia="Times New Roman" w:hAnsi="Times New Roman" w:cs="Times New Roman"/>
          <w:bCs/>
        </w:rPr>
        <w:t>Century Act (Perkins V), th</w:t>
      </w:r>
      <w:r w:rsidRPr="00FC10FE">
        <w:rPr>
          <w:rFonts w:ascii="Times New Roman" w:eastAsia="Times New Roman" w:hAnsi="Times New Roman" w:cs="Times New Roman"/>
          <w:bCs/>
        </w:rPr>
        <w:t xml:space="preserve">e </w:t>
      </w:r>
      <w:r w:rsidR="00BB402B" w:rsidRPr="00FC10FE">
        <w:rPr>
          <w:rFonts w:ascii="Times New Roman" w:eastAsia="Times New Roman" w:hAnsi="Times New Roman" w:cs="Times New Roman"/>
          <w:bCs/>
        </w:rPr>
        <w:t>20</w:t>
      </w:r>
      <w:r w:rsidR="00675A9A" w:rsidRPr="00FC10FE">
        <w:rPr>
          <w:rFonts w:ascii="Times New Roman" w:eastAsia="Times New Roman" w:hAnsi="Times New Roman" w:cs="Times New Roman"/>
          <w:bCs/>
        </w:rPr>
        <w:t>21</w:t>
      </w:r>
      <w:r w:rsidR="00BB402B" w:rsidRPr="00FC10FE">
        <w:rPr>
          <w:rFonts w:ascii="Times New Roman" w:eastAsia="Times New Roman" w:hAnsi="Times New Roman" w:cs="Times New Roman"/>
          <w:bCs/>
        </w:rPr>
        <w:t>-202</w:t>
      </w:r>
      <w:r w:rsidR="00675A9A" w:rsidRPr="00FC10FE">
        <w:rPr>
          <w:rFonts w:ascii="Times New Roman" w:eastAsia="Times New Roman" w:hAnsi="Times New Roman" w:cs="Times New Roman"/>
          <w:bCs/>
        </w:rPr>
        <w:t>2</w:t>
      </w:r>
      <w:r w:rsidR="00BB402B" w:rsidRPr="00FC10FE">
        <w:rPr>
          <w:rFonts w:ascii="Times New Roman" w:eastAsia="Times New Roman" w:hAnsi="Times New Roman" w:cs="Times New Roman"/>
          <w:bCs/>
        </w:rPr>
        <w:t xml:space="preserve"> </w:t>
      </w:r>
      <w:r w:rsidR="00B07290" w:rsidRPr="00FC10FE">
        <w:rPr>
          <w:rFonts w:ascii="Times New Roman" w:eastAsia="Times New Roman" w:hAnsi="Times New Roman" w:cs="Times New Roman"/>
          <w:bCs/>
        </w:rPr>
        <w:t>P</w:t>
      </w:r>
      <w:r w:rsidR="00B07290" w:rsidRPr="00B07290">
        <w:rPr>
          <w:rFonts w:ascii="Times New Roman" w:eastAsia="Times New Roman" w:hAnsi="Times New Roman" w:cs="Times New Roman"/>
          <w:bCs/>
        </w:rPr>
        <w:t xml:space="preserve">erkins V Annual Performance Reports </w:t>
      </w:r>
      <w:r w:rsidR="00B07290">
        <w:rPr>
          <w:rFonts w:ascii="Times New Roman" w:eastAsia="Times New Roman" w:hAnsi="Times New Roman" w:cs="Times New Roman"/>
          <w:bCs/>
        </w:rPr>
        <w:t xml:space="preserve">(APR) </w:t>
      </w:r>
      <w:r w:rsidR="00B07290" w:rsidRPr="00B07290">
        <w:rPr>
          <w:rFonts w:ascii="Times New Roman" w:eastAsia="Times New Roman" w:hAnsi="Times New Roman" w:cs="Times New Roman"/>
          <w:bCs/>
        </w:rPr>
        <w:t xml:space="preserve">for each school division and regional technical center </w:t>
      </w:r>
      <w:r w:rsidR="00BB402B">
        <w:rPr>
          <w:rFonts w:ascii="Times New Roman" w:eastAsia="Times New Roman" w:hAnsi="Times New Roman" w:cs="Times New Roman"/>
          <w:bCs/>
        </w:rPr>
        <w:t xml:space="preserve">have been emailed to the </w:t>
      </w:r>
      <w:r>
        <w:rPr>
          <w:rFonts w:ascii="Times New Roman" w:eastAsia="Times New Roman" w:hAnsi="Times New Roman" w:cs="Times New Roman"/>
          <w:bCs/>
        </w:rPr>
        <w:t xml:space="preserve">division </w:t>
      </w:r>
      <w:r w:rsidR="00BB402B">
        <w:rPr>
          <w:rFonts w:ascii="Times New Roman" w:eastAsia="Times New Roman" w:hAnsi="Times New Roman" w:cs="Times New Roman"/>
          <w:bCs/>
        </w:rPr>
        <w:t>Career and Technical Education (CTE) Administrator</w:t>
      </w:r>
      <w:r>
        <w:rPr>
          <w:rFonts w:ascii="Times New Roman" w:eastAsia="Times New Roman" w:hAnsi="Times New Roman" w:cs="Times New Roman"/>
          <w:bCs/>
        </w:rPr>
        <w:t xml:space="preserve"> or designee</w:t>
      </w:r>
      <w:r w:rsidR="00BB402B">
        <w:rPr>
          <w:rFonts w:ascii="Times New Roman" w:eastAsia="Times New Roman" w:hAnsi="Times New Roman" w:cs="Times New Roman"/>
          <w:bCs/>
        </w:rPr>
        <w:t xml:space="preserve">. </w:t>
      </w:r>
      <w:r w:rsidR="00B07290">
        <w:rPr>
          <w:rFonts w:ascii="Times New Roman" w:eastAsia="Times New Roman" w:hAnsi="Times New Roman" w:cs="Times New Roman"/>
          <w:bCs/>
        </w:rPr>
        <w:t xml:space="preserve">Your division APR should be used to provide </w:t>
      </w:r>
      <w:r w:rsidR="00D3564A">
        <w:rPr>
          <w:rFonts w:ascii="Times New Roman" w:eastAsia="Times New Roman" w:hAnsi="Times New Roman" w:cs="Times New Roman"/>
          <w:bCs/>
        </w:rPr>
        <w:t>p</w:t>
      </w:r>
      <w:r w:rsidR="00BB402B">
        <w:rPr>
          <w:rFonts w:ascii="Times New Roman" w:eastAsia="Times New Roman" w:hAnsi="Times New Roman" w:cs="Times New Roman"/>
          <w:bCs/>
        </w:rPr>
        <w:t xml:space="preserve">erformance </w:t>
      </w:r>
      <w:r w:rsidR="00D3564A">
        <w:rPr>
          <w:rFonts w:ascii="Times New Roman" w:eastAsia="Times New Roman" w:hAnsi="Times New Roman" w:cs="Times New Roman"/>
          <w:bCs/>
        </w:rPr>
        <w:t>m</w:t>
      </w:r>
      <w:r w:rsidR="00BB402B">
        <w:rPr>
          <w:rFonts w:ascii="Times New Roman" w:eastAsia="Times New Roman" w:hAnsi="Times New Roman" w:cs="Times New Roman"/>
          <w:bCs/>
        </w:rPr>
        <w:t>easures in the 2023-2024</w:t>
      </w:r>
      <w:r w:rsidR="00B07290">
        <w:rPr>
          <w:rFonts w:ascii="Times New Roman" w:eastAsia="Times New Roman" w:hAnsi="Times New Roman" w:cs="Times New Roman"/>
          <w:bCs/>
        </w:rPr>
        <w:t xml:space="preserve"> Perkins V Local Plan and Budget Application.</w:t>
      </w:r>
    </w:p>
    <w:p w14:paraId="5FE6BF96" w14:textId="77777777" w:rsidR="00B46E77" w:rsidRDefault="00B46E77" w:rsidP="00185F7D">
      <w:pPr>
        <w:rPr>
          <w:rFonts w:ascii="Times New Roman" w:eastAsia="Times New Roman" w:hAnsi="Times New Roman" w:cs="Times New Roman"/>
          <w:bCs/>
        </w:rPr>
      </w:pPr>
    </w:p>
    <w:p w14:paraId="3250BC5A" w14:textId="20A50651" w:rsidR="00B46E77" w:rsidRDefault="00B46E77" w:rsidP="00185F7D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As a reminder</w:t>
      </w:r>
      <w:r w:rsidRPr="00B46E77">
        <w:rPr>
          <w:rFonts w:ascii="Times New Roman" w:eastAsia="Times New Roman" w:hAnsi="Times New Roman" w:cs="Times New Roman"/>
          <w:bCs/>
        </w:rPr>
        <w:t>, the school division must submit its application to the Virginia Department of Education via the Online Management of Education Grant Awards (OMEGA) no later than</w:t>
      </w:r>
      <w:r w:rsidR="00001E6D">
        <w:rPr>
          <w:rFonts w:ascii="Times New Roman" w:eastAsia="Times New Roman" w:hAnsi="Times New Roman" w:cs="Times New Roman"/>
          <w:bCs/>
        </w:rPr>
        <w:br/>
      </w:r>
      <w:r w:rsidRPr="00B46E77">
        <w:rPr>
          <w:rFonts w:ascii="Times New Roman" w:eastAsia="Times New Roman" w:hAnsi="Times New Roman" w:cs="Times New Roman"/>
          <w:bCs/>
        </w:rPr>
        <w:t>April 28, 2023.</w:t>
      </w:r>
    </w:p>
    <w:p w14:paraId="5E56A0E2" w14:textId="77777777" w:rsidR="00BB402B" w:rsidRPr="00BB402B" w:rsidRDefault="00BB402B" w:rsidP="00185F7D">
      <w:pPr>
        <w:rPr>
          <w:rFonts w:ascii="Times New Roman" w:eastAsia="Times New Roman" w:hAnsi="Times New Roman" w:cs="Times New Roman"/>
          <w:bCs/>
        </w:rPr>
      </w:pPr>
    </w:p>
    <w:p w14:paraId="3C66F649" w14:textId="77777777" w:rsidR="00755F80" w:rsidRPr="00E862EB" w:rsidRDefault="00755F80" w:rsidP="00E862EB">
      <w:pPr>
        <w:pStyle w:val="NormalWeb"/>
        <w:spacing w:before="0" w:beforeAutospacing="0" w:after="0" w:afterAutospacing="0"/>
      </w:pPr>
      <w:r w:rsidRPr="00E862EB">
        <w:t xml:space="preserve">If you have questions or need additional information, please contact </w:t>
      </w:r>
      <w:r w:rsidR="00185F7D">
        <w:t xml:space="preserve">William Hatch, Coordinator, Planning, Administration, and Accountability, </w:t>
      </w:r>
      <w:r w:rsidRPr="00E862EB">
        <w:t xml:space="preserve">Office of Career, Technical, and Adult Education at </w:t>
      </w:r>
      <w:hyperlink r:id="rId5" w:history="1">
        <w:r w:rsidRPr="00FC10FE">
          <w:rPr>
            <w:rStyle w:val="Hyperlink"/>
            <w:rFonts w:eastAsiaTheme="majorEastAsia"/>
            <w:color w:val="0000FF"/>
          </w:rPr>
          <w:t>CTE@doe.virginia.gov</w:t>
        </w:r>
      </w:hyperlink>
      <w:r w:rsidR="00185F7D">
        <w:t xml:space="preserve"> </w:t>
      </w:r>
      <w:r w:rsidR="00185F7D" w:rsidRPr="00FC10FE">
        <w:t>or at (804)786-4206</w:t>
      </w:r>
      <w:r w:rsidRPr="00FC10FE">
        <w:t>.</w:t>
      </w:r>
    </w:p>
    <w:p w14:paraId="550335D8" w14:textId="77777777" w:rsidR="00755F80" w:rsidRPr="00E862EB" w:rsidRDefault="00755F80" w:rsidP="00E862EB">
      <w:pPr>
        <w:rPr>
          <w:rFonts w:ascii="Times New Roman" w:hAnsi="Times New Roman" w:cs="Times New Roman"/>
        </w:rPr>
      </w:pPr>
    </w:p>
    <w:p w14:paraId="77358BD0" w14:textId="77777777" w:rsidR="00755F80" w:rsidRPr="00E862EB" w:rsidRDefault="00B46E77" w:rsidP="00E862EB">
      <w:pPr>
        <w:rPr>
          <w:rFonts w:ascii="Times New Roman" w:hAnsi="Times New Roman" w:cs="Times New Roman"/>
          <w:color w:val="000000"/>
        </w:rPr>
      </w:pPr>
      <w:r w:rsidRPr="00FC10FE">
        <w:rPr>
          <w:rFonts w:ascii="Times New Roman" w:hAnsi="Times New Roman" w:cs="Times New Roman"/>
          <w:color w:val="000000"/>
        </w:rPr>
        <w:t>JAM</w:t>
      </w:r>
      <w:r w:rsidR="00755F80" w:rsidRPr="00FC10FE">
        <w:rPr>
          <w:rFonts w:ascii="Times New Roman" w:hAnsi="Times New Roman" w:cs="Times New Roman"/>
          <w:color w:val="000000"/>
        </w:rPr>
        <w:t>/jts</w:t>
      </w:r>
    </w:p>
    <w:sectPr w:rsidR="00755F80" w:rsidRPr="00E862EB" w:rsidSect="00E862E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32F"/>
    <w:multiLevelType w:val="hybridMultilevel"/>
    <w:tmpl w:val="55A40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14BFA"/>
    <w:multiLevelType w:val="multilevel"/>
    <w:tmpl w:val="FAA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82FD1"/>
    <w:multiLevelType w:val="multilevel"/>
    <w:tmpl w:val="5C7A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C1C98"/>
    <w:multiLevelType w:val="multilevel"/>
    <w:tmpl w:val="4A30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284089">
    <w:abstractNumId w:val="0"/>
  </w:num>
  <w:num w:numId="2" w16cid:durableId="1696737127">
    <w:abstractNumId w:val="3"/>
  </w:num>
  <w:num w:numId="3" w16cid:durableId="1334532674">
    <w:abstractNumId w:val="2"/>
  </w:num>
  <w:num w:numId="4" w16cid:durableId="206956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E8"/>
    <w:rsid w:val="00001E6D"/>
    <w:rsid w:val="00026EB7"/>
    <w:rsid w:val="00051CB1"/>
    <w:rsid w:val="00185F7D"/>
    <w:rsid w:val="00203BDF"/>
    <w:rsid w:val="002051F9"/>
    <w:rsid w:val="002E156F"/>
    <w:rsid w:val="00334D1B"/>
    <w:rsid w:val="00344503"/>
    <w:rsid w:val="00366049"/>
    <w:rsid w:val="003665AE"/>
    <w:rsid w:val="003E1C7C"/>
    <w:rsid w:val="00423379"/>
    <w:rsid w:val="0046515B"/>
    <w:rsid w:val="004B5D3D"/>
    <w:rsid w:val="004C34AC"/>
    <w:rsid w:val="004D1B84"/>
    <w:rsid w:val="004F7D73"/>
    <w:rsid w:val="005268D7"/>
    <w:rsid w:val="00546552"/>
    <w:rsid w:val="005C70B5"/>
    <w:rsid w:val="006150D0"/>
    <w:rsid w:val="00644A42"/>
    <w:rsid w:val="00671718"/>
    <w:rsid w:val="006740CC"/>
    <w:rsid w:val="00675A9A"/>
    <w:rsid w:val="00755C69"/>
    <w:rsid w:val="00755F80"/>
    <w:rsid w:val="007A631F"/>
    <w:rsid w:val="007C060A"/>
    <w:rsid w:val="007D6CFF"/>
    <w:rsid w:val="00834568"/>
    <w:rsid w:val="008934EA"/>
    <w:rsid w:val="00894928"/>
    <w:rsid w:val="008958C9"/>
    <w:rsid w:val="008A5FB2"/>
    <w:rsid w:val="008E2F9E"/>
    <w:rsid w:val="00985E9D"/>
    <w:rsid w:val="009F7E1F"/>
    <w:rsid w:val="00A1745A"/>
    <w:rsid w:val="00AE708B"/>
    <w:rsid w:val="00AF19CC"/>
    <w:rsid w:val="00B02518"/>
    <w:rsid w:val="00B07290"/>
    <w:rsid w:val="00B361E8"/>
    <w:rsid w:val="00B45216"/>
    <w:rsid w:val="00B46E77"/>
    <w:rsid w:val="00B87824"/>
    <w:rsid w:val="00BB402B"/>
    <w:rsid w:val="00BE2125"/>
    <w:rsid w:val="00BE22B7"/>
    <w:rsid w:val="00BE5A38"/>
    <w:rsid w:val="00BF5608"/>
    <w:rsid w:val="00C71600"/>
    <w:rsid w:val="00D3564A"/>
    <w:rsid w:val="00D90CFC"/>
    <w:rsid w:val="00D95254"/>
    <w:rsid w:val="00E1103C"/>
    <w:rsid w:val="00E607C1"/>
    <w:rsid w:val="00E814C9"/>
    <w:rsid w:val="00E862EB"/>
    <w:rsid w:val="00EB0ED4"/>
    <w:rsid w:val="00EF16E9"/>
    <w:rsid w:val="00F96163"/>
    <w:rsid w:val="00FC10FE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49F8"/>
  <w14:defaultImageDpi w14:val="32767"/>
  <w15:docId w15:val="{434705D6-B3AF-4758-95EE-6507C507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C7C"/>
    <w:pPr>
      <w:keepNext/>
      <w:keepLines/>
      <w:jc w:val="center"/>
      <w:outlineLvl w:val="0"/>
    </w:pPr>
    <w:rPr>
      <w:rFonts w:ascii="Times New Roman" w:eastAsiaTheme="majorEastAsia" w:hAnsi="Times New Roman" w:cs="Times New Roman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C7C"/>
    <w:pPr>
      <w:ind w:left="1440" w:right="-360" w:hanging="1440"/>
      <w:outlineLvl w:val="1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-m-4322147276726724646gmaildefault">
    <w:name w:val="gmail-m_-4322147276726724646gmaildefault"/>
    <w:basedOn w:val="DefaultParagraphFont"/>
    <w:rsid w:val="00B361E8"/>
  </w:style>
  <w:style w:type="character" w:customStyle="1" w:styleId="Heading2Char">
    <w:name w:val="Heading 2 Char"/>
    <w:basedOn w:val="DefaultParagraphFont"/>
    <w:link w:val="Heading2"/>
    <w:uiPriority w:val="9"/>
    <w:rsid w:val="003E1C7C"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A1745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745A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E1C7C"/>
    <w:rPr>
      <w:rFonts w:ascii="Times New Roman" w:eastAsiaTheme="majorEastAsia" w:hAnsi="Times New Roman" w:cs="Times New Roman"/>
      <w:bCs/>
      <w:sz w:val="28"/>
      <w:szCs w:val="28"/>
    </w:rPr>
  </w:style>
  <w:style w:type="paragraph" w:styleId="NormalWeb">
    <w:name w:val="Normal (Web)"/>
    <w:basedOn w:val="Normal"/>
    <w:uiPriority w:val="99"/>
    <w:rsid w:val="0089492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F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-8599357896859779677gmail-msohyperlink">
    <w:name w:val="m_-8599357896859779677gmail-msohyperlink"/>
    <w:basedOn w:val="DefaultParagraphFont"/>
    <w:rsid w:val="00D90CFC"/>
  </w:style>
  <w:style w:type="character" w:customStyle="1" w:styleId="il">
    <w:name w:val="il"/>
    <w:basedOn w:val="DefaultParagraphFont"/>
    <w:rsid w:val="008934EA"/>
  </w:style>
  <w:style w:type="character" w:styleId="Strong">
    <w:name w:val="Strong"/>
    <w:basedOn w:val="DefaultParagraphFont"/>
    <w:uiPriority w:val="22"/>
    <w:qFormat/>
    <w:rsid w:val="00E110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612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auto"/>
            <w:bottom w:val="none" w:sz="0" w:space="0" w:color="auto"/>
            <w:right w:val="none" w:sz="0" w:space="0" w:color="auto"/>
          </w:divBdr>
          <w:divsChild>
            <w:div w:id="1099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20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auto"/>
            <w:bottom w:val="none" w:sz="0" w:space="0" w:color="auto"/>
            <w:right w:val="none" w:sz="0" w:space="0" w:color="auto"/>
          </w:divBdr>
          <w:divsChild>
            <w:div w:id="12387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E@doe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Memo 178-21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Memo 220-23</dc:title>
  <dc:creator>J Williams</dc:creator>
  <cp:lastModifiedBy>Spencer, Joy (DOE)</cp:lastModifiedBy>
  <cp:revision>4</cp:revision>
  <cp:lastPrinted>2021-03-12T18:19:00Z</cp:lastPrinted>
  <dcterms:created xsi:type="dcterms:W3CDTF">2023-03-03T14:03:00Z</dcterms:created>
  <dcterms:modified xsi:type="dcterms:W3CDTF">2023-03-07T15:46:00Z</dcterms:modified>
</cp:coreProperties>
</file>