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C17D" w14:textId="77777777" w:rsidR="00A15ADD" w:rsidRDefault="00A15ADD" w:rsidP="00A15ADD">
      <w:pPr>
        <w:jc w:val="center"/>
        <w:rPr>
          <w:b/>
        </w:rPr>
      </w:pPr>
      <w:r>
        <w:rPr>
          <w:b/>
        </w:rPr>
        <w:t>Child Care Licensing Meeting</w:t>
      </w:r>
    </w:p>
    <w:p w14:paraId="6F7183DE" w14:textId="77777777" w:rsidR="00A15ADD" w:rsidRDefault="00A15ADD" w:rsidP="00A15ADD">
      <w:pPr>
        <w:jc w:val="center"/>
        <w:rPr>
          <w:b/>
        </w:rPr>
      </w:pPr>
      <w:r>
        <w:rPr>
          <w:b/>
        </w:rPr>
        <w:t>Licensed Child Day Centers</w:t>
      </w:r>
    </w:p>
    <w:p w14:paraId="70DCC2F9" w14:textId="77777777" w:rsidR="00A15ADD" w:rsidRDefault="00577CA2" w:rsidP="00A15ADD">
      <w:pPr>
        <w:jc w:val="center"/>
      </w:pPr>
      <w:r>
        <w:t>September 27</w:t>
      </w:r>
      <w:r w:rsidR="00A15ADD">
        <w:t>, 2022</w:t>
      </w:r>
    </w:p>
    <w:p w14:paraId="6030B6E0" w14:textId="77777777" w:rsidR="00A15ADD" w:rsidRDefault="00A15ADD" w:rsidP="00A15ADD">
      <w:pPr>
        <w:jc w:val="center"/>
      </w:pPr>
      <w:r>
        <w:t>1:00 - 3:00 PM</w:t>
      </w:r>
    </w:p>
    <w:p w14:paraId="47E4A948" w14:textId="77777777" w:rsidR="00A15ADD" w:rsidRDefault="00A15ADD" w:rsidP="00A15ADD">
      <w:pPr>
        <w:jc w:val="center"/>
      </w:pPr>
      <w:r>
        <w:t>16</w:t>
      </w:r>
      <w:r w:rsidRPr="00CE33D7">
        <w:rPr>
          <w:vertAlign w:val="superscript"/>
        </w:rPr>
        <w:t>th</w:t>
      </w:r>
      <w:r>
        <w:t xml:space="preserve"> Floor Conference Room</w:t>
      </w:r>
    </w:p>
    <w:p w14:paraId="2A3F1D4D" w14:textId="77777777" w:rsidR="00A15ADD" w:rsidRDefault="00A15ADD" w:rsidP="00A15ADD">
      <w:pPr>
        <w:jc w:val="center"/>
      </w:pPr>
      <w:r>
        <w:t>James Monroe Building</w:t>
      </w:r>
    </w:p>
    <w:p w14:paraId="5253ED43" w14:textId="77777777" w:rsidR="001B319D" w:rsidRDefault="001B319D" w:rsidP="001B319D">
      <w:pPr>
        <w:spacing w:line="240" w:lineRule="auto"/>
      </w:pPr>
    </w:p>
    <w:p w14:paraId="78C1F875" w14:textId="77777777" w:rsidR="001B319D" w:rsidRDefault="001B319D" w:rsidP="001B319D">
      <w:pPr>
        <w:spacing w:line="240" w:lineRule="auto"/>
        <w:sectPr w:rsidR="001B31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658788" w14:textId="77777777" w:rsidR="001B319D" w:rsidRPr="001B319D" w:rsidRDefault="001B319D" w:rsidP="001B319D">
      <w:pPr>
        <w:spacing w:line="240" w:lineRule="auto"/>
        <w:rPr>
          <w:b/>
          <w:sz w:val="20"/>
          <w:szCs w:val="20"/>
        </w:rPr>
      </w:pPr>
      <w:r w:rsidRPr="001B319D">
        <w:rPr>
          <w:b/>
          <w:sz w:val="20"/>
          <w:szCs w:val="20"/>
        </w:rPr>
        <w:t>In-person Attendees</w:t>
      </w:r>
    </w:p>
    <w:p w14:paraId="060D3CF5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Clark Andrs</w:t>
      </w:r>
    </w:p>
    <w:p w14:paraId="44E84098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proofErr w:type="spellStart"/>
      <w:r w:rsidRPr="001B319D">
        <w:rPr>
          <w:sz w:val="20"/>
          <w:szCs w:val="20"/>
        </w:rPr>
        <w:t>Shikee</w:t>
      </w:r>
      <w:proofErr w:type="spellEnd"/>
      <w:r w:rsidRPr="001B319D">
        <w:rPr>
          <w:sz w:val="20"/>
          <w:szCs w:val="20"/>
        </w:rPr>
        <w:t xml:space="preserve"> Franklin</w:t>
      </w:r>
    </w:p>
    <w:p w14:paraId="1D02ECE6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Gail Johnson</w:t>
      </w:r>
    </w:p>
    <w:p w14:paraId="1446F9B1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Jennifer Parish</w:t>
      </w:r>
    </w:p>
    <w:p w14:paraId="01E5AF61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</w:p>
    <w:p w14:paraId="6385D8EE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</w:p>
    <w:p w14:paraId="20E00140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</w:p>
    <w:p w14:paraId="4C9CB61D" w14:textId="77777777" w:rsidR="001B319D" w:rsidRPr="001B319D" w:rsidRDefault="001B319D" w:rsidP="001B319D">
      <w:pPr>
        <w:spacing w:line="240" w:lineRule="auto"/>
        <w:rPr>
          <w:b/>
          <w:sz w:val="20"/>
          <w:szCs w:val="20"/>
        </w:rPr>
      </w:pPr>
      <w:r w:rsidRPr="001B319D">
        <w:rPr>
          <w:b/>
          <w:sz w:val="20"/>
          <w:szCs w:val="20"/>
        </w:rPr>
        <w:t>Virtual Attendees</w:t>
      </w:r>
    </w:p>
    <w:p w14:paraId="3303436A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Christen Johnson</w:t>
      </w:r>
    </w:p>
    <w:p w14:paraId="7ED7F3F3" w14:textId="42EB2A0D" w:rsidR="00C97F3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Jaclyn Powers</w:t>
      </w:r>
    </w:p>
    <w:p w14:paraId="70969A65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Amy Stutt</w:t>
      </w:r>
    </w:p>
    <w:p w14:paraId="5CAE023C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Betsy Peters</w:t>
      </w:r>
    </w:p>
    <w:p w14:paraId="1A98A738" w14:textId="77777777" w:rsidR="001B319D" w:rsidRPr="001B319D" w:rsidRDefault="001B319D" w:rsidP="001B319D">
      <w:pPr>
        <w:spacing w:line="240" w:lineRule="auto"/>
        <w:rPr>
          <w:sz w:val="20"/>
          <w:szCs w:val="20"/>
        </w:rPr>
      </w:pPr>
      <w:r w:rsidRPr="001B319D">
        <w:rPr>
          <w:sz w:val="20"/>
          <w:szCs w:val="20"/>
        </w:rPr>
        <w:t>Darrell Turner</w:t>
      </w:r>
    </w:p>
    <w:p w14:paraId="6D53C6A3" w14:textId="77777777" w:rsidR="001B319D" w:rsidRPr="001B319D" w:rsidRDefault="001B319D" w:rsidP="001B319D">
      <w:pPr>
        <w:spacing w:line="240" w:lineRule="auto"/>
        <w:rPr>
          <w:sz w:val="20"/>
          <w:szCs w:val="20"/>
        </w:rPr>
        <w:sectPr w:rsidR="001B319D" w:rsidRPr="001B319D" w:rsidSect="001B31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B319D">
        <w:rPr>
          <w:sz w:val="20"/>
          <w:szCs w:val="20"/>
        </w:rPr>
        <w:t>C</w:t>
      </w:r>
      <w:r>
        <w:rPr>
          <w:sz w:val="20"/>
          <w:szCs w:val="20"/>
        </w:rPr>
        <w:t>heryl Morman</w:t>
      </w:r>
    </w:p>
    <w:p w14:paraId="41F85D5E" w14:textId="77777777" w:rsidR="001B319D" w:rsidRPr="001B319D" w:rsidRDefault="001B319D" w:rsidP="001B319D">
      <w:pPr>
        <w:rPr>
          <w:sz w:val="20"/>
          <w:szCs w:val="20"/>
        </w:rPr>
      </w:pPr>
    </w:p>
    <w:p w14:paraId="7022A641" w14:textId="77777777" w:rsidR="00A15ADD" w:rsidRPr="001B319D" w:rsidRDefault="00A15ADD" w:rsidP="00A15AD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Overview</w:t>
      </w:r>
    </w:p>
    <w:p w14:paraId="7C50F3E9" w14:textId="77777777" w:rsidR="00F91BCC" w:rsidRPr="001B319D" w:rsidRDefault="00F91BCC" w:rsidP="00F91BCC">
      <w:pPr>
        <w:pStyle w:val="ListParagraph"/>
        <w:rPr>
          <w:sz w:val="21"/>
          <w:szCs w:val="21"/>
        </w:rPr>
      </w:pPr>
    </w:p>
    <w:p w14:paraId="48AA2BDA" w14:textId="77777777" w:rsidR="00FA700D" w:rsidRPr="001B319D" w:rsidRDefault="00A15ADD" w:rsidP="00FA700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Deep Dive:</w:t>
      </w:r>
      <w:r w:rsidR="00FA700D" w:rsidRPr="001B319D">
        <w:rPr>
          <w:sz w:val="21"/>
          <w:szCs w:val="21"/>
        </w:rPr>
        <w:t xml:space="preserve"> Part XII Therapeutic and Special Needs Programs</w:t>
      </w:r>
    </w:p>
    <w:p w14:paraId="43612DED" w14:textId="77777777" w:rsidR="00FA700D" w:rsidRPr="001B319D" w:rsidRDefault="00FA700D" w:rsidP="00FA700D">
      <w:pPr>
        <w:pStyle w:val="ListParagraph"/>
        <w:rPr>
          <w:sz w:val="21"/>
          <w:szCs w:val="21"/>
        </w:rPr>
      </w:pPr>
    </w:p>
    <w:p w14:paraId="022BADE0" w14:textId="77777777" w:rsidR="00FA700D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8VAC20-781-860</w:t>
      </w:r>
      <w:r w:rsidR="00B347AC" w:rsidRPr="001B319D">
        <w:rPr>
          <w:sz w:val="21"/>
          <w:szCs w:val="21"/>
        </w:rPr>
        <w:t xml:space="preserve">: </w:t>
      </w:r>
      <w:r w:rsidR="00FA700D" w:rsidRPr="001B319D">
        <w:rPr>
          <w:sz w:val="21"/>
          <w:szCs w:val="21"/>
        </w:rPr>
        <w:t xml:space="preserve">Applicability </w:t>
      </w:r>
    </w:p>
    <w:p w14:paraId="60BA1682" w14:textId="77777777" w:rsidR="00FA700D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8VAC20-781-87</w:t>
      </w:r>
      <w:r w:rsidR="00A67B12" w:rsidRPr="001B319D">
        <w:rPr>
          <w:sz w:val="21"/>
          <w:szCs w:val="21"/>
        </w:rPr>
        <w:t>0</w:t>
      </w:r>
      <w:r w:rsidR="00B347AC" w:rsidRPr="001B319D">
        <w:rPr>
          <w:sz w:val="21"/>
          <w:szCs w:val="21"/>
        </w:rPr>
        <w:t xml:space="preserve">: </w:t>
      </w:r>
      <w:r w:rsidR="00FA700D" w:rsidRPr="001B319D">
        <w:rPr>
          <w:sz w:val="21"/>
          <w:szCs w:val="21"/>
        </w:rPr>
        <w:t xml:space="preserve"> Enrollment procedures of therapeutic child day programs and special needs child day programs</w:t>
      </w:r>
    </w:p>
    <w:p w14:paraId="5DFE528B" w14:textId="77777777" w:rsidR="00687DA1" w:rsidRPr="001B319D" w:rsidRDefault="00687DA1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8VAC20-781-880</w:t>
      </w:r>
      <w:r w:rsidR="00B347AC" w:rsidRPr="001B319D">
        <w:rPr>
          <w:sz w:val="21"/>
          <w:szCs w:val="21"/>
        </w:rPr>
        <w:t>:</w:t>
      </w:r>
      <w:r w:rsidRPr="001B319D">
        <w:rPr>
          <w:sz w:val="21"/>
          <w:szCs w:val="21"/>
        </w:rPr>
        <w:t xml:space="preserve"> Individual assessment for therapeutic child day programs and special needs child day program</w:t>
      </w:r>
    </w:p>
    <w:p w14:paraId="00B17CC3" w14:textId="77777777" w:rsidR="00FA700D" w:rsidRPr="001B319D" w:rsidRDefault="000A2961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8VAC20-781-890</w:t>
      </w:r>
      <w:r w:rsidR="00B347AC" w:rsidRPr="001B319D">
        <w:rPr>
          <w:sz w:val="21"/>
          <w:szCs w:val="21"/>
        </w:rPr>
        <w:t>:</w:t>
      </w:r>
      <w:r w:rsidR="00FA700D" w:rsidRPr="001B319D">
        <w:rPr>
          <w:sz w:val="21"/>
          <w:szCs w:val="21"/>
        </w:rPr>
        <w:t xml:space="preserve"> Individual service, education or treatment plan for therapeutic child day programs</w:t>
      </w:r>
    </w:p>
    <w:p w14:paraId="340BE549" w14:textId="77777777" w:rsidR="000A2961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8VAC20-781-900</w:t>
      </w:r>
      <w:r w:rsidR="00B347AC" w:rsidRPr="001B319D">
        <w:rPr>
          <w:sz w:val="21"/>
          <w:szCs w:val="21"/>
        </w:rPr>
        <w:t>:</w:t>
      </w:r>
      <w:r w:rsidRPr="001B319D">
        <w:rPr>
          <w:sz w:val="21"/>
          <w:szCs w:val="21"/>
        </w:rPr>
        <w:t xml:space="preserve"> Qualifications of staff for therapeutic child day programs and special needs child day programs</w:t>
      </w:r>
    </w:p>
    <w:p w14:paraId="4767EDF3" w14:textId="77777777" w:rsidR="00EF62F9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8VAC20-781-910</w:t>
      </w:r>
      <w:r w:rsidR="00B347AC" w:rsidRPr="001B319D">
        <w:rPr>
          <w:sz w:val="21"/>
          <w:szCs w:val="21"/>
        </w:rPr>
        <w:t>:</w:t>
      </w:r>
      <w:r w:rsidRPr="001B319D">
        <w:rPr>
          <w:sz w:val="21"/>
          <w:szCs w:val="21"/>
        </w:rPr>
        <w:t xml:space="preserve"> Staff training for therapeutic child day programs and special needs child day programs</w:t>
      </w:r>
    </w:p>
    <w:p w14:paraId="79204CBE" w14:textId="77777777" w:rsidR="00EF62F9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8VAC20-781-920</w:t>
      </w:r>
      <w:r w:rsidR="00B347AC" w:rsidRPr="001B319D">
        <w:rPr>
          <w:sz w:val="21"/>
          <w:szCs w:val="21"/>
        </w:rPr>
        <w:t>:</w:t>
      </w:r>
      <w:r w:rsidRPr="001B319D">
        <w:rPr>
          <w:sz w:val="21"/>
          <w:szCs w:val="21"/>
        </w:rPr>
        <w:t xml:space="preserve"> Staff-to-children ratio requirements for therapeutic child day programs and special needs child day programs</w:t>
      </w:r>
    </w:p>
    <w:p w14:paraId="672D05DD" w14:textId="77777777" w:rsidR="00EF62F9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8VAC20-781-930</w:t>
      </w:r>
      <w:r w:rsidR="00B347AC" w:rsidRPr="001B319D">
        <w:rPr>
          <w:sz w:val="21"/>
          <w:szCs w:val="21"/>
        </w:rPr>
        <w:t>:</w:t>
      </w:r>
      <w:r w:rsidRPr="001B319D">
        <w:rPr>
          <w:sz w:val="21"/>
          <w:szCs w:val="21"/>
        </w:rPr>
        <w:t xml:space="preserve"> Daily activities for therapeutic child day programs and special needs child day programs</w:t>
      </w:r>
    </w:p>
    <w:p w14:paraId="4546DE67" w14:textId="77777777" w:rsidR="00EF62F9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8VAC20-781-940</w:t>
      </w:r>
      <w:r w:rsidR="00B347AC" w:rsidRPr="001B319D">
        <w:rPr>
          <w:sz w:val="21"/>
          <w:szCs w:val="21"/>
        </w:rPr>
        <w:t>:</w:t>
      </w:r>
      <w:r w:rsidRPr="001B319D">
        <w:rPr>
          <w:sz w:val="21"/>
          <w:szCs w:val="21"/>
        </w:rPr>
        <w:t xml:space="preserve"> Equipment and materials for therapeutic child day programs and special needs child day programs</w:t>
      </w:r>
    </w:p>
    <w:p w14:paraId="4ACEFD91" w14:textId="77777777" w:rsidR="00EF62F9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8VAC20-781-950</w:t>
      </w:r>
      <w:r w:rsidR="00B347AC" w:rsidRPr="001B319D">
        <w:rPr>
          <w:sz w:val="21"/>
          <w:szCs w:val="21"/>
        </w:rPr>
        <w:t>:</w:t>
      </w:r>
      <w:r w:rsidRPr="001B319D">
        <w:rPr>
          <w:sz w:val="21"/>
          <w:szCs w:val="21"/>
        </w:rPr>
        <w:t xml:space="preserve"> Special feeding needs for therapeutic child day programs an</w:t>
      </w:r>
      <w:r w:rsidR="00A67B12" w:rsidRPr="001B319D">
        <w:rPr>
          <w:sz w:val="21"/>
          <w:szCs w:val="21"/>
        </w:rPr>
        <w:t>d</w:t>
      </w:r>
      <w:r w:rsidRPr="001B319D">
        <w:rPr>
          <w:sz w:val="21"/>
          <w:szCs w:val="21"/>
        </w:rPr>
        <w:t xml:space="preserve"> special needs child day programs</w:t>
      </w:r>
    </w:p>
    <w:p w14:paraId="01E28FF4" w14:textId="77777777" w:rsidR="00EF62F9" w:rsidRPr="001B319D" w:rsidRDefault="00EF62F9" w:rsidP="00FA700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8VAC2</w:t>
      </w:r>
      <w:r w:rsidR="00A1483F" w:rsidRPr="001B319D">
        <w:rPr>
          <w:sz w:val="21"/>
          <w:szCs w:val="21"/>
        </w:rPr>
        <w:t>0-781-960</w:t>
      </w:r>
      <w:r w:rsidR="00B347AC" w:rsidRPr="001B319D">
        <w:rPr>
          <w:sz w:val="21"/>
          <w:szCs w:val="21"/>
        </w:rPr>
        <w:t>:</w:t>
      </w:r>
      <w:r w:rsidR="00A1483F" w:rsidRPr="001B319D">
        <w:rPr>
          <w:sz w:val="21"/>
          <w:szCs w:val="21"/>
        </w:rPr>
        <w:t xml:space="preserve"> Transportation for nonambulatory children in therapeutic child day programs and special needs child day programs </w:t>
      </w:r>
    </w:p>
    <w:p w14:paraId="6BB922CF" w14:textId="77777777" w:rsidR="003026BF" w:rsidRPr="001B319D" w:rsidRDefault="003026BF" w:rsidP="00A1483F">
      <w:pPr>
        <w:rPr>
          <w:sz w:val="21"/>
          <w:szCs w:val="21"/>
        </w:rPr>
      </w:pPr>
    </w:p>
    <w:p w14:paraId="38794E9F" w14:textId="77777777" w:rsidR="00401663" w:rsidRPr="001B319D" w:rsidRDefault="003026BF" w:rsidP="005A0EA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319D">
        <w:rPr>
          <w:sz w:val="21"/>
          <w:szCs w:val="21"/>
        </w:rPr>
        <w:t>Next steps</w:t>
      </w:r>
      <w:r w:rsidRPr="001B319D">
        <w:rPr>
          <w:sz w:val="21"/>
          <w:szCs w:val="21"/>
        </w:rPr>
        <w:br/>
      </w:r>
    </w:p>
    <w:sectPr w:rsidR="00401663" w:rsidRPr="001B319D" w:rsidSect="001B31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6DD0"/>
    <w:multiLevelType w:val="hybridMultilevel"/>
    <w:tmpl w:val="4D76FC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DD"/>
    <w:rsid w:val="000A2961"/>
    <w:rsid w:val="001B319D"/>
    <w:rsid w:val="003026BF"/>
    <w:rsid w:val="00342D08"/>
    <w:rsid w:val="005558A3"/>
    <w:rsid w:val="00577CA2"/>
    <w:rsid w:val="00687DA1"/>
    <w:rsid w:val="00855D17"/>
    <w:rsid w:val="00A1483F"/>
    <w:rsid w:val="00A15ADD"/>
    <w:rsid w:val="00A67B12"/>
    <w:rsid w:val="00B347AC"/>
    <w:rsid w:val="00BA748F"/>
    <w:rsid w:val="00C97F3D"/>
    <w:rsid w:val="00EF62F9"/>
    <w:rsid w:val="00F91BCC"/>
    <w:rsid w:val="00FA700D"/>
    <w:rsid w:val="00FA7C65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B44B"/>
  <w15:chartTrackingRefBased/>
  <w15:docId w15:val="{4812769E-D9B0-4883-BA54-72B6A02F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5ADD"/>
    <w:pPr>
      <w:spacing w:after="0" w:line="276" w:lineRule="auto"/>
    </w:pPr>
    <w:rPr>
      <w:rFonts w:ascii="Calibri" w:eastAsia="Calibri" w:hAnsi="Calibri" w:cs="Calibri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Alieyyah Lewis</dc:creator>
  <cp:keywords/>
  <dc:description/>
  <cp:lastModifiedBy>Lewis, Alieyyah (DOE)</cp:lastModifiedBy>
  <cp:revision>3</cp:revision>
  <dcterms:created xsi:type="dcterms:W3CDTF">2022-10-03T18:04:00Z</dcterms:created>
  <dcterms:modified xsi:type="dcterms:W3CDTF">2023-02-23T15:35:00Z</dcterms:modified>
</cp:coreProperties>
</file>