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F08D" w14:textId="77777777" w:rsidR="00097407" w:rsidRPr="0028244C" w:rsidRDefault="002D3718" w:rsidP="0028244C">
      <w:pPr>
        <w:pStyle w:val="Heading1"/>
      </w:pPr>
      <w:r w:rsidRPr="0028244C">
        <w:t>Key Responsibilities of Various Stakeholders</w:t>
      </w:r>
    </w:p>
    <w:p w14:paraId="7F5F5731" w14:textId="77777777" w:rsidR="009D48B8" w:rsidRPr="0028244C" w:rsidRDefault="002D3718" w:rsidP="0028244C">
      <w:pPr>
        <w:rPr>
          <w:rFonts w:eastAsia="Calibri"/>
        </w:rPr>
      </w:pPr>
      <w:r w:rsidRPr="0028244C">
        <w:rPr>
          <w:rFonts w:eastAsia="Calibri"/>
        </w:rPr>
        <w:t xml:space="preserve">Following is a </w:t>
      </w:r>
      <w:r w:rsidR="0028244C">
        <w:rPr>
          <w:rFonts w:eastAsia="Calibri"/>
        </w:rPr>
        <w:t>list</w:t>
      </w:r>
      <w:r w:rsidRPr="0028244C">
        <w:rPr>
          <w:rFonts w:eastAsia="Calibri"/>
        </w:rPr>
        <w:t xml:space="preserve"> that presents key responsibilities for each stakeholder group</w:t>
      </w:r>
      <w:r w:rsidR="009D48B8" w:rsidRPr="0028244C">
        <w:rPr>
          <w:rFonts w:eastAsia="Calibri"/>
        </w:rPr>
        <w:t>.</w:t>
      </w:r>
    </w:p>
    <w:p w14:paraId="07A0EA51" w14:textId="77777777" w:rsidR="009D48B8" w:rsidRPr="0028244C" w:rsidRDefault="009D48B8" w:rsidP="0028244C">
      <w:pPr>
        <w:pStyle w:val="Heading2"/>
      </w:pPr>
      <w:r w:rsidRPr="0028244C">
        <w:t>Virginia Board of Education (VBOE)</w:t>
      </w:r>
    </w:p>
    <w:p w14:paraId="4349CE1D" w14:textId="77777777" w:rsidR="009D48B8" w:rsidRPr="0028244C" w:rsidRDefault="0028244C" w:rsidP="0028244C">
      <w:pPr>
        <w:pStyle w:val="ListParagraph"/>
        <w:numPr>
          <w:ilvl w:val="0"/>
          <w:numId w:val="5"/>
        </w:numPr>
        <w:rPr>
          <w:rFonts w:eastAsia="Calibri"/>
        </w:rPr>
      </w:pPr>
      <w:r>
        <w:rPr>
          <w:rFonts w:eastAsia="Calibri"/>
        </w:rPr>
        <w:t>Approve</w:t>
      </w:r>
      <w:r w:rsidR="009D48B8" w:rsidRPr="0028244C">
        <w:rPr>
          <w:rFonts w:eastAsia="Calibri"/>
        </w:rPr>
        <w:t xml:space="preserve"> accreditation programs for </w:t>
      </w:r>
      <w:proofErr w:type="spellStart"/>
      <w:r w:rsidR="009D48B8" w:rsidRPr="0028244C">
        <w:rPr>
          <w:rFonts w:eastAsia="Calibri"/>
        </w:rPr>
        <w:t>multidivision</w:t>
      </w:r>
      <w:proofErr w:type="spellEnd"/>
      <w:r w:rsidR="009D48B8" w:rsidRPr="0028244C">
        <w:rPr>
          <w:rFonts w:eastAsia="Calibri"/>
        </w:rPr>
        <w:t xml:space="preserve"> online providers</w:t>
      </w:r>
    </w:p>
    <w:p w14:paraId="0174FA38" w14:textId="77777777" w:rsidR="009D48B8" w:rsidRPr="0028244C" w:rsidRDefault="009D48B8" w:rsidP="0028244C">
      <w:pPr>
        <w:pStyle w:val="ListParagraph"/>
        <w:numPr>
          <w:ilvl w:val="0"/>
          <w:numId w:val="5"/>
        </w:numPr>
        <w:rPr>
          <w:rFonts w:eastAsia="Calibri"/>
        </w:rPr>
      </w:pPr>
      <w:r w:rsidRPr="0028244C">
        <w:rPr>
          <w:rFonts w:eastAsia="Calibri"/>
        </w:rPr>
        <w:t xml:space="preserve">Approve criteria of </w:t>
      </w:r>
      <w:proofErr w:type="spellStart"/>
      <w:r w:rsidRPr="0028244C">
        <w:rPr>
          <w:rFonts w:eastAsia="Calibri"/>
        </w:rPr>
        <w:t>multidivision</w:t>
      </w:r>
      <w:proofErr w:type="spellEnd"/>
      <w:r w:rsidRPr="0028244C">
        <w:rPr>
          <w:rFonts w:eastAsia="Calibri"/>
        </w:rPr>
        <w:t xml:space="preserve"> online providers and processes for approval, monitoring, appeals, and revocation</w:t>
      </w:r>
    </w:p>
    <w:p w14:paraId="7FAFD4FC" w14:textId="77777777" w:rsidR="009D48B8" w:rsidRPr="0028244C" w:rsidRDefault="009D48B8" w:rsidP="0028244C">
      <w:pPr>
        <w:pStyle w:val="ListParagraph"/>
        <w:numPr>
          <w:ilvl w:val="0"/>
          <w:numId w:val="5"/>
        </w:numPr>
        <w:rPr>
          <w:rFonts w:eastAsia="Calibri"/>
        </w:rPr>
      </w:pPr>
      <w:r w:rsidRPr="0028244C">
        <w:rPr>
          <w:rFonts w:eastAsia="Calibri"/>
        </w:rPr>
        <w:t xml:space="preserve">Provide information about </w:t>
      </w:r>
      <w:proofErr w:type="spellStart"/>
      <w:r w:rsidRPr="0028244C">
        <w:rPr>
          <w:rFonts w:eastAsia="Calibri"/>
        </w:rPr>
        <w:t>multidivision</w:t>
      </w:r>
      <w:proofErr w:type="spellEnd"/>
      <w:r w:rsidRPr="0028244C">
        <w:rPr>
          <w:rFonts w:eastAsia="Calibri"/>
        </w:rPr>
        <w:t xml:space="preserve"> online learning to the Governor and General Assembly in its annual report</w:t>
      </w:r>
    </w:p>
    <w:p w14:paraId="178AD2EB" w14:textId="77777777" w:rsidR="009D48B8" w:rsidRPr="0028244C" w:rsidRDefault="009D48B8" w:rsidP="0028244C">
      <w:pPr>
        <w:pStyle w:val="Heading2"/>
      </w:pPr>
      <w:r w:rsidRPr="0028244C">
        <w:t>Virginia Depart of Education (VDOE)</w:t>
      </w:r>
    </w:p>
    <w:p w14:paraId="43CA3AB1" w14:textId="77777777" w:rsidR="009D48B8" w:rsidRPr="0028244C" w:rsidRDefault="0028244C" w:rsidP="0028244C">
      <w:pPr>
        <w:pStyle w:val="ListParagraph"/>
        <w:numPr>
          <w:ilvl w:val="0"/>
          <w:numId w:val="6"/>
        </w:numPr>
        <w:rPr>
          <w:rFonts w:eastAsia="Calibri"/>
        </w:rPr>
      </w:pPr>
      <w:r w:rsidRPr="0028244C">
        <w:rPr>
          <w:rFonts w:eastAsia="Calibri"/>
        </w:rPr>
        <w:t>Establish</w:t>
      </w:r>
      <w:r w:rsidR="009D48B8" w:rsidRPr="0028244C">
        <w:rPr>
          <w:rFonts w:eastAsia="Calibri"/>
        </w:rPr>
        <w:t xml:space="preserve"> criteria for VBOE approval of </w:t>
      </w:r>
      <w:proofErr w:type="spellStart"/>
      <w:r w:rsidR="009D48B8" w:rsidRPr="0028244C">
        <w:rPr>
          <w:rFonts w:eastAsia="Calibri"/>
        </w:rPr>
        <w:t>multidivision</w:t>
      </w:r>
      <w:proofErr w:type="spellEnd"/>
      <w:r w:rsidR="009D48B8" w:rsidRPr="0028244C">
        <w:rPr>
          <w:rFonts w:eastAsia="Calibri"/>
        </w:rPr>
        <w:t xml:space="preserve"> online providers and processes for approval, monitoring, repeals, and revocation</w:t>
      </w:r>
    </w:p>
    <w:p w14:paraId="403A706B" w14:textId="77777777" w:rsidR="009D48B8" w:rsidRPr="0028244C" w:rsidRDefault="009D48B8" w:rsidP="0028244C">
      <w:pPr>
        <w:pStyle w:val="ListParagraph"/>
        <w:numPr>
          <w:ilvl w:val="0"/>
          <w:numId w:val="6"/>
        </w:numPr>
        <w:rPr>
          <w:rFonts w:eastAsia="Calibri"/>
        </w:rPr>
      </w:pPr>
      <w:r w:rsidRPr="0028244C">
        <w:rPr>
          <w:rFonts w:eastAsia="Calibri"/>
        </w:rPr>
        <w:t>Provide objective information about providers on the VDOE website</w:t>
      </w:r>
    </w:p>
    <w:p w14:paraId="1CF783BA" w14:textId="77777777" w:rsidR="009D48B8" w:rsidRPr="0028244C" w:rsidRDefault="009D48B8" w:rsidP="0028244C">
      <w:pPr>
        <w:pStyle w:val="ListParagraph"/>
        <w:numPr>
          <w:ilvl w:val="0"/>
          <w:numId w:val="6"/>
        </w:numPr>
        <w:rPr>
          <w:rFonts w:eastAsia="Calibri"/>
        </w:rPr>
      </w:pPr>
      <w:r w:rsidRPr="0028244C">
        <w:rPr>
          <w:rFonts w:eastAsia="Calibri"/>
        </w:rPr>
        <w:t>Provide model policies and procedures for divisions</w:t>
      </w:r>
    </w:p>
    <w:p w14:paraId="5E853BA7" w14:textId="77777777" w:rsidR="009D48B8" w:rsidRPr="0028244C" w:rsidRDefault="009D48B8" w:rsidP="0028244C">
      <w:pPr>
        <w:pStyle w:val="ListParagraph"/>
        <w:numPr>
          <w:ilvl w:val="0"/>
          <w:numId w:val="6"/>
        </w:numPr>
        <w:rPr>
          <w:rFonts w:eastAsia="Calibri"/>
        </w:rPr>
      </w:pPr>
      <w:r w:rsidRPr="0028244C">
        <w:rPr>
          <w:rFonts w:eastAsia="Calibri"/>
        </w:rPr>
        <w:t xml:space="preserve">Approve and revoke (if necessary) </w:t>
      </w:r>
      <w:proofErr w:type="spellStart"/>
      <w:r w:rsidRPr="0028244C">
        <w:rPr>
          <w:rFonts w:eastAsia="Calibri"/>
        </w:rPr>
        <w:t>multidivision</w:t>
      </w:r>
      <w:proofErr w:type="spellEnd"/>
      <w:r w:rsidRPr="0028244C">
        <w:rPr>
          <w:rFonts w:eastAsia="Calibri"/>
        </w:rPr>
        <w:t xml:space="preserve"> online providers</w:t>
      </w:r>
    </w:p>
    <w:p w14:paraId="384E61A4" w14:textId="77777777" w:rsidR="009D48B8" w:rsidRPr="0028244C" w:rsidRDefault="009D48B8" w:rsidP="0028244C">
      <w:pPr>
        <w:pStyle w:val="ListParagraph"/>
        <w:numPr>
          <w:ilvl w:val="0"/>
          <w:numId w:val="6"/>
        </w:numPr>
        <w:rPr>
          <w:rFonts w:eastAsia="Calibri"/>
        </w:rPr>
      </w:pPr>
      <w:r w:rsidRPr="0028244C">
        <w:rPr>
          <w:rFonts w:eastAsia="Calibri"/>
        </w:rPr>
        <w:t xml:space="preserve">Monitor </w:t>
      </w:r>
      <w:proofErr w:type="spellStart"/>
      <w:r w:rsidRPr="0028244C">
        <w:rPr>
          <w:rFonts w:eastAsia="Calibri"/>
        </w:rPr>
        <w:t>multidivision</w:t>
      </w:r>
      <w:proofErr w:type="spellEnd"/>
      <w:r w:rsidRPr="0028244C">
        <w:rPr>
          <w:rFonts w:eastAsia="Calibri"/>
        </w:rPr>
        <w:t xml:space="preserve"> online providers through the use of annual reports, three-year reapproval applications, and spot audits</w:t>
      </w:r>
    </w:p>
    <w:p w14:paraId="3204A09A" w14:textId="77777777" w:rsidR="009D48B8" w:rsidRPr="0028244C" w:rsidRDefault="009D48B8" w:rsidP="0028244C">
      <w:pPr>
        <w:pStyle w:val="ListParagraph"/>
        <w:numPr>
          <w:ilvl w:val="0"/>
          <w:numId w:val="6"/>
        </w:numPr>
        <w:rPr>
          <w:rFonts w:eastAsia="Calibri"/>
        </w:rPr>
      </w:pPr>
      <w:r w:rsidRPr="0028244C">
        <w:rPr>
          <w:rFonts w:eastAsia="Calibri"/>
        </w:rPr>
        <w:t xml:space="preserve">Collect data from school divisions and </w:t>
      </w:r>
      <w:proofErr w:type="spellStart"/>
      <w:r w:rsidRPr="0028244C">
        <w:rPr>
          <w:rFonts w:eastAsia="Calibri"/>
        </w:rPr>
        <w:t>multidivision</w:t>
      </w:r>
      <w:proofErr w:type="spellEnd"/>
      <w:r w:rsidRPr="0028244C">
        <w:rPr>
          <w:rFonts w:eastAsia="Calibri"/>
        </w:rPr>
        <w:t xml:space="preserve"> online providers about online students</w:t>
      </w:r>
    </w:p>
    <w:p w14:paraId="76920D7B" w14:textId="77777777" w:rsidR="009D48B8" w:rsidRPr="0028244C" w:rsidRDefault="009D48B8" w:rsidP="0028244C">
      <w:pPr>
        <w:pStyle w:val="Heading2"/>
      </w:pPr>
      <w:proofErr w:type="spellStart"/>
      <w:r w:rsidRPr="0028244C">
        <w:t>Mult</w:t>
      </w:r>
      <w:r w:rsidR="0028244C">
        <w:t>i</w:t>
      </w:r>
      <w:r w:rsidRPr="0028244C">
        <w:t>division</w:t>
      </w:r>
      <w:proofErr w:type="spellEnd"/>
      <w:r w:rsidRPr="0028244C">
        <w:t xml:space="preserve"> Online Provider</w:t>
      </w:r>
    </w:p>
    <w:p w14:paraId="5C1C2A35" w14:textId="77777777" w:rsidR="009D48B8" w:rsidRPr="0028244C" w:rsidRDefault="009D48B8" w:rsidP="0028244C">
      <w:pPr>
        <w:pStyle w:val="ListParagraph"/>
        <w:numPr>
          <w:ilvl w:val="0"/>
          <w:numId w:val="7"/>
        </w:numPr>
        <w:rPr>
          <w:rFonts w:eastAsia="Calibri"/>
        </w:rPr>
      </w:pPr>
      <w:r w:rsidRPr="0028244C">
        <w:rPr>
          <w:rFonts w:eastAsia="Calibri"/>
        </w:rPr>
        <w:t>Provide information as specified in application</w:t>
      </w:r>
    </w:p>
    <w:p w14:paraId="3F8C1D47" w14:textId="77777777" w:rsidR="009D48B8" w:rsidRPr="0028244C" w:rsidRDefault="009D48B8" w:rsidP="0028244C">
      <w:pPr>
        <w:pStyle w:val="ListParagraph"/>
        <w:numPr>
          <w:ilvl w:val="0"/>
          <w:numId w:val="7"/>
        </w:numPr>
        <w:rPr>
          <w:rFonts w:eastAsia="Calibri"/>
        </w:rPr>
      </w:pPr>
      <w:r w:rsidRPr="0028244C">
        <w:rPr>
          <w:rFonts w:eastAsia="Calibri"/>
        </w:rPr>
        <w:t>Align courses to Virginia SOL</w:t>
      </w:r>
    </w:p>
    <w:p w14:paraId="7D4C0774" w14:textId="77777777" w:rsidR="009D48B8" w:rsidRPr="0028244C" w:rsidRDefault="009D48B8" w:rsidP="0028244C">
      <w:pPr>
        <w:pStyle w:val="ListParagraph"/>
        <w:numPr>
          <w:ilvl w:val="0"/>
          <w:numId w:val="7"/>
        </w:numPr>
        <w:rPr>
          <w:rFonts w:eastAsia="Calibri"/>
        </w:rPr>
      </w:pPr>
      <w:r w:rsidRPr="0028244C">
        <w:rPr>
          <w:rFonts w:eastAsia="Calibri"/>
        </w:rPr>
        <w:t>Once approved, contract with local school boards</w:t>
      </w:r>
    </w:p>
    <w:p w14:paraId="68C6E519" w14:textId="77777777" w:rsidR="009D48B8" w:rsidRPr="0028244C" w:rsidRDefault="009D48B8" w:rsidP="0028244C">
      <w:pPr>
        <w:pStyle w:val="ListParagraph"/>
        <w:numPr>
          <w:ilvl w:val="0"/>
          <w:numId w:val="7"/>
        </w:numPr>
        <w:rPr>
          <w:rFonts w:eastAsia="Calibri"/>
        </w:rPr>
      </w:pPr>
      <w:r w:rsidRPr="0028244C">
        <w:rPr>
          <w:rFonts w:eastAsia="Calibri"/>
        </w:rPr>
        <w:t>Provide services as stipulated in contract</w:t>
      </w:r>
    </w:p>
    <w:p w14:paraId="314FE8F1" w14:textId="77777777" w:rsidR="009D48B8" w:rsidRPr="0028244C" w:rsidRDefault="009D48B8" w:rsidP="0028244C">
      <w:pPr>
        <w:pStyle w:val="ListParagraph"/>
        <w:numPr>
          <w:ilvl w:val="0"/>
          <w:numId w:val="7"/>
        </w:numPr>
        <w:rPr>
          <w:rFonts w:eastAsia="Calibri"/>
        </w:rPr>
      </w:pPr>
      <w:r w:rsidRPr="0028244C">
        <w:rPr>
          <w:rFonts w:eastAsia="Calibri"/>
        </w:rPr>
        <w:t>Provide information to VDOE as requested</w:t>
      </w:r>
    </w:p>
    <w:p w14:paraId="61A83EDD" w14:textId="77777777" w:rsidR="009D48B8" w:rsidRPr="0028244C" w:rsidRDefault="009D48B8" w:rsidP="0028244C">
      <w:pPr>
        <w:pStyle w:val="ListParagraph"/>
        <w:numPr>
          <w:ilvl w:val="0"/>
          <w:numId w:val="7"/>
        </w:numPr>
        <w:rPr>
          <w:rFonts w:eastAsia="Calibri"/>
        </w:rPr>
      </w:pPr>
      <w:r w:rsidRPr="0028244C">
        <w:rPr>
          <w:rFonts w:eastAsia="Calibri"/>
        </w:rPr>
        <w:t>Communicate frequently with LEA and parents about student progress and participation</w:t>
      </w:r>
    </w:p>
    <w:p w14:paraId="0E8091E9" w14:textId="77777777" w:rsidR="009D48B8" w:rsidRPr="0028244C" w:rsidRDefault="009D48B8" w:rsidP="0028244C">
      <w:pPr>
        <w:pStyle w:val="Heading2"/>
      </w:pPr>
      <w:r w:rsidRPr="0028244C">
        <w:t>Local School Board</w:t>
      </w:r>
    </w:p>
    <w:p w14:paraId="756A4127" w14:textId="77777777" w:rsidR="009D48B8" w:rsidRPr="0028244C" w:rsidRDefault="009D48B8" w:rsidP="0028244C">
      <w:pPr>
        <w:pStyle w:val="ListParagraph"/>
        <w:numPr>
          <w:ilvl w:val="0"/>
          <w:numId w:val="8"/>
        </w:numPr>
        <w:rPr>
          <w:rFonts w:eastAsia="Calibri"/>
        </w:rPr>
      </w:pPr>
      <w:r w:rsidRPr="0028244C">
        <w:rPr>
          <w:rFonts w:eastAsia="Calibri"/>
        </w:rPr>
        <w:t xml:space="preserve">Contract with approved </w:t>
      </w:r>
      <w:proofErr w:type="spellStart"/>
      <w:r w:rsidRPr="0028244C">
        <w:rPr>
          <w:rFonts w:eastAsia="Calibri"/>
        </w:rPr>
        <w:t>multidivision</w:t>
      </w:r>
      <w:proofErr w:type="spellEnd"/>
      <w:r w:rsidRPr="0028244C">
        <w:rPr>
          <w:rFonts w:eastAsia="Calibri"/>
        </w:rPr>
        <w:t xml:space="preserve"> online provider</w:t>
      </w:r>
    </w:p>
    <w:p w14:paraId="08526723" w14:textId="77777777" w:rsidR="009D48B8" w:rsidRPr="0028244C" w:rsidRDefault="009D48B8" w:rsidP="0028244C">
      <w:pPr>
        <w:pStyle w:val="ListParagraph"/>
        <w:numPr>
          <w:ilvl w:val="0"/>
          <w:numId w:val="8"/>
        </w:numPr>
        <w:rPr>
          <w:rFonts w:eastAsia="Calibri"/>
        </w:rPr>
      </w:pPr>
      <w:r w:rsidRPr="0028244C">
        <w:rPr>
          <w:rFonts w:eastAsia="Calibri"/>
        </w:rPr>
        <w:t xml:space="preserve">Ensure </w:t>
      </w:r>
      <w:proofErr w:type="spellStart"/>
      <w:r w:rsidRPr="0028244C">
        <w:rPr>
          <w:rFonts w:eastAsia="Calibri"/>
        </w:rPr>
        <w:t>multidivision</w:t>
      </w:r>
      <w:proofErr w:type="spellEnd"/>
      <w:r w:rsidRPr="0028244C">
        <w:rPr>
          <w:rFonts w:eastAsia="Calibri"/>
        </w:rPr>
        <w:t xml:space="preserve"> online provider meets Standards of Accreditation and other requirements of division</w:t>
      </w:r>
    </w:p>
    <w:p w14:paraId="5C4B67D4" w14:textId="77777777" w:rsidR="009D48B8" w:rsidRPr="0028244C" w:rsidRDefault="009D48B8" w:rsidP="0028244C">
      <w:pPr>
        <w:pStyle w:val="ListParagraph"/>
        <w:numPr>
          <w:ilvl w:val="0"/>
          <w:numId w:val="8"/>
        </w:numPr>
        <w:rPr>
          <w:rFonts w:eastAsia="Calibri"/>
        </w:rPr>
      </w:pPr>
      <w:r w:rsidRPr="0028244C">
        <w:rPr>
          <w:rFonts w:eastAsia="Calibri"/>
        </w:rPr>
        <w:t>Make agreements with other local school boards regarding participation of non-resident students less than full time in virtual school programs</w:t>
      </w:r>
    </w:p>
    <w:p w14:paraId="53DB201C" w14:textId="77777777" w:rsidR="009D48B8" w:rsidRPr="0028244C" w:rsidRDefault="009D48B8" w:rsidP="0028244C">
      <w:pPr>
        <w:pStyle w:val="Heading2"/>
      </w:pPr>
      <w:r w:rsidRPr="0028244C">
        <w:t>School Division Administration</w:t>
      </w:r>
    </w:p>
    <w:p w14:paraId="186BA1D3" w14:textId="77777777" w:rsidR="009D48B8" w:rsidRPr="0028244C" w:rsidRDefault="009D48B8" w:rsidP="0028244C">
      <w:pPr>
        <w:pStyle w:val="ListParagraph"/>
        <w:numPr>
          <w:ilvl w:val="0"/>
          <w:numId w:val="9"/>
        </w:numPr>
        <w:rPr>
          <w:rFonts w:eastAsia="Calibri"/>
        </w:rPr>
      </w:pPr>
      <w:r w:rsidRPr="0028244C">
        <w:rPr>
          <w:rFonts w:eastAsia="Calibri"/>
        </w:rPr>
        <w:t xml:space="preserve">Provide information on website about services offered through the division’s contracts with </w:t>
      </w:r>
      <w:proofErr w:type="spellStart"/>
      <w:r w:rsidRPr="0028244C">
        <w:rPr>
          <w:rFonts w:eastAsia="Calibri"/>
        </w:rPr>
        <w:t>multidivision</w:t>
      </w:r>
      <w:proofErr w:type="spellEnd"/>
      <w:r w:rsidRPr="0028244C">
        <w:rPr>
          <w:rFonts w:eastAsia="Calibri"/>
        </w:rPr>
        <w:t xml:space="preserve"> online provider</w:t>
      </w:r>
    </w:p>
    <w:p w14:paraId="742BD259" w14:textId="77777777" w:rsidR="009D48B8" w:rsidRPr="0028244C" w:rsidRDefault="009D48B8" w:rsidP="0028244C">
      <w:pPr>
        <w:pStyle w:val="ListParagraph"/>
        <w:numPr>
          <w:ilvl w:val="0"/>
          <w:numId w:val="9"/>
        </w:numPr>
        <w:rPr>
          <w:rFonts w:eastAsia="Calibri"/>
        </w:rPr>
      </w:pPr>
      <w:r w:rsidRPr="0028244C">
        <w:rPr>
          <w:rFonts w:eastAsia="Calibri"/>
        </w:rPr>
        <w:t>Ensure students take courses that address their specific needs, including any provisions required under the individualized education program (IEP)</w:t>
      </w:r>
    </w:p>
    <w:p w14:paraId="50319119" w14:textId="77777777" w:rsidR="009D48B8" w:rsidRPr="0028244C" w:rsidRDefault="009D48B8" w:rsidP="0028244C">
      <w:pPr>
        <w:pStyle w:val="ListParagraph"/>
        <w:numPr>
          <w:ilvl w:val="0"/>
          <w:numId w:val="9"/>
        </w:numPr>
        <w:rPr>
          <w:rFonts w:eastAsia="Calibri"/>
        </w:rPr>
      </w:pPr>
      <w:r w:rsidRPr="0028244C">
        <w:rPr>
          <w:rFonts w:eastAsia="Calibri"/>
        </w:rPr>
        <w:t>Gather permission from parents for students under 18</w:t>
      </w:r>
    </w:p>
    <w:p w14:paraId="18985429" w14:textId="77777777" w:rsidR="009D48B8" w:rsidRPr="0028244C" w:rsidRDefault="009D48B8" w:rsidP="0028244C">
      <w:pPr>
        <w:pStyle w:val="ListParagraph"/>
        <w:numPr>
          <w:ilvl w:val="0"/>
          <w:numId w:val="9"/>
        </w:numPr>
        <w:rPr>
          <w:rFonts w:eastAsia="Calibri"/>
        </w:rPr>
      </w:pPr>
      <w:r w:rsidRPr="0028244C">
        <w:rPr>
          <w:rFonts w:eastAsia="Calibri"/>
        </w:rPr>
        <w:lastRenderedPageBreak/>
        <w:t xml:space="preserve">Inform VDOE if contract with </w:t>
      </w:r>
      <w:proofErr w:type="spellStart"/>
      <w:r w:rsidRPr="0028244C">
        <w:rPr>
          <w:rFonts w:eastAsia="Calibri"/>
        </w:rPr>
        <w:t>multidivision</w:t>
      </w:r>
      <w:proofErr w:type="spellEnd"/>
      <w:r w:rsidRPr="0028244C">
        <w:rPr>
          <w:rFonts w:eastAsia="Calibri"/>
        </w:rPr>
        <w:t xml:space="preserve"> online provider is discontinued</w:t>
      </w:r>
    </w:p>
    <w:p w14:paraId="26E167D6" w14:textId="77777777" w:rsidR="009D48B8" w:rsidRPr="0028244C" w:rsidRDefault="009D48B8" w:rsidP="0028244C">
      <w:pPr>
        <w:pStyle w:val="ListParagraph"/>
        <w:numPr>
          <w:ilvl w:val="0"/>
          <w:numId w:val="9"/>
        </w:numPr>
        <w:rPr>
          <w:rFonts w:eastAsia="Calibri"/>
        </w:rPr>
      </w:pPr>
      <w:r w:rsidRPr="0028244C">
        <w:rPr>
          <w:rFonts w:eastAsia="Calibri"/>
        </w:rPr>
        <w:t xml:space="preserve">Gather data from </w:t>
      </w:r>
      <w:proofErr w:type="spellStart"/>
      <w:r w:rsidRPr="0028244C">
        <w:rPr>
          <w:rFonts w:eastAsia="Calibri"/>
        </w:rPr>
        <w:t>multidivision</w:t>
      </w:r>
      <w:proofErr w:type="spellEnd"/>
      <w:r w:rsidRPr="0028244C">
        <w:rPr>
          <w:rFonts w:eastAsia="Calibri"/>
        </w:rPr>
        <w:t xml:space="preserve"> online provider regarding student progress and participation, communicate information to parents, and report through regular channels to VDOE</w:t>
      </w:r>
    </w:p>
    <w:p w14:paraId="30594666" w14:textId="77777777" w:rsidR="009D48B8" w:rsidRPr="0028244C" w:rsidRDefault="009D48B8" w:rsidP="0028244C">
      <w:pPr>
        <w:pStyle w:val="Heading2"/>
      </w:pPr>
      <w:r w:rsidRPr="0028244C">
        <w:t>Parent</w:t>
      </w:r>
    </w:p>
    <w:p w14:paraId="6BEE7FBC" w14:textId="77777777" w:rsidR="009D48B8" w:rsidRPr="0028244C" w:rsidRDefault="009D48B8" w:rsidP="0028244C">
      <w:pPr>
        <w:pStyle w:val="ListParagraph"/>
        <w:numPr>
          <w:ilvl w:val="0"/>
          <w:numId w:val="10"/>
        </w:numPr>
        <w:rPr>
          <w:rFonts w:eastAsia="Calibri"/>
        </w:rPr>
      </w:pPr>
      <w:r w:rsidRPr="0028244C">
        <w:rPr>
          <w:rFonts w:eastAsia="Calibri"/>
        </w:rPr>
        <w:t xml:space="preserve">Monitor student progress through communication with student, school division, and </w:t>
      </w:r>
      <w:proofErr w:type="spellStart"/>
      <w:r w:rsidRPr="0028244C">
        <w:rPr>
          <w:rFonts w:eastAsia="Calibri"/>
        </w:rPr>
        <w:t>multidivision</w:t>
      </w:r>
      <w:proofErr w:type="spellEnd"/>
      <w:r w:rsidRPr="0028244C">
        <w:rPr>
          <w:rFonts w:eastAsia="Calibri"/>
        </w:rPr>
        <w:t xml:space="preserve"> online provider</w:t>
      </w:r>
    </w:p>
    <w:p w14:paraId="37A7307B" w14:textId="77777777" w:rsidR="009D48B8" w:rsidRPr="0028244C" w:rsidRDefault="009D48B8" w:rsidP="0028244C">
      <w:pPr>
        <w:pStyle w:val="ListParagraph"/>
        <w:numPr>
          <w:ilvl w:val="0"/>
          <w:numId w:val="10"/>
        </w:numPr>
        <w:rPr>
          <w:rFonts w:eastAsia="Calibri"/>
        </w:rPr>
      </w:pPr>
      <w:r w:rsidRPr="0028244C">
        <w:rPr>
          <w:rFonts w:eastAsia="Calibri"/>
        </w:rPr>
        <w:t xml:space="preserve">Notify school division and </w:t>
      </w:r>
      <w:proofErr w:type="spellStart"/>
      <w:r w:rsidRPr="0028244C">
        <w:rPr>
          <w:rFonts w:eastAsia="Calibri"/>
        </w:rPr>
        <w:t>multidivision</w:t>
      </w:r>
      <w:proofErr w:type="spellEnd"/>
      <w:r w:rsidRPr="0028244C">
        <w:rPr>
          <w:rFonts w:eastAsia="Calibri"/>
        </w:rPr>
        <w:t xml:space="preserve"> online provider if student status changes (if student moves, if student discontinues course or program, or if student’s specific needs change)</w:t>
      </w:r>
    </w:p>
    <w:p w14:paraId="23FBA8CA" w14:textId="77777777" w:rsidR="009D48B8" w:rsidRPr="0028244C" w:rsidRDefault="009D48B8" w:rsidP="0028244C">
      <w:pPr>
        <w:pStyle w:val="ListParagraph"/>
        <w:numPr>
          <w:ilvl w:val="0"/>
          <w:numId w:val="10"/>
        </w:numPr>
        <w:rPr>
          <w:rFonts w:eastAsia="Calibri"/>
        </w:rPr>
      </w:pPr>
      <w:r w:rsidRPr="0028244C">
        <w:rPr>
          <w:rFonts w:eastAsia="Calibri"/>
        </w:rPr>
        <w:t xml:space="preserve">Provide feedback on services to </w:t>
      </w:r>
      <w:proofErr w:type="spellStart"/>
      <w:r w:rsidRPr="0028244C">
        <w:rPr>
          <w:rFonts w:eastAsia="Calibri"/>
        </w:rPr>
        <w:t>multidivision</w:t>
      </w:r>
      <w:proofErr w:type="spellEnd"/>
      <w:r w:rsidRPr="0028244C">
        <w:rPr>
          <w:rFonts w:eastAsia="Calibri"/>
        </w:rPr>
        <w:t xml:space="preserve"> online provider and school division</w:t>
      </w:r>
    </w:p>
    <w:p w14:paraId="08871983" w14:textId="77777777" w:rsidR="009D48B8" w:rsidRPr="0028244C" w:rsidRDefault="009D48B8" w:rsidP="0028244C">
      <w:pPr>
        <w:pStyle w:val="ListParagraph"/>
        <w:numPr>
          <w:ilvl w:val="0"/>
          <w:numId w:val="10"/>
        </w:numPr>
        <w:rPr>
          <w:rFonts w:eastAsia="Calibri"/>
        </w:rPr>
      </w:pPr>
      <w:r w:rsidRPr="0028244C">
        <w:rPr>
          <w:rFonts w:eastAsia="Calibri"/>
        </w:rPr>
        <w:t xml:space="preserve">Pay required tuition if student enrolls with the </w:t>
      </w:r>
      <w:proofErr w:type="spellStart"/>
      <w:r w:rsidRPr="0028244C">
        <w:rPr>
          <w:rFonts w:eastAsia="Calibri"/>
        </w:rPr>
        <w:t>multidivision</w:t>
      </w:r>
      <w:proofErr w:type="spellEnd"/>
      <w:r w:rsidRPr="0028244C">
        <w:rPr>
          <w:rFonts w:eastAsia="Calibri"/>
        </w:rPr>
        <w:t xml:space="preserve"> online provider outside of local school board agreement</w:t>
      </w:r>
    </w:p>
    <w:p w14:paraId="41EA7F0C" w14:textId="77777777" w:rsidR="00097407" w:rsidRPr="0028244C" w:rsidRDefault="009D48B8" w:rsidP="0028244C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szCs w:val="24"/>
        </w:rPr>
      </w:pPr>
      <w:r w:rsidRPr="0028244C">
        <w:rPr>
          <w:rFonts w:eastAsia="Calibri"/>
        </w:rPr>
        <w:t xml:space="preserve">Enroll student in public school for participation in virtual course or program offered by a </w:t>
      </w:r>
      <w:proofErr w:type="spellStart"/>
      <w:r w:rsidRPr="0028244C">
        <w:rPr>
          <w:rFonts w:eastAsia="Calibri"/>
        </w:rPr>
        <w:t>multidivi</w:t>
      </w:r>
      <w:r w:rsidRPr="0028244C">
        <w:rPr>
          <w:rFonts w:eastAsia="Calibri"/>
          <w:szCs w:val="24"/>
        </w:rPr>
        <w:t>sion</w:t>
      </w:r>
      <w:proofErr w:type="spellEnd"/>
      <w:r w:rsidRPr="0028244C">
        <w:rPr>
          <w:rFonts w:eastAsia="Calibri"/>
          <w:szCs w:val="24"/>
        </w:rPr>
        <w:t xml:space="preserve"> online provider</w:t>
      </w:r>
    </w:p>
    <w:sectPr w:rsidR="00097407" w:rsidRPr="002824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00" w:right="128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D8A9B" w14:textId="77777777" w:rsidR="008E1843" w:rsidRDefault="008E1843" w:rsidP="007B752E">
      <w:pPr>
        <w:spacing w:after="0"/>
      </w:pPr>
      <w:r>
        <w:separator/>
      </w:r>
    </w:p>
  </w:endnote>
  <w:endnote w:type="continuationSeparator" w:id="0">
    <w:p w14:paraId="0F71A623" w14:textId="77777777" w:rsidR="008E1843" w:rsidRDefault="008E1843" w:rsidP="007B75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7D65" w14:textId="77777777" w:rsidR="007B752E" w:rsidRDefault="007B75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415A" w14:textId="77777777" w:rsidR="007B752E" w:rsidRDefault="007B75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961A" w14:textId="77777777" w:rsidR="007B752E" w:rsidRDefault="007B7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C5688" w14:textId="77777777" w:rsidR="008E1843" w:rsidRDefault="008E1843" w:rsidP="007B752E">
      <w:pPr>
        <w:spacing w:after="0"/>
      </w:pPr>
      <w:r>
        <w:separator/>
      </w:r>
    </w:p>
  </w:footnote>
  <w:footnote w:type="continuationSeparator" w:id="0">
    <w:p w14:paraId="0E4D135A" w14:textId="77777777" w:rsidR="008E1843" w:rsidRDefault="008E1843" w:rsidP="007B75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750B" w14:textId="55B3D1F9" w:rsidR="007B752E" w:rsidRDefault="007B752E">
    <w:pPr>
      <w:pStyle w:val="Header"/>
    </w:pPr>
    <w:r>
      <w:rPr>
        <w:noProof/>
      </w:rPr>
      <w:pict w14:anchorId="6E8B13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7177735" o:spid="_x0000_s1026" type="#_x0000_t75" style="position:absolute;margin-left:0;margin-top:0;width:461.7pt;height:356.75pt;z-index:-251657216;mso-position-horizontal:center;mso-position-horizontal-relative:margin;mso-position-vertical:center;mso-position-vertical-relative:margin" o:allowincell="f">
          <v:imagedata r:id="rId1" o:title="VDOE-Interim-Blu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F84C" w14:textId="68883619" w:rsidR="007B752E" w:rsidRDefault="007B752E">
    <w:pPr>
      <w:pStyle w:val="Header"/>
    </w:pPr>
    <w:r>
      <w:rPr>
        <w:noProof/>
      </w:rPr>
      <w:pict w14:anchorId="4C9056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7177736" o:spid="_x0000_s1027" type="#_x0000_t75" style="position:absolute;margin-left:0;margin-top:0;width:461.7pt;height:356.75pt;z-index:-251656192;mso-position-horizontal:center;mso-position-horizontal-relative:margin;mso-position-vertical:center;mso-position-vertical-relative:margin" o:allowincell="f">
          <v:imagedata r:id="rId1" o:title="VDOE-Interim-Blue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87B1" w14:textId="328B7D9F" w:rsidR="007B752E" w:rsidRDefault="007B752E">
    <w:pPr>
      <w:pStyle w:val="Header"/>
    </w:pPr>
    <w:r>
      <w:rPr>
        <w:noProof/>
      </w:rPr>
      <w:pict w14:anchorId="2C5F0E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7177734" o:spid="_x0000_s1025" type="#_x0000_t75" style="position:absolute;margin-left:0;margin-top:0;width:461.7pt;height:356.75pt;z-index:-251658240;mso-position-horizontal:center;mso-position-horizontal-relative:margin;mso-position-vertical:center;mso-position-vertical-relative:margin" o:allowincell="f">
          <v:imagedata r:id="rId1" o:title="VDOE-Interim-Blue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591"/>
    <w:multiLevelType w:val="hybridMultilevel"/>
    <w:tmpl w:val="00460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12D1A"/>
    <w:multiLevelType w:val="multilevel"/>
    <w:tmpl w:val="DEC6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82E4782"/>
    <w:multiLevelType w:val="hybridMultilevel"/>
    <w:tmpl w:val="FFCCE7B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A5012FE"/>
    <w:multiLevelType w:val="hybridMultilevel"/>
    <w:tmpl w:val="84C2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631AC"/>
    <w:multiLevelType w:val="hybridMultilevel"/>
    <w:tmpl w:val="8B3A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E1EEC"/>
    <w:multiLevelType w:val="hybridMultilevel"/>
    <w:tmpl w:val="1A847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A14C1"/>
    <w:multiLevelType w:val="hybridMultilevel"/>
    <w:tmpl w:val="C7BC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55521"/>
    <w:multiLevelType w:val="hybridMultilevel"/>
    <w:tmpl w:val="42F4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04A09"/>
    <w:multiLevelType w:val="hybridMultilevel"/>
    <w:tmpl w:val="0064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447B0"/>
    <w:multiLevelType w:val="hybridMultilevel"/>
    <w:tmpl w:val="B9023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07"/>
    <w:rsid w:val="00097407"/>
    <w:rsid w:val="0028244C"/>
    <w:rsid w:val="002D3718"/>
    <w:rsid w:val="007B752E"/>
    <w:rsid w:val="008E1843"/>
    <w:rsid w:val="009D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3329C"/>
  <w15:docId w15:val="{FEC5EE75-7D18-4E8C-86C8-F7CAFB01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44C"/>
    <w:pPr>
      <w:spacing w:after="200"/>
    </w:pPr>
    <w:rPr>
      <w:sz w:val="24"/>
      <w:szCs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44C"/>
    <w:pPr>
      <w:outlineLvl w:val="0"/>
    </w:pPr>
    <w:rPr>
      <w:rFonts w:eastAsia="Calibri"/>
      <w:b/>
      <w:sz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8244C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44C"/>
    <w:rPr>
      <w:rFonts w:eastAsia="Calibri"/>
      <w:b/>
      <w:sz w:val="32"/>
      <w:szCs w:val="12"/>
    </w:rPr>
  </w:style>
  <w:style w:type="character" w:customStyle="1" w:styleId="Heading2Char">
    <w:name w:val="Heading 2 Char"/>
    <w:basedOn w:val="DefaultParagraphFont"/>
    <w:link w:val="Heading2"/>
    <w:uiPriority w:val="9"/>
    <w:rsid w:val="0028244C"/>
    <w:rPr>
      <w:rFonts w:eastAsia="Calibri"/>
      <w:b/>
      <w:sz w:val="28"/>
      <w:szCs w:val="1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D48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752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B752E"/>
    <w:rPr>
      <w:sz w:val="24"/>
      <w:szCs w:val="12"/>
    </w:rPr>
  </w:style>
  <w:style w:type="paragraph" w:styleId="Footer">
    <w:name w:val="footer"/>
    <w:basedOn w:val="Normal"/>
    <w:link w:val="FooterChar"/>
    <w:uiPriority w:val="99"/>
    <w:unhideWhenUsed/>
    <w:rsid w:val="007B752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752E"/>
    <w:rPr>
      <w:sz w:val="24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Responsibilities for Virtual Learning</dc:title>
  <cp:lastModifiedBy>Fox, Reginald (DOE)</cp:lastModifiedBy>
  <cp:revision>4</cp:revision>
  <dcterms:created xsi:type="dcterms:W3CDTF">2018-03-27T14:26:00Z</dcterms:created>
  <dcterms:modified xsi:type="dcterms:W3CDTF">2023-02-09T18:47:00Z</dcterms:modified>
</cp:coreProperties>
</file>