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DF61FF" w:rsidRDefault="00DF61FF" w:rsidP="00DF61FF">
      <w:pPr>
        <w:pStyle w:val="Heading1"/>
        <w:spacing w:before="0"/>
        <w:rPr>
          <w:rFonts w:ascii="Times New Roman" w:hAnsi="Times New Roman" w:cs="Times New Roman"/>
          <w:color w:val="auto"/>
          <w:sz w:val="24"/>
          <w:szCs w:val="24"/>
        </w:rPr>
      </w:pPr>
    </w:p>
    <w:p w:rsidR="00AB1F4C" w:rsidRPr="00EA4972" w:rsidRDefault="00A972CE" w:rsidP="00DF61FF">
      <w:pPr>
        <w:pStyle w:val="Heading1"/>
        <w:spacing w:before="0"/>
        <w:rPr>
          <w:rFonts w:ascii="Times New Roman" w:hAnsi="Times New Roman" w:cs="Times New Roman"/>
          <w:color w:val="auto"/>
          <w:sz w:val="24"/>
          <w:szCs w:val="24"/>
        </w:rPr>
      </w:pPr>
      <w:r w:rsidRPr="00EA4972">
        <w:rPr>
          <w:rFonts w:ascii="Times New Roman" w:hAnsi="Times New Roman" w:cs="Times New Roman"/>
          <w:color w:val="auto"/>
          <w:sz w:val="24"/>
          <w:szCs w:val="24"/>
        </w:rPr>
        <w:t xml:space="preserve">Agenda Item: </w:t>
      </w:r>
      <w:r w:rsidR="008B7818" w:rsidRPr="00EA4972">
        <w:rPr>
          <w:rFonts w:ascii="Times New Roman" w:hAnsi="Times New Roman" w:cs="Times New Roman"/>
          <w:color w:val="auto"/>
          <w:sz w:val="24"/>
          <w:szCs w:val="24"/>
        </w:rPr>
        <w:tab/>
      </w:r>
      <w:r w:rsidR="00FE76EA">
        <w:rPr>
          <w:rFonts w:ascii="Times New Roman" w:hAnsi="Times New Roman" w:cs="Times New Roman"/>
          <w:color w:val="auto"/>
          <w:sz w:val="24"/>
          <w:szCs w:val="24"/>
        </w:rPr>
        <w:t>B</w:t>
      </w:r>
      <w:bookmarkStart w:id="0" w:name="_GoBack"/>
      <w:bookmarkEnd w:id="0"/>
    </w:p>
    <w:p w:rsidR="00A972CE" w:rsidRPr="00EA4972" w:rsidRDefault="00A972CE" w:rsidP="00EA4972">
      <w:pPr>
        <w:pStyle w:val="Heading2"/>
        <w:rPr>
          <w:rFonts w:ascii="Times New Roman" w:hAnsi="Times New Roman" w:cs="Times New Roman"/>
          <w:color w:val="auto"/>
          <w:sz w:val="24"/>
          <w:szCs w:val="24"/>
        </w:rPr>
      </w:pPr>
      <w:r w:rsidRPr="00EA4972">
        <w:rPr>
          <w:rFonts w:ascii="Times New Roman" w:hAnsi="Times New Roman" w:cs="Times New Roman"/>
          <w:color w:val="auto"/>
          <w:sz w:val="24"/>
          <w:szCs w:val="24"/>
        </w:rPr>
        <w:t>Date:</w:t>
      </w:r>
      <w:r w:rsidR="008B7818" w:rsidRPr="00EA4972">
        <w:rPr>
          <w:rFonts w:ascii="Times New Roman" w:hAnsi="Times New Roman" w:cs="Times New Roman"/>
          <w:color w:val="auto"/>
          <w:sz w:val="24"/>
          <w:szCs w:val="24"/>
        </w:rPr>
        <w:tab/>
      </w:r>
      <w:r w:rsidR="00D0770D" w:rsidRPr="00EA4972">
        <w:rPr>
          <w:rFonts w:ascii="Times New Roman" w:hAnsi="Times New Roman" w:cs="Times New Roman"/>
          <w:color w:val="auto"/>
          <w:sz w:val="24"/>
          <w:szCs w:val="24"/>
        </w:rPr>
        <w:tab/>
      </w:r>
      <w:r w:rsidR="008B7818" w:rsidRPr="00EA4972">
        <w:rPr>
          <w:rFonts w:ascii="Times New Roman" w:hAnsi="Times New Roman" w:cs="Times New Roman"/>
          <w:color w:val="auto"/>
          <w:sz w:val="24"/>
          <w:szCs w:val="24"/>
        </w:rPr>
        <w:tab/>
      </w:r>
      <w:r w:rsidR="00452174">
        <w:rPr>
          <w:rFonts w:ascii="Times New Roman" w:hAnsi="Times New Roman" w:cs="Times New Roman"/>
          <w:color w:val="auto"/>
          <w:sz w:val="24"/>
          <w:szCs w:val="24"/>
        </w:rPr>
        <w:t>November</w:t>
      </w:r>
      <w:r w:rsidR="005D3044" w:rsidRPr="00EA4972">
        <w:rPr>
          <w:rFonts w:ascii="Times New Roman" w:hAnsi="Times New Roman" w:cs="Times New Roman"/>
          <w:color w:val="auto"/>
          <w:sz w:val="24"/>
          <w:szCs w:val="24"/>
        </w:rPr>
        <w:t xml:space="preserve"> </w:t>
      </w:r>
      <w:r w:rsidR="00452174">
        <w:rPr>
          <w:rFonts w:ascii="Times New Roman" w:hAnsi="Times New Roman" w:cs="Times New Roman"/>
          <w:color w:val="auto"/>
          <w:sz w:val="24"/>
          <w:szCs w:val="24"/>
        </w:rPr>
        <w:t>15</w:t>
      </w:r>
      <w:r w:rsidR="005D3044" w:rsidRPr="00EA4972">
        <w:rPr>
          <w:rFonts w:ascii="Times New Roman" w:hAnsi="Times New Roman" w:cs="Times New Roman"/>
          <w:color w:val="auto"/>
          <w:sz w:val="24"/>
          <w:szCs w:val="24"/>
        </w:rPr>
        <w:t>, 2018</w:t>
      </w:r>
    </w:p>
    <w:p w:rsidR="002650E8" w:rsidRPr="002650E8" w:rsidRDefault="00A972CE" w:rsidP="002650E8">
      <w:pPr>
        <w:pStyle w:val="Heading2"/>
        <w:ind w:left="2160" w:hanging="2160"/>
        <w:rPr>
          <w:rFonts w:ascii="Times New Roman" w:hAnsi="Times New Roman" w:cs="Times New Roman"/>
          <w:color w:val="auto"/>
          <w:sz w:val="24"/>
          <w:szCs w:val="24"/>
        </w:rPr>
      </w:pPr>
      <w:r w:rsidRPr="00EA4972">
        <w:rPr>
          <w:rFonts w:ascii="Times New Roman" w:hAnsi="Times New Roman" w:cs="Times New Roman"/>
          <w:color w:val="auto"/>
          <w:sz w:val="24"/>
          <w:szCs w:val="24"/>
        </w:rPr>
        <w:t xml:space="preserve">Title: </w:t>
      </w:r>
      <w:r w:rsidR="00D0770D" w:rsidRPr="00EA4972">
        <w:rPr>
          <w:rFonts w:ascii="Times New Roman" w:hAnsi="Times New Roman" w:cs="Times New Roman"/>
          <w:color w:val="auto"/>
          <w:sz w:val="24"/>
          <w:szCs w:val="24"/>
        </w:rPr>
        <w:tab/>
      </w:r>
      <w:r w:rsidR="002650E8" w:rsidRPr="002650E8">
        <w:rPr>
          <w:rFonts w:ascii="Times New Roman" w:hAnsi="Times New Roman" w:cs="Times New Roman"/>
          <w:color w:val="auto"/>
          <w:sz w:val="24"/>
          <w:szCs w:val="24"/>
        </w:rPr>
        <w:t xml:space="preserve">Final Review of Recommendations Concerning Literary Fund Applications Approved for Release of Funds or Placement on a Waiting List; Update to the First Priority Waiting List </w:t>
      </w:r>
    </w:p>
    <w:p w:rsidR="00A972CE" w:rsidRPr="00EA4972" w:rsidRDefault="00A972CE" w:rsidP="008737BF">
      <w:pPr>
        <w:pStyle w:val="Heading4"/>
        <w:ind w:left="2160" w:hanging="2160"/>
        <w:rPr>
          <w:rFonts w:ascii="Times New Roman" w:hAnsi="Times New Roman" w:cs="Times New Roman"/>
          <w:i w:val="0"/>
          <w:color w:val="auto"/>
          <w:sz w:val="24"/>
          <w:szCs w:val="24"/>
        </w:rPr>
      </w:pPr>
      <w:r w:rsidRPr="00EA4972">
        <w:rPr>
          <w:rFonts w:ascii="Times New Roman" w:hAnsi="Times New Roman" w:cs="Times New Roman"/>
          <w:i w:val="0"/>
          <w:color w:val="auto"/>
          <w:sz w:val="24"/>
          <w:szCs w:val="24"/>
        </w:rPr>
        <w:t xml:space="preserve">Presenter: </w:t>
      </w:r>
      <w:r w:rsidR="00D0770D" w:rsidRPr="00EA4972">
        <w:rPr>
          <w:rFonts w:ascii="Times New Roman" w:hAnsi="Times New Roman" w:cs="Times New Roman"/>
          <w:i w:val="0"/>
          <w:color w:val="auto"/>
          <w:sz w:val="24"/>
          <w:szCs w:val="24"/>
        </w:rPr>
        <w:tab/>
      </w:r>
      <w:r w:rsidR="005D3044" w:rsidRPr="00EA4972">
        <w:rPr>
          <w:rFonts w:ascii="Times New Roman" w:hAnsi="Times New Roman" w:cs="Times New Roman"/>
          <w:i w:val="0"/>
          <w:color w:val="auto"/>
          <w:sz w:val="24"/>
          <w:szCs w:val="24"/>
        </w:rPr>
        <w:t>M</w:t>
      </w:r>
      <w:r w:rsidR="003600B4">
        <w:rPr>
          <w:rFonts w:ascii="Times New Roman" w:hAnsi="Times New Roman" w:cs="Times New Roman"/>
          <w:i w:val="0"/>
          <w:color w:val="auto"/>
          <w:sz w:val="24"/>
          <w:szCs w:val="24"/>
        </w:rPr>
        <w:t>r. Kent C. Dickey</w:t>
      </w:r>
      <w:r w:rsidR="005D3044" w:rsidRPr="00EA4972">
        <w:rPr>
          <w:rFonts w:ascii="Times New Roman" w:hAnsi="Times New Roman" w:cs="Times New Roman"/>
          <w:i w:val="0"/>
          <w:color w:val="auto"/>
          <w:sz w:val="24"/>
          <w:szCs w:val="24"/>
        </w:rPr>
        <w:t>, D</w:t>
      </w:r>
      <w:r w:rsidR="003600B4">
        <w:rPr>
          <w:rFonts w:ascii="Times New Roman" w:hAnsi="Times New Roman" w:cs="Times New Roman"/>
          <w:i w:val="0"/>
          <w:color w:val="auto"/>
          <w:sz w:val="24"/>
          <w:szCs w:val="24"/>
        </w:rPr>
        <w:t xml:space="preserve">eputy Superintendent </w:t>
      </w:r>
      <w:r w:rsidR="005D3044" w:rsidRPr="00EA4972">
        <w:rPr>
          <w:rFonts w:ascii="Times New Roman" w:hAnsi="Times New Roman" w:cs="Times New Roman"/>
          <w:i w:val="0"/>
          <w:color w:val="auto"/>
          <w:sz w:val="24"/>
          <w:szCs w:val="24"/>
        </w:rPr>
        <w:t xml:space="preserve">for </w:t>
      </w:r>
      <w:r w:rsidR="003600B4">
        <w:rPr>
          <w:rFonts w:ascii="Times New Roman" w:hAnsi="Times New Roman" w:cs="Times New Roman"/>
          <w:i w:val="0"/>
          <w:color w:val="auto"/>
          <w:sz w:val="24"/>
          <w:szCs w:val="24"/>
        </w:rPr>
        <w:t>Finance and Operations</w:t>
      </w:r>
      <w:r w:rsidR="005D3044" w:rsidRPr="00EA4972">
        <w:rPr>
          <w:rFonts w:ascii="Times New Roman" w:hAnsi="Times New Roman" w:cs="Times New Roman"/>
          <w:i w:val="0"/>
          <w:color w:val="auto"/>
          <w:sz w:val="24"/>
          <w:szCs w:val="24"/>
        </w:rPr>
        <w:t xml:space="preserve"> </w:t>
      </w:r>
    </w:p>
    <w:p w:rsidR="00A972CE" w:rsidRPr="00DF61FF" w:rsidRDefault="00A972CE" w:rsidP="00EA4972">
      <w:pPr>
        <w:pStyle w:val="Heading5"/>
        <w:rPr>
          <w:rFonts w:ascii="Times New Roman" w:hAnsi="Times New Roman" w:cs="Times New Roman"/>
          <w:b/>
          <w:color w:val="auto"/>
          <w:sz w:val="24"/>
          <w:szCs w:val="24"/>
        </w:rPr>
      </w:pPr>
      <w:r w:rsidRPr="00DF61FF">
        <w:rPr>
          <w:rFonts w:ascii="Times New Roman" w:hAnsi="Times New Roman" w:cs="Times New Roman"/>
          <w:b/>
          <w:color w:val="auto"/>
          <w:sz w:val="24"/>
          <w:szCs w:val="24"/>
        </w:rPr>
        <w:t>Email:</w:t>
      </w:r>
      <w:r w:rsidR="00D0770D" w:rsidRPr="00DF61FF">
        <w:rPr>
          <w:rFonts w:ascii="Times New Roman" w:hAnsi="Times New Roman" w:cs="Times New Roman"/>
          <w:b/>
          <w:color w:val="auto"/>
          <w:sz w:val="24"/>
          <w:szCs w:val="24"/>
        </w:rPr>
        <w:tab/>
      </w:r>
      <w:r w:rsidR="008B7818" w:rsidRPr="00DF61FF">
        <w:rPr>
          <w:rFonts w:ascii="Times New Roman" w:hAnsi="Times New Roman" w:cs="Times New Roman"/>
          <w:b/>
          <w:color w:val="auto"/>
          <w:sz w:val="24"/>
          <w:szCs w:val="24"/>
        </w:rPr>
        <w:tab/>
      </w:r>
      <w:r w:rsidR="00EA4972" w:rsidRPr="00DF61FF">
        <w:rPr>
          <w:rFonts w:ascii="Times New Roman" w:hAnsi="Times New Roman" w:cs="Times New Roman"/>
          <w:b/>
          <w:color w:val="auto"/>
          <w:sz w:val="24"/>
          <w:szCs w:val="24"/>
        </w:rPr>
        <w:tab/>
      </w:r>
      <w:hyperlink r:id="rId10" w:history="1">
        <w:r w:rsidR="002650E8" w:rsidRPr="00BA6990">
          <w:rPr>
            <w:rStyle w:val="Hyperlink"/>
            <w:rFonts w:ascii="Times New Roman" w:hAnsi="Times New Roman" w:cs="Times New Roman"/>
            <w:b/>
            <w:sz w:val="24"/>
            <w:szCs w:val="24"/>
          </w:rPr>
          <w:t>Kent.Dickey@doe.virginia.gov</w:t>
        </w:r>
      </w:hyperlink>
      <w:r w:rsidR="00DF61FF">
        <w:rPr>
          <w:rFonts w:ascii="Times New Roman" w:hAnsi="Times New Roman" w:cs="Times New Roman"/>
          <w:b/>
          <w:color w:val="auto"/>
          <w:sz w:val="24"/>
          <w:szCs w:val="24"/>
        </w:rPr>
        <w:t xml:space="preserve"> </w:t>
      </w:r>
      <w:r w:rsidR="00680D3D" w:rsidRPr="00DF61FF">
        <w:rPr>
          <w:rFonts w:ascii="Times New Roman" w:hAnsi="Times New Roman" w:cs="Times New Roman"/>
          <w:b/>
          <w:color w:val="auto"/>
          <w:sz w:val="24"/>
          <w:szCs w:val="24"/>
        </w:rPr>
        <w:tab/>
      </w:r>
      <w:r w:rsidR="00680D3D" w:rsidRPr="00DF61FF">
        <w:rPr>
          <w:rFonts w:ascii="Times New Roman" w:hAnsi="Times New Roman" w:cs="Times New Roman"/>
          <w:b/>
          <w:color w:val="auto"/>
          <w:sz w:val="24"/>
          <w:szCs w:val="24"/>
        </w:rPr>
        <w:tab/>
      </w:r>
      <w:r w:rsidR="00892D0F" w:rsidRPr="00DF61FF">
        <w:rPr>
          <w:rFonts w:ascii="Times New Roman" w:hAnsi="Times New Roman" w:cs="Times New Roman"/>
          <w:b/>
          <w:color w:val="auto"/>
          <w:sz w:val="24"/>
          <w:szCs w:val="24"/>
        </w:rPr>
        <w:t xml:space="preserve">Phone: </w:t>
      </w:r>
      <w:r w:rsidR="005D3044" w:rsidRPr="00DF61FF">
        <w:rPr>
          <w:rFonts w:ascii="Times New Roman" w:hAnsi="Times New Roman" w:cs="Times New Roman"/>
          <w:b/>
          <w:color w:val="auto"/>
          <w:sz w:val="24"/>
          <w:szCs w:val="24"/>
        </w:rPr>
        <w:t>804-225-2</w:t>
      </w:r>
      <w:r w:rsidR="002650E8">
        <w:rPr>
          <w:rFonts w:ascii="Times New Roman" w:hAnsi="Times New Roman" w:cs="Times New Roman"/>
          <w:b/>
          <w:color w:val="auto"/>
          <w:sz w:val="24"/>
          <w:szCs w:val="24"/>
        </w:rPr>
        <w:t>025</w:t>
      </w:r>
    </w:p>
    <w:p w:rsidR="00EA4972" w:rsidRPr="00EA4972" w:rsidRDefault="00EA4972" w:rsidP="00EA4972"/>
    <w:p w:rsidR="00A972CE" w:rsidRPr="00727D63" w:rsidRDefault="00A46900" w:rsidP="008B7818">
      <w:pPr>
        <w:pStyle w:val="Heading2"/>
        <w:spacing w:before="0"/>
        <w:rPr>
          <w:rFonts w:ascii="Times New Roman" w:hAnsi="Times New Roman" w:cs="Times New Roman"/>
          <w:color w:val="auto"/>
          <w:sz w:val="24"/>
          <w:szCs w:val="24"/>
        </w:rPr>
      </w:pPr>
      <w:r>
        <w:rPr>
          <w:rFonts w:ascii="Times New Roman" w:hAnsi="Times New Roman" w:cs="Times New Roman"/>
          <w:color w:val="auto"/>
          <w:sz w:val="24"/>
          <w:szCs w:val="24"/>
        </w:rPr>
        <w:t>Purpose of Presentation:</w:t>
      </w:r>
    </w:p>
    <w:p w:rsidR="00A972CE" w:rsidRPr="00727D63" w:rsidRDefault="00FE76EA" w:rsidP="00561D62">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2E71B5">
            <w:rPr>
              <w:rStyle w:val="Style5"/>
              <w:rFonts w:ascii="Times New Roman" w:hAnsi="Times New Roman" w:cs="Times New Roman"/>
              <w:sz w:val="24"/>
              <w:szCs w:val="24"/>
            </w:rPr>
            <w:t>Action required by state or federal law or regulation.</w:t>
          </w:r>
        </w:sdtContent>
      </w:sdt>
    </w:p>
    <w:p w:rsidR="00A972CE" w:rsidRPr="00727D63" w:rsidRDefault="00A46900" w:rsidP="00561D62">
      <w:pPr>
        <w:pStyle w:val="Heading2"/>
        <w:rPr>
          <w:rFonts w:ascii="Times New Roman" w:hAnsi="Times New Roman" w:cs="Times New Roman"/>
          <w:color w:val="auto"/>
          <w:sz w:val="24"/>
          <w:szCs w:val="24"/>
        </w:rPr>
      </w:pPr>
      <w:r>
        <w:rPr>
          <w:rFonts w:ascii="Times New Roman" w:hAnsi="Times New Roman" w:cs="Times New Roman"/>
          <w:color w:val="auto"/>
          <w:sz w:val="24"/>
          <w:szCs w:val="24"/>
        </w:rPr>
        <w:t>Executive Summary:</w:t>
      </w:r>
    </w:p>
    <w:p w:rsidR="00561D62" w:rsidRPr="0089294E" w:rsidRDefault="00561D62" w:rsidP="00561D62">
      <w:pPr>
        <w:rPr>
          <w:rFonts w:ascii="Times New Roman" w:hAnsi="Times New Roman" w:cs="Times New Roman"/>
          <w:sz w:val="24"/>
          <w:szCs w:val="24"/>
        </w:rPr>
      </w:pPr>
      <w:r w:rsidRPr="0089294E">
        <w:rPr>
          <w:rFonts w:ascii="Times New Roman" w:hAnsi="Times New Roman"/>
          <w:sz w:val="24"/>
          <w:szCs w:val="24"/>
        </w:rPr>
        <w:t xml:space="preserve">The Literary Fund provides low-interest loans for new school construction and for additions or permanent improvements to existing schools to help provide students with a safe and secure environment in which to learn.  In accordance with the provisions of the </w:t>
      </w:r>
      <w:r w:rsidRPr="0089294E">
        <w:rPr>
          <w:rFonts w:ascii="Times New Roman" w:hAnsi="Times New Roman"/>
          <w:i/>
          <w:sz w:val="24"/>
          <w:szCs w:val="24"/>
        </w:rPr>
        <w:t>Code of Virginia</w:t>
      </w:r>
      <w:r w:rsidRPr="0089294E">
        <w:rPr>
          <w:rFonts w:ascii="Times New Roman" w:hAnsi="Times New Roman"/>
          <w:sz w:val="24"/>
          <w:szCs w:val="24"/>
        </w:rPr>
        <w:t>, Chapter 10, Section 22.1-142, the Board of Education is responsible for the management of the Literary Fund.  This item reflects an update to the First Priority Waiting List for the recommended releas</w:t>
      </w:r>
      <w:r w:rsidR="0089294E" w:rsidRPr="0089294E">
        <w:rPr>
          <w:rFonts w:ascii="Times New Roman" w:hAnsi="Times New Roman"/>
          <w:sz w:val="24"/>
          <w:szCs w:val="24"/>
        </w:rPr>
        <w:t>e of Literary Fund loans for a</w:t>
      </w:r>
      <w:r w:rsidRPr="0089294E">
        <w:rPr>
          <w:rFonts w:ascii="Times New Roman" w:hAnsi="Times New Roman"/>
          <w:sz w:val="24"/>
          <w:szCs w:val="24"/>
        </w:rPr>
        <w:t xml:space="preserve"> school project in </w:t>
      </w:r>
      <w:r w:rsidR="0089294E" w:rsidRPr="0089294E">
        <w:rPr>
          <w:rFonts w:ascii="Times New Roman" w:hAnsi="Times New Roman"/>
          <w:sz w:val="24"/>
          <w:szCs w:val="24"/>
        </w:rPr>
        <w:t>Giles</w:t>
      </w:r>
      <w:r w:rsidRPr="0089294E">
        <w:rPr>
          <w:rFonts w:ascii="Times New Roman" w:hAnsi="Times New Roman"/>
          <w:sz w:val="24"/>
          <w:szCs w:val="24"/>
        </w:rPr>
        <w:t xml:space="preserve"> County.</w:t>
      </w:r>
    </w:p>
    <w:p w:rsidR="00C8414E" w:rsidRPr="0089294E" w:rsidRDefault="00C8414E" w:rsidP="00561D62">
      <w:pPr>
        <w:rPr>
          <w:rFonts w:ascii="Times New Roman" w:hAnsi="Times New Roman"/>
          <w:sz w:val="24"/>
          <w:szCs w:val="24"/>
        </w:rPr>
      </w:pPr>
      <w:r w:rsidRPr="0089294E">
        <w:rPr>
          <w:rFonts w:ascii="Times New Roman" w:hAnsi="Times New Roman"/>
          <w:sz w:val="24"/>
          <w:szCs w:val="24"/>
        </w:rPr>
        <w:t xml:space="preserve">Attachment </w:t>
      </w:r>
      <w:r w:rsidR="005B73B9" w:rsidRPr="0089294E">
        <w:rPr>
          <w:rFonts w:ascii="Times New Roman" w:hAnsi="Times New Roman"/>
          <w:sz w:val="24"/>
          <w:szCs w:val="24"/>
        </w:rPr>
        <w:t>A</w:t>
      </w:r>
      <w:r w:rsidRPr="0089294E">
        <w:rPr>
          <w:rFonts w:ascii="Times New Roman" w:hAnsi="Times New Roman"/>
          <w:sz w:val="24"/>
          <w:szCs w:val="24"/>
        </w:rPr>
        <w:t xml:space="preserve"> reflects a revised Literary Fund First Priority Waiting List, updated </w:t>
      </w:r>
      <w:r w:rsidR="006C243D" w:rsidRPr="0089294E">
        <w:rPr>
          <w:rFonts w:ascii="Times New Roman" w:hAnsi="Times New Roman"/>
          <w:sz w:val="24"/>
          <w:szCs w:val="24"/>
        </w:rPr>
        <w:t>for the release of</w:t>
      </w:r>
      <w:r w:rsidR="0089294E" w:rsidRPr="0089294E">
        <w:rPr>
          <w:rFonts w:ascii="Times New Roman" w:hAnsi="Times New Roman"/>
          <w:sz w:val="24"/>
          <w:szCs w:val="24"/>
        </w:rPr>
        <w:t xml:space="preserve"> a</w:t>
      </w:r>
      <w:r w:rsidR="006C243D" w:rsidRPr="0089294E">
        <w:rPr>
          <w:rFonts w:ascii="Times New Roman" w:hAnsi="Times New Roman"/>
          <w:sz w:val="24"/>
          <w:szCs w:val="24"/>
        </w:rPr>
        <w:t xml:space="preserve"> </w:t>
      </w:r>
      <w:r w:rsidR="00BA36DD" w:rsidRPr="0089294E">
        <w:rPr>
          <w:rFonts w:ascii="Times New Roman" w:hAnsi="Times New Roman"/>
          <w:sz w:val="24"/>
          <w:szCs w:val="24"/>
        </w:rPr>
        <w:t xml:space="preserve">Literary Fund </w:t>
      </w:r>
      <w:r w:rsidR="0089294E" w:rsidRPr="0089294E">
        <w:rPr>
          <w:rFonts w:ascii="Times New Roman" w:hAnsi="Times New Roman"/>
          <w:sz w:val="24"/>
          <w:szCs w:val="24"/>
        </w:rPr>
        <w:t>loan</w:t>
      </w:r>
      <w:r w:rsidR="006C243D" w:rsidRPr="0089294E">
        <w:rPr>
          <w:rFonts w:ascii="Times New Roman" w:hAnsi="Times New Roman"/>
          <w:sz w:val="24"/>
          <w:szCs w:val="24"/>
        </w:rPr>
        <w:t xml:space="preserve"> for </w:t>
      </w:r>
      <w:r w:rsidR="0089294E" w:rsidRPr="0089294E">
        <w:rPr>
          <w:rFonts w:ascii="Times New Roman" w:hAnsi="Times New Roman"/>
          <w:sz w:val="24"/>
          <w:szCs w:val="24"/>
        </w:rPr>
        <w:t>a</w:t>
      </w:r>
      <w:r w:rsidR="006C243D" w:rsidRPr="0089294E">
        <w:rPr>
          <w:rFonts w:ascii="Times New Roman" w:hAnsi="Times New Roman"/>
          <w:sz w:val="24"/>
          <w:szCs w:val="24"/>
        </w:rPr>
        <w:t xml:space="preserve"> school project in </w:t>
      </w:r>
      <w:r w:rsidR="0089294E" w:rsidRPr="0089294E">
        <w:rPr>
          <w:rFonts w:ascii="Times New Roman" w:hAnsi="Times New Roman"/>
          <w:sz w:val="24"/>
          <w:szCs w:val="24"/>
        </w:rPr>
        <w:t>Giles</w:t>
      </w:r>
      <w:r w:rsidR="006C243D" w:rsidRPr="0089294E">
        <w:rPr>
          <w:rFonts w:ascii="Times New Roman" w:hAnsi="Times New Roman"/>
          <w:sz w:val="24"/>
          <w:szCs w:val="24"/>
        </w:rPr>
        <w:t xml:space="preserve"> County.</w:t>
      </w:r>
    </w:p>
    <w:p w:rsidR="00561D62" w:rsidRPr="0089294E" w:rsidRDefault="00C8414E" w:rsidP="00561D62">
      <w:pPr>
        <w:rPr>
          <w:rFonts w:ascii="Times New Roman" w:hAnsi="Times New Roman" w:cs="Times New Roman"/>
          <w:iCs/>
          <w:sz w:val="24"/>
          <w:szCs w:val="24"/>
        </w:rPr>
      </w:pPr>
      <w:r w:rsidRPr="0089294E">
        <w:rPr>
          <w:rFonts w:ascii="Times New Roman" w:hAnsi="Times New Roman"/>
          <w:sz w:val="24"/>
          <w:szCs w:val="24"/>
        </w:rPr>
        <w:t xml:space="preserve">Attachment </w:t>
      </w:r>
      <w:r w:rsidR="005B73B9" w:rsidRPr="0089294E">
        <w:rPr>
          <w:rFonts w:ascii="Times New Roman" w:hAnsi="Times New Roman"/>
          <w:sz w:val="24"/>
          <w:szCs w:val="24"/>
        </w:rPr>
        <w:t>B</w:t>
      </w:r>
      <w:r w:rsidRPr="0089294E">
        <w:rPr>
          <w:rFonts w:ascii="Times New Roman" w:hAnsi="Times New Roman"/>
          <w:sz w:val="24"/>
          <w:szCs w:val="24"/>
        </w:rPr>
        <w:t xml:space="preserve"> </w:t>
      </w:r>
      <w:r w:rsidR="00DE20C3">
        <w:rPr>
          <w:rFonts w:ascii="Times New Roman" w:hAnsi="Times New Roman"/>
          <w:sz w:val="24"/>
          <w:szCs w:val="24"/>
        </w:rPr>
        <w:t>shows</w:t>
      </w:r>
      <w:r w:rsidR="00052567" w:rsidRPr="0089294E">
        <w:rPr>
          <w:rFonts w:ascii="Times New Roman" w:hAnsi="Times New Roman"/>
          <w:sz w:val="24"/>
          <w:szCs w:val="24"/>
        </w:rPr>
        <w:t xml:space="preserve"> </w:t>
      </w:r>
      <w:r w:rsidR="0089294E" w:rsidRPr="0089294E">
        <w:rPr>
          <w:rFonts w:ascii="Times New Roman" w:hAnsi="Times New Roman"/>
          <w:sz w:val="24"/>
          <w:szCs w:val="24"/>
        </w:rPr>
        <w:t>a</w:t>
      </w:r>
      <w:r w:rsidR="007E5E70" w:rsidRPr="0089294E">
        <w:rPr>
          <w:rFonts w:ascii="Times New Roman" w:hAnsi="Times New Roman"/>
          <w:sz w:val="24"/>
          <w:szCs w:val="24"/>
        </w:rPr>
        <w:t xml:space="preserve"> </w:t>
      </w:r>
      <w:r w:rsidR="0089294E" w:rsidRPr="0089294E">
        <w:rPr>
          <w:rFonts w:ascii="Times New Roman" w:hAnsi="Times New Roman"/>
          <w:sz w:val="24"/>
          <w:szCs w:val="24"/>
        </w:rPr>
        <w:t>Literary Fund application</w:t>
      </w:r>
      <w:r w:rsidR="00052567" w:rsidRPr="0089294E">
        <w:rPr>
          <w:rFonts w:ascii="Times New Roman" w:hAnsi="Times New Roman"/>
          <w:sz w:val="24"/>
          <w:szCs w:val="24"/>
        </w:rPr>
        <w:t xml:space="preserve"> </w:t>
      </w:r>
      <w:r w:rsidR="007E5E70" w:rsidRPr="0089294E">
        <w:rPr>
          <w:rFonts w:ascii="Times New Roman" w:hAnsi="Times New Roman"/>
          <w:sz w:val="24"/>
          <w:szCs w:val="24"/>
        </w:rPr>
        <w:t xml:space="preserve">for </w:t>
      </w:r>
      <w:r w:rsidR="0089294E" w:rsidRPr="0089294E">
        <w:rPr>
          <w:rFonts w:ascii="Times New Roman" w:hAnsi="Times New Roman"/>
          <w:sz w:val="24"/>
          <w:szCs w:val="24"/>
        </w:rPr>
        <w:t xml:space="preserve">a </w:t>
      </w:r>
      <w:r w:rsidR="00A46900" w:rsidRPr="0089294E">
        <w:rPr>
          <w:rFonts w:ascii="Times New Roman" w:hAnsi="Times New Roman"/>
          <w:sz w:val="24"/>
          <w:szCs w:val="24"/>
        </w:rPr>
        <w:t xml:space="preserve">school </w:t>
      </w:r>
      <w:r w:rsidR="007E5E70" w:rsidRPr="0089294E">
        <w:rPr>
          <w:rFonts w:ascii="Times New Roman" w:hAnsi="Times New Roman"/>
          <w:sz w:val="24"/>
          <w:szCs w:val="24"/>
        </w:rPr>
        <w:t xml:space="preserve">project in </w:t>
      </w:r>
      <w:r w:rsidR="0089294E" w:rsidRPr="0089294E">
        <w:rPr>
          <w:rFonts w:ascii="Times New Roman" w:hAnsi="Times New Roman"/>
          <w:sz w:val="24"/>
          <w:szCs w:val="24"/>
        </w:rPr>
        <w:t>Giles</w:t>
      </w:r>
      <w:r w:rsidR="007E5E70" w:rsidRPr="0089294E">
        <w:rPr>
          <w:rFonts w:ascii="Times New Roman" w:hAnsi="Times New Roman"/>
          <w:sz w:val="24"/>
          <w:szCs w:val="24"/>
        </w:rPr>
        <w:t xml:space="preserve"> County </w:t>
      </w:r>
      <w:r w:rsidR="00052567" w:rsidRPr="0089294E">
        <w:rPr>
          <w:rFonts w:ascii="Times New Roman" w:hAnsi="Times New Roman"/>
          <w:sz w:val="24"/>
          <w:szCs w:val="24"/>
        </w:rPr>
        <w:t xml:space="preserve">that </w:t>
      </w:r>
      <w:r w:rsidR="0089294E" w:rsidRPr="0089294E">
        <w:rPr>
          <w:rFonts w:ascii="Times New Roman" w:hAnsi="Times New Roman"/>
          <w:sz w:val="24"/>
          <w:szCs w:val="24"/>
        </w:rPr>
        <w:t>is</w:t>
      </w:r>
      <w:r w:rsidR="00052567" w:rsidRPr="0089294E">
        <w:rPr>
          <w:rFonts w:ascii="Times New Roman" w:hAnsi="Times New Roman"/>
          <w:sz w:val="24"/>
          <w:szCs w:val="24"/>
        </w:rPr>
        <w:t xml:space="preserve"> </w:t>
      </w:r>
      <w:r w:rsidR="007E5E70" w:rsidRPr="0089294E">
        <w:rPr>
          <w:rFonts w:ascii="Times New Roman" w:hAnsi="Times New Roman"/>
          <w:sz w:val="24"/>
          <w:szCs w:val="24"/>
        </w:rPr>
        <w:t xml:space="preserve">recommended for release of </w:t>
      </w:r>
      <w:r w:rsidR="008233A3">
        <w:rPr>
          <w:rFonts w:ascii="Times New Roman" w:hAnsi="Times New Roman"/>
          <w:sz w:val="24"/>
          <w:szCs w:val="24"/>
        </w:rPr>
        <w:t xml:space="preserve">a </w:t>
      </w:r>
      <w:r w:rsidR="007E5E70" w:rsidRPr="0089294E">
        <w:rPr>
          <w:rFonts w:ascii="Times New Roman" w:hAnsi="Times New Roman"/>
          <w:sz w:val="24"/>
          <w:szCs w:val="24"/>
        </w:rPr>
        <w:t>Literary Fund loan</w:t>
      </w:r>
      <w:r w:rsidR="00052567" w:rsidRPr="0089294E">
        <w:rPr>
          <w:rFonts w:ascii="Times New Roman" w:hAnsi="Times New Roman"/>
          <w:sz w:val="24"/>
          <w:szCs w:val="24"/>
        </w:rPr>
        <w:t>.</w:t>
      </w:r>
      <w:r w:rsidR="00561D62" w:rsidRPr="0089294E">
        <w:rPr>
          <w:rFonts w:ascii="Times New Roman" w:hAnsi="Times New Roman" w:cs="Times New Roman"/>
          <w:iCs/>
          <w:sz w:val="24"/>
          <w:szCs w:val="24"/>
        </w:rPr>
        <w:t xml:space="preserve"> </w:t>
      </w:r>
    </w:p>
    <w:p w:rsidR="00052567" w:rsidRDefault="00561D62" w:rsidP="00561D62">
      <w:pPr>
        <w:rPr>
          <w:rFonts w:ascii="Times New Roman" w:hAnsi="Times New Roman"/>
          <w:sz w:val="24"/>
          <w:szCs w:val="24"/>
        </w:rPr>
      </w:pPr>
      <w:r w:rsidRPr="0089294E">
        <w:rPr>
          <w:rFonts w:ascii="Times New Roman" w:hAnsi="Times New Roman" w:cs="Times New Roman"/>
          <w:iCs/>
          <w:sz w:val="24"/>
          <w:szCs w:val="24"/>
        </w:rPr>
        <w:t>This item aligns with Board of Education Goals: Priority 1: Provide high-quality, effective learning environments for all students.</w:t>
      </w:r>
    </w:p>
    <w:p w:rsidR="00A972CE" w:rsidRPr="00727D63" w:rsidRDefault="00A46900" w:rsidP="00561D62">
      <w:pPr>
        <w:pStyle w:val="Heading2"/>
        <w:rPr>
          <w:rFonts w:ascii="Times New Roman" w:hAnsi="Times New Roman" w:cs="Times New Roman"/>
          <w:color w:val="auto"/>
          <w:sz w:val="24"/>
          <w:szCs w:val="24"/>
        </w:rPr>
      </w:pPr>
      <w:r>
        <w:rPr>
          <w:rFonts w:ascii="Times New Roman" w:hAnsi="Times New Roman" w:cs="Times New Roman"/>
          <w:color w:val="auto"/>
          <w:sz w:val="24"/>
          <w:szCs w:val="24"/>
        </w:rPr>
        <w:t>Action Requested:</w:t>
      </w:r>
    </w:p>
    <w:p w:rsidR="00AB1F4C" w:rsidRDefault="00FE76EA" w:rsidP="00561D62">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3600B4">
            <w:rPr>
              <w:rFonts w:ascii="Times New Roman" w:hAnsi="Times New Roman" w:cs="Times New Roman"/>
              <w:sz w:val="24"/>
              <w:szCs w:val="24"/>
            </w:rPr>
            <w:t>Final review: Action requested at this meeting.</w:t>
          </w:r>
        </w:sdtContent>
      </w:sdt>
    </w:p>
    <w:p w:rsidR="00A972CE" w:rsidRPr="00727D63" w:rsidRDefault="00A972CE" w:rsidP="00561D62">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lastRenderedPageBreak/>
        <w:t>S</w:t>
      </w:r>
      <w:r w:rsidR="00A46900">
        <w:rPr>
          <w:rFonts w:ascii="Times New Roman" w:hAnsi="Times New Roman" w:cs="Times New Roman"/>
          <w:color w:val="auto"/>
          <w:sz w:val="24"/>
          <w:szCs w:val="24"/>
        </w:rPr>
        <w:t>uperintendent’s Recommendation:</w:t>
      </w:r>
    </w:p>
    <w:p w:rsidR="003600B4" w:rsidRPr="003600B4" w:rsidRDefault="003600B4" w:rsidP="00561D62">
      <w:pPr>
        <w:outlineLvl w:val="0"/>
        <w:rPr>
          <w:rFonts w:ascii="Times New Roman" w:hAnsi="Times New Roman"/>
          <w:sz w:val="24"/>
          <w:szCs w:val="24"/>
        </w:rPr>
      </w:pPr>
      <w:r w:rsidRPr="0023220C">
        <w:rPr>
          <w:rFonts w:ascii="Times New Roman" w:hAnsi="Times New Roman"/>
          <w:sz w:val="24"/>
          <w:szCs w:val="24"/>
        </w:rPr>
        <w:t xml:space="preserve">The Superintendent of Public Instruction recommends that the Board of Education approve </w:t>
      </w:r>
      <w:r w:rsidR="00360014" w:rsidRPr="0023220C">
        <w:rPr>
          <w:rFonts w:ascii="Times New Roman" w:hAnsi="Times New Roman"/>
          <w:sz w:val="24"/>
          <w:szCs w:val="24"/>
        </w:rPr>
        <w:t xml:space="preserve">the actions reflected in </w:t>
      </w:r>
      <w:r w:rsidRPr="0023220C">
        <w:rPr>
          <w:rFonts w:ascii="Times New Roman" w:hAnsi="Times New Roman"/>
          <w:sz w:val="24"/>
          <w:szCs w:val="24"/>
        </w:rPr>
        <w:t xml:space="preserve">Attachments </w:t>
      </w:r>
      <w:r w:rsidR="0023220C" w:rsidRPr="0023220C">
        <w:rPr>
          <w:rFonts w:ascii="Times New Roman" w:hAnsi="Times New Roman"/>
          <w:sz w:val="24"/>
          <w:szCs w:val="24"/>
        </w:rPr>
        <w:t>A and</w:t>
      </w:r>
      <w:r w:rsidR="00C8414E" w:rsidRPr="0023220C">
        <w:rPr>
          <w:rFonts w:ascii="Times New Roman" w:hAnsi="Times New Roman"/>
          <w:sz w:val="24"/>
          <w:szCs w:val="24"/>
        </w:rPr>
        <w:t xml:space="preserve"> </w:t>
      </w:r>
      <w:r w:rsidR="0023220C" w:rsidRPr="0023220C">
        <w:rPr>
          <w:rFonts w:ascii="Times New Roman" w:hAnsi="Times New Roman"/>
          <w:sz w:val="24"/>
          <w:szCs w:val="24"/>
        </w:rPr>
        <w:t>B</w:t>
      </w:r>
      <w:r w:rsidR="00A46900" w:rsidRPr="0023220C">
        <w:rPr>
          <w:rFonts w:ascii="Times New Roman" w:hAnsi="Times New Roman"/>
          <w:sz w:val="24"/>
          <w:szCs w:val="24"/>
        </w:rPr>
        <w:t xml:space="preserve"> and as described in the section below, </w:t>
      </w:r>
      <w:r w:rsidR="00C23E18" w:rsidRPr="0023220C">
        <w:rPr>
          <w:rFonts w:ascii="Times New Roman" w:hAnsi="Times New Roman"/>
          <w:sz w:val="24"/>
          <w:szCs w:val="24"/>
        </w:rPr>
        <w:t>“</w:t>
      </w:r>
      <w:r w:rsidR="00A46900" w:rsidRPr="0023220C">
        <w:rPr>
          <w:rFonts w:ascii="Times New Roman" w:hAnsi="Times New Roman"/>
          <w:sz w:val="24"/>
          <w:szCs w:val="24"/>
        </w:rPr>
        <w:t>Background Information and Statutory Authority</w:t>
      </w:r>
      <w:r w:rsidR="00C8414E" w:rsidRPr="0023220C">
        <w:rPr>
          <w:rFonts w:ascii="Times New Roman" w:hAnsi="Times New Roman"/>
          <w:sz w:val="24"/>
          <w:szCs w:val="24"/>
        </w:rPr>
        <w:t>.</w:t>
      </w:r>
      <w:r w:rsidR="00C23E18" w:rsidRPr="0023220C">
        <w:rPr>
          <w:rFonts w:ascii="Times New Roman" w:hAnsi="Times New Roman"/>
          <w:sz w:val="24"/>
          <w:szCs w:val="24"/>
        </w:rPr>
        <w:t>”</w:t>
      </w:r>
    </w:p>
    <w:p w:rsidR="00892D0F" w:rsidRPr="00727D63" w:rsidRDefault="00892D0F" w:rsidP="00561D62">
      <w:pPr>
        <w:spacing w:after="0"/>
        <w:rPr>
          <w:rFonts w:ascii="Times New Roman" w:hAnsi="Times New Roman" w:cs="Times New Roman"/>
          <w:b/>
          <w:sz w:val="24"/>
          <w:szCs w:val="24"/>
        </w:rPr>
      </w:pPr>
      <w:r w:rsidRPr="00727D63">
        <w:rPr>
          <w:rFonts w:ascii="Times New Roman" w:hAnsi="Times New Roman" w:cs="Times New Roman"/>
          <w:b/>
          <w:sz w:val="24"/>
          <w:szCs w:val="24"/>
        </w:rPr>
        <w:t>Rationale for Action:</w:t>
      </w:r>
    </w:p>
    <w:p w:rsidR="00A47F8C" w:rsidRPr="00727D63" w:rsidRDefault="00C27515" w:rsidP="00561D62">
      <w:pPr>
        <w:rPr>
          <w:rFonts w:ascii="Times New Roman" w:hAnsi="Times New Roman" w:cs="Times New Roman"/>
          <w:b/>
          <w:sz w:val="24"/>
          <w:szCs w:val="24"/>
        </w:rPr>
      </w:pPr>
      <w:r w:rsidRPr="00C27515">
        <w:rPr>
          <w:rFonts w:ascii="Times New Roman" w:hAnsi="Times New Roman" w:cs="Times New Roman"/>
          <w:sz w:val="24"/>
          <w:szCs w:val="24"/>
        </w:rPr>
        <w:t>Fiscal year 2018</w:t>
      </w:r>
      <w:r w:rsidR="00112D18" w:rsidRPr="00C27515">
        <w:rPr>
          <w:rFonts w:ascii="Times New Roman" w:hAnsi="Times New Roman" w:cs="Times New Roman"/>
          <w:sz w:val="24"/>
          <w:szCs w:val="24"/>
        </w:rPr>
        <w:t xml:space="preserve"> projections of Literary Fund revenues and </w:t>
      </w:r>
      <w:r w:rsidR="005C024E" w:rsidRPr="00C27515">
        <w:rPr>
          <w:rFonts w:ascii="Times New Roman" w:hAnsi="Times New Roman" w:cs="Times New Roman"/>
          <w:sz w:val="24"/>
          <w:szCs w:val="24"/>
        </w:rPr>
        <w:t>expenditures</w:t>
      </w:r>
      <w:r w:rsidR="00112D18" w:rsidRPr="00C27515">
        <w:rPr>
          <w:rFonts w:ascii="Times New Roman" w:hAnsi="Times New Roman" w:cs="Times New Roman"/>
          <w:sz w:val="24"/>
          <w:szCs w:val="24"/>
        </w:rPr>
        <w:t xml:space="preserve"> support</w:t>
      </w:r>
      <w:r w:rsidR="009F5DCC" w:rsidRPr="00C27515">
        <w:rPr>
          <w:rFonts w:ascii="Times New Roman" w:hAnsi="Times New Roman" w:cs="Times New Roman"/>
          <w:sz w:val="24"/>
          <w:szCs w:val="24"/>
        </w:rPr>
        <w:t xml:space="preserve"> the </w:t>
      </w:r>
      <w:r w:rsidR="008841BD" w:rsidRPr="00C27515">
        <w:rPr>
          <w:rFonts w:ascii="Times New Roman" w:hAnsi="Times New Roman" w:cs="Times New Roman"/>
          <w:sz w:val="24"/>
          <w:szCs w:val="24"/>
        </w:rPr>
        <w:t xml:space="preserve">Virginia </w:t>
      </w:r>
      <w:r w:rsidR="009F5DCC" w:rsidRPr="00C27515">
        <w:rPr>
          <w:rFonts w:ascii="Times New Roman" w:hAnsi="Times New Roman" w:cs="Times New Roman"/>
          <w:sz w:val="24"/>
          <w:szCs w:val="24"/>
        </w:rPr>
        <w:t>Department of Education offer</w:t>
      </w:r>
      <w:r w:rsidR="00112D18" w:rsidRPr="00C27515">
        <w:rPr>
          <w:rFonts w:ascii="Times New Roman" w:hAnsi="Times New Roman" w:cs="Times New Roman"/>
          <w:sz w:val="24"/>
          <w:szCs w:val="24"/>
        </w:rPr>
        <w:t>ing</w:t>
      </w:r>
      <w:r w:rsidR="009F5DCC" w:rsidRPr="00C27515">
        <w:rPr>
          <w:rFonts w:ascii="Times New Roman" w:hAnsi="Times New Roman" w:cs="Times New Roman"/>
          <w:sz w:val="24"/>
          <w:szCs w:val="24"/>
        </w:rPr>
        <w:t xml:space="preserve"> up to $</w:t>
      </w:r>
      <w:r w:rsidR="00112D18" w:rsidRPr="00C27515">
        <w:rPr>
          <w:rFonts w:ascii="Times New Roman" w:hAnsi="Times New Roman" w:cs="Times New Roman"/>
          <w:sz w:val="24"/>
          <w:szCs w:val="24"/>
        </w:rPr>
        <w:t>21.3</w:t>
      </w:r>
      <w:r w:rsidR="009F5DCC" w:rsidRPr="00C27515">
        <w:rPr>
          <w:rFonts w:ascii="Times New Roman" w:hAnsi="Times New Roman" w:cs="Times New Roman"/>
          <w:sz w:val="24"/>
          <w:szCs w:val="24"/>
        </w:rPr>
        <w:t xml:space="preserve"> million in school constructi</w:t>
      </w:r>
      <w:r w:rsidRPr="00C27515">
        <w:rPr>
          <w:rFonts w:ascii="Times New Roman" w:hAnsi="Times New Roman" w:cs="Times New Roman"/>
          <w:sz w:val="24"/>
          <w:szCs w:val="24"/>
        </w:rPr>
        <w:t>on loans from the Literary Fund</w:t>
      </w:r>
      <w:r w:rsidR="009F5DCC" w:rsidRPr="00C27515">
        <w:rPr>
          <w:rFonts w:ascii="Times New Roman" w:hAnsi="Times New Roman" w:cs="Times New Roman"/>
          <w:sz w:val="24"/>
          <w:szCs w:val="24"/>
        </w:rPr>
        <w:t>.</w:t>
      </w:r>
      <w:r w:rsidRPr="00C27515">
        <w:rPr>
          <w:rFonts w:ascii="Times New Roman" w:hAnsi="Times New Roman" w:cs="Times New Roman"/>
          <w:sz w:val="24"/>
          <w:szCs w:val="24"/>
        </w:rPr>
        <w:t xml:space="preserve">  Currently, only $10.</w:t>
      </w:r>
      <w:r w:rsidR="00CC22EA">
        <w:rPr>
          <w:rFonts w:ascii="Times New Roman" w:hAnsi="Times New Roman" w:cs="Times New Roman"/>
          <w:sz w:val="24"/>
          <w:szCs w:val="24"/>
        </w:rPr>
        <w:t>0</w:t>
      </w:r>
      <w:r w:rsidRPr="00C27515">
        <w:rPr>
          <w:rFonts w:ascii="Times New Roman" w:hAnsi="Times New Roman" w:cs="Times New Roman"/>
          <w:sz w:val="24"/>
          <w:szCs w:val="24"/>
        </w:rPr>
        <w:t xml:space="preserve"> million in loans have been issued.  This allows the Board of </w:t>
      </w:r>
      <w:r w:rsidR="00CC22EA">
        <w:rPr>
          <w:rFonts w:ascii="Times New Roman" w:hAnsi="Times New Roman" w:cs="Times New Roman"/>
          <w:sz w:val="24"/>
          <w:szCs w:val="24"/>
        </w:rPr>
        <w:t xml:space="preserve">Education to approve </w:t>
      </w:r>
      <w:r w:rsidR="008233A3">
        <w:rPr>
          <w:rFonts w:ascii="Times New Roman" w:hAnsi="Times New Roman" w:cs="Times New Roman"/>
          <w:sz w:val="24"/>
          <w:szCs w:val="24"/>
        </w:rPr>
        <w:t xml:space="preserve">the release of </w:t>
      </w:r>
      <w:r w:rsidR="00CC22EA">
        <w:rPr>
          <w:rFonts w:ascii="Times New Roman" w:hAnsi="Times New Roman" w:cs="Times New Roman"/>
          <w:sz w:val="24"/>
          <w:szCs w:val="24"/>
        </w:rPr>
        <w:t>up to $11.3</w:t>
      </w:r>
      <w:r w:rsidRPr="00C27515">
        <w:rPr>
          <w:rFonts w:ascii="Times New Roman" w:hAnsi="Times New Roman" w:cs="Times New Roman"/>
          <w:sz w:val="24"/>
          <w:szCs w:val="24"/>
        </w:rPr>
        <w:t xml:space="preserve"> million in additional loans from the Literary Fund.      </w:t>
      </w:r>
      <w:r w:rsidR="004A5813" w:rsidRPr="00C27515">
        <w:rPr>
          <w:rFonts w:ascii="Times New Roman" w:hAnsi="Times New Roman" w:cs="Times New Roman"/>
          <w:sz w:val="24"/>
          <w:szCs w:val="24"/>
        </w:rPr>
        <w:t xml:space="preserve">  </w:t>
      </w:r>
    </w:p>
    <w:p w:rsidR="00123E2E" w:rsidRPr="00727D63" w:rsidRDefault="00123E2E" w:rsidP="00561D62">
      <w:pPr>
        <w:spacing w:after="0"/>
        <w:rPr>
          <w:rFonts w:ascii="Times New Roman" w:hAnsi="Times New Roman" w:cs="Times New Roman"/>
          <w:b/>
          <w:sz w:val="24"/>
          <w:szCs w:val="24"/>
        </w:rPr>
      </w:pPr>
      <w:r w:rsidRPr="00727D63">
        <w:rPr>
          <w:rFonts w:ascii="Times New Roman" w:hAnsi="Times New Roman" w:cs="Times New Roman"/>
          <w:b/>
          <w:sz w:val="24"/>
          <w:szCs w:val="24"/>
        </w:rPr>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27D63" w:rsidRDefault="005D3044" w:rsidP="00561D62">
          <w:pPr>
            <w:spacing w:after="0"/>
            <w:rPr>
              <w:rFonts w:ascii="Times New Roman" w:hAnsi="Times New Roman" w:cs="Times New Roman"/>
              <w:sz w:val="24"/>
              <w:szCs w:val="24"/>
            </w:rPr>
          </w:pPr>
          <w:r w:rsidRPr="00727D63">
            <w:rPr>
              <w:rFonts w:ascii="Times New Roman" w:hAnsi="Times New Roman" w:cs="Times New Roman"/>
              <w:sz w:val="24"/>
              <w:szCs w:val="24"/>
            </w:rPr>
            <w:t>No previous review or action.</w:t>
          </w:r>
        </w:p>
      </w:sdtContent>
    </w:sdt>
    <w:p w:rsidR="000E009D" w:rsidRPr="00727D63" w:rsidRDefault="000E009D" w:rsidP="00561D62">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 xml:space="preserve">Background Information and Statutory Authority: </w:t>
      </w:r>
    </w:p>
    <w:p w:rsidR="00DD7E28" w:rsidRPr="0023220C" w:rsidRDefault="00DD7E28" w:rsidP="00561D62">
      <w:pPr>
        <w:rPr>
          <w:rFonts w:ascii="Times New Roman" w:hAnsi="Times New Roman" w:cs="Times New Roman"/>
          <w:sz w:val="24"/>
          <w:szCs w:val="24"/>
        </w:rPr>
      </w:pPr>
      <w:r w:rsidRPr="0023220C">
        <w:rPr>
          <w:rFonts w:ascii="Times New Roman" w:hAnsi="Times New Roman" w:cs="Times New Roman"/>
          <w:sz w:val="24"/>
          <w:szCs w:val="24"/>
        </w:rPr>
        <w:t xml:space="preserve">School divisions that have successfully completed the application process for a low-interest loan from the Literary Fund for new construction or renovation are placed on one of two waiting lists.  The Literary Fund regulations of the Board of Education establish two priorities for the Literary Fund Waiting Lists.  These priorities are as follows: </w:t>
      </w:r>
    </w:p>
    <w:p w:rsidR="003E53B2" w:rsidRPr="0023220C" w:rsidRDefault="003E53B2" w:rsidP="00561D62">
      <w:pPr>
        <w:pStyle w:val="Default"/>
        <w:spacing w:line="276" w:lineRule="auto"/>
        <w:ind w:left="720"/>
      </w:pPr>
      <w:r w:rsidRPr="0023220C">
        <w:t xml:space="preserve">Priority 1: Applications from localities having a composite index less than 0.6000 and indebtedness (including the application considered for release of funds) less than $20 million to </w:t>
      </w:r>
      <w:r w:rsidR="00A46900" w:rsidRPr="0023220C">
        <w:t>the Literary Fund</w:t>
      </w:r>
      <w:r w:rsidRPr="0023220C">
        <w:t>.</w:t>
      </w:r>
    </w:p>
    <w:p w:rsidR="003E53B2" w:rsidRPr="0023220C" w:rsidRDefault="003E53B2" w:rsidP="00561D62">
      <w:pPr>
        <w:pStyle w:val="Default"/>
        <w:spacing w:line="276" w:lineRule="auto"/>
        <w:rPr>
          <w:color w:val="auto"/>
        </w:rPr>
      </w:pPr>
    </w:p>
    <w:p w:rsidR="00DD7E28" w:rsidRPr="0023220C" w:rsidRDefault="003E53B2" w:rsidP="00561D62">
      <w:pPr>
        <w:pStyle w:val="Default"/>
        <w:spacing w:line="276" w:lineRule="auto"/>
        <w:ind w:left="720"/>
      </w:pPr>
      <w:r w:rsidRPr="0023220C">
        <w:t>Priority 2: Applications from localities having a composite index of 0.6000 or above or an indebtedness (including the application considered for release of funds) of $20 million or greater to the Literary Fund.</w:t>
      </w:r>
    </w:p>
    <w:p w:rsidR="003E53B2" w:rsidRPr="00452174" w:rsidRDefault="003E53B2" w:rsidP="00561D62">
      <w:pPr>
        <w:pStyle w:val="Default"/>
        <w:spacing w:line="276" w:lineRule="auto"/>
        <w:ind w:left="720"/>
        <w:rPr>
          <w:highlight w:val="yellow"/>
        </w:rPr>
      </w:pPr>
    </w:p>
    <w:p w:rsidR="00DD7E28" w:rsidRPr="0023220C" w:rsidRDefault="005A45BC" w:rsidP="00561D62">
      <w:pPr>
        <w:rPr>
          <w:rFonts w:ascii="Times New Roman" w:hAnsi="Times New Roman" w:cs="Times New Roman"/>
          <w:sz w:val="24"/>
          <w:szCs w:val="24"/>
        </w:rPr>
      </w:pPr>
      <w:r w:rsidRPr="0023220C">
        <w:rPr>
          <w:rFonts w:ascii="Times New Roman" w:hAnsi="Times New Roman" w:cs="Times New Roman"/>
          <w:sz w:val="24"/>
          <w:szCs w:val="24"/>
        </w:rPr>
        <w:t xml:space="preserve">To the extent funds are available, a recommendation for initial release of funds is presented for projects currently on the First Priority Waiting List or otherwise eligible for priority funding. </w:t>
      </w:r>
      <w:r w:rsidR="00A46900" w:rsidRPr="0023220C">
        <w:rPr>
          <w:rFonts w:ascii="Times New Roman" w:hAnsi="Times New Roman" w:cs="Times New Roman"/>
          <w:sz w:val="24"/>
          <w:szCs w:val="24"/>
        </w:rPr>
        <w:t xml:space="preserve"> </w:t>
      </w:r>
      <w:r w:rsidRPr="0023220C">
        <w:rPr>
          <w:rFonts w:ascii="Times New Roman" w:hAnsi="Times New Roman" w:cs="Times New Roman"/>
          <w:sz w:val="24"/>
          <w:szCs w:val="24"/>
        </w:rPr>
        <w:t xml:space="preserve">The maximum loan amount from the Literary Fund is $7.50 million. </w:t>
      </w:r>
      <w:r w:rsidR="00A46900" w:rsidRPr="0023220C">
        <w:rPr>
          <w:rFonts w:ascii="Times New Roman" w:hAnsi="Times New Roman" w:cs="Times New Roman"/>
          <w:sz w:val="24"/>
          <w:szCs w:val="24"/>
        </w:rPr>
        <w:t xml:space="preserve"> </w:t>
      </w:r>
      <w:r w:rsidRPr="0023220C">
        <w:rPr>
          <w:rFonts w:ascii="Times New Roman" w:hAnsi="Times New Roman" w:cs="Times New Roman"/>
          <w:sz w:val="24"/>
          <w:szCs w:val="24"/>
        </w:rPr>
        <w:t xml:space="preserve">To the extent funds are not available, new requests for the initial release of Literary Funds cannot be approved. </w:t>
      </w:r>
      <w:r w:rsidR="00A46900" w:rsidRPr="0023220C">
        <w:rPr>
          <w:rFonts w:ascii="Times New Roman" w:hAnsi="Times New Roman" w:cs="Times New Roman"/>
          <w:sz w:val="24"/>
          <w:szCs w:val="24"/>
        </w:rPr>
        <w:t xml:space="preserve"> </w:t>
      </w:r>
      <w:r w:rsidRPr="0023220C">
        <w:rPr>
          <w:rFonts w:ascii="Times New Roman" w:hAnsi="Times New Roman" w:cs="Times New Roman"/>
          <w:sz w:val="24"/>
          <w:szCs w:val="24"/>
        </w:rPr>
        <w:t>As a result, such requests must be deferred and placed on either the First or Second Priority Waiting List in accordance with the Literary Fund regulations.</w:t>
      </w:r>
    </w:p>
    <w:p w:rsidR="005A45BC" w:rsidRPr="0023220C" w:rsidRDefault="0023220C" w:rsidP="00561D62">
      <w:pPr>
        <w:rPr>
          <w:rFonts w:ascii="Times New Roman" w:hAnsi="Times New Roman" w:cs="Times New Roman"/>
          <w:sz w:val="24"/>
          <w:szCs w:val="24"/>
        </w:rPr>
      </w:pPr>
      <w:r w:rsidRPr="0023220C">
        <w:rPr>
          <w:rFonts w:ascii="Times New Roman" w:hAnsi="Times New Roman" w:cs="Times New Roman"/>
          <w:sz w:val="24"/>
          <w:szCs w:val="24"/>
        </w:rPr>
        <w:t>The following item</w:t>
      </w:r>
      <w:r w:rsidR="00F8460E" w:rsidRPr="0023220C">
        <w:rPr>
          <w:rFonts w:ascii="Times New Roman" w:hAnsi="Times New Roman" w:cs="Times New Roman"/>
          <w:sz w:val="24"/>
          <w:szCs w:val="24"/>
        </w:rPr>
        <w:t xml:space="preserve"> require</w:t>
      </w:r>
      <w:r w:rsidRPr="0023220C">
        <w:rPr>
          <w:rFonts w:ascii="Times New Roman" w:hAnsi="Times New Roman" w:cs="Times New Roman"/>
          <w:sz w:val="24"/>
          <w:szCs w:val="24"/>
        </w:rPr>
        <w:t>s</w:t>
      </w:r>
      <w:r w:rsidR="00F8460E" w:rsidRPr="0023220C">
        <w:rPr>
          <w:rFonts w:ascii="Times New Roman" w:hAnsi="Times New Roman" w:cs="Times New Roman"/>
          <w:sz w:val="24"/>
          <w:szCs w:val="24"/>
        </w:rPr>
        <w:t xml:space="preserve"> action by the Board of Education:</w:t>
      </w:r>
    </w:p>
    <w:p w:rsidR="007E5E70" w:rsidRPr="0023220C" w:rsidRDefault="0008626C" w:rsidP="0023220C">
      <w:pPr>
        <w:rPr>
          <w:rFonts w:ascii="Times New Roman" w:hAnsi="Times New Roman"/>
          <w:sz w:val="24"/>
          <w:szCs w:val="24"/>
        </w:rPr>
      </w:pPr>
      <w:r w:rsidRPr="0023220C">
        <w:rPr>
          <w:rFonts w:ascii="Times New Roman" w:hAnsi="Times New Roman"/>
          <w:sz w:val="24"/>
          <w:szCs w:val="24"/>
        </w:rPr>
        <w:t xml:space="preserve">Approve </w:t>
      </w:r>
      <w:r w:rsidR="00A46900" w:rsidRPr="0023220C">
        <w:rPr>
          <w:rFonts w:ascii="Times New Roman" w:hAnsi="Times New Roman"/>
          <w:sz w:val="24"/>
          <w:szCs w:val="24"/>
        </w:rPr>
        <w:t xml:space="preserve">the </w:t>
      </w:r>
      <w:r w:rsidRPr="0023220C">
        <w:rPr>
          <w:rFonts w:ascii="Times New Roman" w:hAnsi="Times New Roman"/>
          <w:sz w:val="24"/>
          <w:szCs w:val="24"/>
        </w:rPr>
        <w:t>r</w:t>
      </w:r>
      <w:r w:rsidR="003F2E58" w:rsidRPr="0023220C">
        <w:rPr>
          <w:rFonts w:ascii="Times New Roman" w:hAnsi="Times New Roman"/>
          <w:sz w:val="24"/>
          <w:szCs w:val="24"/>
        </w:rPr>
        <w:t>elease</w:t>
      </w:r>
      <w:r w:rsidR="0023220C" w:rsidRPr="0023220C">
        <w:rPr>
          <w:rFonts w:ascii="Times New Roman" w:hAnsi="Times New Roman"/>
          <w:sz w:val="24"/>
          <w:szCs w:val="24"/>
        </w:rPr>
        <w:t xml:space="preserve"> of a loan for the Giles County Technical Center</w:t>
      </w:r>
      <w:r w:rsidR="009B479D" w:rsidRPr="0023220C">
        <w:rPr>
          <w:rFonts w:ascii="Times New Roman" w:hAnsi="Times New Roman"/>
          <w:sz w:val="24"/>
          <w:szCs w:val="24"/>
        </w:rPr>
        <w:t xml:space="preserve"> </w:t>
      </w:r>
      <w:r w:rsidR="003F2E58" w:rsidRPr="0023220C">
        <w:rPr>
          <w:rFonts w:ascii="Times New Roman" w:hAnsi="Times New Roman"/>
          <w:sz w:val="24"/>
          <w:szCs w:val="24"/>
        </w:rPr>
        <w:t xml:space="preserve">in </w:t>
      </w:r>
      <w:r w:rsidR="0023220C" w:rsidRPr="0023220C">
        <w:rPr>
          <w:rFonts w:ascii="Times New Roman" w:hAnsi="Times New Roman"/>
          <w:sz w:val="24"/>
          <w:szCs w:val="24"/>
        </w:rPr>
        <w:t>Giles</w:t>
      </w:r>
      <w:r w:rsidR="003F2E58" w:rsidRPr="0023220C">
        <w:rPr>
          <w:rFonts w:ascii="Times New Roman" w:hAnsi="Times New Roman"/>
          <w:sz w:val="24"/>
          <w:szCs w:val="24"/>
        </w:rPr>
        <w:t xml:space="preserve"> County</w:t>
      </w:r>
      <w:r w:rsidRPr="0023220C">
        <w:rPr>
          <w:rFonts w:ascii="Times New Roman" w:hAnsi="Times New Roman"/>
          <w:sz w:val="24"/>
          <w:szCs w:val="24"/>
        </w:rPr>
        <w:t xml:space="preserve">, which </w:t>
      </w:r>
      <w:r w:rsidR="0023220C" w:rsidRPr="0023220C">
        <w:rPr>
          <w:rFonts w:ascii="Times New Roman" w:hAnsi="Times New Roman"/>
          <w:sz w:val="24"/>
          <w:szCs w:val="24"/>
        </w:rPr>
        <w:t>was</w:t>
      </w:r>
      <w:r w:rsidR="0066330E" w:rsidRPr="0023220C">
        <w:rPr>
          <w:rFonts w:ascii="Times New Roman" w:hAnsi="Times New Roman"/>
          <w:sz w:val="24"/>
          <w:szCs w:val="24"/>
        </w:rPr>
        <w:t xml:space="preserve"> placed on the First Priority Waiting List in </w:t>
      </w:r>
      <w:r w:rsidR="0023220C" w:rsidRPr="0023220C">
        <w:rPr>
          <w:rFonts w:ascii="Times New Roman" w:hAnsi="Times New Roman"/>
          <w:sz w:val="24"/>
          <w:szCs w:val="24"/>
        </w:rPr>
        <w:t>April</w:t>
      </w:r>
      <w:r w:rsidR="0066330E" w:rsidRPr="0023220C">
        <w:rPr>
          <w:rFonts w:ascii="Times New Roman" w:hAnsi="Times New Roman"/>
          <w:sz w:val="24"/>
          <w:szCs w:val="24"/>
        </w:rPr>
        <w:t xml:space="preserve"> 200</w:t>
      </w:r>
      <w:r w:rsidR="0023220C" w:rsidRPr="0023220C">
        <w:rPr>
          <w:rFonts w:ascii="Times New Roman" w:hAnsi="Times New Roman"/>
          <w:sz w:val="24"/>
          <w:szCs w:val="24"/>
        </w:rPr>
        <w:t>9</w:t>
      </w:r>
      <w:r w:rsidR="0066330E" w:rsidRPr="0023220C">
        <w:rPr>
          <w:rFonts w:ascii="Times New Roman" w:hAnsi="Times New Roman"/>
          <w:sz w:val="24"/>
          <w:szCs w:val="24"/>
        </w:rPr>
        <w:t xml:space="preserve"> and </w:t>
      </w:r>
      <w:r w:rsidR="0023220C" w:rsidRPr="0023220C">
        <w:rPr>
          <w:rFonts w:ascii="Times New Roman" w:hAnsi="Times New Roman"/>
          <w:sz w:val="24"/>
          <w:szCs w:val="24"/>
        </w:rPr>
        <w:t>is</w:t>
      </w:r>
      <w:r w:rsidRPr="0023220C">
        <w:rPr>
          <w:rFonts w:ascii="Times New Roman" w:hAnsi="Times New Roman"/>
          <w:sz w:val="24"/>
          <w:szCs w:val="24"/>
        </w:rPr>
        <w:t xml:space="preserve"> priorit</w:t>
      </w:r>
      <w:r w:rsidR="0066330E" w:rsidRPr="0023220C">
        <w:rPr>
          <w:rFonts w:ascii="Times New Roman" w:hAnsi="Times New Roman"/>
          <w:sz w:val="24"/>
          <w:szCs w:val="24"/>
        </w:rPr>
        <w:t>y</w:t>
      </w:r>
      <w:r w:rsidRPr="0023220C">
        <w:rPr>
          <w:rFonts w:ascii="Times New Roman" w:hAnsi="Times New Roman"/>
          <w:sz w:val="24"/>
          <w:szCs w:val="24"/>
        </w:rPr>
        <w:t xml:space="preserve"> number </w:t>
      </w:r>
      <w:r w:rsidR="0023220C" w:rsidRPr="0023220C">
        <w:rPr>
          <w:rFonts w:ascii="Times New Roman" w:hAnsi="Times New Roman"/>
          <w:sz w:val="24"/>
          <w:szCs w:val="24"/>
        </w:rPr>
        <w:t>three</w:t>
      </w:r>
      <w:r w:rsidRPr="0023220C">
        <w:rPr>
          <w:rFonts w:ascii="Times New Roman" w:hAnsi="Times New Roman"/>
          <w:sz w:val="24"/>
          <w:szCs w:val="24"/>
        </w:rPr>
        <w:t xml:space="preserve"> on the </w:t>
      </w:r>
      <w:r w:rsidR="0066330E" w:rsidRPr="0023220C">
        <w:rPr>
          <w:rFonts w:ascii="Times New Roman" w:hAnsi="Times New Roman"/>
          <w:sz w:val="24"/>
          <w:szCs w:val="24"/>
        </w:rPr>
        <w:t xml:space="preserve">current </w:t>
      </w:r>
      <w:r w:rsidRPr="0023220C">
        <w:rPr>
          <w:rFonts w:ascii="Times New Roman" w:hAnsi="Times New Roman"/>
          <w:sz w:val="24"/>
          <w:szCs w:val="24"/>
        </w:rPr>
        <w:t>First Priority Waiting List</w:t>
      </w:r>
      <w:r w:rsidR="003F2E58" w:rsidRPr="0023220C">
        <w:rPr>
          <w:rFonts w:ascii="Times New Roman" w:hAnsi="Times New Roman"/>
          <w:sz w:val="24"/>
          <w:szCs w:val="24"/>
        </w:rPr>
        <w:t>.</w:t>
      </w:r>
      <w:r w:rsidR="00C16208" w:rsidRPr="0023220C">
        <w:rPr>
          <w:rFonts w:ascii="Times New Roman" w:hAnsi="Times New Roman"/>
          <w:sz w:val="24"/>
          <w:szCs w:val="24"/>
        </w:rPr>
        <w:t xml:space="preserve">  The </w:t>
      </w:r>
      <w:r w:rsidR="0023220C" w:rsidRPr="0023220C">
        <w:rPr>
          <w:rFonts w:ascii="Times New Roman" w:hAnsi="Times New Roman"/>
          <w:sz w:val="24"/>
          <w:szCs w:val="24"/>
        </w:rPr>
        <w:t>Giles County Technical Center</w:t>
      </w:r>
      <w:r w:rsidR="007F6D4D" w:rsidRPr="0023220C">
        <w:rPr>
          <w:rFonts w:ascii="Times New Roman" w:hAnsi="Times New Roman"/>
          <w:sz w:val="24"/>
          <w:szCs w:val="24"/>
        </w:rPr>
        <w:t xml:space="preserve"> project is eligible for a $7.5 million loan</w:t>
      </w:r>
      <w:r w:rsidR="00093903">
        <w:rPr>
          <w:rFonts w:ascii="Times New Roman" w:hAnsi="Times New Roman"/>
          <w:sz w:val="24"/>
          <w:szCs w:val="24"/>
        </w:rPr>
        <w:t xml:space="preserve"> for qualifying costs</w:t>
      </w:r>
      <w:r w:rsidR="00C16208" w:rsidRPr="0023220C">
        <w:rPr>
          <w:rFonts w:ascii="Times New Roman" w:hAnsi="Times New Roman"/>
          <w:sz w:val="24"/>
          <w:szCs w:val="24"/>
        </w:rPr>
        <w:t>.</w:t>
      </w:r>
    </w:p>
    <w:p w:rsidR="0008626C" w:rsidRPr="0008626C" w:rsidRDefault="008841BD" w:rsidP="0023220C">
      <w:pPr>
        <w:rPr>
          <w:rFonts w:ascii="Times New Roman" w:hAnsi="Times New Roman"/>
          <w:sz w:val="24"/>
          <w:szCs w:val="24"/>
        </w:rPr>
      </w:pPr>
      <w:r w:rsidRPr="00563E35">
        <w:rPr>
          <w:rFonts w:ascii="Times New Roman" w:hAnsi="Times New Roman"/>
          <w:sz w:val="24"/>
          <w:szCs w:val="24"/>
        </w:rPr>
        <w:lastRenderedPageBreak/>
        <w:t>This</w:t>
      </w:r>
      <w:r w:rsidR="0008626C" w:rsidRPr="00563E35">
        <w:rPr>
          <w:rFonts w:ascii="Times New Roman" w:hAnsi="Times New Roman"/>
          <w:sz w:val="24"/>
          <w:szCs w:val="24"/>
        </w:rPr>
        <w:t xml:space="preserve"> </w:t>
      </w:r>
      <w:r w:rsidR="00A976C1" w:rsidRPr="00563E35">
        <w:rPr>
          <w:rFonts w:ascii="Times New Roman" w:hAnsi="Times New Roman"/>
          <w:sz w:val="24"/>
          <w:szCs w:val="24"/>
        </w:rPr>
        <w:t xml:space="preserve">renovation </w:t>
      </w:r>
      <w:r w:rsidR="0008626C" w:rsidRPr="00563E35">
        <w:rPr>
          <w:rFonts w:ascii="Times New Roman" w:hAnsi="Times New Roman"/>
          <w:sz w:val="24"/>
          <w:szCs w:val="24"/>
        </w:rPr>
        <w:t>project w</w:t>
      </w:r>
      <w:r w:rsidRPr="00563E35">
        <w:rPr>
          <w:rFonts w:ascii="Times New Roman" w:hAnsi="Times New Roman"/>
          <w:sz w:val="24"/>
          <w:szCs w:val="24"/>
        </w:rPr>
        <w:t>as</w:t>
      </w:r>
      <w:r w:rsidR="0008626C" w:rsidRPr="00563E35">
        <w:rPr>
          <w:rFonts w:ascii="Times New Roman" w:hAnsi="Times New Roman"/>
          <w:sz w:val="24"/>
          <w:szCs w:val="24"/>
        </w:rPr>
        <w:t xml:space="preserve"> completed using an initial local borrowing.  The proceeds from the Literary </w:t>
      </w:r>
      <w:r w:rsidR="0023220C" w:rsidRPr="00563E35">
        <w:rPr>
          <w:rFonts w:ascii="Times New Roman" w:hAnsi="Times New Roman"/>
          <w:sz w:val="24"/>
          <w:szCs w:val="24"/>
        </w:rPr>
        <w:t>Fund loan will be used by Giles</w:t>
      </w:r>
      <w:r w:rsidR="0008626C" w:rsidRPr="00563E35">
        <w:rPr>
          <w:rFonts w:ascii="Times New Roman" w:hAnsi="Times New Roman"/>
          <w:sz w:val="24"/>
          <w:szCs w:val="24"/>
        </w:rPr>
        <w:t xml:space="preserve"> County to refinance the initial local borrowing </w:t>
      </w:r>
      <w:r w:rsidR="0066330E" w:rsidRPr="00563E35">
        <w:rPr>
          <w:rFonts w:ascii="Times New Roman" w:hAnsi="Times New Roman"/>
          <w:sz w:val="24"/>
          <w:szCs w:val="24"/>
        </w:rPr>
        <w:t xml:space="preserve">used to finance the original </w:t>
      </w:r>
      <w:r w:rsidR="00A976C1" w:rsidRPr="00563E35">
        <w:rPr>
          <w:rFonts w:ascii="Times New Roman" w:hAnsi="Times New Roman"/>
          <w:sz w:val="24"/>
          <w:szCs w:val="24"/>
        </w:rPr>
        <w:t>renovation</w:t>
      </w:r>
      <w:r w:rsidR="0066330E" w:rsidRPr="00563E35">
        <w:rPr>
          <w:rFonts w:ascii="Times New Roman" w:hAnsi="Times New Roman"/>
          <w:sz w:val="24"/>
          <w:szCs w:val="24"/>
        </w:rPr>
        <w:t xml:space="preserve"> cost </w:t>
      </w:r>
      <w:r w:rsidR="0008626C" w:rsidRPr="00563E35">
        <w:rPr>
          <w:rFonts w:ascii="Times New Roman" w:hAnsi="Times New Roman"/>
          <w:sz w:val="24"/>
          <w:szCs w:val="24"/>
        </w:rPr>
        <w:t>at the lower Literary Fund interest rate of two percent.</w:t>
      </w:r>
      <w:r w:rsidR="0066330E" w:rsidRPr="00563E35">
        <w:rPr>
          <w:rFonts w:ascii="Times New Roman" w:hAnsi="Times New Roman"/>
          <w:sz w:val="24"/>
          <w:szCs w:val="24"/>
        </w:rPr>
        <w:t xml:space="preserve">  Under the </w:t>
      </w:r>
      <w:r w:rsidR="0066330E" w:rsidRPr="00563E35">
        <w:rPr>
          <w:rFonts w:ascii="Times New Roman" w:hAnsi="Times New Roman"/>
          <w:i/>
          <w:sz w:val="24"/>
          <w:szCs w:val="24"/>
        </w:rPr>
        <w:t>Code</w:t>
      </w:r>
      <w:r w:rsidR="0066330E" w:rsidRPr="00563E35">
        <w:rPr>
          <w:rFonts w:ascii="Times New Roman" w:hAnsi="Times New Roman"/>
          <w:sz w:val="24"/>
          <w:szCs w:val="24"/>
        </w:rPr>
        <w:t xml:space="preserve">, Literary Fund loan proceeds may be used to refinance prior local debt used for the initial financing of Literary Fund projects. </w:t>
      </w:r>
      <w:r w:rsidR="00AD3564" w:rsidRPr="00563E35">
        <w:rPr>
          <w:rFonts w:ascii="Times New Roman" w:hAnsi="Times New Roman"/>
          <w:sz w:val="24"/>
          <w:szCs w:val="24"/>
        </w:rPr>
        <w:t xml:space="preserve"> </w:t>
      </w:r>
      <w:r w:rsidR="0023220C" w:rsidRPr="00563E35">
        <w:rPr>
          <w:rFonts w:ascii="Times New Roman" w:hAnsi="Times New Roman"/>
          <w:sz w:val="24"/>
          <w:szCs w:val="24"/>
        </w:rPr>
        <w:t>Since the</w:t>
      </w:r>
      <w:r w:rsidR="0066330E" w:rsidRPr="00563E35">
        <w:rPr>
          <w:rFonts w:ascii="Times New Roman" w:hAnsi="Times New Roman"/>
          <w:sz w:val="24"/>
          <w:szCs w:val="24"/>
        </w:rPr>
        <w:t xml:space="preserve"> </w:t>
      </w:r>
      <w:r w:rsidR="00503BCD">
        <w:rPr>
          <w:rFonts w:ascii="Times New Roman" w:hAnsi="Times New Roman"/>
          <w:sz w:val="24"/>
          <w:szCs w:val="24"/>
        </w:rPr>
        <w:t xml:space="preserve">Giles County </w:t>
      </w:r>
      <w:r w:rsidR="0066330E" w:rsidRPr="00563E35">
        <w:rPr>
          <w:rFonts w:ascii="Times New Roman" w:hAnsi="Times New Roman"/>
          <w:sz w:val="24"/>
          <w:szCs w:val="24"/>
        </w:rPr>
        <w:t xml:space="preserve">project </w:t>
      </w:r>
      <w:r w:rsidR="0023220C" w:rsidRPr="00563E35">
        <w:rPr>
          <w:rFonts w:ascii="Times New Roman" w:hAnsi="Times New Roman"/>
          <w:sz w:val="24"/>
          <w:szCs w:val="24"/>
        </w:rPr>
        <w:t>is</w:t>
      </w:r>
      <w:r w:rsidR="0066330E" w:rsidRPr="00563E35">
        <w:rPr>
          <w:rFonts w:ascii="Times New Roman" w:hAnsi="Times New Roman"/>
          <w:sz w:val="24"/>
          <w:szCs w:val="24"/>
        </w:rPr>
        <w:t xml:space="preserve"> ready to proceed with re</w:t>
      </w:r>
      <w:r w:rsidR="0023220C" w:rsidRPr="00563E35">
        <w:rPr>
          <w:rFonts w:ascii="Times New Roman" w:hAnsi="Times New Roman"/>
          <w:sz w:val="24"/>
          <w:szCs w:val="24"/>
        </w:rPr>
        <w:t>lease of the Literary Fund loan</w:t>
      </w:r>
      <w:r w:rsidR="00503BCD">
        <w:rPr>
          <w:rFonts w:ascii="Times New Roman" w:hAnsi="Times New Roman"/>
          <w:sz w:val="24"/>
          <w:szCs w:val="24"/>
        </w:rPr>
        <w:t>,</w:t>
      </w:r>
      <w:r w:rsidR="0023220C" w:rsidRPr="00563E35">
        <w:rPr>
          <w:rFonts w:ascii="Times New Roman" w:hAnsi="Times New Roman"/>
          <w:sz w:val="24"/>
          <w:szCs w:val="24"/>
        </w:rPr>
        <w:t xml:space="preserve"> and </w:t>
      </w:r>
      <w:r w:rsidR="00503BCD">
        <w:rPr>
          <w:rFonts w:ascii="Times New Roman" w:hAnsi="Times New Roman"/>
          <w:sz w:val="24"/>
          <w:szCs w:val="24"/>
        </w:rPr>
        <w:t xml:space="preserve">the </w:t>
      </w:r>
      <w:r w:rsidR="0023220C" w:rsidRPr="00563E35">
        <w:rPr>
          <w:rFonts w:ascii="Times New Roman" w:hAnsi="Times New Roman"/>
          <w:sz w:val="24"/>
          <w:szCs w:val="24"/>
        </w:rPr>
        <w:t xml:space="preserve">school divisions with projects ranked one and two on the First Priority Waiting List have </w:t>
      </w:r>
      <w:r w:rsidR="00503BCD">
        <w:rPr>
          <w:rFonts w:ascii="Times New Roman" w:hAnsi="Times New Roman"/>
          <w:sz w:val="24"/>
          <w:szCs w:val="24"/>
        </w:rPr>
        <w:t xml:space="preserve">confirmed that they wish to continue to </w:t>
      </w:r>
      <w:r w:rsidR="0023220C" w:rsidRPr="00563E35">
        <w:rPr>
          <w:rFonts w:ascii="Times New Roman" w:hAnsi="Times New Roman"/>
          <w:sz w:val="24"/>
          <w:szCs w:val="24"/>
        </w:rPr>
        <w:t xml:space="preserve">defer </w:t>
      </w:r>
      <w:r w:rsidR="00503BCD">
        <w:rPr>
          <w:rFonts w:ascii="Times New Roman" w:hAnsi="Times New Roman"/>
          <w:sz w:val="24"/>
          <w:szCs w:val="24"/>
        </w:rPr>
        <w:t xml:space="preserve">release of </w:t>
      </w:r>
      <w:r w:rsidR="0023220C" w:rsidRPr="00563E35">
        <w:rPr>
          <w:rFonts w:ascii="Times New Roman" w:hAnsi="Times New Roman"/>
          <w:sz w:val="24"/>
          <w:szCs w:val="24"/>
        </w:rPr>
        <w:t xml:space="preserve">their </w:t>
      </w:r>
      <w:r w:rsidR="00563E35" w:rsidRPr="00563E35">
        <w:rPr>
          <w:rFonts w:ascii="Times New Roman" w:hAnsi="Times New Roman"/>
          <w:sz w:val="24"/>
          <w:szCs w:val="24"/>
        </w:rPr>
        <w:t>loans</w:t>
      </w:r>
      <w:r w:rsidR="0066330E" w:rsidRPr="00563E35">
        <w:rPr>
          <w:rFonts w:ascii="Times New Roman" w:hAnsi="Times New Roman"/>
          <w:sz w:val="24"/>
          <w:szCs w:val="24"/>
        </w:rPr>
        <w:t xml:space="preserve">, </w:t>
      </w:r>
      <w:r w:rsidR="00503BCD">
        <w:rPr>
          <w:rFonts w:ascii="Times New Roman" w:hAnsi="Times New Roman"/>
          <w:sz w:val="24"/>
          <w:szCs w:val="24"/>
        </w:rPr>
        <w:t>the Giles County project</w:t>
      </w:r>
      <w:r w:rsidR="0023220C" w:rsidRPr="00563E35">
        <w:rPr>
          <w:rFonts w:ascii="Times New Roman" w:hAnsi="Times New Roman"/>
          <w:sz w:val="24"/>
          <w:szCs w:val="24"/>
        </w:rPr>
        <w:t xml:space="preserve"> is</w:t>
      </w:r>
      <w:r w:rsidR="0066330E" w:rsidRPr="00563E35">
        <w:rPr>
          <w:rFonts w:ascii="Times New Roman" w:hAnsi="Times New Roman"/>
          <w:sz w:val="24"/>
          <w:szCs w:val="24"/>
        </w:rPr>
        <w:t xml:space="preserve"> being presented to the Board ahead of project</w:t>
      </w:r>
      <w:r w:rsidR="0022016F" w:rsidRPr="00563E35">
        <w:rPr>
          <w:rFonts w:ascii="Times New Roman" w:hAnsi="Times New Roman"/>
          <w:sz w:val="24"/>
          <w:szCs w:val="24"/>
        </w:rPr>
        <w:t>s</w:t>
      </w:r>
      <w:r w:rsidR="0066330E" w:rsidRPr="00563E35">
        <w:rPr>
          <w:rFonts w:ascii="Times New Roman" w:hAnsi="Times New Roman"/>
          <w:sz w:val="24"/>
          <w:szCs w:val="24"/>
        </w:rPr>
        <w:t xml:space="preserve"> number one </w:t>
      </w:r>
      <w:r w:rsidR="0022016F" w:rsidRPr="00563E35">
        <w:rPr>
          <w:rFonts w:ascii="Times New Roman" w:hAnsi="Times New Roman"/>
          <w:sz w:val="24"/>
          <w:szCs w:val="24"/>
        </w:rPr>
        <w:t xml:space="preserve">and two </w:t>
      </w:r>
      <w:r w:rsidR="0066330E" w:rsidRPr="00563E35">
        <w:rPr>
          <w:rFonts w:ascii="Times New Roman" w:hAnsi="Times New Roman"/>
          <w:sz w:val="24"/>
          <w:szCs w:val="24"/>
        </w:rPr>
        <w:t>on the Waiting List</w:t>
      </w:r>
      <w:r w:rsidR="00F75FFD" w:rsidRPr="00563E35">
        <w:rPr>
          <w:rFonts w:ascii="Times New Roman" w:hAnsi="Times New Roman"/>
          <w:sz w:val="24"/>
          <w:szCs w:val="24"/>
        </w:rPr>
        <w:t>.</w:t>
      </w:r>
    </w:p>
    <w:p w:rsidR="00123E2E" w:rsidRPr="00727D63" w:rsidRDefault="00123E2E" w:rsidP="00561D62">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Timetable for Further Review/Action:</w:t>
      </w:r>
    </w:p>
    <w:p w:rsidR="00123E2E" w:rsidRPr="00727D63" w:rsidRDefault="002E71B5" w:rsidP="00561D62">
      <w:pPr>
        <w:rPr>
          <w:rFonts w:ascii="Times New Roman" w:hAnsi="Times New Roman" w:cs="Times New Roman"/>
          <w:sz w:val="24"/>
          <w:szCs w:val="24"/>
        </w:rPr>
      </w:pPr>
      <w:r w:rsidRPr="008841BD">
        <w:rPr>
          <w:rFonts w:ascii="Times New Roman" w:hAnsi="Times New Roman" w:cs="Times New Roman"/>
          <w:sz w:val="24"/>
          <w:szCs w:val="24"/>
        </w:rPr>
        <w:t>As funds become available in the Literary Fund, recommendations will be made to the Board for funding priority projects and for those projects at the top of the First Priority Waiting List, with the cash balance reduced as loan requests are processed.</w:t>
      </w:r>
      <w:r w:rsidR="00403F88" w:rsidRPr="008841BD">
        <w:rPr>
          <w:rFonts w:ascii="Times New Roman" w:hAnsi="Times New Roman" w:cs="Times New Roman"/>
          <w:sz w:val="24"/>
          <w:szCs w:val="24"/>
        </w:rPr>
        <w:t xml:space="preserve"> </w:t>
      </w:r>
      <w:r w:rsidR="00C8414E" w:rsidRPr="008841BD">
        <w:rPr>
          <w:rFonts w:ascii="Times New Roman" w:hAnsi="Times New Roman" w:cs="Times New Roman"/>
          <w:sz w:val="24"/>
          <w:szCs w:val="24"/>
        </w:rPr>
        <w:t xml:space="preserve"> </w:t>
      </w:r>
      <w:r w:rsidR="00403F88" w:rsidRPr="008841BD">
        <w:rPr>
          <w:rFonts w:ascii="Times New Roman" w:hAnsi="Times New Roman" w:cs="Times New Roman"/>
          <w:sz w:val="24"/>
          <w:szCs w:val="24"/>
        </w:rPr>
        <w:t xml:space="preserve">Based on the availability of funds, initial release of funds will be made or projects will be deferred and placed on the </w:t>
      </w:r>
      <w:r w:rsidR="0088625A" w:rsidRPr="008841BD">
        <w:rPr>
          <w:rFonts w:ascii="Times New Roman" w:hAnsi="Times New Roman" w:cs="Times New Roman"/>
          <w:sz w:val="24"/>
          <w:szCs w:val="24"/>
        </w:rPr>
        <w:t>W</w:t>
      </w:r>
      <w:r w:rsidR="00403F88" w:rsidRPr="008841BD">
        <w:rPr>
          <w:rFonts w:ascii="Times New Roman" w:hAnsi="Times New Roman" w:cs="Times New Roman"/>
          <w:sz w:val="24"/>
          <w:szCs w:val="24"/>
        </w:rPr>
        <w:t xml:space="preserve">aiting </w:t>
      </w:r>
      <w:r w:rsidR="0088625A" w:rsidRPr="008841BD">
        <w:rPr>
          <w:rFonts w:ascii="Times New Roman" w:hAnsi="Times New Roman" w:cs="Times New Roman"/>
          <w:sz w:val="24"/>
          <w:szCs w:val="24"/>
        </w:rPr>
        <w:t>L</w:t>
      </w:r>
      <w:r w:rsidR="00403F88" w:rsidRPr="008841BD">
        <w:rPr>
          <w:rFonts w:ascii="Times New Roman" w:hAnsi="Times New Roman" w:cs="Times New Roman"/>
          <w:sz w:val="24"/>
          <w:szCs w:val="24"/>
        </w:rPr>
        <w:t>ists.</w:t>
      </w:r>
    </w:p>
    <w:p w:rsidR="009B109E" w:rsidRPr="00727D63" w:rsidRDefault="000E009D" w:rsidP="00561D62">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Impact</w:t>
      </w:r>
      <w:r w:rsidR="002B23FC">
        <w:rPr>
          <w:rFonts w:ascii="Times New Roman" w:hAnsi="Times New Roman" w:cs="Times New Roman"/>
          <w:color w:val="auto"/>
          <w:sz w:val="24"/>
          <w:szCs w:val="24"/>
        </w:rPr>
        <w:t xml:space="preserve"> on Fiscal and Human Resources:</w:t>
      </w:r>
    </w:p>
    <w:p w:rsidR="00C8414E" w:rsidRPr="00727D63" w:rsidRDefault="002775D0" w:rsidP="00561D62">
      <w:pPr>
        <w:pStyle w:val="Default"/>
        <w:spacing w:line="276" w:lineRule="auto"/>
      </w:pPr>
      <w:r w:rsidRPr="008841BD">
        <w:rPr>
          <w:sz w:val="23"/>
          <w:szCs w:val="23"/>
        </w:rPr>
        <w:t>Current Board policy provides that, upon initial release of funds, Literary Fund cash is reduced in the total amount of the approved loan to assure that cash is available as required for project completion</w:t>
      </w:r>
      <w:r w:rsidR="00BD44F8" w:rsidRPr="008841BD">
        <w:rPr>
          <w:sz w:val="23"/>
          <w:szCs w:val="23"/>
        </w:rPr>
        <w:t xml:space="preserve"> or for refinancing of a previous </w:t>
      </w:r>
      <w:r w:rsidR="00C8414E" w:rsidRPr="008841BD">
        <w:rPr>
          <w:sz w:val="23"/>
          <w:szCs w:val="23"/>
        </w:rPr>
        <w:t>local</w:t>
      </w:r>
      <w:r w:rsidR="00BD44F8" w:rsidRPr="008841BD">
        <w:rPr>
          <w:sz w:val="23"/>
          <w:szCs w:val="23"/>
        </w:rPr>
        <w:t xml:space="preserve"> borrowing</w:t>
      </w:r>
      <w:r w:rsidRPr="008841BD">
        <w:rPr>
          <w:sz w:val="23"/>
          <w:szCs w:val="23"/>
        </w:rPr>
        <w:t>.</w:t>
      </w:r>
      <w:r w:rsidR="00BD44F8" w:rsidRPr="008841BD">
        <w:rPr>
          <w:sz w:val="23"/>
          <w:szCs w:val="23"/>
        </w:rPr>
        <w:t xml:space="preserve">  </w:t>
      </w:r>
      <w:r w:rsidRPr="008841BD">
        <w:t>The disbursement of funds is based on actual invoices or other evidence of bills due and payable from the Literary Fund.</w:t>
      </w:r>
    </w:p>
    <w:sectPr w:rsidR="00C8414E" w:rsidRPr="00727D63" w:rsidSect="000E009D">
      <w:headerReference w:type="default" r:id="rId11"/>
      <w:footerReference w:type="default" r:id="rId12"/>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CA" w:rsidRDefault="00341ACA" w:rsidP="000E009D">
      <w:pPr>
        <w:spacing w:after="0" w:line="240" w:lineRule="auto"/>
      </w:pPr>
      <w:r>
        <w:separator/>
      </w:r>
    </w:p>
  </w:endnote>
  <w:endnote w:type="continuationSeparator" w:id="0">
    <w:p w:rsidR="00341ACA" w:rsidRDefault="00341ACA"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FE76EA">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CA" w:rsidRDefault="00341ACA" w:rsidP="000E009D">
      <w:pPr>
        <w:spacing w:after="0" w:line="240" w:lineRule="auto"/>
      </w:pPr>
      <w:r>
        <w:separator/>
      </w:r>
    </w:p>
  </w:footnote>
  <w:footnote w:type="continuationSeparator" w:id="0">
    <w:p w:rsidR="00341ACA" w:rsidRDefault="00341ACA"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68" w:rsidRDefault="002E6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95F"/>
    <w:multiLevelType w:val="hybridMultilevel"/>
    <w:tmpl w:val="42C6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62A71"/>
    <w:multiLevelType w:val="hybridMultilevel"/>
    <w:tmpl w:val="E3C4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433BE"/>
    <w:rsid w:val="00052567"/>
    <w:rsid w:val="0008626C"/>
    <w:rsid w:val="00093903"/>
    <w:rsid w:val="0009705A"/>
    <w:rsid w:val="000A3371"/>
    <w:rsid w:val="000C6695"/>
    <w:rsid w:val="000D590D"/>
    <w:rsid w:val="000E009D"/>
    <w:rsid w:val="00112D18"/>
    <w:rsid w:val="00123E2E"/>
    <w:rsid w:val="001F38C5"/>
    <w:rsid w:val="0022016F"/>
    <w:rsid w:val="0023220C"/>
    <w:rsid w:val="002650E8"/>
    <w:rsid w:val="00275037"/>
    <w:rsid w:val="002775D0"/>
    <w:rsid w:val="00291389"/>
    <w:rsid w:val="002B23FC"/>
    <w:rsid w:val="002E6268"/>
    <w:rsid w:val="002E71B5"/>
    <w:rsid w:val="00312D31"/>
    <w:rsid w:val="003162E8"/>
    <w:rsid w:val="00341ACA"/>
    <w:rsid w:val="00350A12"/>
    <w:rsid w:val="00360014"/>
    <w:rsid w:val="003600B4"/>
    <w:rsid w:val="0036384F"/>
    <w:rsid w:val="003730EB"/>
    <w:rsid w:val="003E15B5"/>
    <w:rsid w:val="003E1949"/>
    <w:rsid w:val="003E53B2"/>
    <w:rsid w:val="003F2E58"/>
    <w:rsid w:val="00403F88"/>
    <w:rsid w:val="00452174"/>
    <w:rsid w:val="004A5813"/>
    <w:rsid w:val="004D1CE1"/>
    <w:rsid w:val="00503BCD"/>
    <w:rsid w:val="00516562"/>
    <w:rsid w:val="00530462"/>
    <w:rsid w:val="005357C5"/>
    <w:rsid w:val="00537153"/>
    <w:rsid w:val="00561D62"/>
    <w:rsid w:val="00563E35"/>
    <w:rsid w:val="00567BBB"/>
    <w:rsid w:val="0057615F"/>
    <w:rsid w:val="005855FD"/>
    <w:rsid w:val="00587667"/>
    <w:rsid w:val="005A08AB"/>
    <w:rsid w:val="005A45BC"/>
    <w:rsid w:val="005B73B9"/>
    <w:rsid w:val="005C024E"/>
    <w:rsid w:val="005D0C96"/>
    <w:rsid w:val="005D3044"/>
    <w:rsid w:val="005F3DC9"/>
    <w:rsid w:val="006021D7"/>
    <w:rsid w:val="0061396E"/>
    <w:rsid w:val="00640BAB"/>
    <w:rsid w:val="0065013E"/>
    <w:rsid w:val="0066330E"/>
    <w:rsid w:val="00680D3D"/>
    <w:rsid w:val="006C243D"/>
    <w:rsid w:val="006C72CC"/>
    <w:rsid w:val="00727D63"/>
    <w:rsid w:val="0077204B"/>
    <w:rsid w:val="00791CFE"/>
    <w:rsid w:val="007923C0"/>
    <w:rsid w:val="007C4967"/>
    <w:rsid w:val="007E5E70"/>
    <w:rsid w:val="007F6D4D"/>
    <w:rsid w:val="00805AF1"/>
    <w:rsid w:val="008233A3"/>
    <w:rsid w:val="00824178"/>
    <w:rsid w:val="008737BF"/>
    <w:rsid w:val="008841BD"/>
    <w:rsid w:val="0088625A"/>
    <w:rsid w:val="0089294E"/>
    <w:rsid w:val="00892D0F"/>
    <w:rsid w:val="008B7818"/>
    <w:rsid w:val="00915FF4"/>
    <w:rsid w:val="009259F1"/>
    <w:rsid w:val="009B109E"/>
    <w:rsid w:val="009B479D"/>
    <w:rsid w:val="009B7A05"/>
    <w:rsid w:val="009F5DCC"/>
    <w:rsid w:val="00A46900"/>
    <w:rsid w:val="00A47F8C"/>
    <w:rsid w:val="00A972CE"/>
    <w:rsid w:val="00A973F9"/>
    <w:rsid w:val="00A976C1"/>
    <w:rsid w:val="00AB1F4C"/>
    <w:rsid w:val="00AD3564"/>
    <w:rsid w:val="00B579E8"/>
    <w:rsid w:val="00B6243E"/>
    <w:rsid w:val="00B65298"/>
    <w:rsid w:val="00BA36DD"/>
    <w:rsid w:val="00BA56F2"/>
    <w:rsid w:val="00BB1C59"/>
    <w:rsid w:val="00BC19EC"/>
    <w:rsid w:val="00BD44F8"/>
    <w:rsid w:val="00C16208"/>
    <w:rsid w:val="00C16CB6"/>
    <w:rsid w:val="00C23E18"/>
    <w:rsid w:val="00C27515"/>
    <w:rsid w:val="00C65A6E"/>
    <w:rsid w:val="00C8414E"/>
    <w:rsid w:val="00CC22EA"/>
    <w:rsid w:val="00CD2338"/>
    <w:rsid w:val="00CD494D"/>
    <w:rsid w:val="00D0770D"/>
    <w:rsid w:val="00D12577"/>
    <w:rsid w:val="00D171E9"/>
    <w:rsid w:val="00D22018"/>
    <w:rsid w:val="00D636B2"/>
    <w:rsid w:val="00DB06D0"/>
    <w:rsid w:val="00DD7E28"/>
    <w:rsid w:val="00DE20C3"/>
    <w:rsid w:val="00DF61FF"/>
    <w:rsid w:val="00E050ED"/>
    <w:rsid w:val="00EA4972"/>
    <w:rsid w:val="00EC7CF9"/>
    <w:rsid w:val="00F62EA1"/>
    <w:rsid w:val="00F75FFD"/>
    <w:rsid w:val="00F8460E"/>
    <w:rsid w:val="00F87293"/>
    <w:rsid w:val="00FB3C2D"/>
    <w:rsid w:val="00FE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F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49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5D3044"/>
    <w:rPr>
      <w:color w:val="0000FF" w:themeColor="hyperlink"/>
      <w:u w:val="single"/>
    </w:rPr>
  </w:style>
  <w:style w:type="character" w:customStyle="1" w:styleId="Heading3Char">
    <w:name w:val="Heading 3 Char"/>
    <w:basedOn w:val="DefaultParagraphFont"/>
    <w:link w:val="Heading3"/>
    <w:uiPriority w:val="9"/>
    <w:rsid w:val="00AB1F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49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A4972"/>
    <w:rPr>
      <w:rFonts w:asciiTheme="majorHAnsi" w:eastAsiaTheme="majorEastAsia" w:hAnsiTheme="majorHAnsi" w:cstheme="majorBidi"/>
      <w:color w:val="243F60" w:themeColor="accent1" w:themeShade="7F"/>
    </w:rPr>
  </w:style>
  <w:style w:type="paragraph" w:customStyle="1" w:styleId="Default">
    <w:name w:val="Default"/>
    <w:rsid w:val="002775D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F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49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5D3044"/>
    <w:rPr>
      <w:color w:val="0000FF" w:themeColor="hyperlink"/>
      <w:u w:val="single"/>
    </w:rPr>
  </w:style>
  <w:style w:type="character" w:customStyle="1" w:styleId="Heading3Char">
    <w:name w:val="Heading 3 Char"/>
    <w:basedOn w:val="DefaultParagraphFont"/>
    <w:link w:val="Heading3"/>
    <w:uiPriority w:val="9"/>
    <w:rsid w:val="00AB1F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49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A4972"/>
    <w:rPr>
      <w:rFonts w:asciiTheme="majorHAnsi" w:eastAsiaTheme="majorEastAsia" w:hAnsiTheme="majorHAnsi" w:cstheme="majorBidi"/>
      <w:color w:val="243F60" w:themeColor="accent1" w:themeShade="7F"/>
    </w:rPr>
  </w:style>
  <w:style w:type="paragraph" w:customStyle="1" w:styleId="Default">
    <w:name w:val="Default"/>
    <w:rsid w:val="002775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19037">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53385482">
      <w:bodyDiv w:val="1"/>
      <w:marLeft w:val="0"/>
      <w:marRight w:val="0"/>
      <w:marTop w:val="0"/>
      <w:marBottom w:val="0"/>
      <w:divBdr>
        <w:top w:val="none" w:sz="0" w:space="0" w:color="auto"/>
        <w:left w:val="none" w:sz="0" w:space="0" w:color="auto"/>
        <w:bottom w:val="none" w:sz="0" w:space="0" w:color="auto"/>
        <w:right w:val="none" w:sz="0" w:space="0" w:color="auto"/>
      </w:divBdr>
    </w:div>
    <w:div w:id="21302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ent.Dickey@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952A5E"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06058"/>
    <w:rsid w:val="00191A15"/>
    <w:rsid w:val="005E7616"/>
    <w:rsid w:val="00952A5E"/>
    <w:rsid w:val="00AA6A5C"/>
    <w:rsid w:val="00B95EC1"/>
    <w:rsid w:val="00DE1E43"/>
    <w:rsid w:val="00FC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59E4-6F97-4B50-A720-17CA95EF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Boilerplate for SSEAC nomination</vt:lpstr>
    </vt:vector>
  </TitlesOfParts>
  <Company>Virginia IT Infrastructure Partnership</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Boilerplate for SSEAC nomination</dc:title>
  <dc:creator>Emily V. Webb (DOE)</dc:creator>
  <cp:lastModifiedBy>Emily V. Webb (DOE) </cp:lastModifiedBy>
  <cp:revision>2</cp:revision>
  <cp:lastPrinted>2018-03-06T20:24:00Z</cp:lastPrinted>
  <dcterms:created xsi:type="dcterms:W3CDTF">2018-11-07T18:47:00Z</dcterms:created>
  <dcterms:modified xsi:type="dcterms:W3CDTF">2018-11-07T18:47:00Z</dcterms:modified>
</cp:coreProperties>
</file>