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1CD" w:rsidRDefault="00A921CD" w:rsidP="00D56660">
      <w:pPr>
        <w:pStyle w:val="Heading1"/>
        <w:shd w:val="clear" w:color="auto" w:fill="FFFFFF"/>
        <w:spacing w:before="0" w:line="258" w:lineRule="atLeast"/>
        <w:jc w:val="center"/>
        <w:rPr>
          <w:rFonts w:ascii="Helvetica" w:hAnsi="Helvetica" w:cs="Helvetica"/>
          <w:b/>
          <w:color w:val="282828"/>
          <w:sz w:val="28"/>
          <w:szCs w:val="28"/>
        </w:rPr>
      </w:pPr>
      <w:r w:rsidRPr="00FD7674">
        <w:rPr>
          <w:rFonts w:ascii="Helvetica" w:hAnsi="Helvetica" w:cs="Helvetica"/>
          <w:b/>
          <w:color w:val="282828"/>
          <w:sz w:val="28"/>
          <w:szCs w:val="28"/>
        </w:rPr>
        <w:t>Presidential Executive Orders</w:t>
      </w:r>
    </w:p>
    <w:p w:rsidR="00CC2740" w:rsidRPr="00CC2740" w:rsidRDefault="00CC2740" w:rsidP="00CC2740">
      <w:pPr>
        <w:spacing w:after="0"/>
        <w:jc w:val="center"/>
        <w:rPr>
          <w:sz w:val="24"/>
          <w:szCs w:val="24"/>
        </w:rPr>
      </w:pPr>
      <w:r w:rsidRPr="00CC2740">
        <w:rPr>
          <w:sz w:val="24"/>
          <w:szCs w:val="24"/>
        </w:rPr>
        <w:t>Blue Link</w:t>
      </w:r>
    </w:p>
    <w:p w:rsidR="00A921CD" w:rsidRPr="00A921CD" w:rsidRDefault="00A921CD" w:rsidP="00CC2740">
      <w:pPr>
        <w:shd w:val="clear" w:color="auto" w:fill="FFFFFF"/>
        <w:spacing w:after="0" w:line="240" w:lineRule="auto"/>
        <w:rPr>
          <w:rFonts w:ascii="Helvetica" w:eastAsia="Times New Roman" w:hAnsi="Helvetica" w:cs="Helvetica"/>
          <w:color w:val="282828"/>
          <w:sz w:val="24"/>
          <w:szCs w:val="24"/>
        </w:rPr>
      </w:pPr>
      <w:r w:rsidRPr="00A921CD">
        <w:rPr>
          <w:rFonts w:ascii="Helvetica" w:eastAsia="Times New Roman" w:hAnsi="Helvetica" w:cs="Helvetica"/>
          <w:color w:val="282828"/>
          <w:sz w:val="24"/>
          <w:szCs w:val="24"/>
        </w:rPr>
        <w:t>by </w:t>
      </w:r>
      <w:hyperlink r:id="rId5" w:history="1">
        <w:r w:rsidRPr="00A921CD">
          <w:rPr>
            <w:rFonts w:ascii="Helvetica" w:eastAsia="Times New Roman" w:hAnsi="Helvetica" w:cs="Helvetica"/>
            <w:b/>
            <w:bCs/>
            <w:color w:val="282828"/>
            <w:sz w:val="24"/>
            <w:szCs w:val="24"/>
          </w:rPr>
          <w:t>Robert Longley</w:t>
        </w:r>
      </w:hyperlink>
    </w:p>
    <w:p w:rsidR="00D56660" w:rsidRDefault="00A921CD" w:rsidP="00CC2740">
      <w:pPr>
        <w:shd w:val="clear" w:color="auto" w:fill="FFFFFF"/>
        <w:spacing w:after="0" w:line="240" w:lineRule="auto"/>
        <w:rPr>
          <w:rFonts w:ascii="Helvetica" w:eastAsia="Times New Roman" w:hAnsi="Helvetica" w:cs="Helvetica"/>
          <w:color w:val="A8A8A8"/>
          <w:sz w:val="24"/>
          <w:szCs w:val="24"/>
        </w:rPr>
      </w:pPr>
      <w:r w:rsidRPr="00A921CD">
        <w:rPr>
          <w:rFonts w:ascii="Helvetica" w:eastAsia="Times New Roman" w:hAnsi="Helvetica" w:cs="Helvetica"/>
          <w:color w:val="A8A8A8"/>
          <w:sz w:val="24"/>
          <w:szCs w:val="24"/>
        </w:rPr>
        <w:t>Updated January 25, 2017</w:t>
      </w:r>
    </w:p>
    <w:p w:rsidR="00A921CD" w:rsidRPr="00A921CD" w:rsidRDefault="00A921CD" w:rsidP="00D56660">
      <w:pPr>
        <w:shd w:val="clear" w:color="auto" w:fill="FFFFFF"/>
        <w:spacing w:after="0" w:line="240" w:lineRule="auto"/>
        <w:rPr>
          <w:rFonts w:ascii="Helvetica" w:eastAsia="Times New Roman" w:hAnsi="Helvetica" w:cs="Helvetica"/>
          <w:color w:val="A8A8A8"/>
          <w:sz w:val="24"/>
          <w:szCs w:val="24"/>
        </w:rPr>
      </w:pPr>
      <w:r w:rsidRPr="00A921CD">
        <w:rPr>
          <w:rFonts w:ascii="Georgia" w:eastAsia="Times New Roman" w:hAnsi="Georgia" w:cs="Times New Roman"/>
          <w:color w:val="282828"/>
          <w:sz w:val="24"/>
          <w:szCs w:val="24"/>
        </w:rPr>
        <w:br/>
      </w:r>
      <w:bookmarkStart w:id="0" w:name="_GoBack"/>
      <w:r w:rsidRPr="00A921CD">
        <w:rPr>
          <w:rFonts w:ascii="Georgia" w:eastAsia="Times New Roman" w:hAnsi="Georgia" w:cs="Times New Roman"/>
          <w:color w:val="282828"/>
          <w:sz w:val="24"/>
          <w:szCs w:val="24"/>
        </w:rPr>
        <w:t>A presidential executive order (EO) is a directive issued to federal agencies, department heads, or other federal employees by the </w:t>
      </w:r>
      <w:hyperlink r:id="rId6" w:history="1">
        <w:r w:rsidRPr="00A921CD">
          <w:rPr>
            <w:rFonts w:ascii="Georgia" w:eastAsia="Times New Roman" w:hAnsi="Georgia" w:cs="Times New Roman"/>
            <w:color w:val="282828"/>
            <w:sz w:val="24"/>
            <w:szCs w:val="24"/>
          </w:rPr>
          <w:t xml:space="preserve">President of the United </w:t>
        </w:r>
        <w:proofErr w:type="spellStart"/>
        <w:r w:rsidRPr="00A921CD">
          <w:rPr>
            <w:rFonts w:ascii="Georgia" w:eastAsia="Times New Roman" w:hAnsi="Georgia" w:cs="Times New Roman"/>
            <w:color w:val="282828"/>
            <w:sz w:val="24"/>
            <w:szCs w:val="24"/>
          </w:rPr>
          <w:t>States</w:t>
        </w:r>
      </w:hyperlink>
      <w:r w:rsidRPr="00A921CD">
        <w:rPr>
          <w:rFonts w:ascii="Georgia" w:eastAsia="Times New Roman" w:hAnsi="Georgia" w:cs="Times New Roman"/>
          <w:color w:val="282828"/>
          <w:sz w:val="24"/>
          <w:szCs w:val="24"/>
        </w:rPr>
        <w:t>under</w:t>
      </w:r>
      <w:proofErr w:type="spellEnd"/>
      <w:r w:rsidRPr="00A921CD">
        <w:rPr>
          <w:rFonts w:ascii="Georgia" w:eastAsia="Times New Roman" w:hAnsi="Georgia" w:cs="Times New Roman"/>
          <w:color w:val="282828"/>
          <w:sz w:val="24"/>
          <w:szCs w:val="24"/>
        </w:rPr>
        <w:t xml:space="preserve"> his </w:t>
      </w:r>
      <w:hyperlink r:id="rId7" w:history="1">
        <w:r w:rsidRPr="00A921CD">
          <w:rPr>
            <w:rFonts w:ascii="Georgia" w:eastAsia="Times New Roman" w:hAnsi="Georgia" w:cs="Times New Roman"/>
            <w:color w:val="282828"/>
            <w:sz w:val="24"/>
            <w:szCs w:val="24"/>
          </w:rPr>
          <w:t>statutory or constitutional powers</w:t>
        </w:r>
      </w:hyperlink>
      <w:r w:rsidRPr="00A921CD">
        <w:rPr>
          <w:rFonts w:ascii="Georgia" w:eastAsia="Times New Roman" w:hAnsi="Georgia" w:cs="Times New Roman"/>
          <w:color w:val="282828"/>
          <w:sz w:val="24"/>
          <w:szCs w:val="24"/>
        </w:rPr>
        <w:t>.</w:t>
      </w:r>
      <w:r w:rsidRPr="00A921CD">
        <w:rPr>
          <w:rFonts w:ascii="Georgia" w:eastAsia="Times New Roman" w:hAnsi="Georgia" w:cs="Times New Roman"/>
          <w:color w:val="282828"/>
          <w:sz w:val="24"/>
          <w:szCs w:val="24"/>
        </w:rPr>
        <w:br/>
      </w:r>
      <w:r w:rsidRPr="00A921CD">
        <w:rPr>
          <w:rFonts w:ascii="Georgia" w:eastAsia="Times New Roman" w:hAnsi="Georgia" w:cs="Times New Roman"/>
          <w:color w:val="282828"/>
          <w:sz w:val="24"/>
          <w:szCs w:val="24"/>
        </w:rPr>
        <w:br/>
        <w:t>In many ways, presidential executive orders are similar to written orders, or instructions issued by the president of a corporation to its department heads or directors.</w:t>
      </w:r>
      <w:r w:rsidRPr="00A921CD">
        <w:rPr>
          <w:rFonts w:ascii="Georgia" w:eastAsia="Times New Roman" w:hAnsi="Georgia" w:cs="Times New Roman"/>
          <w:color w:val="282828"/>
          <w:sz w:val="24"/>
          <w:szCs w:val="24"/>
        </w:rPr>
        <w:br/>
      </w:r>
      <w:r w:rsidRPr="00A921CD">
        <w:rPr>
          <w:rFonts w:ascii="Georgia" w:eastAsia="Times New Roman" w:hAnsi="Georgia" w:cs="Times New Roman"/>
          <w:color w:val="282828"/>
          <w:sz w:val="24"/>
          <w:szCs w:val="24"/>
        </w:rPr>
        <w:br/>
        <w:t>Thirty days after being published in the Federal Register, executive orders take effect.</w:t>
      </w:r>
    </w:p>
    <w:p w:rsidR="00A921CD" w:rsidRPr="00A921CD" w:rsidRDefault="00A921CD" w:rsidP="00A921CD">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While they do bypass the </w:t>
      </w:r>
      <w:hyperlink r:id="rId8" w:history="1">
        <w:r w:rsidRPr="00A921CD">
          <w:rPr>
            <w:rFonts w:ascii="Georgia" w:eastAsia="Times New Roman" w:hAnsi="Georgia" w:cs="Times New Roman"/>
            <w:color w:val="282828"/>
            <w:sz w:val="24"/>
            <w:szCs w:val="24"/>
          </w:rPr>
          <w:t>U.S. Congress</w:t>
        </w:r>
      </w:hyperlink>
      <w:r w:rsidRPr="00A921CD">
        <w:rPr>
          <w:rFonts w:ascii="Georgia" w:eastAsia="Times New Roman" w:hAnsi="Georgia" w:cs="Times New Roman"/>
          <w:color w:val="282828"/>
          <w:sz w:val="24"/>
          <w:szCs w:val="24"/>
        </w:rPr>
        <w:t> and the standard </w:t>
      </w:r>
      <w:hyperlink r:id="rId9" w:history="1">
        <w:r w:rsidRPr="00A921CD">
          <w:rPr>
            <w:rFonts w:ascii="Georgia" w:eastAsia="Times New Roman" w:hAnsi="Georgia" w:cs="Times New Roman"/>
            <w:color w:val="282828"/>
            <w:sz w:val="24"/>
            <w:szCs w:val="24"/>
          </w:rPr>
          <w:t>legislative law making process</w:t>
        </w:r>
      </w:hyperlink>
      <w:r w:rsidRPr="00A921CD">
        <w:rPr>
          <w:rFonts w:ascii="Georgia" w:eastAsia="Times New Roman" w:hAnsi="Georgia" w:cs="Times New Roman"/>
          <w:color w:val="282828"/>
          <w:sz w:val="24"/>
          <w:szCs w:val="24"/>
        </w:rPr>
        <w:t>, no part of an executive order may direct the agencies to conduct illegal or unconstitutional activities.</w:t>
      </w:r>
      <w:r w:rsidRPr="00A921CD">
        <w:rPr>
          <w:rFonts w:ascii="Georgia" w:eastAsia="Times New Roman" w:hAnsi="Georgia" w:cs="Times New Roman"/>
          <w:color w:val="282828"/>
          <w:sz w:val="24"/>
          <w:szCs w:val="24"/>
        </w:rPr>
        <w:br/>
      </w:r>
      <w:r w:rsidRPr="00A921CD">
        <w:rPr>
          <w:rFonts w:ascii="Georgia" w:eastAsia="Times New Roman" w:hAnsi="Georgia" w:cs="Times New Roman"/>
          <w:color w:val="282828"/>
          <w:sz w:val="24"/>
          <w:szCs w:val="24"/>
        </w:rPr>
        <w:br/>
        <w:t>President </w:t>
      </w:r>
      <w:hyperlink r:id="rId10" w:history="1">
        <w:r w:rsidRPr="00A921CD">
          <w:rPr>
            <w:rFonts w:ascii="Georgia" w:eastAsia="Times New Roman" w:hAnsi="Georgia" w:cs="Times New Roman"/>
            <w:color w:val="282828"/>
            <w:sz w:val="24"/>
            <w:szCs w:val="24"/>
          </w:rPr>
          <w:t>George Washington</w:t>
        </w:r>
      </w:hyperlink>
      <w:r w:rsidRPr="00A921CD">
        <w:rPr>
          <w:rFonts w:ascii="Georgia" w:eastAsia="Times New Roman" w:hAnsi="Georgia" w:cs="Times New Roman"/>
          <w:color w:val="282828"/>
          <w:sz w:val="24"/>
          <w:szCs w:val="24"/>
        </w:rPr>
        <w:t> issued the first </w:t>
      </w:r>
      <w:hyperlink r:id="rId11" w:history="1">
        <w:r w:rsidRPr="00A921CD">
          <w:rPr>
            <w:rFonts w:ascii="Georgia" w:eastAsia="Times New Roman" w:hAnsi="Georgia" w:cs="Times New Roman"/>
            <w:color w:val="282828"/>
            <w:sz w:val="24"/>
            <w:szCs w:val="24"/>
          </w:rPr>
          <w:t>executive order</w:t>
        </w:r>
      </w:hyperlink>
      <w:r w:rsidRPr="00A921CD">
        <w:rPr>
          <w:rFonts w:ascii="Georgia" w:eastAsia="Times New Roman" w:hAnsi="Georgia" w:cs="Times New Roman"/>
          <w:color w:val="282828"/>
          <w:sz w:val="24"/>
          <w:szCs w:val="24"/>
        </w:rPr>
        <w:t> in 1789. Since then, all U.S. presidents have issued executive orders, ranging from Presidents </w:t>
      </w:r>
      <w:hyperlink r:id="rId12" w:history="1">
        <w:r w:rsidRPr="00A921CD">
          <w:rPr>
            <w:rFonts w:ascii="Georgia" w:eastAsia="Times New Roman" w:hAnsi="Georgia" w:cs="Times New Roman"/>
            <w:color w:val="282828"/>
            <w:sz w:val="24"/>
            <w:szCs w:val="24"/>
          </w:rPr>
          <w:t>Adams</w:t>
        </w:r>
      </w:hyperlink>
      <w:r w:rsidRPr="00A921CD">
        <w:rPr>
          <w:rFonts w:ascii="Georgia" w:eastAsia="Times New Roman" w:hAnsi="Georgia" w:cs="Times New Roman"/>
          <w:color w:val="282828"/>
          <w:sz w:val="24"/>
          <w:szCs w:val="24"/>
        </w:rPr>
        <w:t>, </w:t>
      </w:r>
      <w:hyperlink r:id="rId13" w:history="1">
        <w:r w:rsidRPr="00A921CD">
          <w:rPr>
            <w:rFonts w:ascii="Georgia" w:eastAsia="Times New Roman" w:hAnsi="Georgia" w:cs="Times New Roman"/>
            <w:color w:val="282828"/>
            <w:sz w:val="24"/>
            <w:szCs w:val="24"/>
          </w:rPr>
          <w:t>Madison</w:t>
        </w:r>
      </w:hyperlink>
      <w:r w:rsidRPr="00A921CD">
        <w:rPr>
          <w:rFonts w:ascii="Georgia" w:eastAsia="Times New Roman" w:hAnsi="Georgia" w:cs="Times New Roman"/>
          <w:color w:val="282828"/>
          <w:sz w:val="24"/>
          <w:szCs w:val="24"/>
        </w:rPr>
        <w:t> and </w:t>
      </w:r>
      <w:hyperlink r:id="rId14" w:history="1">
        <w:r w:rsidRPr="00A921CD">
          <w:rPr>
            <w:rFonts w:ascii="Georgia" w:eastAsia="Times New Roman" w:hAnsi="Georgia" w:cs="Times New Roman"/>
            <w:color w:val="282828"/>
            <w:sz w:val="24"/>
            <w:szCs w:val="24"/>
          </w:rPr>
          <w:t>Monroe</w:t>
        </w:r>
      </w:hyperlink>
      <w:r w:rsidRPr="00A921CD">
        <w:rPr>
          <w:rFonts w:ascii="Georgia" w:eastAsia="Times New Roman" w:hAnsi="Georgia" w:cs="Times New Roman"/>
          <w:color w:val="282828"/>
          <w:sz w:val="24"/>
          <w:szCs w:val="24"/>
        </w:rPr>
        <w:t>, who issued only one each, to President </w:t>
      </w:r>
      <w:hyperlink r:id="rId15" w:history="1">
        <w:r w:rsidRPr="00A921CD">
          <w:rPr>
            <w:rFonts w:ascii="Georgia" w:eastAsia="Times New Roman" w:hAnsi="Georgia" w:cs="Times New Roman"/>
            <w:color w:val="282828"/>
            <w:sz w:val="24"/>
            <w:szCs w:val="24"/>
          </w:rPr>
          <w:t>Franklin D. Roosevelt</w:t>
        </w:r>
      </w:hyperlink>
      <w:r w:rsidRPr="00A921CD">
        <w:rPr>
          <w:rFonts w:ascii="Georgia" w:eastAsia="Times New Roman" w:hAnsi="Georgia" w:cs="Times New Roman"/>
          <w:color w:val="282828"/>
          <w:sz w:val="24"/>
          <w:szCs w:val="24"/>
        </w:rPr>
        <w:t>, who issued 3,522 executive orders.</w:t>
      </w:r>
    </w:p>
    <w:bookmarkEnd w:id="0"/>
    <w:p w:rsidR="00A921CD" w:rsidRPr="00A921CD" w:rsidRDefault="00A921CD" w:rsidP="007A64EE">
      <w:pPr>
        <w:shd w:val="clear" w:color="auto" w:fill="FFFFFF"/>
        <w:spacing w:before="100" w:beforeAutospacing="1" w:after="0" w:line="240" w:lineRule="auto"/>
        <w:outlineLvl w:val="2"/>
        <w:rPr>
          <w:rFonts w:ascii="Helvetica" w:eastAsia="Times New Roman" w:hAnsi="Helvetica" w:cs="Helvetica"/>
          <w:b/>
          <w:bCs/>
          <w:caps/>
          <w:color w:val="282828"/>
          <w:sz w:val="27"/>
          <w:szCs w:val="27"/>
        </w:rPr>
      </w:pPr>
      <w:r w:rsidRPr="00A921CD">
        <w:rPr>
          <w:rFonts w:ascii="Helvetica" w:eastAsia="Times New Roman" w:hAnsi="Helvetica" w:cs="Helvetica"/>
          <w:b/>
          <w:bCs/>
          <w:caps/>
          <w:color w:val="282828"/>
          <w:sz w:val="27"/>
          <w:szCs w:val="27"/>
        </w:rPr>
        <w:t>REASONS FOR ISSUING EXECUTIVE ORDERS</w:t>
      </w:r>
    </w:p>
    <w:p w:rsidR="00A921CD" w:rsidRPr="00A921CD" w:rsidRDefault="00A921CD" w:rsidP="00A921CD">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Presidents typically issue executive orders for one of these purposes:</w:t>
      </w:r>
      <w:r w:rsidRPr="00A921CD">
        <w:rPr>
          <w:rFonts w:ascii="Georgia" w:eastAsia="Times New Roman" w:hAnsi="Georgia" w:cs="Times New Roman"/>
          <w:color w:val="282828"/>
          <w:sz w:val="24"/>
          <w:szCs w:val="24"/>
        </w:rPr>
        <w:br/>
        <w:t>1. Operational management of the </w:t>
      </w:r>
      <w:hyperlink r:id="rId16" w:history="1">
        <w:r w:rsidRPr="00A921CD">
          <w:rPr>
            <w:rFonts w:ascii="Georgia" w:eastAsia="Times New Roman" w:hAnsi="Georgia" w:cs="Times New Roman"/>
            <w:color w:val="282828"/>
            <w:sz w:val="24"/>
            <w:szCs w:val="24"/>
          </w:rPr>
          <w:t>executive branch</w:t>
        </w:r>
      </w:hyperlink>
      <w:r w:rsidRPr="00A921CD">
        <w:rPr>
          <w:rFonts w:ascii="Georgia" w:eastAsia="Times New Roman" w:hAnsi="Georgia" w:cs="Times New Roman"/>
          <w:color w:val="282828"/>
          <w:sz w:val="24"/>
          <w:szCs w:val="24"/>
        </w:rPr>
        <w:br/>
        <w:t xml:space="preserve">2. Operational management of federal agencies or </w:t>
      </w:r>
      <w:proofErr w:type="spellStart"/>
      <w:r w:rsidRPr="00A921CD">
        <w:rPr>
          <w:rFonts w:ascii="Georgia" w:eastAsia="Times New Roman" w:hAnsi="Georgia" w:cs="Times New Roman"/>
          <w:color w:val="282828"/>
          <w:sz w:val="24"/>
          <w:szCs w:val="24"/>
        </w:rPr>
        <w:t>officials</w:t>
      </w:r>
      <w:proofErr w:type="spellEnd"/>
      <w:r w:rsidRPr="00A921CD">
        <w:rPr>
          <w:rFonts w:ascii="Georgia" w:eastAsia="Times New Roman" w:hAnsi="Georgia" w:cs="Times New Roman"/>
          <w:color w:val="282828"/>
          <w:sz w:val="24"/>
          <w:szCs w:val="24"/>
        </w:rPr>
        <w:br/>
        <w:t>3. To carry out statutory or constitutional presidential responsibilities</w:t>
      </w:r>
    </w:p>
    <w:p w:rsidR="00A921CD" w:rsidRPr="00A921CD" w:rsidRDefault="00A921CD" w:rsidP="007A64EE">
      <w:pPr>
        <w:shd w:val="clear" w:color="auto" w:fill="FFFFFF"/>
        <w:spacing w:before="100" w:beforeAutospacing="1" w:after="0" w:line="240" w:lineRule="auto"/>
        <w:outlineLvl w:val="2"/>
        <w:rPr>
          <w:rFonts w:ascii="Helvetica" w:eastAsia="Times New Roman" w:hAnsi="Helvetica" w:cs="Helvetica"/>
          <w:b/>
          <w:bCs/>
          <w:caps/>
          <w:color w:val="282828"/>
          <w:sz w:val="27"/>
          <w:szCs w:val="27"/>
        </w:rPr>
      </w:pPr>
      <w:r w:rsidRPr="00A921CD">
        <w:rPr>
          <w:rFonts w:ascii="Helvetica" w:eastAsia="Times New Roman" w:hAnsi="Helvetica" w:cs="Helvetica"/>
          <w:b/>
          <w:bCs/>
          <w:caps/>
          <w:color w:val="282828"/>
          <w:sz w:val="27"/>
          <w:szCs w:val="27"/>
        </w:rPr>
        <w:t>NOTABLE EXECUTIVE ORDERS</w:t>
      </w:r>
    </w:p>
    <w:p w:rsidR="00A921CD" w:rsidRPr="00A921CD" w:rsidRDefault="00A921CD" w:rsidP="00C447D2">
      <w:pPr>
        <w:numPr>
          <w:ilvl w:val="0"/>
          <w:numId w:val="1"/>
        </w:numPr>
        <w:shd w:val="clear" w:color="auto" w:fill="FFFFFF"/>
        <w:spacing w:after="0"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In 1970, President </w:t>
      </w:r>
      <w:hyperlink r:id="rId17" w:history="1">
        <w:r w:rsidRPr="00A921CD">
          <w:rPr>
            <w:rFonts w:ascii="Georgia" w:eastAsia="Times New Roman" w:hAnsi="Georgia" w:cs="Times New Roman"/>
            <w:color w:val="282828"/>
            <w:sz w:val="24"/>
            <w:szCs w:val="24"/>
          </w:rPr>
          <w:t>Richard Nixon</w:t>
        </w:r>
      </w:hyperlink>
      <w:r w:rsidRPr="00A921CD">
        <w:rPr>
          <w:rFonts w:ascii="Georgia" w:eastAsia="Times New Roman" w:hAnsi="Georgia" w:cs="Times New Roman"/>
          <w:color w:val="282828"/>
          <w:sz w:val="24"/>
          <w:szCs w:val="24"/>
        </w:rPr>
        <w:t> used this executive order to establish a new federal agency, the National Oceanic and Atmospheric Administration, under the Department of Commerce.</w:t>
      </w:r>
    </w:p>
    <w:p w:rsidR="00A921CD" w:rsidRPr="00A921CD" w:rsidRDefault="00A921CD" w:rsidP="00C447D2">
      <w:pPr>
        <w:numPr>
          <w:ilvl w:val="0"/>
          <w:numId w:val="2"/>
        </w:numPr>
        <w:shd w:val="clear" w:color="auto" w:fill="FFFFFF"/>
        <w:spacing w:after="0"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Shortly after the December 7, 1941, attack on Pearl Harbor, President </w:t>
      </w:r>
      <w:hyperlink r:id="rId18" w:history="1">
        <w:r w:rsidRPr="00A921CD">
          <w:rPr>
            <w:rFonts w:ascii="Georgia" w:eastAsia="Times New Roman" w:hAnsi="Georgia" w:cs="Times New Roman"/>
            <w:color w:val="282828"/>
            <w:sz w:val="24"/>
            <w:szCs w:val="24"/>
          </w:rPr>
          <w:t>Franklin D. Roosevelt</w:t>
        </w:r>
      </w:hyperlink>
      <w:r w:rsidRPr="00A921CD">
        <w:rPr>
          <w:rFonts w:ascii="Georgia" w:eastAsia="Times New Roman" w:hAnsi="Georgia" w:cs="Times New Roman"/>
          <w:color w:val="282828"/>
          <w:sz w:val="24"/>
          <w:szCs w:val="24"/>
        </w:rPr>
        <w:t> issued </w:t>
      </w:r>
      <w:hyperlink r:id="rId19" w:history="1">
        <w:r w:rsidRPr="00A921CD">
          <w:rPr>
            <w:rFonts w:ascii="Georgia" w:eastAsia="Times New Roman" w:hAnsi="Georgia" w:cs="Times New Roman"/>
            <w:color w:val="282828"/>
            <w:sz w:val="24"/>
            <w:szCs w:val="24"/>
          </w:rPr>
          <w:t>Executive Order 9066</w:t>
        </w:r>
      </w:hyperlink>
      <w:r w:rsidRPr="00A921CD">
        <w:rPr>
          <w:rFonts w:ascii="Georgia" w:eastAsia="Times New Roman" w:hAnsi="Georgia" w:cs="Times New Roman"/>
          <w:color w:val="282828"/>
          <w:sz w:val="24"/>
          <w:szCs w:val="24"/>
        </w:rPr>
        <w:t>, directing the internment of more than 120,000 Japanese-Americans, many of whom were U.S. citizens.</w:t>
      </w:r>
    </w:p>
    <w:p w:rsidR="00A921CD" w:rsidRPr="00A921CD" w:rsidRDefault="00A921CD" w:rsidP="00C447D2">
      <w:pPr>
        <w:numPr>
          <w:ilvl w:val="0"/>
          <w:numId w:val="2"/>
        </w:numPr>
        <w:shd w:val="clear" w:color="auto" w:fill="FFFFFF"/>
        <w:spacing w:after="0"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In reaction to the </w:t>
      </w:r>
      <w:hyperlink r:id="rId20" w:history="1">
        <w:r w:rsidRPr="00A921CD">
          <w:rPr>
            <w:rFonts w:ascii="Georgia" w:eastAsia="Times New Roman" w:hAnsi="Georgia" w:cs="Times New Roman"/>
            <w:color w:val="282828"/>
            <w:sz w:val="24"/>
            <w:szCs w:val="24"/>
          </w:rPr>
          <w:t>terrorist attacks</w:t>
        </w:r>
      </w:hyperlink>
      <w:r w:rsidRPr="00A921CD">
        <w:rPr>
          <w:rFonts w:ascii="Georgia" w:eastAsia="Times New Roman" w:hAnsi="Georgia" w:cs="Times New Roman"/>
          <w:color w:val="282828"/>
          <w:sz w:val="24"/>
          <w:szCs w:val="24"/>
        </w:rPr>
        <w:t> of </w:t>
      </w:r>
      <w:hyperlink r:id="rId21" w:history="1">
        <w:r w:rsidRPr="00A921CD">
          <w:rPr>
            <w:rFonts w:ascii="Georgia" w:eastAsia="Times New Roman" w:hAnsi="Georgia" w:cs="Times New Roman"/>
            <w:color w:val="282828"/>
            <w:sz w:val="24"/>
            <w:szCs w:val="24"/>
          </w:rPr>
          <w:t>September 11, 2001</w:t>
        </w:r>
      </w:hyperlink>
      <w:r w:rsidRPr="00A921CD">
        <w:rPr>
          <w:rFonts w:ascii="Georgia" w:eastAsia="Times New Roman" w:hAnsi="Georgia" w:cs="Times New Roman"/>
          <w:color w:val="282828"/>
          <w:sz w:val="24"/>
          <w:szCs w:val="24"/>
        </w:rPr>
        <w:t>, President </w:t>
      </w:r>
      <w:hyperlink r:id="rId22" w:history="1">
        <w:r w:rsidRPr="00A921CD">
          <w:rPr>
            <w:rFonts w:ascii="Georgia" w:eastAsia="Times New Roman" w:hAnsi="Georgia" w:cs="Times New Roman"/>
            <w:color w:val="282828"/>
            <w:sz w:val="24"/>
            <w:szCs w:val="24"/>
          </w:rPr>
          <w:t>George W. Bush</w:t>
        </w:r>
      </w:hyperlink>
      <w:r w:rsidRPr="00A921CD">
        <w:rPr>
          <w:rFonts w:ascii="Georgia" w:eastAsia="Times New Roman" w:hAnsi="Georgia" w:cs="Times New Roman"/>
          <w:color w:val="282828"/>
          <w:sz w:val="24"/>
          <w:szCs w:val="24"/>
        </w:rPr>
        <w:t> issued this executive order combining over 40 federal law enforcement agencies and creating the </w:t>
      </w:r>
      <w:hyperlink r:id="rId23" w:history="1">
        <w:r w:rsidRPr="00A921CD">
          <w:rPr>
            <w:rFonts w:ascii="Georgia" w:eastAsia="Times New Roman" w:hAnsi="Georgia" w:cs="Times New Roman"/>
            <w:color w:val="282828"/>
            <w:sz w:val="24"/>
            <w:szCs w:val="24"/>
          </w:rPr>
          <w:t>Cabinet-level</w:t>
        </w:r>
      </w:hyperlink>
      <w:r w:rsidRPr="00A921CD">
        <w:rPr>
          <w:rFonts w:ascii="Georgia" w:eastAsia="Times New Roman" w:hAnsi="Georgia" w:cs="Times New Roman"/>
          <w:color w:val="282828"/>
          <w:sz w:val="24"/>
          <w:szCs w:val="24"/>
        </w:rPr>
        <w:t> Department of Homeland Security.</w:t>
      </w:r>
    </w:p>
    <w:p w:rsidR="00C447D2" w:rsidRPr="00C447D2" w:rsidRDefault="00A921CD" w:rsidP="00C447D2">
      <w:pPr>
        <w:numPr>
          <w:ilvl w:val="0"/>
          <w:numId w:val="3"/>
        </w:numPr>
        <w:shd w:val="clear" w:color="auto" w:fill="FFFFFF"/>
        <w:spacing w:after="0"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As one of his first official actions, President Obama issued </w:t>
      </w:r>
      <w:hyperlink r:id="rId24" w:history="1">
        <w:r w:rsidRPr="00A921CD">
          <w:rPr>
            <w:rFonts w:ascii="Georgia" w:eastAsia="Times New Roman" w:hAnsi="Georgia" w:cs="Times New Roman"/>
            <w:color w:val="282828"/>
            <w:sz w:val="24"/>
            <w:szCs w:val="24"/>
          </w:rPr>
          <w:t xml:space="preserve">an executive </w:t>
        </w:r>
        <w:proofErr w:type="spellStart"/>
        <w:r w:rsidRPr="00A921CD">
          <w:rPr>
            <w:rFonts w:ascii="Georgia" w:eastAsia="Times New Roman" w:hAnsi="Georgia" w:cs="Times New Roman"/>
            <w:color w:val="282828"/>
            <w:sz w:val="24"/>
            <w:szCs w:val="24"/>
          </w:rPr>
          <w:t>order</w:t>
        </w:r>
      </w:hyperlink>
      <w:r w:rsidRPr="00A921CD">
        <w:rPr>
          <w:rFonts w:ascii="Georgia" w:eastAsia="Times New Roman" w:hAnsi="Georgia" w:cs="Times New Roman"/>
          <w:color w:val="282828"/>
          <w:sz w:val="24"/>
          <w:szCs w:val="24"/>
        </w:rPr>
        <w:t>that</w:t>
      </w:r>
      <w:proofErr w:type="spellEnd"/>
      <w:r w:rsidRPr="00A921CD">
        <w:rPr>
          <w:rFonts w:ascii="Georgia" w:eastAsia="Times New Roman" w:hAnsi="Georgia" w:cs="Times New Roman"/>
          <w:color w:val="282828"/>
          <w:sz w:val="24"/>
          <w:szCs w:val="24"/>
        </w:rPr>
        <w:t xml:space="preserve"> some claimed allowed him to hide his personal records - like </w:t>
      </w:r>
      <w:hyperlink r:id="rId25" w:history="1">
        <w:r w:rsidRPr="00A921CD">
          <w:rPr>
            <w:rFonts w:ascii="Georgia" w:eastAsia="Times New Roman" w:hAnsi="Georgia" w:cs="Times New Roman"/>
            <w:color w:val="282828"/>
            <w:sz w:val="24"/>
            <w:szCs w:val="24"/>
          </w:rPr>
          <w:t>his birth certificate</w:t>
        </w:r>
      </w:hyperlink>
      <w:r w:rsidRPr="00A921CD">
        <w:rPr>
          <w:rFonts w:ascii="Georgia" w:eastAsia="Times New Roman" w:hAnsi="Georgia" w:cs="Times New Roman"/>
          <w:color w:val="282828"/>
          <w:sz w:val="24"/>
          <w:szCs w:val="24"/>
        </w:rPr>
        <w:t> - from the public. In fact, </w:t>
      </w:r>
      <w:hyperlink r:id="rId26" w:history="1">
        <w:r w:rsidRPr="00A921CD">
          <w:rPr>
            <w:rFonts w:ascii="Georgia" w:eastAsia="Times New Roman" w:hAnsi="Georgia" w:cs="Times New Roman"/>
            <w:color w:val="282828"/>
            <w:sz w:val="24"/>
            <w:szCs w:val="24"/>
          </w:rPr>
          <w:t>the order had a very different goal</w:t>
        </w:r>
      </w:hyperlink>
      <w:r w:rsidRPr="00A921CD">
        <w:rPr>
          <w:rFonts w:ascii="Georgia" w:eastAsia="Times New Roman" w:hAnsi="Georgia" w:cs="Times New Roman"/>
          <w:color w:val="282828"/>
          <w:sz w:val="24"/>
          <w:szCs w:val="24"/>
        </w:rPr>
        <w:t>.</w:t>
      </w:r>
    </w:p>
    <w:p w:rsidR="00A921CD" w:rsidRPr="00A921CD" w:rsidRDefault="00A921CD" w:rsidP="007A64EE">
      <w:pPr>
        <w:shd w:val="clear" w:color="auto" w:fill="FFFFFF"/>
        <w:spacing w:before="100" w:beforeAutospacing="1" w:after="0" w:line="240" w:lineRule="auto"/>
        <w:outlineLvl w:val="2"/>
        <w:rPr>
          <w:rFonts w:ascii="Helvetica" w:eastAsia="Times New Roman" w:hAnsi="Helvetica" w:cs="Helvetica"/>
          <w:b/>
          <w:bCs/>
          <w:caps/>
          <w:color w:val="282828"/>
          <w:sz w:val="27"/>
          <w:szCs w:val="27"/>
        </w:rPr>
      </w:pPr>
      <w:r w:rsidRPr="00A921CD">
        <w:rPr>
          <w:rFonts w:ascii="Helvetica" w:eastAsia="Times New Roman" w:hAnsi="Helvetica" w:cs="Helvetica"/>
          <w:b/>
          <w:bCs/>
          <w:caps/>
          <w:color w:val="282828"/>
          <w:sz w:val="27"/>
          <w:szCs w:val="27"/>
        </w:rPr>
        <w:t>CAN EXECUTIVE ORDERS BE OVERRIDDEN OR WITHDRAWN?</w:t>
      </w:r>
    </w:p>
    <w:p w:rsidR="00A921CD" w:rsidRPr="00A921CD" w:rsidRDefault="00A921CD" w:rsidP="00A921CD">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The president can amend or retract his or her own executive at any time. The president may also issue an executive order superseding or nullifying executive orders issued by former presidents. New incoming presidents may choose to retain the executive orders issued by their predecessors, replace them with new ones of their own, or revoke the old ones completely. In extreme cases, Congress may pass a law that alters an executive order, and they can be declared unconstitutional and vacated by the </w:t>
      </w:r>
      <w:hyperlink r:id="rId27" w:history="1">
        <w:r w:rsidRPr="00A921CD">
          <w:rPr>
            <w:rFonts w:ascii="Georgia" w:eastAsia="Times New Roman" w:hAnsi="Georgia" w:cs="Times New Roman"/>
            <w:color w:val="282828"/>
            <w:sz w:val="24"/>
            <w:szCs w:val="24"/>
          </w:rPr>
          <w:t>Supreme Court</w:t>
        </w:r>
      </w:hyperlink>
      <w:r w:rsidRPr="00A921CD">
        <w:rPr>
          <w:rFonts w:ascii="Georgia" w:eastAsia="Times New Roman" w:hAnsi="Georgia" w:cs="Times New Roman"/>
          <w:color w:val="282828"/>
          <w:sz w:val="24"/>
          <w:szCs w:val="24"/>
        </w:rPr>
        <w:t>.</w:t>
      </w:r>
    </w:p>
    <w:p w:rsidR="00FD7674" w:rsidRDefault="00FD7674" w:rsidP="007A64EE">
      <w:pPr>
        <w:shd w:val="clear" w:color="auto" w:fill="FFFFFF"/>
        <w:spacing w:before="100" w:beforeAutospacing="1" w:after="0" w:line="240" w:lineRule="auto"/>
        <w:outlineLvl w:val="2"/>
        <w:rPr>
          <w:rFonts w:ascii="Helvetica" w:eastAsia="Times New Roman" w:hAnsi="Helvetica" w:cs="Helvetica"/>
          <w:b/>
          <w:bCs/>
          <w:caps/>
          <w:color w:val="282828"/>
          <w:sz w:val="27"/>
          <w:szCs w:val="27"/>
        </w:rPr>
      </w:pPr>
    </w:p>
    <w:p w:rsidR="00302BAF" w:rsidRDefault="00302BAF" w:rsidP="007A64EE">
      <w:pPr>
        <w:shd w:val="clear" w:color="auto" w:fill="FFFFFF"/>
        <w:spacing w:before="100" w:beforeAutospacing="1" w:after="0" w:line="240" w:lineRule="auto"/>
        <w:outlineLvl w:val="2"/>
        <w:rPr>
          <w:rFonts w:ascii="Helvetica" w:eastAsia="Times New Roman" w:hAnsi="Helvetica" w:cs="Helvetica"/>
          <w:b/>
          <w:bCs/>
          <w:caps/>
          <w:color w:val="282828"/>
          <w:sz w:val="27"/>
          <w:szCs w:val="27"/>
        </w:rPr>
      </w:pPr>
    </w:p>
    <w:p w:rsidR="00A921CD" w:rsidRPr="00A921CD" w:rsidRDefault="00A921CD" w:rsidP="00FD7674">
      <w:pPr>
        <w:shd w:val="clear" w:color="auto" w:fill="FFFFFF"/>
        <w:spacing w:after="0" w:line="240" w:lineRule="auto"/>
        <w:outlineLvl w:val="2"/>
        <w:rPr>
          <w:rFonts w:ascii="Helvetica" w:eastAsia="Times New Roman" w:hAnsi="Helvetica" w:cs="Helvetica"/>
          <w:b/>
          <w:bCs/>
          <w:caps/>
          <w:color w:val="282828"/>
          <w:sz w:val="27"/>
          <w:szCs w:val="27"/>
        </w:rPr>
      </w:pPr>
      <w:r w:rsidRPr="00A921CD">
        <w:rPr>
          <w:rFonts w:ascii="Helvetica" w:eastAsia="Times New Roman" w:hAnsi="Helvetica" w:cs="Helvetica"/>
          <w:b/>
          <w:bCs/>
          <w:caps/>
          <w:color w:val="282828"/>
          <w:sz w:val="27"/>
          <w:szCs w:val="27"/>
        </w:rPr>
        <w:t>EXECUTIVE ORDERS VS. PROCLAMATIONS</w:t>
      </w:r>
    </w:p>
    <w:p w:rsidR="00A921CD" w:rsidRPr="00A921CD" w:rsidRDefault="00451817" w:rsidP="00FD7674">
      <w:pPr>
        <w:shd w:val="clear" w:color="auto" w:fill="FFFFFF"/>
        <w:spacing w:after="100" w:afterAutospacing="1" w:line="240" w:lineRule="auto"/>
        <w:rPr>
          <w:rFonts w:ascii="Georgia" w:eastAsia="Times New Roman" w:hAnsi="Georgia" w:cs="Times New Roman"/>
          <w:color w:val="282828"/>
          <w:sz w:val="24"/>
          <w:szCs w:val="24"/>
        </w:rPr>
      </w:pPr>
      <w:hyperlink r:id="rId28" w:history="1">
        <w:r w:rsidR="00A921CD" w:rsidRPr="00A921CD">
          <w:rPr>
            <w:rFonts w:ascii="Georgia" w:eastAsia="Times New Roman" w:hAnsi="Georgia" w:cs="Times New Roman"/>
            <w:color w:val="282828"/>
            <w:sz w:val="24"/>
            <w:szCs w:val="24"/>
          </w:rPr>
          <w:t>Presidential proclamations</w:t>
        </w:r>
      </w:hyperlink>
      <w:r w:rsidR="00A921CD" w:rsidRPr="00A921CD">
        <w:rPr>
          <w:rFonts w:ascii="Georgia" w:eastAsia="Times New Roman" w:hAnsi="Georgia" w:cs="Times New Roman"/>
          <w:color w:val="282828"/>
          <w:sz w:val="24"/>
          <w:szCs w:val="24"/>
        </w:rPr>
        <w:t> differ from executive orders in that they are either ceremonial in nature or deal with issues of trade and may or may not carry legal effect. Executive orders have the legal effect of a law.</w:t>
      </w:r>
    </w:p>
    <w:p w:rsidR="00A921CD" w:rsidRPr="00A921CD" w:rsidRDefault="00A921CD" w:rsidP="007A64EE">
      <w:pPr>
        <w:shd w:val="clear" w:color="auto" w:fill="FFFFFF"/>
        <w:spacing w:before="100" w:beforeAutospacing="1" w:after="0" w:line="240" w:lineRule="auto"/>
        <w:outlineLvl w:val="2"/>
        <w:rPr>
          <w:rFonts w:ascii="Helvetica" w:eastAsia="Times New Roman" w:hAnsi="Helvetica" w:cs="Helvetica"/>
          <w:b/>
          <w:bCs/>
          <w:caps/>
          <w:color w:val="282828"/>
          <w:sz w:val="27"/>
          <w:szCs w:val="27"/>
        </w:rPr>
      </w:pPr>
      <w:r w:rsidRPr="00A921CD">
        <w:rPr>
          <w:rFonts w:ascii="Helvetica" w:eastAsia="Times New Roman" w:hAnsi="Helvetica" w:cs="Helvetica"/>
          <w:b/>
          <w:bCs/>
          <w:caps/>
          <w:color w:val="282828"/>
          <w:sz w:val="27"/>
          <w:szCs w:val="27"/>
        </w:rPr>
        <w:t>CONSTITUTIONAL AUTHORITY FOR EXECUTIVE ORDERS</w:t>
      </w:r>
    </w:p>
    <w:p w:rsidR="00A921CD" w:rsidRPr="00A921CD" w:rsidRDefault="00A921CD" w:rsidP="00A921CD">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Article II, section 1 of the U.S. Constitution reads, in part, "The executive power shall be vested in a president of the United States of America." And, Article II, section 3 asserts that "The President shall take care that the laws be faithfully executed..." Since the Constitution does not specifically define </w:t>
      </w:r>
      <w:hyperlink r:id="rId29" w:history="1">
        <w:r w:rsidRPr="00A921CD">
          <w:rPr>
            <w:rFonts w:ascii="Georgia" w:eastAsia="Times New Roman" w:hAnsi="Georgia" w:cs="Times New Roman"/>
            <w:color w:val="282828"/>
            <w:sz w:val="24"/>
            <w:szCs w:val="24"/>
          </w:rPr>
          <w:t>executive power</w:t>
        </w:r>
      </w:hyperlink>
      <w:r w:rsidRPr="00A921CD">
        <w:rPr>
          <w:rFonts w:ascii="Georgia" w:eastAsia="Times New Roman" w:hAnsi="Georgia" w:cs="Times New Roman"/>
          <w:color w:val="282828"/>
          <w:sz w:val="24"/>
          <w:szCs w:val="24"/>
        </w:rPr>
        <w:t>, critics of executive orders argue that these two passages do not imply constitutional authority.</w:t>
      </w:r>
    </w:p>
    <w:p w:rsidR="00A921CD" w:rsidRPr="00A921CD" w:rsidRDefault="00A921CD" w:rsidP="00A921CD">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But, Presidents of the </w:t>
      </w:r>
      <w:hyperlink r:id="rId30" w:history="1">
        <w:r w:rsidRPr="00A921CD">
          <w:rPr>
            <w:rFonts w:ascii="Georgia" w:eastAsia="Times New Roman" w:hAnsi="Georgia" w:cs="Times New Roman"/>
            <w:color w:val="282828"/>
            <w:sz w:val="24"/>
            <w:szCs w:val="24"/>
          </w:rPr>
          <w:t>United States</w:t>
        </w:r>
      </w:hyperlink>
      <w:r w:rsidRPr="00A921CD">
        <w:rPr>
          <w:rFonts w:ascii="Georgia" w:eastAsia="Times New Roman" w:hAnsi="Georgia" w:cs="Times New Roman"/>
          <w:color w:val="282828"/>
          <w:sz w:val="24"/>
          <w:szCs w:val="24"/>
        </w:rPr>
        <w:t> since George Washington have argued that they do and have used them accordingly.</w:t>
      </w:r>
    </w:p>
    <w:p w:rsidR="00A921CD" w:rsidRPr="00A921CD" w:rsidRDefault="00A921CD" w:rsidP="007A64EE">
      <w:pPr>
        <w:shd w:val="clear" w:color="auto" w:fill="FFFFFF"/>
        <w:spacing w:before="100" w:beforeAutospacing="1" w:after="0" w:line="240" w:lineRule="auto"/>
        <w:outlineLvl w:val="2"/>
        <w:rPr>
          <w:rFonts w:ascii="Helvetica" w:eastAsia="Times New Roman" w:hAnsi="Helvetica" w:cs="Helvetica"/>
          <w:b/>
          <w:bCs/>
          <w:caps/>
          <w:color w:val="282828"/>
          <w:sz w:val="27"/>
          <w:szCs w:val="27"/>
        </w:rPr>
      </w:pPr>
      <w:r w:rsidRPr="00A921CD">
        <w:rPr>
          <w:rFonts w:ascii="Helvetica" w:eastAsia="Times New Roman" w:hAnsi="Helvetica" w:cs="Helvetica"/>
          <w:b/>
          <w:bCs/>
          <w:caps/>
          <w:color w:val="282828"/>
          <w:sz w:val="27"/>
          <w:szCs w:val="27"/>
        </w:rPr>
        <w:t>MODERN USE OF EXECUTIVE ORDERS</w:t>
      </w:r>
    </w:p>
    <w:p w:rsidR="00A921CD" w:rsidRPr="00A921CD" w:rsidRDefault="00A921CD" w:rsidP="00A921CD">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Until </w:t>
      </w:r>
      <w:hyperlink r:id="rId31" w:history="1">
        <w:r w:rsidRPr="00A921CD">
          <w:rPr>
            <w:rFonts w:ascii="Georgia" w:eastAsia="Times New Roman" w:hAnsi="Georgia" w:cs="Times New Roman"/>
            <w:color w:val="282828"/>
            <w:sz w:val="24"/>
            <w:szCs w:val="24"/>
          </w:rPr>
          <w:t>World War I</w:t>
        </w:r>
      </w:hyperlink>
      <w:r w:rsidRPr="00A921CD">
        <w:rPr>
          <w:rFonts w:ascii="Georgia" w:eastAsia="Times New Roman" w:hAnsi="Georgia" w:cs="Times New Roman"/>
          <w:color w:val="282828"/>
          <w:sz w:val="24"/>
          <w:szCs w:val="24"/>
        </w:rPr>
        <w:t>, executive orders were used for relatively minor, usually unnoticed acts of state. That trend changed drastically with</w:t>
      </w:r>
      <w:r w:rsidRPr="00A921CD">
        <w:rPr>
          <w:rFonts w:ascii="Times New Roman" w:eastAsia="Times New Roman" w:hAnsi="Times New Roman" w:cs="Times New Roman"/>
          <w:color w:val="282828"/>
          <w:sz w:val="24"/>
          <w:szCs w:val="24"/>
        </w:rPr>
        <w:t>​</w:t>
      </w:r>
      <w:r w:rsidRPr="00A921CD">
        <w:rPr>
          <w:rFonts w:ascii="Georgia" w:eastAsia="Times New Roman" w:hAnsi="Georgia" w:cs="Times New Roman"/>
          <w:color w:val="282828"/>
          <w:sz w:val="24"/>
          <w:szCs w:val="24"/>
        </w:rPr>
        <w:t xml:space="preserve"> the</w:t>
      </w:r>
      <w:r w:rsidRPr="00A921CD">
        <w:rPr>
          <w:rFonts w:ascii="Georgia" w:eastAsia="Times New Roman" w:hAnsi="Georgia" w:cs="Georgia"/>
          <w:color w:val="282828"/>
          <w:sz w:val="24"/>
          <w:szCs w:val="24"/>
        </w:rPr>
        <w:t> </w:t>
      </w:r>
      <w:r w:rsidRPr="00A921CD">
        <w:rPr>
          <w:rFonts w:ascii="Georgia" w:eastAsia="Times New Roman" w:hAnsi="Georgia" w:cs="Times New Roman"/>
          <w:color w:val="282828"/>
          <w:sz w:val="24"/>
          <w:szCs w:val="24"/>
        </w:rPr>
        <w:t>passage of the War Powers Act of 1917. This act passed during WWI granted the president temporary powers to immediately enact laws regulating trade, economy, and other aspects of policy as they pertained to enemies of America. A key section of the War Powers act also contained language specifically excluding American citizens from its effects.</w:t>
      </w:r>
      <w:r w:rsidRPr="00A921CD">
        <w:rPr>
          <w:rFonts w:ascii="Georgia" w:eastAsia="Times New Roman" w:hAnsi="Georgia" w:cs="Times New Roman"/>
          <w:color w:val="282828"/>
          <w:sz w:val="24"/>
          <w:szCs w:val="24"/>
        </w:rPr>
        <w:br/>
      </w:r>
      <w:r w:rsidRPr="00A921CD">
        <w:rPr>
          <w:rFonts w:ascii="Georgia" w:eastAsia="Times New Roman" w:hAnsi="Georgia" w:cs="Times New Roman"/>
          <w:color w:val="282828"/>
          <w:sz w:val="24"/>
          <w:szCs w:val="24"/>
        </w:rPr>
        <w:br/>
        <w:t>The War Powers Act remained in effect and unchanged until 1933 when a freshly elected President </w:t>
      </w:r>
      <w:hyperlink r:id="rId32" w:history="1">
        <w:r w:rsidRPr="00A921CD">
          <w:rPr>
            <w:rFonts w:ascii="Georgia" w:eastAsia="Times New Roman" w:hAnsi="Georgia" w:cs="Times New Roman"/>
            <w:color w:val="282828"/>
            <w:sz w:val="24"/>
            <w:szCs w:val="24"/>
          </w:rPr>
          <w:t>Franklin D. Roosevelt</w:t>
        </w:r>
      </w:hyperlink>
      <w:r w:rsidRPr="00A921CD">
        <w:rPr>
          <w:rFonts w:ascii="Georgia" w:eastAsia="Times New Roman" w:hAnsi="Georgia" w:cs="Times New Roman"/>
          <w:color w:val="282828"/>
          <w:sz w:val="24"/>
          <w:szCs w:val="24"/>
        </w:rPr>
        <w:t> found America in the panic stage of the </w:t>
      </w:r>
      <w:hyperlink r:id="rId33" w:history="1">
        <w:r w:rsidRPr="00A921CD">
          <w:rPr>
            <w:rFonts w:ascii="Georgia" w:eastAsia="Times New Roman" w:hAnsi="Georgia" w:cs="Times New Roman"/>
            <w:color w:val="282828"/>
            <w:sz w:val="24"/>
            <w:szCs w:val="24"/>
          </w:rPr>
          <w:t>Great Depression</w:t>
        </w:r>
      </w:hyperlink>
      <w:r w:rsidRPr="00A921CD">
        <w:rPr>
          <w:rFonts w:ascii="Georgia" w:eastAsia="Times New Roman" w:hAnsi="Georgia" w:cs="Times New Roman"/>
          <w:color w:val="282828"/>
          <w:sz w:val="24"/>
          <w:szCs w:val="24"/>
        </w:rPr>
        <w:t>.</w:t>
      </w:r>
    </w:p>
    <w:p w:rsidR="00A921CD" w:rsidRPr="00A921CD" w:rsidRDefault="00A921CD" w:rsidP="00A921CD">
      <w:pPr>
        <w:shd w:val="clear" w:color="auto" w:fill="FFFFFF"/>
        <w:spacing w:before="100" w:beforeAutospacing="1" w:after="100" w:afterAutospacing="1" w:line="240" w:lineRule="auto"/>
        <w:rPr>
          <w:rFonts w:ascii="Georgia" w:eastAsia="Times New Roman" w:hAnsi="Georgia" w:cs="Times New Roman"/>
          <w:color w:val="282828"/>
          <w:sz w:val="24"/>
          <w:szCs w:val="24"/>
        </w:rPr>
      </w:pPr>
      <w:r w:rsidRPr="00A921CD">
        <w:rPr>
          <w:rFonts w:ascii="Georgia" w:eastAsia="Times New Roman" w:hAnsi="Georgia" w:cs="Times New Roman"/>
          <w:color w:val="282828"/>
          <w:sz w:val="24"/>
          <w:szCs w:val="24"/>
        </w:rPr>
        <w:t>The first thing FDR did was to convene a special session of Congress where he introduced a bill amending the War Powers Act to remove the clause excluding American citizens from being bound by its effects. This would allow the President to declare "national emergencies" and unilaterally intact laws to deal with them. This massive amendment was approved by both houses of Congress in less than 40 minutes without debate. Hours later, FDR officially declared the depression a "national emergency" and started issuing a string of executive orders that effectively created and implemented his famed "New Deal" policy.</w:t>
      </w:r>
      <w:r w:rsidRPr="00A921CD">
        <w:rPr>
          <w:rFonts w:ascii="Georgia" w:eastAsia="Times New Roman" w:hAnsi="Georgia" w:cs="Times New Roman"/>
          <w:color w:val="282828"/>
          <w:sz w:val="24"/>
          <w:szCs w:val="24"/>
        </w:rPr>
        <w:br/>
      </w:r>
      <w:r w:rsidRPr="00A921CD">
        <w:rPr>
          <w:rFonts w:ascii="Georgia" w:eastAsia="Times New Roman" w:hAnsi="Georgia" w:cs="Times New Roman"/>
          <w:color w:val="282828"/>
          <w:sz w:val="24"/>
          <w:szCs w:val="24"/>
        </w:rPr>
        <w:br/>
        <w:t>While some of FDR's actions were, perhaps, constitutionally questionable, history now acknowledges them as having helped to avert the people's growing panic and starting our economy on its way to recovery.</w:t>
      </w:r>
    </w:p>
    <w:p w:rsidR="00A921CD" w:rsidRPr="00A921CD" w:rsidRDefault="00A921CD" w:rsidP="00CC2740">
      <w:pPr>
        <w:shd w:val="clear" w:color="auto" w:fill="FFFFFF"/>
        <w:spacing w:after="0" w:line="240" w:lineRule="auto"/>
        <w:outlineLvl w:val="2"/>
        <w:rPr>
          <w:rFonts w:ascii="Helvetica" w:eastAsia="Times New Roman" w:hAnsi="Helvetica" w:cs="Helvetica"/>
          <w:b/>
          <w:bCs/>
          <w:caps/>
          <w:color w:val="282828"/>
          <w:sz w:val="27"/>
          <w:szCs w:val="27"/>
        </w:rPr>
      </w:pPr>
      <w:r w:rsidRPr="00A921CD">
        <w:rPr>
          <w:rFonts w:ascii="Helvetica" w:eastAsia="Times New Roman" w:hAnsi="Helvetica" w:cs="Helvetica"/>
          <w:b/>
          <w:bCs/>
          <w:caps/>
          <w:color w:val="282828"/>
          <w:sz w:val="27"/>
          <w:szCs w:val="27"/>
        </w:rPr>
        <w:t>PRESIDENTIAL DIRECTIVES AND MEMORANDUMS SAME AS EXECUTIVE ORDERS</w:t>
      </w:r>
    </w:p>
    <w:p w:rsidR="00043153" w:rsidRPr="00302BAF" w:rsidRDefault="00CC2740" w:rsidP="00302BAF">
      <w:pPr>
        <w:shd w:val="clear" w:color="auto" w:fill="FFFFFF"/>
        <w:spacing w:before="100" w:beforeAutospacing="1" w:after="100" w:afterAutospacing="1" w:line="240" w:lineRule="auto"/>
        <w:rPr>
          <w:rFonts w:ascii="Georgia" w:eastAsia="Times New Roman" w:hAnsi="Georgia" w:cs="Times New Roman"/>
          <w:color w:val="282828"/>
          <w:sz w:val="24"/>
          <w:szCs w:val="24"/>
        </w:rPr>
      </w:pPr>
      <w:r>
        <w:rPr>
          <w:rFonts w:ascii="Georgia" w:eastAsia="Times New Roman" w:hAnsi="Georgia" w:cs="Times New Roman"/>
          <w:color w:val="282828"/>
          <w:sz w:val="24"/>
          <w:szCs w:val="24"/>
        </w:rPr>
        <w:t>O</w:t>
      </w:r>
      <w:r w:rsidR="00A921CD" w:rsidRPr="00A921CD">
        <w:rPr>
          <w:rFonts w:ascii="Georgia" w:eastAsia="Times New Roman" w:hAnsi="Georgia" w:cs="Times New Roman"/>
          <w:color w:val="282828"/>
          <w:sz w:val="24"/>
          <w:szCs w:val="24"/>
        </w:rPr>
        <w:t>ccasionally, presidents issue orders to </w:t>
      </w:r>
      <w:hyperlink r:id="rId34" w:history="1">
        <w:r w:rsidR="00A921CD" w:rsidRPr="00A921CD">
          <w:rPr>
            <w:rFonts w:ascii="Georgia" w:eastAsia="Times New Roman" w:hAnsi="Georgia" w:cs="Times New Roman"/>
            <w:color w:val="282828"/>
            <w:sz w:val="24"/>
            <w:szCs w:val="24"/>
          </w:rPr>
          <w:t>executive branch</w:t>
        </w:r>
      </w:hyperlink>
      <w:r w:rsidR="00A921CD" w:rsidRPr="00A921CD">
        <w:rPr>
          <w:rFonts w:ascii="Georgia" w:eastAsia="Times New Roman" w:hAnsi="Georgia" w:cs="Times New Roman"/>
          <w:color w:val="282828"/>
          <w:sz w:val="24"/>
          <w:szCs w:val="24"/>
        </w:rPr>
        <w:t> agencies through "presidential directives" or "presidential memorandums," instead of executive orders. In January 2009, the U.S. Department of Justice issued a statement declaring presidential directives (memorandums) to have exactly the same effect as executive orders.</w:t>
      </w:r>
      <w:r w:rsidR="00A921CD" w:rsidRPr="00A921CD">
        <w:rPr>
          <w:rFonts w:ascii="Georgia" w:eastAsia="Times New Roman" w:hAnsi="Georgia" w:cs="Times New Roman"/>
          <w:color w:val="282828"/>
          <w:sz w:val="24"/>
          <w:szCs w:val="24"/>
        </w:rPr>
        <w:br/>
      </w:r>
      <w:r w:rsidR="00A921CD" w:rsidRPr="00A921CD">
        <w:rPr>
          <w:rFonts w:ascii="Georgia" w:eastAsia="Times New Roman" w:hAnsi="Georgia" w:cs="Times New Roman"/>
          <w:color w:val="282828"/>
          <w:sz w:val="24"/>
          <w:szCs w:val="24"/>
        </w:rPr>
        <w:br/>
        <w:t xml:space="preserve">"A presidential directive has the same substantive legal effect as an executive order. It is the substance of the presidential action that is determinative, not the form of the document conveying that action," wrote acting U.S. Assistant Attorney General Randolph D. Moss. "Both an executive order and a </w:t>
      </w:r>
      <w:r w:rsidR="00A921CD" w:rsidRPr="00A921CD">
        <w:rPr>
          <w:rFonts w:ascii="Georgia" w:eastAsia="Times New Roman" w:hAnsi="Georgia" w:cs="Times New Roman"/>
          <w:color w:val="282828"/>
          <w:sz w:val="24"/>
          <w:szCs w:val="24"/>
        </w:rPr>
        <w:lastRenderedPageBreak/>
        <w:t>presidential directive remain effective upon a change in administration, unless otherwise specified in the document, and both continue to be effective until subsequent presidential action is taken."</w:t>
      </w:r>
    </w:p>
    <w:p w:rsidR="00235ED8" w:rsidRDefault="00235ED8">
      <w:r>
        <w:rPr>
          <w:rFonts w:ascii="Helvetica" w:hAnsi="Helvetica" w:cs="Helvetica"/>
          <w:color w:val="000000"/>
          <w:sz w:val="21"/>
          <w:szCs w:val="21"/>
          <w:shd w:val="clear" w:color="auto" w:fill="F1F4F5"/>
        </w:rPr>
        <w:t>Longley, Robert. "What a Presidential Executive Order Is and How Can It Be Used?"</w:t>
      </w:r>
      <w:proofErr w:type="spellStart"/>
      <w:r>
        <w:rPr>
          <w:rFonts w:ascii="Helvetica" w:hAnsi="Helvetica" w:cs="Helvetica"/>
          <w:i/>
          <w:iCs/>
          <w:color w:val="000000"/>
          <w:sz w:val="21"/>
          <w:szCs w:val="21"/>
          <w:shd w:val="clear" w:color="auto" w:fill="F1F4F5"/>
        </w:rPr>
        <w:t>ThoughtCo</w:t>
      </w:r>
      <w:proofErr w:type="spellEnd"/>
      <w:r>
        <w:rPr>
          <w:rFonts w:ascii="Helvetica" w:hAnsi="Helvetica" w:cs="Helvetica"/>
          <w:color w:val="000000"/>
          <w:sz w:val="21"/>
          <w:szCs w:val="21"/>
          <w:shd w:val="clear" w:color="auto" w:fill="F1F4F5"/>
        </w:rPr>
        <w:t xml:space="preserve">. </w:t>
      </w:r>
      <w:proofErr w:type="spellStart"/>
      <w:r>
        <w:rPr>
          <w:rFonts w:ascii="Helvetica" w:hAnsi="Helvetica" w:cs="Helvetica"/>
          <w:color w:val="000000"/>
          <w:sz w:val="21"/>
          <w:szCs w:val="21"/>
          <w:shd w:val="clear" w:color="auto" w:fill="F1F4F5"/>
        </w:rPr>
        <w:t>ThoughtCo</w:t>
      </w:r>
      <w:proofErr w:type="spellEnd"/>
      <w:r>
        <w:rPr>
          <w:rFonts w:ascii="Helvetica" w:hAnsi="Helvetica" w:cs="Helvetica"/>
          <w:color w:val="000000"/>
          <w:sz w:val="21"/>
          <w:szCs w:val="21"/>
          <w:shd w:val="clear" w:color="auto" w:fill="F1F4F5"/>
        </w:rPr>
        <w:t>, 25 Jan. 2017. Web. 30 June 2017.</w:t>
      </w:r>
    </w:p>
    <w:sectPr w:rsidR="00235ED8" w:rsidSect="007A64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851"/>
    <w:multiLevelType w:val="multilevel"/>
    <w:tmpl w:val="C15A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C2004"/>
    <w:multiLevelType w:val="multilevel"/>
    <w:tmpl w:val="E932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C31C0"/>
    <w:multiLevelType w:val="multilevel"/>
    <w:tmpl w:val="96F2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CD"/>
    <w:rsid w:val="000A59F8"/>
    <w:rsid w:val="001D7917"/>
    <w:rsid w:val="00235ED8"/>
    <w:rsid w:val="00302BAF"/>
    <w:rsid w:val="00451817"/>
    <w:rsid w:val="00741384"/>
    <w:rsid w:val="007A64EE"/>
    <w:rsid w:val="00A921CD"/>
    <w:rsid w:val="00C447D2"/>
    <w:rsid w:val="00C77698"/>
    <w:rsid w:val="00CC2740"/>
    <w:rsid w:val="00D56660"/>
    <w:rsid w:val="00DF0C27"/>
    <w:rsid w:val="00DF7CFF"/>
    <w:rsid w:val="00F73063"/>
    <w:rsid w:val="00FD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A893"/>
  <w15:chartTrackingRefBased/>
  <w15:docId w15:val="{DC77F838-EBBC-4502-838B-F749DE11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1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A921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1CD"/>
    <w:rPr>
      <w:rFonts w:ascii="Times New Roman" w:eastAsia="Times New Roman" w:hAnsi="Times New Roman" w:cs="Times New Roman"/>
      <w:b/>
      <w:bCs/>
      <w:sz w:val="27"/>
      <w:szCs w:val="27"/>
    </w:rPr>
  </w:style>
  <w:style w:type="character" w:customStyle="1" w:styleId="byline-name">
    <w:name w:val="byline-name"/>
    <w:basedOn w:val="DefaultParagraphFont"/>
    <w:rsid w:val="00A921CD"/>
  </w:style>
  <w:style w:type="character" w:styleId="Hyperlink">
    <w:name w:val="Hyperlink"/>
    <w:basedOn w:val="DefaultParagraphFont"/>
    <w:uiPriority w:val="99"/>
    <w:semiHidden/>
    <w:unhideWhenUsed/>
    <w:rsid w:val="00A921CD"/>
    <w:rPr>
      <w:color w:val="0000FF"/>
      <w:u w:val="single"/>
    </w:rPr>
  </w:style>
  <w:style w:type="paragraph" w:styleId="NormalWeb">
    <w:name w:val="Normal (Web)"/>
    <w:basedOn w:val="Normal"/>
    <w:uiPriority w:val="99"/>
    <w:semiHidden/>
    <w:unhideWhenUsed/>
    <w:rsid w:val="00A921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A921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D"/>
    <w:rPr>
      <w:b/>
      <w:bCs/>
    </w:rPr>
  </w:style>
  <w:style w:type="character" w:customStyle="1" w:styleId="Heading1Char">
    <w:name w:val="Heading 1 Char"/>
    <w:basedOn w:val="DefaultParagraphFont"/>
    <w:link w:val="Heading1"/>
    <w:uiPriority w:val="9"/>
    <w:rsid w:val="00A921C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27248">
      <w:bodyDiv w:val="1"/>
      <w:marLeft w:val="0"/>
      <w:marRight w:val="0"/>
      <w:marTop w:val="0"/>
      <w:marBottom w:val="0"/>
      <w:divBdr>
        <w:top w:val="none" w:sz="0" w:space="0" w:color="auto"/>
        <w:left w:val="none" w:sz="0" w:space="0" w:color="auto"/>
        <w:bottom w:val="none" w:sz="0" w:space="0" w:color="auto"/>
        <w:right w:val="none" w:sz="0" w:space="0" w:color="auto"/>
      </w:divBdr>
    </w:div>
    <w:div w:id="2037078407">
      <w:bodyDiv w:val="1"/>
      <w:marLeft w:val="0"/>
      <w:marRight w:val="0"/>
      <w:marTop w:val="0"/>
      <w:marBottom w:val="0"/>
      <w:divBdr>
        <w:top w:val="none" w:sz="0" w:space="0" w:color="auto"/>
        <w:left w:val="none" w:sz="0" w:space="0" w:color="auto"/>
        <w:bottom w:val="none" w:sz="0" w:space="0" w:color="auto"/>
        <w:right w:val="none" w:sz="0" w:space="0" w:color="auto"/>
      </w:divBdr>
      <w:divsChild>
        <w:div w:id="2057119800">
          <w:marLeft w:val="0"/>
          <w:marRight w:val="0"/>
          <w:marTop w:val="0"/>
          <w:marBottom w:val="0"/>
          <w:divBdr>
            <w:top w:val="none" w:sz="0" w:space="0" w:color="auto"/>
            <w:left w:val="none" w:sz="0" w:space="0" w:color="auto"/>
            <w:bottom w:val="none" w:sz="0" w:space="0" w:color="auto"/>
            <w:right w:val="none" w:sz="0" w:space="0" w:color="auto"/>
          </w:divBdr>
          <w:divsChild>
            <w:div w:id="197813612">
              <w:marLeft w:val="0"/>
              <w:marRight w:val="0"/>
              <w:marTop w:val="0"/>
              <w:marBottom w:val="0"/>
              <w:divBdr>
                <w:top w:val="none" w:sz="0" w:space="0" w:color="auto"/>
                <w:left w:val="none" w:sz="0" w:space="0" w:color="auto"/>
                <w:bottom w:val="none" w:sz="0" w:space="0" w:color="auto"/>
                <w:right w:val="none" w:sz="0" w:space="0" w:color="auto"/>
              </w:divBdr>
            </w:div>
            <w:div w:id="2109617099">
              <w:marLeft w:val="0"/>
              <w:marRight w:val="0"/>
              <w:marTop w:val="0"/>
              <w:marBottom w:val="0"/>
              <w:divBdr>
                <w:top w:val="none" w:sz="0" w:space="0" w:color="auto"/>
                <w:left w:val="none" w:sz="0" w:space="0" w:color="auto"/>
                <w:bottom w:val="none" w:sz="0" w:space="0" w:color="auto"/>
                <w:right w:val="none" w:sz="0" w:space="0" w:color="auto"/>
              </w:divBdr>
            </w:div>
          </w:divsChild>
        </w:div>
        <w:div w:id="198110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the-legislative-branch-of-us-government-3322299" TargetMode="External"/><Relationship Id="rId13" Type="http://schemas.openxmlformats.org/officeDocument/2006/relationships/hyperlink" Target="https://www.thoughtco.com/james-madison-4th-president-united-states-104742" TargetMode="External"/><Relationship Id="rId18" Type="http://schemas.openxmlformats.org/officeDocument/2006/relationships/hyperlink" Target="https://www.thoughtco.com/franklin-roosevelt-32nd-president-united-states-104645" TargetMode="External"/><Relationship Id="rId26" Type="http://schemas.openxmlformats.org/officeDocument/2006/relationships/hyperlink" Target="https://www.thoughtco.com/president-obamas-first-executive-order-3322189" TargetMode="External"/><Relationship Id="rId3" Type="http://schemas.openxmlformats.org/officeDocument/2006/relationships/settings" Target="settings.xml"/><Relationship Id="rId21" Type="http://schemas.openxmlformats.org/officeDocument/2006/relationships/hyperlink" Target="https://www.thoughtco.com/terrorist-world-trade-center-september-11-104976" TargetMode="External"/><Relationship Id="rId34" Type="http://schemas.openxmlformats.org/officeDocument/2006/relationships/hyperlink" Target="https://www.thoughtco.com/executive-branch-of-us-government-3322156" TargetMode="External"/><Relationship Id="rId7" Type="http://schemas.openxmlformats.org/officeDocument/2006/relationships/hyperlink" Target="https://www.thoughtco.com/legislative-powers-of-the-president-3322195" TargetMode="External"/><Relationship Id="rId12" Type="http://schemas.openxmlformats.org/officeDocument/2006/relationships/hyperlink" Target="https://www.thoughtco.com/john-adams-2nd-president-united-states-104755" TargetMode="External"/><Relationship Id="rId17" Type="http://schemas.openxmlformats.org/officeDocument/2006/relationships/hyperlink" Target="https://www.thoughtco.com/richard-nixon-37th-president-united-states-104881" TargetMode="External"/><Relationship Id="rId25" Type="http://schemas.openxmlformats.org/officeDocument/2006/relationships/hyperlink" Target="https://www.thoughtco.com/wacky-myths-about-obama-3322183" TargetMode="External"/><Relationship Id="rId33" Type="http://schemas.openxmlformats.org/officeDocument/2006/relationships/hyperlink" Target="https://www.thoughtco.com/the-great-depression-1779289" TargetMode="External"/><Relationship Id="rId2" Type="http://schemas.openxmlformats.org/officeDocument/2006/relationships/styles" Target="styles.xml"/><Relationship Id="rId16" Type="http://schemas.openxmlformats.org/officeDocument/2006/relationships/hyperlink" Target="https://www.thoughtco.com/executive-branch-of-us-government-3322156" TargetMode="External"/><Relationship Id="rId20" Type="http://schemas.openxmlformats.org/officeDocument/2006/relationships/hyperlink" Target="https://www.thoughtco.com/terrorist-world-trade-center-september-11-104976" TargetMode="External"/><Relationship Id="rId29" Type="http://schemas.openxmlformats.org/officeDocument/2006/relationships/hyperlink" Target="https://www.thoughtco.com/presidential-executive-privilege-3322157" TargetMode="External"/><Relationship Id="rId1" Type="http://schemas.openxmlformats.org/officeDocument/2006/relationships/numbering" Target="numbering.xml"/><Relationship Id="rId6" Type="http://schemas.openxmlformats.org/officeDocument/2006/relationships/hyperlink" Target="https://www.thoughtco.com/about-president-of-the-united-states-3322139" TargetMode="External"/><Relationship Id="rId11" Type="http://schemas.openxmlformats.org/officeDocument/2006/relationships/hyperlink" Target="https://www.thoughtco.com/presidential-executive-order-3368096" TargetMode="External"/><Relationship Id="rId24" Type="http://schemas.openxmlformats.org/officeDocument/2006/relationships/hyperlink" Target="https://www.thoughtco.com/president-obamas-first-executive-order-3322189" TargetMode="External"/><Relationship Id="rId32" Type="http://schemas.openxmlformats.org/officeDocument/2006/relationships/hyperlink" Target="https://www.thoughtco.com/franklin-roosevelt-32nd-president-united-states-104645" TargetMode="External"/><Relationship Id="rId5" Type="http://schemas.openxmlformats.org/officeDocument/2006/relationships/hyperlink" Target="https://www.thoughtco.com/robert-longley-3319731" TargetMode="External"/><Relationship Id="rId15" Type="http://schemas.openxmlformats.org/officeDocument/2006/relationships/hyperlink" Target="https://www.thoughtco.com/franklin-d-roosevelt-1779848" TargetMode="External"/><Relationship Id="rId23" Type="http://schemas.openxmlformats.org/officeDocument/2006/relationships/hyperlink" Target="https://www.thoughtco.com/why-its-called-the-presidents-cabinet-3322192" TargetMode="External"/><Relationship Id="rId28" Type="http://schemas.openxmlformats.org/officeDocument/2006/relationships/hyperlink" Target="https://www.thoughtco.com/obama-and-national-day-of-prayer-3322153" TargetMode="External"/><Relationship Id="rId36" Type="http://schemas.openxmlformats.org/officeDocument/2006/relationships/theme" Target="theme/theme1.xml"/><Relationship Id="rId10" Type="http://schemas.openxmlformats.org/officeDocument/2006/relationships/hyperlink" Target="https://www.thoughtco.com/george-washington-the-man-3322167" TargetMode="External"/><Relationship Id="rId19" Type="http://schemas.openxmlformats.org/officeDocument/2006/relationships/hyperlink" Target="https://www.thoughtco.com/executive-order-9066-japanese-american-internment-3321838" TargetMode="External"/><Relationship Id="rId31" Type="http://schemas.openxmlformats.org/officeDocument/2006/relationships/hyperlink" Target="https://www.thoughtco.com/world-war-i-p2-1779985" TargetMode="External"/><Relationship Id="rId4" Type="http://schemas.openxmlformats.org/officeDocument/2006/relationships/webSettings" Target="webSettings.xml"/><Relationship Id="rId9" Type="http://schemas.openxmlformats.org/officeDocument/2006/relationships/hyperlink" Target="https://www.thoughtco.com/how-bills-become-laws-3322300" TargetMode="External"/><Relationship Id="rId14" Type="http://schemas.openxmlformats.org/officeDocument/2006/relationships/hyperlink" Target="https://www.thoughtco.com/james-monroe-5th-president-united-states-104747" TargetMode="External"/><Relationship Id="rId22" Type="http://schemas.openxmlformats.org/officeDocument/2006/relationships/hyperlink" Target="https://www.thoughtco.com/george-w-bush-43rd-president-united-states-104662" TargetMode="External"/><Relationship Id="rId27" Type="http://schemas.openxmlformats.org/officeDocument/2006/relationships/hyperlink" Target="https://www.thoughtco.com/current-justices-of-the-supreme-court-3322418" TargetMode="External"/><Relationship Id="rId30" Type="http://schemas.openxmlformats.org/officeDocument/2006/relationships/hyperlink" Target="https://www.thoughtco.com/presidential-cabinet-definition-336809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Burley</dc:creator>
  <cp:keywords/>
  <dc:description/>
  <cp:lastModifiedBy>Rebecca Burley</cp:lastModifiedBy>
  <cp:revision>14</cp:revision>
  <dcterms:created xsi:type="dcterms:W3CDTF">2017-06-30T12:30:00Z</dcterms:created>
  <dcterms:modified xsi:type="dcterms:W3CDTF">2017-06-30T13:27:00Z</dcterms:modified>
</cp:coreProperties>
</file>