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615"/>
        <w:gridCol w:w="4703"/>
        <w:gridCol w:w="3510"/>
        <w:gridCol w:w="3307"/>
      </w:tblGrid>
      <w:tr w:rsidR="00F367F0" w:rsidTr="008C5945">
        <w:trPr>
          <w:cantSplit/>
          <w:tblHeader/>
        </w:trPr>
        <w:tc>
          <w:tcPr>
            <w:tcW w:w="1615" w:type="dxa"/>
          </w:tcPr>
          <w:p w:rsidR="00F367F0" w:rsidRPr="00715250" w:rsidRDefault="00F367F0" w:rsidP="00F367F0">
            <w:pPr>
              <w:pStyle w:val="Heading1"/>
              <w:outlineLvl w:val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15250">
              <w:rPr>
                <w:b/>
                <w:sz w:val="24"/>
                <w:szCs w:val="24"/>
              </w:rPr>
              <w:t>Proposal</w:t>
            </w:r>
          </w:p>
        </w:tc>
        <w:tc>
          <w:tcPr>
            <w:tcW w:w="4703" w:type="dxa"/>
            <w:vAlign w:val="bottom"/>
          </w:tcPr>
          <w:p w:rsidR="00F367F0" w:rsidRPr="00F367F0" w:rsidRDefault="00F367F0" w:rsidP="00F367F0">
            <w:pPr>
              <w:rPr>
                <w:b/>
              </w:rPr>
            </w:pPr>
            <w:r w:rsidRPr="00F367F0">
              <w:rPr>
                <w:b/>
              </w:rPr>
              <w:t>As Presented</w:t>
            </w:r>
            <w:r w:rsidR="00715250">
              <w:rPr>
                <w:b/>
              </w:rPr>
              <w:t xml:space="preserve"> by Staff</w:t>
            </w:r>
            <w:r w:rsidRPr="00F367F0">
              <w:rPr>
                <w:b/>
              </w:rPr>
              <w:t xml:space="preserve"> in April</w:t>
            </w:r>
          </w:p>
        </w:tc>
        <w:tc>
          <w:tcPr>
            <w:tcW w:w="3510" w:type="dxa"/>
            <w:vAlign w:val="bottom"/>
          </w:tcPr>
          <w:p w:rsidR="00F367F0" w:rsidRPr="00715250" w:rsidRDefault="00715250" w:rsidP="00F367F0">
            <w:pPr>
              <w:rPr>
                <w:b/>
              </w:rPr>
            </w:pPr>
            <w:r>
              <w:rPr>
                <w:b/>
              </w:rPr>
              <w:t>Staff’s Proposed Changes</w:t>
            </w:r>
          </w:p>
        </w:tc>
        <w:tc>
          <w:tcPr>
            <w:tcW w:w="3307" w:type="dxa"/>
            <w:vAlign w:val="bottom"/>
          </w:tcPr>
          <w:p w:rsidR="00F367F0" w:rsidRPr="00715250" w:rsidRDefault="00715250" w:rsidP="00F367F0">
            <w:pPr>
              <w:rPr>
                <w:b/>
              </w:rPr>
            </w:pPr>
            <w:r>
              <w:rPr>
                <w:b/>
              </w:rPr>
              <w:t>Rationale for Change</w:t>
            </w:r>
          </w:p>
        </w:tc>
      </w:tr>
      <w:tr w:rsidR="00F367F0" w:rsidTr="008C5945">
        <w:trPr>
          <w:cantSplit/>
          <w:tblHeader/>
        </w:trPr>
        <w:tc>
          <w:tcPr>
            <w:tcW w:w="1615" w:type="dxa"/>
          </w:tcPr>
          <w:p w:rsidR="00F367F0" w:rsidRPr="00715250" w:rsidRDefault="00F367F0" w:rsidP="00F367F0">
            <w:pPr>
              <w:pStyle w:val="Heading2"/>
              <w:outlineLvl w:val="1"/>
              <w:rPr>
                <w:sz w:val="24"/>
                <w:szCs w:val="24"/>
              </w:rPr>
            </w:pPr>
            <w:r w:rsidRPr="00715250">
              <w:rPr>
                <w:sz w:val="24"/>
                <w:szCs w:val="24"/>
              </w:rPr>
              <w:t>Targeted Compensation Adjustments</w:t>
            </w:r>
          </w:p>
          <w:p w:rsidR="00F367F0" w:rsidRPr="00715250" w:rsidRDefault="00F367F0" w:rsidP="00F367F0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F367F0" w:rsidRDefault="00F367F0" w:rsidP="00F367F0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 w:rsidRPr="00F367F0">
              <w:rPr>
                <w:sz w:val="20"/>
                <w:szCs w:val="20"/>
              </w:rPr>
              <w:t xml:space="preserve">Compensation adjustments of </w:t>
            </w:r>
            <w:r>
              <w:rPr>
                <w:sz w:val="20"/>
                <w:szCs w:val="20"/>
              </w:rPr>
              <w:t>about</w:t>
            </w:r>
            <w:r w:rsidRPr="00F367F0">
              <w:rPr>
                <w:sz w:val="20"/>
                <w:szCs w:val="20"/>
              </w:rPr>
              <w:t xml:space="preserve"> $12,000 for </w:t>
            </w:r>
            <w:r w:rsidR="00715250">
              <w:rPr>
                <w:sz w:val="20"/>
                <w:szCs w:val="20"/>
              </w:rPr>
              <w:t xml:space="preserve">proficient, </w:t>
            </w:r>
            <w:r w:rsidRPr="00F367F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xperienced teachers to teach in schools with </w:t>
            </w:r>
            <w:r w:rsidR="009A0BB5">
              <w:rPr>
                <w:sz w:val="20"/>
                <w:szCs w:val="20"/>
              </w:rPr>
              <w:t>10% or more first year teachers</w:t>
            </w:r>
          </w:p>
          <w:p w:rsidR="00F367F0" w:rsidRDefault="00715250" w:rsidP="00F367F0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Adjustment remains with teacher as long as teacher remains in qualifying </w:t>
            </w:r>
            <w:r w:rsidR="009A0BB5">
              <w:rPr>
                <w:sz w:val="20"/>
                <w:szCs w:val="20"/>
              </w:rPr>
              <w:t>school</w:t>
            </w:r>
          </w:p>
          <w:p w:rsidR="009A0BB5" w:rsidRPr="00F367F0" w:rsidRDefault="009A0BB5" w:rsidP="00F367F0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Sets expectation for all school boards to assign instructional staff equitably to avoid concentrations of highly qualified and inexperienced teachers in particular schools</w:t>
            </w:r>
          </w:p>
          <w:p w:rsidR="00F367F0" w:rsidRPr="00F367F0" w:rsidRDefault="00F367F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715250" w:rsidRDefault="00715250" w:rsidP="00715250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 w:rsidRPr="00F367F0">
              <w:rPr>
                <w:sz w:val="20"/>
                <w:szCs w:val="20"/>
              </w:rPr>
              <w:t xml:space="preserve">Compensation adjustments of </w:t>
            </w:r>
            <w:r>
              <w:rPr>
                <w:sz w:val="20"/>
                <w:szCs w:val="20"/>
              </w:rPr>
              <w:t>about</w:t>
            </w:r>
            <w:r w:rsidRPr="00F367F0">
              <w:rPr>
                <w:sz w:val="20"/>
                <w:szCs w:val="20"/>
              </w:rPr>
              <w:t xml:space="preserve"> $12,000 for </w:t>
            </w:r>
            <w:r>
              <w:rPr>
                <w:sz w:val="20"/>
                <w:szCs w:val="20"/>
              </w:rPr>
              <w:t xml:space="preserve">proficient, </w:t>
            </w:r>
            <w:r w:rsidRPr="00F367F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xperienced teachers to teach in </w:t>
            </w:r>
            <w:r w:rsidRPr="00715250">
              <w:rPr>
                <w:b/>
                <w:sz w:val="20"/>
                <w:szCs w:val="20"/>
                <w:u w:val="single"/>
              </w:rPr>
              <w:t>high poverty schools.</w:t>
            </w:r>
          </w:p>
          <w:p w:rsidR="00715250" w:rsidRDefault="00715250" w:rsidP="00715250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Adjustment remains with teacher </w:t>
            </w:r>
            <w:r w:rsidR="00BA188E">
              <w:rPr>
                <w:sz w:val="20"/>
                <w:szCs w:val="20"/>
              </w:rPr>
              <w:t>provided the</w:t>
            </w:r>
            <w:r>
              <w:rPr>
                <w:sz w:val="20"/>
                <w:szCs w:val="20"/>
              </w:rPr>
              <w:t xml:space="preserve"> teacher remains in qualifying school</w:t>
            </w:r>
            <w:r w:rsidR="00BA188E">
              <w:rPr>
                <w:sz w:val="20"/>
                <w:szCs w:val="20"/>
              </w:rPr>
              <w:t xml:space="preserve"> and is rated proficient or above</w:t>
            </w:r>
            <w:r>
              <w:rPr>
                <w:sz w:val="20"/>
                <w:szCs w:val="20"/>
              </w:rPr>
              <w:t>.</w:t>
            </w:r>
          </w:p>
          <w:p w:rsidR="0036357E" w:rsidRPr="0036357E" w:rsidRDefault="0036357E" w:rsidP="00715250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sz w:val="20"/>
                <w:szCs w:val="20"/>
              </w:rPr>
            </w:pPr>
            <w:r w:rsidRPr="0036357E">
              <w:rPr>
                <w:b/>
                <w:sz w:val="20"/>
                <w:szCs w:val="20"/>
              </w:rPr>
              <w:t>Estimated range of costs, based on how high poverty schools is defined using percent of economically disadvantaged students:</w:t>
            </w:r>
          </w:p>
          <w:p w:rsidR="0036357E" w:rsidRPr="0036357E" w:rsidRDefault="0036357E" w:rsidP="0036357E">
            <w:pPr>
              <w:pStyle w:val="ListParagraph"/>
              <w:numPr>
                <w:ilvl w:val="0"/>
                <w:numId w:val="1"/>
              </w:numPr>
              <w:ind w:left="556" w:hanging="196"/>
              <w:rPr>
                <w:b/>
                <w:sz w:val="20"/>
                <w:szCs w:val="20"/>
              </w:rPr>
            </w:pPr>
            <w:r w:rsidRPr="0036357E">
              <w:rPr>
                <w:b/>
                <w:sz w:val="20"/>
                <w:szCs w:val="20"/>
              </w:rPr>
              <w:t>75% or more - $23.9 million</w:t>
            </w:r>
          </w:p>
          <w:p w:rsidR="0036357E" w:rsidRPr="0036357E" w:rsidRDefault="0036357E" w:rsidP="0036357E">
            <w:pPr>
              <w:pStyle w:val="ListParagraph"/>
              <w:numPr>
                <w:ilvl w:val="0"/>
                <w:numId w:val="1"/>
              </w:numPr>
              <w:ind w:left="556" w:hanging="196"/>
              <w:rPr>
                <w:b/>
                <w:sz w:val="20"/>
                <w:szCs w:val="20"/>
              </w:rPr>
            </w:pPr>
            <w:r w:rsidRPr="0036357E">
              <w:rPr>
                <w:b/>
                <w:sz w:val="20"/>
                <w:szCs w:val="20"/>
              </w:rPr>
              <w:t>70% or more - $48.0 million</w:t>
            </w:r>
          </w:p>
          <w:p w:rsidR="0036357E" w:rsidRPr="0036357E" w:rsidRDefault="0036357E" w:rsidP="0036357E">
            <w:pPr>
              <w:pStyle w:val="ListParagraph"/>
              <w:numPr>
                <w:ilvl w:val="0"/>
                <w:numId w:val="1"/>
              </w:numPr>
              <w:ind w:left="556" w:hanging="196"/>
              <w:rPr>
                <w:b/>
                <w:sz w:val="20"/>
                <w:szCs w:val="20"/>
              </w:rPr>
            </w:pPr>
            <w:r w:rsidRPr="0036357E">
              <w:rPr>
                <w:b/>
                <w:sz w:val="20"/>
                <w:szCs w:val="20"/>
              </w:rPr>
              <w:t>65% or more - $77.8 million</w:t>
            </w:r>
          </w:p>
          <w:p w:rsidR="0036357E" w:rsidRPr="0036357E" w:rsidRDefault="0036357E" w:rsidP="0036357E">
            <w:pPr>
              <w:pStyle w:val="ListParagraph"/>
              <w:numPr>
                <w:ilvl w:val="0"/>
                <w:numId w:val="1"/>
              </w:numPr>
              <w:ind w:left="556" w:hanging="196"/>
              <w:rPr>
                <w:b/>
                <w:sz w:val="20"/>
                <w:szCs w:val="20"/>
              </w:rPr>
            </w:pPr>
            <w:r w:rsidRPr="0036357E">
              <w:rPr>
                <w:b/>
                <w:sz w:val="20"/>
                <w:szCs w:val="20"/>
              </w:rPr>
              <w:t>60% or more - $121.6 million</w:t>
            </w:r>
          </w:p>
          <w:p w:rsidR="00F367F0" w:rsidRPr="00F367F0" w:rsidRDefault="00F367F0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</w:tcPr>
          <w:p w:rsidR="00715250" w:rsidRDefault="003805F6" w:rsidP="00715250">
            <w:pPr>
              <w:pStyle w:val="ListParagraph"/>
              <w:numPr>
                <w:ilvl w:val="1"/>
                <w:numId w:val="1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pay adjustment for</w:t>
            </w:r>
            <w:r w:rsidR="00715250" w:rsidRPr="00715250">
              <w:rPr>
                <w:sz w:val="20"/>
                <w:szCs w:val="20"/>
              </w:rPr>
              <w:t xml:space="preserve"> all </w:t>
            </w:r>
            <w:r>
              <w:rPr>
                <w:sz w:val="20"/>
                <w:szCs w:val="20"/>
              </w:rPr>
              <w:t xml:space="preserve">experienced </w:t>
            </w:r>
            <w:r w:rsidR="00715250" w:rsidRPr="00715250">
              <w:rPr>
                <w:sz w:val="20"/>
                <w:szCs w:val="20"/>
              </w:rPr>
              <w:t>teachers teaching in high poverty schools</w:t>
            </w:r>
            <w:r>
              <w:rPr>
                <w:sz w:val="20"/>
                <w:szCs w:val="20"/>
              </w:rPr>
              <w:t>, recognizing all such schools face the same challenges</w:t>
            </w:r>
            <w:r w:rsidR="00715250">
              <w:rPr>
                <w:sz w:val="20"/>
                <w:szCs w:val="20"/>
              </w:rPr>
              <w:t>.</w:t>
            </w:r>
          </w:p>
          <w:p w:rsidR="00F367F0" w:rsidRPr="00715250" w:rsidRDefault="00BA188E" w:rsidP="00715250">
            <w:pPr>
              <w:pStyle w:val="ListParagraph"/>
              <w:numPr>
                <w:ilvl w:val="1"/>
                <w:numId w:val="1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that concentrations of first-</w:t>
            </w:r>
            <w:r w:rsidR="00715250" w:rsidRPr="00715250">
              <w:rPr>
                <w:sz w:val="20"/>
                <w:szCs w:val="20"/>
              </w:rPr>
              <w:t>year teachers will vary from year-to-year, while student poverty indicators are more likely to remain stable, meaning the schools qualifying for the adjustments would remain relatively consistent.</w:t>
            </w:r>
          </w:p>
        </w:tc>
      </w:tr>
      <w:tr w:rsidR="00A753B4" w:rsidTr="008C5945">
        <w:trPr>
          <w:cantSplit/>
          <w:tblHeader/>
        </w:trPr>
        <w:tc>
          <w:tcPr>
            <w:tcW w:w="1615" w:type="dxa"/>
          </w:tcPr>
          <w:p w:rsidR="00A753B4" w:rsidRPr="00715250" w:rsidRDefault="00A753B4" w:rsidP="00A753B4">
            <w:pPr>
              <w:pStyle w:val="Heading2"/>
              <w:outlineLvl w:val="1"/>
              <w:rPr>
                <w:sz w:val="24"/>
                <w:szCs w:val="24"/>
              </w:rPr>
            </w:pPr>
            <w:r w:rsidRPr="00715250">
              <w:rPr>
                <w:sz w:val="24"/>
                <w:szCs w:val="24"/>
              </w:rPr>
              <w:t>At-Risk Add-On Programs</w:t>
            </w:r>
          </w:p>
        </w:tc>
        <w:tc>
          <w:tcPr>
            <w:tcW w:w="4703" w:type="dxa"/>
          </w:tcPr>
          <w:p w:rsidR="00A753B4" w:rsidRPr="00675117" w:rsidRDefault="00A753B4" w:rsidP="00A753B4">
            <w:pPr>
              <w:pStyle w:val="ListParagraph"/>
              <w:numPr>
                <w:ilvl w:val="0"/>
                <w:numId w:val="8"/>
              </w:numPr>
              <w:ind w:left="166" w:hanging="166"/>
              <w:rPr>
                <w:sz w:val="20"/>
                <w:szCs w:val="20"/>
              </w:rPr>
            </w:pPr>
            <w:r w:rsidRPr="00675117">
              <w:rPr>
                <w:sz w:val="20"/>
                <w:szCs w:val="20"/>
              </w:rPr>
              <w:t>New proposal, could be considered as an alternative to Targeted Compensation Adjustment</w:t>
            </w:r>
          </w:p>
        </w:tc>
        <w:tc>
          <w:tcPr>
            <w:tcW w:w="3510" w:type="dxa"/>
          </w:tcPr>
          <w:p w:rsidR="00A753B4" w:rsidRDefault="00A753B4" w:rsidP="00A753B4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Moves the At-Risk Add-On fund into the SOQ and expands funding</w:t>
            </w:r>
          </w:p>
          <w:p w:rsidR="00A753B4" w:rsidRDefault="00A753B4" w:rsidP="00A753B4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Eliminates non-personnel related uses of the fund.  Permissible expenditures would include additional instructional and student support staff and targeted compensation adjustments for teachers to teach in high poverty schools.</w:t>
            </w:r>
          </w:p>
          <w:p w:rsidR="008C5945" w:rsidRPr="00745B73" w:rsidRDefault="008C5945" w:rsidP="001B3CAB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Estimated cost: </w:t>
            </w:r>
            <w:r w:rsidR="001B3CAB">
              <w:rPr>
                <w:b/>
                <w:sz w:val="20"/>
                <w:szCs w:val="20"/>
              </w:rPr>
              <w:t>$76.2 million</w:t>
            </w:r>
          </w:p>
        </w:tc>
        <w:tc>
          <w:tcPr>
            <w:tcW w:w="3307" w:type="dxa"/>
          </w:tcPr>
          <w:p w:rsidR="00A753B4" w:rsidRDefault="008C5945" w:rsidP="00A753B4">
            <w:pPr>
              <w:pStyle w:val="ListParagraph"/>
              <w:numPr>
                <w:ilvl w:val="0"/>
                <w:numId w:val="2"/>
              </w:num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an alternative to the Targeted Compensation Adjustment proposal, uses At-Risk Add-On funds to provide either additional staff or</w:t>
            </w:r>
            <w:r w:rsidR="00A753B4">
              <w:rPr>
                <w:sz w:val="20"/>
                <w:szCs w:val="20"/>
              </w:rPr>
              <w:t xml:space="preserve"> ta</w:t>
            </w:r>
            <w:r>
              <w:rPr>
                <w:sz w:val="20"/>
                <w:szCs w:val="20"/>
              </w:rPr>
              <w:t>rgeted compensation adjustments</w:t>
            </w:r>
            <w:r w:rsidR="00A753B4">
              <w:rPr>
                <w:sz w:val="20"/>
                <w:szCs w:val="20"/>
              </w:rPr>
              <w:t>.</w:t>
            </w:r>
          </w:p>
          <w:p w:rsidR="00A753B4" w:rsidRDefault="00A753B4" w:rsidP="00A753B4">
            <w:pPr>
              <w:pStyle w:val="ListParagraph"/>
              <w:numPr>
                <w:ilvl w:val="0"/>
                <w:numId w:val="2"/>
              </w:num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Provides more targeted uses of these funds than the current At-Risk program </w:t>
            </w:r>
          </w:p>
          <w:p w:rsidR="00A753B4" w:rsidRPr="007A7D07" w:rsidRDefault="00A753B4" w:rsidP="00A753B4">
            <w:pPr>
              <w:pStyle w:val="ListParagraph"/>
              <w:numPr>
                <w:ilvl w:val="0"/>
                <w:numId w:val="2"/>
              </w:num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Provides increased accountability to allow continued analysis of the effectiveness of the funds </w:t>
            </w:r>
          </w:p>
        </w:tc>
      </w:tr>
      <w:tr w:rsidR="00F367F0" w:rsidTr="008C5945">
        <w:trPr>
          <w:cantSplit/>
          <w:tblHeader/>
        </w:trPr>
        <w:tc>
          <w:tcPr>
            <w:tcW w:w="1615" w:type="dxa"/>
          </w:tcPr>
          <w:p w:rsidR="00715250" w:rsidRPr="00715250" w:rsidRDefault="00715250" w:rsidP="00715250">
            <w:pPr>
              <w:pStyle w:val="Heading2"/>
              <w:outlineLvl w:val="1"/>
              <w:rPr>
                <w:sz w:val="24"/>
                <w:szCs w:val="24"/>
              </w:rPr>
            </w:pPr>
            <w:r w:rsidRPr="00715250">
              <w:rPr>
                <w:sz w:val="24"/>
                <w:szCs w:val="24"/>
              </w:rPr>
              <w:lastRenderedPageBreak/>
              <w:t>Teacher Leaders</w:t>
            </w:r>
            <w:r w:rsidR="005A655E">
              <w:rPr>
                <w:sz w:val="24"/>
                <w:szCs w:val="24"/>
              </w:rPr>
              <w:t xml:space="preserve"> and Teacher Mentors</w:t>
            </w:r>
          </w:p>
          <w:p w:rsidR="00F367F0" w:rsidRPr="00715250" w:rsidRDefault="00F367F0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715250" w:rsidRDefault="009A0BB5" w:rsidP="00715250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leadership role intended to coordinate professional development and mentorship programs and consult, observe and evaluate teachers</w:t>
            </w:r>
          </w:p>
          <w:p w:rsidR="009A0BB5" w:rsidRDefault="009A0BB5" w:rsidP="00715250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may not teach more than half-load</w:t>
            </w:r>
          </w:p>
          <w:p w:rsidR="009A0BB5" w:rsidRDefault="009A0BB5" w:rsidP="009A0BB5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one position per 25 teachers</w:t>
            </w:r>
          </w:p>
          <w:p w:rsidR="009A0BB5" w:rsidRDefault="009A0BB5" w:rsidP="00715250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may be divided among several teachers to provide flexibility</w:t>
            </w:r>
          </w:p>
          <w:p w:rsidR="00F367F0" w:rsidRDefault="009A0BB5" w:rsidP="009A0BB5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Compensation adjustment of about $10,000</w:t>
            </w:r>
          </w:p>
          <w:p w:rsidR="00ED44EB" w:rsidRPr="0036357E" w:rsidRDefault="00ED44EB" w:rsidP="009A0BB5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sz w:val="20"/>
                <w:szCs w:val="20"/>
              </w:rPr>
            </w:pPr>
            <w:r w:rsidRPr="0036357E">
              <w:rPr>
                <w:b/>
                <w:sz w:val="20"/>
                <w:szCs w:val="20"/>
              </w:rPr>
              <w:t>Estimated cost: $165.6 million/year</w:t>
            </w:r>
          </w:p>
        </w:tc>
        <w:tc>
          <w:tcPr>
            <w:tcW w:w="3510" w:type="dxa"/>
          </w:tcPr>
          <w:p w:rsidR="009A0BB5" w:rsidRDefault="009A0BB5" w:rsidP="009A0BB5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</w:t>
            </w:r>
            <w:r w:rsidR="00BA18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Teacher Leader and Teacher Mentor proposal</w:t>
            </w:r>
            <w:r w:rsidR="00745B73">
              <w:rPr>
                <w:sz w:val="20"/>
                <w:szCs w:val="20"/>
              </w:rPr>
              <w:t>s</w:t>
            </w:r>
          </w:p>
          <w:p w:rsidR="00462C0E" w:rsidRDefault="00462C0E" w:rsidP="009A0BB5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</w:t>
            </w:r>
            <w:r w:rsidR="00BA18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expectation for teacher leaders to evaluate other teachers</w:t>
            </w:r>
          </w:p>
          <w:p w:rsidR="00720135" w:rsidRDefault="00BA188E" w:rsidP="00720135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Establishes</w:t>
            </w:r>
            <w:r w:rsidR="00492FB6" w:rsidRPr="00492FB6">
              <w:rPr>
                <w:sz w:val="20"/>
                <w:szCs w:val="20"/>
              </w:rPr>
              <w:t xml:space="preserve"> </w:t>
            </w:r>
            <w:r w:rsidR="00720135">
              <w:rPr>
                <w:sz w:val="20"/>
                <w:szCs w:val="20"/>
              </w:rPr>
              <w:t>blocks of time for existing teachers</w:t>
            </w:r>
            <w:r w:rsidR="005A655E">
              <w:rPr>
                <w:sz w:val="20"/>
                <w:szCs w:val="20"/>
              </w:rPr>
              <w:t xml:space="preserve"> to provide leader and mentor </w:t>
            </w:r>
            <w:r w:rsidR="00492FB6" w:rsidRPr="00492FB6">
              <w:rPr>
                <w:sz w:val="20"/>
                <w:szCs w:val="20"/>
              </w:rPr>
              <w:t>functions</w:t>
            </w:r>
            <w:r>
              <w:rPr>
                <w:sz w:val="20"/>
                <w:szCs w:val="20"/>
              </w:rPr>
              <w:t xml:space="preserve"> in lieu of establishing new positions</w:t>
            </w:r>
            <w:r w:rsidR="00675117">
              <w:rPr>
                <w:sz w:val="20"/>
                <w:szCs w:val="20"/>
              </w:rPr>
              <w:t>.</w:t>
            </w:r>
          </w:p>
          <w:p w:rsidR="00462C0E" w:rsidRDefault="00462C0E" w:rsidP="00BA188E">
            <w:pPr>
              <w:pStyle w:val="ListParagraph"/>
              <w:numPr>
                <w:ilvl w:val="1"/>
                <w:numId w:val="1"/>
              </w:numPr>
              <w:ind w:left="57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every four first- and second-year teachers, five hours per week</w:t>
            </w:r>
          </w:p>
          <w:p w:rsidR="005A655E" w:rsidRPr="005A655E" w:rsidRDefault="00462C0E" w:rsidP="005A655E">
            <w:pPr>
              <w:pStyle w:val="ListParagraph"/>
              <w:numPr>
                <w:ilvl w:val="1"/>
                <w:numId w:val="1"/>
              </w:numPr>
              <w:ind w:left="57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every </w:t>
            </w:r>
            <w:r w:rsidR="0013085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teachers</w:t>
            </w:r>
            <w:r w:rsidR="00675117">
              <w:rPr>
                <w:sz w:val="20"/>
                <w:szCs w:val="20"/>
              </w:rPr>
              <w:t xml:space="preserve"> with three or more years of experience</w:t>
            </w:r>
            <w:r>
              <w:rPr>
                <w:sz w:val="20"/>
                <w:szCs w:val="20"/>
              </w:rPr>
              <w:t>, fif</w:t>
            </w:r>
            <w:r w:rsidR="00675117">
              <w:rPr>
                <w:sz w:val="20"/>
                <w:szCs w:val="20"/>
              </w:rPr>
              <w:t xml:space="preserve">teen hours per week </w:t>
            </w:r>
          </w:p>
          <w:p w:rsidR="00BA188E" w:rsidRDefault="00BA188E" w:rsidP="00BA188E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Establishes Board’s authority to issue guidelines for leadership programs.</w:t>
            </w:r>
          </w:p>
          <w:p w:rsidR="005A655E" w:rsidRPr="005A655E" w:rsidRDefault="005A655E" w:rsidP="005A655E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Compensation adjustment for these positions would be about $</w:t>
            </w:r>
            <w:r w:rsidR="00833369">
              <w:rPr>
                <w:sz w:val="20"/>
                <w:szCs w:val="20"/>
              </w:rPr>
              <w:t>10,000 per FTE</w:t>
            </w:r>
          </w:p>
          <w:p w:rsidR="00675117" w:rsidRPr="00833369" w:rsidRDefault="008C5945" w:rsidP="00286E43">
            <w:pPr>
              <w:pStyle w:val="ListParagraph"/>
              <w:numPr>
                <w:ilvl w:val="0"/>
                <w:numId w:val="1"/>
              </w:numPr>
              <w:ind w:left="166" w:hanging="180"/>
            </w:pPr>
            <w:r>
              <w:rPr>
                <w:b/>
                <w:sz w:val="20"/>
                <w:szCs w:val="20"/>
              </w:rPr>
              <w:t xml:space="preserve">Estimated cost: </w:t>
            </w:r>
            <w:r w:rsidR="00286E43">
              <w:rPr>
                <w:b/>
                <w:sz w:val="20"/>
                <w:szCs w:val="20"/>
              </w:rPr>
              <w:t>$57.4 million/year</w:t>
            </w:r>
          </w:p>
        </w:tc>
        <w:tc>
          <w:tcPr>
            <w:tcW w:w="3307" w:type="dxa"/>
          </w:tcPr>
          <w:p w:rsidR="00675117" w:rsidRDefault="00675117" w:rsidP="00675117">
            <w:pPr>
              <w:pStyle w:val="ListParagraph"/>
              <w:numPr>
                <w:ilvl w:val="0"/>
                <w:numId w:val="1"/>
              </w:num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local flexibili</w:t>
            </w:r>
            <w:r w:rsidR="005A655E">
              <w:rPr>
                <w:sz w:val="20"/>
                <w:szCs w:val="20"/>
              </w:rPr>
              <w:t xml:space="preserve">ty to determine model of leader and </w:t>
            </w:r>
            <w:r>
              <w:rPr>
                <w:sz w:val="20"/>
                <w:szCs w:val="20"/>
              </w:rPr>
              <w:t>mentor program</w:t>
            </w:r>
            <w:r w:rsidR="005A655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, subject to Board’ guidelines</w:t>
            </w:r>
          </w:p>
          <w:p w:rsidR="00675117" w:rsidRDefault="00675117" w:rsidP="00675117">
            <w:pPr>
              <w:pStyle w:val="ListParagraph"/>
              <w:numPr>
                <w:ilvl w:val="0"/>
                <w:numId w:val="1"/>
              </w:num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Removes teacher evaluation component for teacher leaders to ensure the position functions as a peer-to-peer leader and to comply with Board’s existing requirements for evaluators</w:t>
            </w:r>
          </w:p>
          <w:p w:rsidR="00781129" w:rsidRPr="00833369" w:rsidRDefault="00675117" w:rsidP="00833369">
            <w:pPr>
              <w:pStyle w:val="ListParagraph"/>
              <w:numPr>
                <w:ilvl w:val="0"/>
                <w:numId w:val="1"/>
              </w:num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Reduces fiscal impact by </w:t>
            </w:r>
            <w:r w:rsidR="00833369">
              <w:rPr>
                <w:sz w:val="20"/>
                <w:szCs w:val="20"/>
              </w:rPr>
              <w:t>e</w:t>
            </w:r>
            <w:r w:rsidR="005A655E" w:rsidRPr="00833369">
              <w:rPr>
                <w:sz w:val="20"/>
                <w:szCs w:val="20"/>
              </w:rPr>
              <w:t xml:space="preserve">stablishing </w:t>
            </w:r>
            <w:r w:rsidR="00833369">
              <w:rPr>
                <w:sz w:val="20"/>
                <w:szCs w:val="20"/>
              </w:rPr>
              <w:t>FTE positions</w:t>
            </w:r>
          </w:p>
        </w:tc>
      </w:tr>
      <w:tr w:rsidR="00F367F0" w:rsidTr="008C5945">
        <w:trPr>
          <w:cantSplit/>
          <w:tblHeader/>
        </w:trPr>
        <w:tc>
          <w:tcPr>
            <w:tcW w:w="1615" w:type="dxa"/>
          </w:tcPr>
          <w:p w:rsidR="00715250" w:rsidRPr="00715250" w:rsidRDefault="00715250" w:rsidP="00715250">
            <w:pPr>
              <w:pStyle w:val="Heading2"/>
              <w:outlineLvl w:val="1"/>
              <w:rPr>
                <w:sz w:val="24"/>
                <w:szCs w:val="24"/>
              </w:rPr>
            </w:pPr>
            <w:bookmarkStart w:id="1" w:name="_Toc6225378"/>
            <w:r w:rsidRPr="00715250">
              <w:rPr>
                <w:sz w:val="24"/>
                <w:szCs w:val="24"/>
              </w:rPr>
              <w:t>Teacher Mentors or Coaches</w:t>
            </w:r>
            <w:bookmarkEnd w:id="1"/>
          </w:p>
          <w:p w:rsidR="00F367F0" w:rsidRPr="00715250" w:rsidRDefault="00F367F0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492FB6" w:rsidRDefault="00492FB6" w:rsidP="00492FB6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teacher mentor program requirements into SOQ</w:t>
            </w:r>
          </w:p>
          <w:p w:rsidR="00492FB6" w:rsidRDefault="00492FB6" w:rsidP="00492FB6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Expands requirement to provide mentor to include second-year teachers as well as first-year</w:t>
            </w:r>
          </w:p>
          <w:p w:rsidR="00492FB6" w:rsidRDefault="00BD79D5" w:rsidP="00492FB6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Assigns m</w:t>
            </w:r>
            <w:r w:rsidR="00492FB6">
              <w:rPr>
                <w:sz w:val="20"/>
                <w:szCs w:val="20"/>
              </w:rPr>
              <w:t xml:space="preserve">entors </w:t>
            </w:r>
            <w:r w:rsidR="00ED44EB">
              <w:rPr>
                <w:sz w:val="20"/>
                <w:szCs w:val="20"/>
              </w:rPr>
              <w:t xml:space="preserve">up to </w:t>
            </w:r>
            <w:r>
              <w:rPr>
                <w:sz w:val="20"/>
                <w:szCs w:val="20"/>
              </w:rPr>
              <w:t>four mentees, mentors</w:t>
            </w:r>
            <w:r w:rsidR="00492FB6">
              <w:rPr>
                <w:sz w:val="20"/>
                <w:szCs w:val="20"/>
              </w:rPr>
              <w:t xml:space="preserve"> </w:t>
            </w:r>
            <w:r w:rsidR="00ED44EB">
              <w:rPr>
                <w:sz w:val="20"/>
                <w:szCs w:val="20"/>
              </w:rPr>
              <w:t>expected to continue serving as teachers</w:t>
            </w:r>
          </w:p>
          <w:p w:rsidR="00ED44EB" w:rsidRDefault="00BD79D5" w:rsidP="00492FB6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m</w:t>
            </w:r>
            <w:r w:rsidR="00ED44EB">
              <w:rPr>
                <w:sz w:val="20"/>
                <w:szCs w:val="20"/>
              </w:rPr>
              <w:t>entor</w:t>
            </w:r>
            <w:r>
              <w:rPr>
                <w:sz w:val="20"/>
                <w:szCs w:val="20"/>
              </w:rPr>
              <w:t xml:space="preserve">s </w:t>
            </w:r>
            <w:r w:rsidR="00ED44EB">
              <w:rPr>
                <w:sz w:val="20"/>
                <w:szCs w:val="20"/>
              </w:rPr>
              <w:t>five hours/week</w:t>
            </w:r>
            <w:r>
              <w:rPr>
                <w:sz w:val="20"/>
                <w:szCs w:val="20"/>
              </w:rPr>
              <w:t xml:space="preserve">, and </w:t>
            </w:r>
            <w:r w:rsidR="00ED44EB">
              <w:rPr>
                <w:sz w:val="20"/>
                <w:szCs w:val="20"/>
              </w:rPr>
              <w:t>mentees one hour/week for mentorship activities</w:t>
            </w:r>
          </w:p>
          <w:p w:rsidR="00F367F0" w:rsidRDefault="00492FB6" w:rsidP="00492FB6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 w:rsidRPr="00ED44EB">
              <w:rPr>
                <w:sz w:val="20"/>
                <w:szCs w:val="20"/>
              </w:rPr>
              <w:t>Com</w:t>
            </w:r>
            <w:r w:rsidR="00ED44EB">
              <w:rPr>
                <w:sz w:val="20"/>
                <w:szCs w:val="20"/>
              </w:rPr>
              <w:t>pensation adjustment of about $2,5</w:t>
            </w:r>
            <w:r w:rsidRPr="00ED44EB">
              <w:rPr>
                <w:sz w:val="20"/>
                <w:szCs w:val="20"/>
              </w:rPr>
              <w:t>00</w:t>
            </w:r>
          </w:p>
          <w:p w:rsidR="00ED44EB" w:rsidRPr="0036357E" w:rsidRDefault="00ED44EB" w:rsidP="00492FB6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sz w:val="20"/>
                <w:szCs w:val="20"/>
              </w:rPr>
            </w:pPr>
            <w:r w:rsidRPr="0036357E">
              <w:rPr>
                <w:b/>
                <w:sz w:val="20"/>
                <w:szCs w:val="20"/>
              </w:rPr>
              <w:t>Estimated cost: $16.7 million/year</w:t>
            </w:r>
          </w:p>
        </w:tc>
        <w:tc>
          <w:tcPr>
            <w:tcW w:w="3510" w:type="dxa"/>
          </w:tcPr>
          <w:p w:rsidR="00745B73" w:rsidRDefault="00745B73" w:rsidP="00745B73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</w:t>
            </w:r>
            <w:r w:rsidR="00BD79D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Teacher Leader and Teacher Mentor proposals (see above)</w:t>
            </w:r>
            <w:r w:rsidR="00EC71E1">
              <w:rPr>
                <w:sz w:val="20"/>
                <w:szCs w:val="20"/>
              </w:rPr>
              <w:t>.</w:t>
            </w:r>
          </w:p>
          <w:p w:rsidR="00F367F0" w:rsidRPr="00F367F0" w:rsidRDefault="00F367F0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</w:tcPr>
          <w:p w:rsidR="00675117" w:rsidRDefault="00675117" w:rsidP="00675117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</w:t>
            </w:r>
            <w:r w:rsidR="00BD79D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Teacher Leader and Teacher Mentor proposals (see above).</w:t>
            </w:r>
          </w:p>
          <w:p w:rsidR="00F367F0" w:rsidRPr="00F367F0" w:rsidRDefault="00F367F0">
            <w:pPr>
              <w:rPr>
                <w:sz w:val="20"/>
                <w:szCs w:val="20"/>
              </w:rPr>
            </w:pPr>
          </w:p>
        </w:tc>
      </w:tr>
      <w:tr w:rsidR="00F367F0" w:rsidTr="008C5945">
        <w:trPr>
          <w:cantSplit/>
          <w:tblHeader/>
        </w:trPr>
        <w:tc>
          <w:tcPr>
            <w:tcW w:w="1615" w:type="dxa"/>
          </w:tcPr>
          <w:p w:rsidR="00715250" w:rsidRPr="00715250" w:rsidRDefault="00715250" w:rsidP="00715250">
            <w:pPr>
              <w:pStyle w:val="Heading2"/>
              <w:outlineLvl w:val="1"/>
              <w:rPr>
                <w:sz w:val="24"/>
                <w:szCs w:val="24"/>
              </w:rPr>
            </w:pPr>
            <w:r w:rsidRPr="00715250">
              <w:rPr>
                <w:sz w:val="24"/>
                <w:szCs w:val="24"/>
              </w:rPr>
              <w:t xml:space="preserve">English Learner </w:t>
            </w:r>
            <w:r w:rsidR="00ED44EB">
              <w:rPr>
                <w:sz w:val="24"/>
                <w:szCs w:val="24"/>
              </w:rPr>
              <w:t xml:space="preserve">(EL) </w:t>
            </w:r>
            <w:r w:rsidRPr="00715250">
              <w:rPr>
                <w:sz w:val="24"/>
                <w:szCs w:val="24"/>
              </w:rPr>
              <w:t>Teachers</w:t>
            </w:r>
          </w:p>
          <w:p w:rsidR="00F367F0" w:rsidRPr="00715250" w:rsidRDefault="00F367F0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ED44EB" w:rsidRDefault="00ED44EB" w:rsidP="00ED44E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differentiated EL staff to EL student ratios based upon English proficiency level, ranging from 1:25 to 1:58.</w:t>
            </w:r>
          </w:p>
          <w:p w:rsidR="00ED44EB" w:rsidRDefault="00ED44EB" w:rsidP="00ED44E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Currently, ratio is approx. 1:58 for all EL students</w:t>
            </w:r>
          </w:p>
          <w:p w:rsidR="00ED44EB" w:rsidRDefault="00ED44EB" w:rsidP="00ED44E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local flexibility in deploying positions</w:t>
            </w:r>
          </w:p>
          <w:p w:rsidR="00F367F0" w:rsidRPr="00F367F0" w:rsidRDefault="00ED44EB" w:rsidP="00ED44E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 w:rsidRPr="0036357E">
              <w:rPr>
                <w:b/>
                <w:sz w:val="20"/>
                <w:szCs w:val="20"/>
              </w:rPr>
              <w:t>Estimated cost: $26.7 million/year</w:t>
            </w:r>
          </w:p>
        </w:tc>
        <w:tc>
          <w:tcPr>
            <w:tcW w:w="3510" w:type="dxa"/>
          </w:tcPr>
          <w:p w:rsidR="00286E43" w:rsidRPr="00286E43" w:rsidRDefault="001D17B6" w:rsidP="001D17B6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amendment to provide EL staffing at 1:58 for students that were not tested previously</w:t>
            </w:r>
            <w:r w:rsidR="00286E43" w:rsidRPr="0036357E">
              <w:rPr>
                <w:b/>
                <w:sz w:val="20"/>
                <w:szCs w:val="20"/>
              </w:rPr>
              <w:t xml:space="preserve"> </w:t>
            </w:r>
          </w:p>
          <w:p w:rsidR="001D17B6" w:rsidRDefault="00286E43" w:rsidP="001D17B6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 w:rsidRPr="0036357E">
              <w:rPr>
                <w:b/>
                <w:sz w:val="20"/>
                <w:szCs w:val="20"/>
              </w:rPr>
              <w:t>Estimated cost: $26.7 million/year</w:t>
            </w:r>
          </w:p>
          <w:p w:rsidR="00F367F0" w:rsidRPr="00F367F0" w:rsidRDefault="00F367F0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</w:tcPr>
          <w:p w:rsidR="001D17B6" w:rsidRDefault="001D17B6" w:rsidP="001D17B6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Without the technical amendment, no staffing would have been provided for these EL students</w:t>
            </w:r>
          </w:p>
          <w:p w:rsidR="00F367F0" w:rsidRPr="00F367F0" w:rsidRDefault="00F367F0">
            <w:pPr>
              <w:rPr>
                <w:sz w:val="20"/>
                <w:szCs w:val="20"/>
              </w:rPr>
            </w:pPr>
          </w:p>
        </w:tc>
      </w:tr>
      <w:tr w:rsidR="00F367F0" w:rsidTr="008C5945">
        <w:trPr>
          <w:cantSplit/>
          <w:tblHeader/>
        </w:trPr>
        <w:tc>
          <w:tcPr>
            <w:tcW w:w="1615" w:type="dxa"/>
          </w:tcPr>
          <w:p w:rsidR="00715250" w:rsidRPr="00715250" w:rsidRDefault="00715250" w:rsidP="00715250">
            <w:pPr>
              <w:pStyle w:val="Heading2"/>
              <w:outlineLvl w:val="1"/>
              <w:rPr>
                <w:sz w:val="24"/>
                <w:szCs w:val="24"/>
              </w:rPr>
            </w:pPr>
            <w:r w:rsidRPr="00715250">
              <w:rPr>
                <w:sz w:val="24"/>
                <w:szCs w:val="24"/>
              </w:rPr>
              <w:lastRenderedPageBreak/>
              <w:t>Specialized Student Support Personnel</w:t>
            </w:r>
          </w:p>
          <w:p w:rsidR="00F367F0" w:rsidRPr="00715250" w:rsidRDefault="00F367F0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ED44EB" w:rsidRDefault="00ED44EB" w:rsidP="00ED44E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Moves school nurse, school social worker, and school psychologist positions from the SOQ support position category to a new staffing category</w:t>
            </w:r>
          </w:p>
          <w:p w:rsidR="00ED44EB" w:rsidRDefault="00ED44EB" w:rsidP="00ED44E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Establishes a staffing ratio of four positions per 1,000 students</w:t>
            </w:r>
            <w:r w:rsidR="00745B73">
              <w:rPr>
                <w:sz w:val="20"/>
                <w:szCs w:val="20"/>
              </w:rPr>
              <w:t>, while maintaining local flexibility in deploying positions</w:t>
            </w:r>
          </w:p>
          <w:p w:rsidR="0036357E" w:rsidRPr="00ED44EB" w:rsidRDefault="0036357E" w:rsidP="0036357E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Preliminary e</w:t>
            </w:r>
            <w:r w:rsidRPr="0036357E">
              <w:rPr>
                <w:b/>
                <w:sz w:val="20"/>
                <w:szCs w:val="20"/>
              </w:rPr>
              <w:t>stimated cost: $</w:t>
            </w:r>
            <w:r>
              <w:rPr>
                <w:b/>
                <w:sz w:val="20"/>
                <w:szCs w:val="20"/>
              </w:rPr>
              <w:t>100+</w:t>
            </w:r>
            <w:r w:rsidRPr="0036357E">
              <w:rPr>
                <w:b/>
                <w:sz w:val="20"/>
                <w:szCs w:val="20"/>
              </w:rPr>
              <w:t xml:space="preserve"> million/year</w:t>
            </w:r>
          </w:p>
        </w:tc>
        <w:tc>
          <w:tcPr>
            <w:tcW w:w="3510" w:type="dxa"/>
          </w:tcPr>
          <w:p w:rsidR="00745B73" w:rsidRDefault="00745B73" w:rsidP="00745B73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</w:t>
            </w:r>
            <w:r w:rsidR="00BD79D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additional flexibility in credentialing requirements, by permitting “school health </w:t>
            </w:r>
            <w:r w:rsidR="00675117">
              <w:rPr>
                <w:sz w:val="20"/>
                <w:szCs w:val="20"/>
              </w:rPr>
              <w:t xml:space="preserve">and </w:t>
            </w:r>
            <w:r w:rsidR="00745920">
              <w:rPr>
                <w:sz w:val="20"/>
                <w:szCs w:val="20"/>
              </w:rPr>
              <w:t>behavioral positions</w:t>
            </w:r>
            <w:r w:rsidR="00675117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to be deployed to meet the ratio.</w:t>
            </w:r>
          </w:p>
          <w:p w:rsidR="00F367F0" w:rsidRPr="00F367F0" w:rsidRDefault="00286E43" w:rsidP="00286E43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Preliminary e</w:t>
            </w:r>
            <w:r w:rsidRPr="0036357E">
              <w:rPr>
                <w:b/>
                <w:sz w:val="20"/>
                <w:szCs w:val="20"/>
              </w:rPr>
              <w:t>stimated cost: $</w:t>
            </w:r>
            <w:r>
              <w:rPr>
                <w:b/>
                <w:sz w:val="20"/>
                <w:szCs w:val="20"/>
              </w:rPr>
              <w:t>100+</w:t>
            </w:r>
            <w:r w:rsidRPr="0036357E">
              <w:rPr>
                <w:b/>
                <w:sz w:val="20"/>
                <w:szCs w:val="20"/>
              </w:rPr>
              <w:t xml:space="preserve"> million/year</w:t>
            </w:r>
          </w:p>
        </w:tc>
        <w:tc>
          <w:tcPr>
            <w:tcW w:w="3307" w:type="dxa"/>
          </w:tcPr>
          <w:p w:rsidR="00720135" w:rsidRDefault="00720135" w:rsidP="00720135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areas of the state, especially rural </w:t>
            </w:r>
            <w:proofErr w:type="gramStart"/>
            <w:r>
              <w:rPr>
                <w:sz w:val="20"/>
                <w:szCs w:val="20"/>
              </w:rPr>
              <w:t>areas,</w:t>
            </w:r>
            <w:proofErr w:type="gramEnd"/>
            <w:r>
              <w:rPr>
                <w:sz w:val="20"/>
                <w:szCs w:val="20"/>
              </w:rPr>
              <w:t xml:space="preserve"> are unable to recruit registered nurses, licensed school psychologists, or licensed social workers.</w:t>
            </w:r>
          </w:p>
          <w:p w:rsidR="00F367F0" w:rsidRPr="00720135" w:rsidRDefault="00F367F0" w:rsidP="00675117">
            <w:pPr>
              <w:pStyle w:val="ListParagraph"/>
              <w:ind w:left="166"/>
              <w:rPr>
                <w:sz w:val="20"/>
                <w:szCs w:val="20"/>
              </w:rPr>
            </w:pPr>
          </w:p>
        </w:tc>
      </w:tr>
      <w:tr w:rsidR="00F367F0" w:rsidTr="008C5945">
        <w:trPr>
          <w:cantSplit/>
          <w:tblHeader/>
        </w:trPr>
        <w:tc>
          <w:tcPr>
            <w:tcW w:w="1615" w:type="dxa"/>
          </w:tcPr>
          <w:p w:rsidR="00715250" w:rsidRPr="00715250" w:rsidRDefault="00715250" w:rsidP="00715250">
            <w:pPr>
              <w:pStyle w:val="Heading2"/>
              <w:outlineLvl w:val="1"/>
              <w:rPr>
                <w:sz w:val="24"/>
                <w:szCs w:val="24"/>
              </w:rPr>
            </w:pPr>
            <w:r w:rsidRPr="00715250">
              <w:rPr>
                <w:sz w:val="24"/>
                <w:szCs w:val="24"/>
              </w:rPr>
              <w:t>School Counselors</w:t>
            </w:r>
          </w:p>
          <w:p w:rsidR="00F367F0" w:rsidRPr="00715250" w:rsidRDefault="00F367F0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EC71E1" w:rsidRPr="00EC71E1" w:rsidRDefault="00745B73" w:rsidP="00EC71E1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sz w:val="20"/>
                <w:szCs w:val="20"/>
              </w:rPr>
            </w:pPr>
            <w:r w:rsidRPr="00EC71E1">
              <w:rPr>
                <w:sz w:val="20"/>
                <w:szCs w:val="20"/>
              </w:rPr>
              <w:t>Reaffirm the Board of Education’s 2016 recommendation to provide one-full time school counselor for every 250 students.</w:t>
            </w:r>
            <w:r w:rsidR="00EC71E1" w:rsidRPr="00EC71E1">
              <w:rPr>
                <w:sz w:val="20"/>
                <w:szCs w:val="20"/>
              </w:rPr>
              <w:t xml:space="preserve"> </w:t>
            </w:r>
          </w:p>
          <w:p w:rsidR="00F367F0" w:rsidRPr="00EC71E1" w:rsidRDefault="00EC71E1" w:rsidP="00286E43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sz w:val="20"/>
                <w:szCs w:val="20"/>
              </w:rPr>
            </w:pPr>
            <w:r w:rsidRPr="00EC71E1">
              <w:rPr>
                <w:b/>
                <w:sz w:val="20"/>
                <w:szCs w:val="20"/>
              </w:rPr>
              <w:t xml:space="preserve">Estimated cost: $88.2 million/year </w:t>
            </w:r>
          </w:p>
        </w:tc>
        <w:tc>
          <w:tcPr>
            <w:tcW w:w="3510" w:type="dxa"/>
          </w:tcPr>
          <w:p w:rsidR="00F367F0" w:rsidRPr="00F367F0" w:rsidRDefault="0074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proposed.</w:t>
            </w:r>
            <w:r w:rsidR="00F7620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07" w:type="dxa"/>
          </w:tcPr>
          <w:p w:rsidR="00F367F0" w:rsidRPr="00F367F0" w:rsidRDefault="00F367F0">
            <w:pPr>
              <w:rPr>
                <w:sz w:val="20"/>
                <w:szCs w:val="20"/>
              </w:rPr>
            </w:pPr>
          </w:p>
        </w:tc>
      </w:tr>
      <w:tr w:rsidR="00715250" w:rsidTr="008C5945">
        <w:trPr>
          <w:cantSplit/>
          <w:trHeight w:val="980"/>
          <w:tblHeader/>
        </w:trPr>
        <w:tc>
          <w:tcPr>
            <w:tcW w:w="1615" w:type="dxa"/>
          </w:tcPr>
          <w:p w:rsidR="00715250" w:rsidRPr="00715250" w:rsidRDefault="00715250" w:rsidP="00715250">
            <w:pPr>
              <w:pStyle w:val="Heading2"/>
              <w:outlineLvl w:val="1"/>
              <w:rPr>
                <w:sz w:val="24"/>
                <w:szCs w:val="24"/>
              </w:rPr>
            </w:pPr>
            <w:r w:rsidRPr="00715250">
              <w:rPr>
                <w:sz w:val="24"/>
                <w:szCs w:val="24"/>
              </w:rPr>
              <w:t>Elementary School Principals</w:t>
            </w:r>
          </w:p>
        </w:tc>
        <w:tc>
          <w:tcPr>
            <w:tcW w:w="4703" w:type="dxa"/>
          </w:tcPr>
          <w:p w:rsidR="00715250" w:rsidRDefault="00745B73" w:rsidP="00EC71E1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sz w:val="20"/>
                <w:szCs w:val="20"/>
              </w:rPr>
            </w:pPr>
            <w:r w:rsidRPr="00EC71E1">
              <w:rPr>
                <w:sz w:val="20"/>
                <w:szCs w:val="20"/>
              </w:rPr>
              <w:t>Reaffirm the Board of Education’s 2016 recommendation to provide one-full time principal in every school.</w:t>
            </w:r>
          </w:p>
          <w:p w:rsidR="00EC71E1" w:rsidRPr="00EC71E1" w:rsidRDefault="00EC71E1" w:rsidP="00EC71E1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cost: $7.9 million/year</w:t>
            </w:r>
          </w:p>
        </w:tc>
        <w:tc>
          <w:tcPr>
            <w:tcW w:w="3510" w:type="dxa"/>
          </w:tcPr>
          <w:p w:rsidR="00715250" w:rsidRPr="00F367F0" w:rsidRDefault="0074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proposed.</w:t>
            </w:r>
          </w:p>
        </w:tc>
        <w:tc>
          <w:tcPr>
            <w:tcW w:w="3307" w:type="dxa"/>
          </w:tcPr>
          <w:p w:rsidR="00715250" w:rsidRPr="00F367F0" w:rsidRDefault="00715250">
            <w:pPr>
              <w:rPr>
                <w:sz w:val="20"/>
                <w:szCs w:val="20"/>
              </w:rPr>
            </w:pPr>
          </w:p>
        </w:tc>
      </w:tr>
      <w:tr w:rsidR="00715250" w:rsidTr="008C5945">
        <w:trPr>
          <w:cantSplit/>
          <w:tblHeader/>
        </w:trPr>
        <w:tc>
          <w:tcPr>
            <w:tcW w:w="1615" w:type="dxa"/>
          </w:tcPr>
          <w:p w:rsidR="00715250" w:rsidRPr="00715250" w:rsidRDefault="00715250" w:rsidP="00715250">
            <w:pPr>
              <w:pStyle w:val="Heading2"/>
              <w:outlineLvl w:val="1"/>
              <w:rPr>
                <w:sz w:val="24"/>
                <w:szCs w:val="24"/>
              </w:rPr>
            </w:pPr>
            <w:r w:rsidRPr="00715250">
              <w:rPr>
                <w:sz w:val="24"/>
                <w:szCs w:val="24"/>
              </w:rPr>
              <w:t>Assistant Principals</w:t>
            </w:r>
          </w:p>
        </w:tc>
        <w:tc>
          <w:tcPr>
            <w:tcW w:w="4703" w:type="dxa"/>
          </w:tcPr>
          <w:p w:rsidR="00715250" w:rsidRDefault="00745B73" w:rsidP="00EC71E1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sz w:val="20"/>
                <w:szCs w:val="20"/>
              </w:rPr>
            </w:pPr>
            <w:r w:rsidRPr="00EC71E1">
              <w:rPr>
                <w:sz w:val="20"/>
                <w:szCs w:val="20"/>
              </w:rPr>
              <w:t>Reaffirm the Board of Education’s 2016 recommendation to provide one full-time assistant principal for each 400 students.</w:t>
            </w:r>
          </w:p>
          <w:p w:rsidR="00EC71E1" w:rsidRPr="00EC71E1" w:rsidRDefault="00EC71E1" w:rsidP="00EC71E1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cost: $83.9 million/year</w:t>
            </w:r>
          </w:p>
        </w:tc>
        <w:tc>
          <w:tcPr>
            <w:tcW w:w="3510" w:type="dxa"/>
          </w:tcPr>
          <w:p w:rsidR="00715250" w:rsidRPr="00F367F0" w:rsidRDefault="0074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proposed.</w:t>
            </w:r>
          </w:p>
        </w:tc>
        <w:tc>
          <w:tcPr>
            <w:tcW w:w="3307" w:type="dxa"/>
          </w:tcPr>
          <w:p w:rsidR="00715250" w:rsidRPr="00F367F0" w:rsidRDefault="00715250">
            <w:pPr>
              <w:rPr>
                <w:sz w:val="20"/>
                <w:szCs w:val="20"/>
              </w:rPr>
            </w:pPr>
          </w:p>
        </w:tc>
      </w:tr>
      <w:tr w:rsidR="00715250" w:rsidTr="008C5945">
        <w:trPr>
          <w:cantSplit/>
          <w:tblHeader/>
        </w:trPr>
        <w:tc>
          <w:tcPr>
            <w:tcW w:w="1615" w:type="dxa"/>
          </w:tcPr>
          <w:p w:rsidR="00715250" w:rsidRPr="00715250" w:rsidRDefault="00715250" w:rsidP="00715250">
            <w:pPr>
              <w:pStyle w:val="Heading2"/>
              <w:outlineLvl w:val="1"/>
              <w:rPr>
                <w:sz w:val="24"/>
                <w:szCs w:val="24"/>
              </w:rPr>
            </w:pPr>
            <w:r w:rsidRPr="00715250">
              <w:rPr>
                <w:sz w:val="24"/>
                <w:szCs w:val="24"/>
              </w:rPr>
              <w:t>Recession-Era Savings and Flexibility Strategies</w:t>
            </w:r>
          </w:p>
        </w:tc>
        <w:tc>
          <w:tcPr>
            <w:tcW w:w="4703" w:type="dxa"/>
          </w:tcPr>
          <w:p w:rsidR="00715250" w:rsidRDefault="00745B73" w:rsidP="00EC71E1">
            <w:pPr>
              <w:pStyle w:val="ListParagraph"/>
              <w:numPr>
                <w:ilvl w:val="0"/>
                <w:numId w:val="7"/>
              </w:numPr>
              <w:ind w:left="166" w:hanging="166"/>
              <w:rPr>
                <w:sz w:val="20"/>
                <w:szCs w:val="20"/>
              </w:rPr>
            </w:pPr>
            <w:r w:rsidRPr="00EC71E1">
              <w:rPr>
                <w:sz w:val="20"/>
                <w:szCs w:val="20"/>
              </w:rPr>
              <w:t>Reaffirm the Board of Education’s 2016 recommendation to eliminate the measures that were implemented during the recession: the “support position cap” and the temporary flexibility language waiving certain staffing requirements.</w:t>
            </w:r>
          </w:p>
          <w:p w:rsidR="00EC71E1" w:rsidRPr="00EC71E1" w:rsidRDefault="00EC71E1" w:rsidP="00EC71E1">
            <w:pPr>
              <w:pStyle w:val="ListParagraph"/>
              <w:numPr>
                <w:ilvl w:val="0"/>
                <w:numId w:val="7"/>
              </w:numPr>
              <w:ind w:left="166" w:hanging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cost: $371.6 million/year</w:t>
            </w:r>
          </w:p>
        </w:tc>
        <w:tc>
          <w:tcPr>
            <w:tcW w:w="3510" w:type="dxa"/>
          </w:tcPr>
          <w:p w:rsidR="00715250" w:rsidRPr="00F367F0" w:rsidRDefault="0074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proposed.</w:t>
            </w:r>
          </w:p>
        </w:tc>
        <w:tc>
          <w:tcPr>
            <w:tcW w:w="3307" w:type="dxa"/>
          </w:tcPr>
          <w:p w:rsidR="00715250" w:rsidRPr="00F367F0" w:rsidRDefault="00715250">
            <w:pPr>
              <w:rPr>
                <w:sz w:val="20"/>
                <w:szCs w:val="20"/>
              </w:rPr>
            </w:pPr>
          </w:p>
        </w:tc>
      </w:tr>
      <w:tr w:rsidR="00715250" w:rsidTr="008C5945">
        <w:trPr>
          <w:cantSplit/>
          <w:tblHeader/>
        </w:trPr>
        <w:tc>
          <w:tcPr>
            <w:tcW w:w="1615" w:type="dxa"/>
          </w:tcPr>
          <w:p w:rsidR="00715250" w:rsidRPr="00715250" w:rsidRDefault="00715250" w:rsidP="00715250">
            <w:pPr>
              <w:pStyle w:val="Heading2"/>
              <w:outlineLvl w:val="1"/>
              <w:rPr>
                <w:sz w:val="24"/>
                <w:szCs w:val="24"/>
              </w:rPr>
            </w:pPr>
            <w:r w:rsidRPr="00715250">
              <w:rPr>
                <w:sz w:val="24"/>
                <w:szCs w:val="24"/>
              </w:rPr>
              <w:t>Improve Available Data about Prevailing Practices</w:t>
            </w:r>
          </w:p>
          <w:p w:rsidR="00715250" w:rsidRPr="00715250" w:rsidRDefault="00715250" w:rsidP="00715250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715250" w:rsidRPr="00EC71E1" w:rsidRDefault="00745B73" w:rsidP="00EC71E1">
            <w:pPr>
              <w:pStyle w:val="ListParagraph"/>
              <w:numPr>
                <w:ilvl w:val="0"/>
                <w:numId w:val="8"/>
              </w:numPr>
              <w:ind w:left="166" w:hanging="166"/>
              <w:rPr>
                <w:sz w:val="20"/>
                <w:szCs w:val="20"/>
              </w:rPr>
            </w:pPr>
            <w:r w:rsidRPr="00EC71E1">
              <w:rPr>
                <w:sz w:val="20"/>
                <w:szCs w:val="20"/>
              </w:rPr>
              <w:t>Enhance VDOE data collections regarding school staffing to provide better information about staffing practices in local school divisions.</w:t>
            </w:r>
          </w:p>
        </w:tc>
        <w:tc>
          <w:tcPr>
            <w:tcW w:w="3510" w:type="dxa"/>
          </w:tcPr>
          <w:p w:rsidR="00715250" w:rsidRPr="00F367F0" w:rsidRDefault="0074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proposed.</w:t>
            </w:r>
          </w:p>
        </w:tc>
        <w:tc>
          <w:tcPr>
            <w:tcW w:w="3307" w:type="dxa"/>
          </w:tcPr>
          <w:p w:rsidR="00715250" w:rsidRPr="00F367F0" w:rsidRDefault="00715250">
            <w:pPr>
              <w:rPr>
                <w:sz w:val="20"/>
                <w:szCs w:val="20"/>
              </w:rPr>
            </w:pPr>
          </w:p>
        </w:tc>
      </w:tr>
    </w:tbl>
    <w:p w:rsidR="00B62B8C" w:rsidRDefault="00B62B8C"/>
    <w:sectPr w:rsidR="00B62B8C" w:rsidSect="00F367F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69" w:rsidRDefault="00833369" w:rsidP="00833369">
      <w:pPr>
        <w:spacing w:after="0" w:line="240" w:lineRule="auto"/>
      </w:pPr>
      <w:r>
        <w:separator/>
      </w:r>
    </w:p>
  </w:endnote>
  <w:endnote w:type="continuationSeparator" w:id="0">
    <w:p w:rsidR="00833369" w:rsidRDefault="00833369" w:rsidP="0083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562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369" w:rsidRDefault="00833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369" w:rsidRDefault="00833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69" w:rsidRDefault="00833369" w:rsidP="00833369">
      <w:pPr>
        <w:spacing w:after="0" w:line="240" w:lineRule="auto"/>
      </w:pPr>
      <w:r>
        <w:separator/>
      </w:r>
    </w:p>
  </w:footnote>
  <w:footnote w:type="continuationSeparator" w:id="0">
    <w:p w:rsidR="00833369" w:rsidRDefault="00833369" w:rsidP="0083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69" w:rsidRDefault="00833369" w:rsidP="00833369">
    <w:pPr>
      <w:pStyle w:val="Header"/>
      <w:jc w:val="both"/>
    </w:pPr>
    <w:r>
      <w:t>Draft Summary of Staff Proposals to Amend the Standards of Quality</w:t>
    </w:r>
    <w:r>
      <w:tab/>
    </w:r>
    <w:r>
      <w:tab/>
    </w:r>
    <w:r>
      <w:tab/>
    </w:r>
    <w:r>
      <w:tab/>
      <w:t>June 10,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658C"/>
    <w:multiLevelType w:val="hybridMultilevel"/>
    <w:tmpl w:val="F80A1C34"/>
    <w:lvl w:ilvl="0" w:tplc="0409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">
    <w:nsid w:val="1FAF451D"/>
    <w:multiLevelType w:val="hybridMultilevel"/>
    <w:tmpl w:val="F6A25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360DA3"/>
    <w:multiLevelType w:val="hybridMultilevel"/>
    <w:tmpl w:val="909C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82906"/>
    <w:multiLevelType w:val="hybridMultilevel"/>
    <w:tmpl w:val="0E5A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87EB8"/>
    <w:multiLevelType w:val="hybridMultilevel"/>
    <w:tmpl w:val="7C289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A3E71"/>
    <w:multiLevelType w:val="hybridMultilevel"/>
    <w:tmpl w:val="63088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0E4DFA"/>
    <w:multiLevelType w:val="hybridMultilevel"/>
    <w:tmpl w:val="407A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484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843C6"/>
    <w:multiLevelType w:val="hybridMultilevel"/>
    <w:tmpl w:val="8794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2D"/>
    <w:rsid w:val="00130857"/>
    <w:rsid w:val="001B3CAB"/>
    <w:rsid w:val="001D17B6"/>
    <w:rsid w:val="0025206B"/>
    <w:rsid w:val="00254F05"/>
    <w:rsid w:val="00286E43"/>
    <w:rsid w:val="0036357E"/>
    <w:rsid w:val="003805F6"/>
    <w:rsid w:val="003B19F2"/>
    <w:rsid w:val="00462C0E"/>
    <w:rsid w:val="00492FB6"/>
    <w:rsid w:val="005A655E"/>
    <w:rsid w:val="005D2573"/>
    <w:rsid w:val="00675117"/>
    <w:rsid w:val="00715250"/>
    <w:rsid w:val="00720135"/>
    <w:rsid w:val="00745920"/>
    <w:rsid w:val="00745B73"/>
    <w:rsid w:val="00781129"/>
    <w:rsid w:val="007A7D07"/>
    <w:rsid w:val="007D2A2D"/>
    <w:rsid w:val="00833369"/>
    <w:rsid w:val="008C5945"/>
    <w:rsid w:val="009A0BB5"/>
    <w:rsid w:val="00A753B4"/>
    <w:rsid w:val="00B62B8C"/>
    <w:rsid w:val="00BA188E"/>
    <w:rsid w:val="00BD79D5"/>
    <w:rsid w:val="00EC71E1"/>
    <w:rsid w:val="00ED44EB"/>
    <w:rsid w:val="00F3293A"/>
    <w:rsid w:val="00F367F0"/>
    <w:rsid w:val="00F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6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6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36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369"/>
  </w:style>
  <w:style w:type="paragraph" w:styleId="Footer">
    <w:name w:val="footer"/>
    <w:basedOn w:val="Normal"/>
    <w:link w:val="FooterChar"/>
    <w:uiPriority w:val="99"/>
    <w:unhideWhenUsed/>
    <w:rsid w:val="0083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6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6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36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369"/>
  </w:style>
  <w:style w:type="paragraph" w:styleId="Footer">
    <w:name w:val="footer"/>
    <w:basedOn w:val="Normal"/>
    <w:link w:val="FooterChar"/>
    <w:uiPriority w:val="99"/>
    <w:unhideWhenUsed/>
    <w:rsid w:val="0083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5432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Robbins, Zachary (DOE)</dc:creator>
  <cp:lastModifiedBy>Emily V. Webb (DOE) </cp:lastModifiedBy>
  <cp:revision>2</cp:revision>
  <dcterms:created xsi:type="dcterms:W3CDTF">2019-06-12T18:45:00Z</dcterms:created>
  <dcterms:modified xsi:type="dcterms:W3CDTF">2019-06-12T18:45:00Z</dcterms:modified>
</cp:coreProperties>
</file>