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438FD" w14:textId="77777777" w:rsidR="00833B7D" w:rsidRPr="00833B7D" w:rsidRDefault="00833B7D" w:rsidP="00833B7D">
      <w:pPr>
        <w:spacing w:after="0" w:line="1440" w:lineRule="auto"/>
        <w:rPr>
          <w:rFonts w:ascii="Times New Roman" w:hAnsi="Times New Roman" w:cs="Times New Roman"/>
          <w:sz w:val="24"/>
          <w:szCs w:val="24"/>
        </w:rPr>
      </w:pPr>
      <w:bookmarkStart w:id="0" w:name="_GoBack"/>
      <w:bookmarkEnd w:id="0"/>
    </w:p>
    <w:p w14:paraId="622AFD54" w14:textId="77777777" w:rsidR="00833B7D" w:rsidRPr="00833B7D" w:rsidRDefault="00833B7D" w:rsidP="00833B7D">
      <w:pPr>
        <w:spacing w:after="0" w:line="1440" w:lineRule="auto"/>
        <w:jc w:val="center"/>
        <w:rPr>
          <w:rFonts w:ascii="Times New Roman" w:hAnsi="Times New Roman" w:cs="Times New Roman"/>
          <w:sz w:val="24"/>
          <w:szCs w:val="24"/>
        </w:rPr>
      </w:pPr>
      <w:r w:rsidRPr="00833B7D">
        <w:rPr>
          <w:rFonts w:ascii="Times New Roman" w:hAnsi="Times New Roman" w:cs="Times New Roman"/>
          <w:noProof/>
          <w:sz w:val="24"/>
          <w:szCs w:val="24"/>
        </w:rPr>
        <w:drawing>
          <wp:inline distT="0" distB="0" distL="0" distR="0" wp14:anchorId="31F789BE" wp14:editId="006BFF4A">
            <wp:extent cx="4505325" cy="756285"/>
            <wp:effectExtent l="0" t="0" r="952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756285"/>
                    </a:xfrm>
                    <a:prstGeom prst="rect">
                      <a:avLst/>
                    </a:prstGeom>
                    <a:noFill/>
                  </pic:spPr>
                </pic:pic>
              </a:graphicData>
            </a:graphic>
          </wp:inline>
        </w:drawing>
      </w:r>
    </w:p>
    <w:p w14:paraId="26455AEE" w14:textId="77777777" w:rsidR="00833B7D" w:rsidRPr="00833B7D" w:rsidRDefault="00833B7D" w:rsidP="00833B7D">
      <w:pPr>
        <w:spacing w:after="0"/>
        <w:jc w:val="center"/>
        <w:rPr>
          <w:rFonts w:ascii="Times New Roman" w:hAnsi="Times New Roman" w:cs="Times New Roman"/>
          <w:sz w:val="56"/>
          <w:szCs w:val="56"/>
        </w:rPr>
      </w:pPr>
    </w:p>
    <w:p w14:paraId="4DBE2704" w14:textId="77777777" w:rsidR="00833B7D" w:rsidRPr="00833B7D" w:rsidRDefault="00833B7D" w:rsidP="00833B7D">
      <w:pPr>
        <w:spacing w:after="0"/>
        <w:jc w:val="center"/>
        <w:rPr>
          <w:rFonts w:ascii="Times New Roman" w:hAnsi="Times New Roman" w:cs="Times New Roman"/>
          <w:sz w:val="24"/>
          <w:szCs w:val="24"/>
        </w:rPr>
      </w:pPr>
      <w:r w:rsidRPr="00833B7D">
        <w:rPr>
          <w:rFonts w:ascii="Times New Roman" w:hAnsi="Times New Roman" w:cs="Times New Roman"/>
          <w:sz w:val="56"/>
          <w:szCs w:val="56"/>
        </w:rPr>
        <w:t>VIRGINIA STATE</w:t>
      </w:r>
      <w:r w:rsidRPr="00833B7D">
        <w:rPr>
          <w:rFonts w:ascii="Times New Roman" w:hAnsi="Times New Roman" w:cs="Times New Roman"/>
          <w:sz w:val="56"/>
          <w:szCs w:val="56"/>
        </w:rPr>
        <w:br/>
        <w:t>SPECIAL EDUCATION</w:t>
      </w:r>
      <w:r w:rsidRPr="00833B7D">
        <w:rPr>
          <w:rFonts w:ascii="Times New Roman" w:hAnsi="Times New Roman" w:cs="Times New Roman"/>
          <w:sz w:val="56"/>
          <w:szCs w:val="56"/>
        </w:rPr>
        <w:br/>
        <w:t>ADVISORY COMMITTEE (SSEAC)</w:t>
      </w:r>
      <w:r w:rsidRPr="00833B7D">
        <w:rPr>
          <w:rFonts w:ascii="Times New Roman" w:hAnsi="Times New Roman" w:cs="Times New Roman"/>
          <w:sz w:val="56"/>
          <w:szCs w:val="56"/>
        </w:rPr>
        <w:br/>
        <w:t>ANNUAL REPORT</w:t>
      </w:r>
    </w:p>
    <w:p w14:paraId="12EB9408" w14:textId="77777777" w:rsidR="00833B7D" w:rsidRPr="00833B7D" w:rsidRDefault="00833B7D" w:rsidP="00833B7D">
      <w:pPr>
        <w:widowControl w:val="0"/>
        <w:autoSpaceDE w:val="0"/>
        <w:autoSpaceDN w:val="0"/>
        <w:adjustRightInd w:val="0"/>
        <w:spacing w:after="0" w:line="1200" w:lineRule="auto"/>
        <w:rPr>
          <w:rFonts w:ascii="Times New Roman" w:hAnsi="Times New Roman" w:cs="Times New Roman"/>
          <w:color w:val="000000" w:themeColor="text1"/>
          <w:sz w:val="24"/>
          <w:szCs w:val="24"/>
        </w:rPr>
      </w:pPr>
    </w:p>
    <w:p w14:paraId="729AA6A2" w14:textId="77777777" w:rsidR="00833B7D" w:rsidRPr="00833B7D" w:rsidRDefault="00833B7D" w:rsidP="00833B7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33B7D">
        <w:rPr>
          <w:rFonts w:ascii="Times New Roman" w:hAnsi="Times New Roman" w:cs="Times New Roman"/>
          <w:color w:val="000000"/>
          <w:sz w:val="56"/>
          <w:szCs w:val="56"/>
        </w:rPr>
        <w:t>JULY 2016 – JUNE 2017</w:t>
      </w:r>
    </w:p>
    <w:p w14:paraId="210F507A" w14:textId="35D9CD8B" w:rsidR="00833B7D" w:rsidRDefault="00833B7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5FA6A69" w14:textId="77777777" w:rsidR="002D590B" w:rsidRPr="00370221" w:rsidRDefault="002D590B" w:rsidP="00A851F3">
      <w:pPr>
        <w:spacing w:after="0" w:line="240" w:lineRule="auto"/>
        <w:jc w:val="center"/>
        <w:rPr>
          <w:rFonts w:ascii="Times New Roman" w:hAnsi="Times New Roman" w:cs="Times New Roman"/>
          <w:sz w:val="24"/>
          <w:szCs w:val="24"/>
        </w:rPr>
      </w:pPr>
      <w:r w:rsidRPr="00370221">
        <w:rPr>
          <w:rFonts w:ascii="Times New Roman" w:hAnsi="Times New Roman" w:cs="Times New Roman"/>
          <w:b/>
          <w:sz w:val="32"/>
          <w:szCs w:val="32"/>
        </w:rPr>
        <w:lastRenderedPageBreak/>
        <w:t>INTRODUCTION</w:t>
      </w:r>
    </w:p>
    <w:p w14:paraId="32D1143D" w14:textId="77777777" w:rsidR="002D590B" w:rsidRPr="00370221" w:rsidRDefault="002D590B" w:rsidP="00A851F3">
      <w:pPr>
        <w:pStyle w:val="Default"/>
        <w:rPr>
          <w:rFonts w:ascii="Times New Roman" w:hAnsi="Times New Roman" w:cs="Times New Roman"/>
        </w:rPr>
      </w:pPr>
    </w:p>
    <w:p w14:paraId="1A0236B0" w14:textId="77777777" w:rsidR="002D590B" w:rsidRPr="00370221" w:rsidRDefault="002D590B" w:rsidP="00A851F3">
      <w:pPr>
        <w:pStyle w:val="Default"/>
        <w:rPr>
          <w:rFonts w:ascii="Times New Roman" w:hAnsi="Times New Roman" w:cs="Times New Roman"/>
        </w:rPr>
      </w:pPr>
      <w:r w:rsidRPr="00370221">
        <w:rPr>
          <w:rFonts w:ascii="Times New Roman" w:hAnsi="Times New Roman" w:cs="Times New Roman"/>
        </w:rPr>
        <w:t xml:space="preserve">The </w:t>
      </w:r>
      <w:r w:rsidRPr="00370221">
        <w:rPr>
          <w:rFonts w:ascii="Times New Roman" w:hAnsi="Times New Roman" w:cs="Times New Roman"/>
          <w:i/>
        </w:rPr>
        <w:t xml:space="preserve">Individuals with Disabilities Education </w:t>
      </w:r>
      <w:r w:rsidR="00B67B87" w:rsidRPr="00370221">
        <w:rPr>
          <w:rFonts w:ascii="Times New Roman" w:hAnsi="Times New Roman" w:cs="Times New Roman"/>
          <w:i/>
        </w:rPr>
        <w:t xml:space="preserve">Improvement </w:t>
      </w:r>
      <w:r w:rsidRPr="00370221">
        <w:rPr>
          <w:rFonts w:ascii="Times New Roman" w:hAnsi="Times New Roman" w:cs="Times New Roman"/>
          <w:i/>
        </w:rPr>
        <w:t>Act</w:t>
      </w:r>
      <w:r w:rsidRPr="00370221">
        <w:rPr>
          <w:rFonts w:ascii="Times New Roman" w:hAnsi="Times New Roman" w:cs="Times New Roman"/>
        </w:rPr>
        <w:t xml:space="preserve"> (IDEA</w:t>
      </w:r>
      <w:r w:rsidR="00B67B87" w:rsidRPr="00370221">
        <w:rPr>
          <w:rFonts w:ascii="Times New Roman" w:hAnsi="Times New Roman" w:cs="Times New Roman"/>
        </w:rPr>
        <w:t xml:space="preserve"> 2004</w:t>
      </w:r>
      <w:r w:rsidRPr="00370221">
        <w:rPr>
          <w:rFonts w:ascii="Times New Roman" w:hAnsi="Times New Roman" w:cs="Times New Roman"/>
        </w:rPr>
        <w:t xml:space="preserve">) requires that each state establish and maintain a state advisory panel for the purpose of providing policy guidance with respect to special education and related services for children with disabilities in the state. </w:t>
      </w:r>
      <w:r w:rsidR="00AB4ECD" w:rsidRPr="00370221">
        <w:rPr>
          <w:rFonts w:ascii="Times New Roman" w:hAnsi="Times New Roman" w:cs="Times New Roman"/>
        </w:rPr>
        <w:t xml:space="preserve"> </w:t>
      </w:r>
      <w:r w:rsidRPr="00370221">
        <w:rPr>
          <w:rFonts w:ascii="Times New Roman" w:hAnsi="Times New Roman" w:cs="Times New Roman"/>
        </w:rPr>
        <w:t xml:space="preserve">The </w:t>
      </w:r>
      <w:r w:rsidR="0042617F" w:rsidRPr="00370221">
        <w:rPr>
          <w:rFonts w:ascii="Times New Roman" w:hAnsi="Times New Roman" w:cs="Times New Roman"/>
        </w:rPr>
        <w:t>federal regulations</w:t>
      </w:r>
      <w:r w:rsidRPr="00370221">
        <w:rPr>
          <w:rFonts w:ascii="Times New Roman" w:hAnsi="Times New Roman" w:cs="Times New Roman"/>
        </w:rPr>
        <w:t xml:space="preserve"> specif</w:t>
      </w:r>
      <w:r w:rsidR="0042617F" w:rsidRPr="00370221">
        <w:rPr>
          <w:rFonts w:ascii="Times New Roman" w:hAnsi="Times New Roman" w:cs="Times New Roman"/>
        </w:rPr>
        <w:t>y</w:t>
      </w:r>
      <w:r w:rsidR="00B67B87" w:rsidRPr="00370221">
        <w:rPr>
          <w:rFonts w:ascii="Times New Roman" w:hAnsi="Times New Roman" w:cs="Times New Roman"/>
        </w:rPr>
        <w:t xml:space="preserve"> membership and require</w:t>
      </w:r>
      <w:r w:rsidRPr="00370221">
        <w:rPr>
          <w:rFonts w:ascii="Times New Roman" w:hAnsi="Times New Roman" w:cs="Times New Roman"/>
        </w:rPr>
        <w:t xml:space="preserve"> that a majority of members be individuals with disabilities or parent</w:t>
      </w:r>
      <w:r w:rsidR="0042617F" w:rsidRPr="00370221">
        <w:rPr>
          <w:rFonts w:ascii="Times New Roman" w:hAnsi="Times New Roman" w:cs="Times New Roman"/>
        </w:rPr>
        <w:t>s of children with disabilities.</w:t>
      </w:r>
      <w:r w:rsidRPr="00370221">
        <w:rPr>
          <w:rFonts w:ascii="Times New Roman" w:hAnsi="Times New Roman" w:cs="Times New Roman"/>
        </w:rPr>
        <w:t xml:space="preserve"> </w:t>
      </w:r>
      <w:r w:rsidR="00AB4ECD" w:rsidRPr="00370221">
        <w:rPr>
          <w:rFonts w:ascii="Times New Roman" w:hAnsi="Times New Roman" w:cs="Times New Roman"/>
        </w:rPr>
        <w:t xml:space="preserve"> </w:t>
      </w:r>
      <w:r w:rsidR="0042617F" w:rsidRPr="00370221">
        <w:rPr>
          <w:rFonts w:ascii="Times New Roman" w:hAnsi="Times New Roman" w:cs="Times New Roman"/>
        </w:rPr>
        <w:t>S</w:t>
      </w:r>
      <w:r w:rsidRPr="00370221">
        <w:rPr>
          <w:rFonts w:ascii="Times New Roman" w:hAnsi="Times New Roman" w:cs="Times New Roman"/>
        </w:rPr>
        <w:t xml:space="preserve">pecifically, the </w:t>
      </w:r>
      <w:r w:rsidR="0042617F" w:rsidRPr="00370221">
        <w:rPr>
          <w:rFonts w:ascii="Times New Roman" w:hAnsi="Times New Roman" w:cs="Times New Roman"/>
        </w:rPr>
        <w:t>regulations require</w:t>
      </w:r>
      <w:r w:rsidRPr="00370221">
        <w:rPr>
          <w:rFonts w:ascii="Times New Roman" w:hAnsi="Times New Roman" w:cs="Times New Roman"/>
        </w:rPr>
        <w:t xml:space="preserve"> the following</w:t>
      </w:r>
      <w:r w:rsidR="0042617F" w:rsidRPr="00370221">
        <w:rPr>
          <w:rFonts w:ascii="Times New Roman" w:hAnsi="Times New Roman" w:cs="Times New Roman"/>
        </w:rPr>
        <w:t xml:space="preserve"> membership</w:t>
      </w:r>
      <w:r w:rsidR="00572509" w:rsidRPr="00370221">
        <w:rPr>
          <w:rFonts w:ascii="Times New Roman" w:hAnsi="Times New Roman" w:cs="Times New Roman"/>
        </w:rPr>
        <w:t xml:space="preserve"> include</w:t>
      </w:r>
      <w:r w:rsidRPr="00370221">
        <w:rPr>
          <w:rFonts w:ascii="Times New Roman" w:hAnsi="Times New Roman" w:cs="Times New Roman"/>
        </w:rPr>
        <w:t>:</w:t>
      </w:r>
    </w:p>
    <w:p w14:paraId="61F8BF33" w14:textId="77777777" w:rsidR="00062AD6" w:rsidRPr="00370221" w:rsidRDefault="00062AD6" w:rsidP="0058453D">
      <w:pPr>
        <w:pStyle w:val="Default"/>
        <w:rPr>
          <w:rFonts w:ascii="Times New Roman" w:hAnsi="Times New Roman" w:cs="Times New Roman"/>
        </w:rPr>
      </w:pPr>
    </w:p>
    <w:p w14:paraId="1ECBE963" w14:textId="6254A00C" w:rsidR="00062AD6"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p</w:t>
      </w:r>
      <w:r w:rsidR="00062AD6" w:rsidRPr="00370221">
        <w:rPr>
          <w:rFonts w:ascii="Times New Roman" w:hAnsi="Times New Roman" w:cs="Times New Roman"/>
          <w:sz w:val="23"/>
          <w:szCs w:val="23"/>
        </w:rPr>
        <w:t>arents of children with disabilities (ages birth through 26);</w:t>
      </w:r>
    </w:p>
    <w:p w14:paraId="0FC536FC" w14:textId="77777777" w:rsidR="00062AD6"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i</w:t>
      </w:r>
      <w:r w:rsidR="00062AD6" w:rsidRPr="00370221">
        <w:rPr>
          <w:rFonts w:ascii="Times New Roman" w:hAnsi="Times New Roman" w:cs="Times New Roman"/>
          <w:sz w:val="23"/>
          <w:szCs w:val="23"/>
        </w:rPr>
        <w:t>ndividuals with disabilities;</w:t>
      </w:r>
    </w:p>
    <w:p w14:paraId="1BDB27FB" w14:textId="77777777" w:rsidR="00062AD6"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t</w:t>
      </w:r>
      <w:r w:rsidR="00062AD6" w:rsidRPr="00370221">
        <w:rPr>
          <w:rFonts w:ascii="Times New Roman" w:hAnsi="Times New Roman" w:cs="Times New Roman"/>
          <w:sz w:val="23"/>
          <w:szCs w:val="23"/>
        </w:rPr>
        <w:t>eachers;</w:t>
      </w:r>
    </w:p>
    <w:p w14:paraId="41999822" w14:textId="77777777" w:rsidR="00062AD6"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r</w:t>
      </w:r>
      <w:r w:rsidR="00062AD6" w:rsidRPr="00370221">
        <w:rPr>
          <w:rFonts w:ascii="Times New Roman" w:hAnsi="Times New Roman" w:cs="Times New Roman"/>
          <w:sz w:val="23"/>
          <w:szCs w:val="23"/>
        </w:rPr>
        <w:t>epresentatives of institutions of higher education that prepare special education and related services personnel;</w:t>
      </w:r>
    </w:p>
    <w:p w14:paraId="3C6E22EC" w14:textId="77777777" w:rsidR="00062AD6"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s</w:t>
      </w:r>
      <w:r w:rsidR="00062AD6" w:rsidRPr="00370221">
        <w:rPr>
          <w:rFonts w:ascii="Times New Roman" w:hAnsi="Times New Roman" w:cs="Times New Roman"/>
          <w:sz w:val="23"/>
          <w:szCs w:val="23"/>
        </w:rPr>
        <w:t xml:space="preserve">tate and local education officials, including officials who carry out activities under subtitle B of title VII of the </w:t>
      </w:r>
      <w:r w:rsidR="00062AD6" w:rsidRPr="00370221">
        <w:rPr>
          <w:rFonts w:ascii="Times New Roman" w:hAnsi="Times New Roman" w:cs="Times New Roman"/>
          <w:i/>
          <w:sz w:val="23"/>
          <w:szCs w:val="23"/>
        </w:rPr>
        <w:t>McKinney-Vento Homeless Assistance Act</w:t>
      </w:r>
      <w:r w:rsidR="00062AD6" w:rsidRPr="00370221">
        <w:rPr>
          <w:rFonts w:ascii="Times New Roman" w:hAnsi="Times New Roman" w:cs="Times New Roman"/>
          <w:sz w:val="23"/>
          <w:szCs w:val="23"/>
        </w:rPr>
        <w:t xml:space="preserve"> (42 U.S.C. 11431 </w:t>
      </w:r>
      <w:r w:rsidR="00062AD6" w:rsidRPr="00370221">
        <w:rPr>
          <w:rFonts w:ascii="Times New Roman" w:hAnsi="Times New Roman" w:cs="Times New Roman"/>
          <w:i/>
          <w:sz w:val="23"/>
          <w:szCs w:val="23"/>
        </w:rPr>
        <w:t>et seq.</w:t>
      </w:r>
      <w:r w:rsidR="00062AD6" w:rsidRPr="00370221">
        <w:rPr>
          <w:rFonts w:ascii="Times New Roman" w:hAnsi="Times New Roman" w:cs="Times New Roman"/>
          <w:sz w:val="23"/>
          <w:szCs w:val="23"/>
        </w:rPr>
        <w:t>);</w:t>
      </w:r>
    </w:p>
    <w:p w14:paraId="683E9804" w14:textId="77777777" w:rsidR="00062AD6"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a</w:t>
      </w:r>
      <w:r w:rsidR="00062AD6" w:rsidRPr="00370221">
        <w:rPr>
          <w:rFonts w:ascii="Times New Roman" w:hAnsi="Times New Roman" w:cs="Times New Roman"/>
          <w:sz w:val="23"/>
          <w:szCs w:val="23"/>
        </w:rPr>
        <w:t>dministrators of programs for children with disabilities;</w:t>
      </w:r>
    </w:p>
    <w:p w14:paraId="445ABAF4" w14:textId="77777777" w:rsidR="00062AD6"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r</w:t>
      </w:r>
      <w:r w:rsidR="00AE6B6A" w:rsidRPr="00370221">
        <w:rPr>
          <w:rFonts w:ascii="Times New Roman" w:hAnsi="Times New Roman" w:cs="Times New Roman"/>
          <w:sz w:val="23"/>
          <w:szCs w:val="23"/>
        </w:rPr>
        <w:t>epresentatives of other State agencies involved in the financing or delivery of related services to children with disabilities;</w:t>
      </w:r>
    </w:p>
    <w:p w14:paraId="67C2F2E3" w14:textId="77777777" w:rsidR="00AE6B6A"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r</w:t>
      </w:r>
      <w:r w:rsidR="00AE6B6A" w:rsidRPr="00370221">
        <w:rPr>
          <w:rFonts w:ascii="Times New Roman" w:hAnsi="Times New Roman" w:cs="Times New Roman"/>
          <w:sz w:val="23"/>
          <w:szCs w:val="23"/>
        </w:rPr>
        <w:t>epresentatives of private schools and public charter schools;</w:t>
      </w:r>
    </w:p>
    <w:p w14:paraId="3CECDCE9" w14:textId="77777777" w:rsidR="00AE6B6A"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n</w:t>
      </w:r>
      <w:r w:rsidR="00AE6B6A" w:rsidRPr="00370221">
        <w:rPr>
          <w:rFonts w:ascii="Times New Roman" w:hAnsi="Times New Roman" w:cs="Times New Roman"/>
          <w:sz w:val="23"/>
          <w:szCs w:val="23"/>
        </w:rPr>
        <w:t>ot less than one representative of a vocational, community, or business organization concerned with the provision of transition services to children with disabilities;</w:t>
      </w:r>
    </w:p>
    <w:p w14:paraId="65E3A671" w14:textId="77777777" w:rsidR="00AE6B6A"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a</w:t>
      </w:r>
      <w:r w:rsidR="00AE6B6A" w:rsidRPr="00370221">
        <w:rPr>
          <w:rFonts w:ascii="Times New Roman" w:hAnsi="Times New Roman" w:cs="Times New Roman"/>
          <w:sz w:val="23"/>
          <w:szCs w:val="23"/>
        </w:rPr>
        <w:t xml:space="preserve"> representative from the State child welfare agency responsible for foster care; and</w:t>
      </w:r>
    </w:p>
    <w:p w14:paraId="6975280C" w14:textId="77777777" w:rsidR="00AE6B6A" w:rsidRPr="00370221" w:rsidRDefault="00992472" w:rsidP="007D76FB">
      <w:pPr>
        <w:pStyle w:val="Default"/>
        <w:numPr>
          <w:ilvl w:val="0"/>
          <w:numId w:val="10"/>
        </w:numPr>
        <w:rPr>
          <w:rFonts w:ascii="Times New Roman" w:hAnsi="Times New Roman" w:cs="Times New Roman"/>
          <w:sz w:val="23"/>
          <w:szCs w:val="23"/>
        </w:rPr>
      </w:pPr>
      <w:r w:rsidRPr="00370221">
        <w:rPr>
          <w:rFonts w:ascii="Times New Roman" w:hAnsi="Times New Roman" w:cs="Times New Roman"/>
          <w:sz w:val="23"/>
          <w:szCs w:val="23"/>
        </w:rPr>
        <w:t>r</w:t>
      </w:r>
      <w:r w:rsidR="00AE6B6A" w:rsidRPr="00370221">
        <w:rPr>
          <w:rFonts w:ascii="Times New Roman" w:hAnsi="Times New Roman" w:cs="Times New Roman"/>
          <w:sz w:val="23"/>
          <w:szCs w:val="23"/>
        </w:rPr>
        <w:t>epresentatives from the State juvenile and adult corrections agencies.</w:t>
      </w:r>
    </w:p>
    <w:p w14:paraId="4E8E3CE2" w14:textId="77777777" w:rsidR="00AE6B6A" w:rsidRPr="00370221" w:rsidRDefault="00AE6B6A" w:rsidP="0058453D">
      <w:pPr>
        <w:pStyle w:val="Default"/>
        <w:rPr>
          <w:rFonts w:ascii="Times New Roman" w:hAnsi="Times New Roman" w:cs="Times New Roman"/>
          <w:sz w:val="23"/>
          <w:szCs w:val="23"/>
        </w:rPr>
      </w:pPr>
    </w:p>
    <w:p w14:paraId="41C292DA" w14:textId="77777777" w:rsidR="00AE6B6A" w:rsidRPr="00370221" w:rsidRDefault="00AE6B6A" w:rsidP="0058453D">
      <w:pPr>
        <w:pStyle w:val="Default"/>
        <w:rPr>
          <w:rFonts w:ascii="Times New Roman" w:hAnsi="Times New Roman" w:cs="Times New Roman"/>
          <w:sz w:val="23"/>
          <w:szCs w:val="23"/>
        </w:rPr>
      </w:pPr>
      <w:r w:rsidRPr="00370221">
        <w:rPr>
          <w:rFonts w:ascii="Times New Roman" w:hAnsi="Times New Roman" w:cs="Times New Roman"/>
          <w:sz w:val="23"/>
          <w:szCs w:val="23"/>
        </w:rPr>
        <w:t>See the IDEA 2004 i</w:t>
      </w:r>
      <w:r w:rsidR="00027294" w:rsidRPr="00370221">
        <w:rPr>
          <w:rFonts w:ascii="Times New Roman" w:hAnsi="Times New Roman" w:cs="Times New Roman"/>
          <w:sz w:val="23"/>
          <w:szCs w:val="23"/>
        </w:rPr>
        <w:t xml:space="preserve">mplementing regulations at </w:t>
      </w:r>
      <w:bookmarkStart w:id="1" w:name="OLE_LINK3"/>
      <w:r w:rsidR="00027294" w:rsidRPr="00370221">
        <w:rPr>
          <w:rFonts w:ascii="Times New Roman" w:hAnsi="Times New Roman" w:cs="Times New Roman"/>
          <w:sz w:val="23"/>
          <w:szCs w:val="23"/>
        </w:rPr>
        <w:t>34 C</w:t>
      </w:r>
      <w:r w:rsidRPr="00370221">
        <w:rPr>
          <w:rFonts w:ascii="Times New Roman" w:hAnsi="Times New Roman" w:cs="Times New Roman"/>
          <w:sz w:val="23"/>
          <w:szCs w:val="23"/>
        </w:rPr>
        <w:t>FR §</w:t>
      </w:r>
      <w:r w:rsidR="0017140D" w:rsidRPr="00370221">
        <w:rPr>
          <w:rFonts w:ascii="Times New Roman" w:hAnsi="Times New Roman" w:cs="Times New Roman"/>
          <w:sz w:val="23"/>
          <w:szCs w:val="23"/>
        </w:rPr>
        <w:t xml:space="preserve"> </w:t>
      </w:r>
      <w:r w:rsidRPr="00370221">
        <w:rPr>
          <w:rFonts w:ascii="Times New Roman" w:hAnsi="Times New Roman" w:cs="Times New Roman"/>
          <w:sz w:val="23"/>
          <w:szCs w:val="23"/>
        </w:rPr>
        <w:t>300.167</w:t>
      </w:r>
      <w:bookmarkEnd w:id="1"/>
      <w:r w:rsidRPr="00370221">
        <w:rPr>
          <w:rFonts w:ascii="Times New Roman" w:hAnsi="Times New Roman" w:cs="Times New Roman"/>
          <w:sz w:val="23"/>
          <w:szCs w:val="23"/>
        </w:rPr>
        <w:t xml:space="preserve"> through 34 CFR §</w:t>
      </w:r>
      <w:r w:rsidR="0017140D" w:rsidRPr="00370221">
        <w:rPr>
          <w:rFonts w:ascii="Times New Roman" w:hAnsi="Times New Roman" w:cs="Times New Roman"/>
          <w:sz w:val="23"/>
          <w:szCs w:val="23"/>
        </w:rPr>
        <w:t xml:space="preserve"> </w:t>
      </w:r>
      <w:r w:rsidRPr="00370221">
        <w:rPr>
          <w:rFonts w:ascii="Times New Roman" w:hAnsi="Times New Roman" w:cs="Times New Roman"/>
          <w:sz w:val="23"/>
          <w:szCs w:val="23"/>
        </w:rPr>
        <w:t xml:space="preserve">300.169 and the </w:t>
      </w:r>
      <w:r w:rsidRPr="00370221">
        <w:rPr>
          <w:rFonts w:ascii="Times New Roman" w:hAnsi="Times New Roman" w:cs="Times New Roman"/>
          <w:i/>
          <w:sz w:val="23"/>
          <w:szCs w:val="23"/>
        </w:rPr>
        <w:t>Regulations Governing Special Education Programs fo</w:t>
      </w:r>
      <w:r w:rsidR="00971A8B" w:rsidRPr="00370221">
        <w:rPr>
          <w:rFonts w:ascii="Times New Roman" w:hAnsi="Times New Roman" w:cs="Times New Roman"/>
          <w:i/>
          <w:sz w:val="23"/>
          <w:szCs w:val="23"/>
        </w:rPr>
        <w:t xml:space="preserve">r Students with Disabilities in </w:t>
      </w:r>
      <w:r w:rsidRPr="00370221">
        <w:rPr>
          <w:rFonts w:ascii="Times New Roman" w:hAnsi="Times New Roman" w:cs="Times New Roman"/>
          <w:i/>
          <w:sz w:val="23"/>
          <w:szCs w:val="23"/>
        </w:rPr>
        <w:t>Virginia</w:t>
      </w:r>
      <w:r w:rsidRPr="00370221">
        <w:rPr>
          <w:rFonts w:ascii="Times New Roman" w:hAnsi="Times New Roman" w:cs="Times New Roman"/>
          <w:sz w:val="23"/>
          <w:szCs w:val="23"/>
        </w:rPr>
        <w:t xml:space="preserve"> (the Virginia Regulations) at </w:t>
      </w:r>
      <w:bookmarkStart w:id="2" w:name="OLE_LINK1"/>
      <w:r w:rsidR="00027294" w:rsidRPr="00370221">
        <w:rPr>
          <w:rFonts w:ascii="Times New Roman" w:hAnsi="Times New Roman" w:cs="Times New Roman"/>
          <w:sz w:val="23"/>
          <w:szCs w:val="23"/>
        </w:rPr>
        <w:t>8VAC</w:t>
      </w:r>
      <w:r w:rsidRPr="00370221">
        <w:rPr>
          <w:rFonts w:ascii="Times New Roman" w:hAnsi="Times New Roman" w:cs="Times New Roman"/>
          <w:sz w:val="23"/>
          <w:szCs w:val="23"/>
        </w:rPr>
        <w:t xml:space="preserve">20-81-20 </w:t>
      </w:r>
      <w:bookmarkEnd w:id="2"/>
      <w:r w:rsidRPr="00370221">
        <w:rPr>
          <w:rFonts w:ascii="Times New Roman" w:hAnsi="Times New Roman" w:cs="Times New Roman"/>
          <w:sz w:val="23"/>
          <w:szCs w:val="23"/>
        </w:rPr>
        <w:t>15.a</w:t>
      </w:r>
      <w:r w:rsidR="0067587B" w:rsidRPr="00370221">
        <w:rPr>
          <w:rFonts w:ascii="Times New Roman" w:hAnsi="Times New Roman" w:cs="Times New Roman"/>
          <w:sz w:val="23"/>
          <w:szCs w:val="23"/>
        </w:rPr>
        <w:t xml:space="preserve"> </w:t>
      </w:r>
      <w:r w:rsidRPr="00370221">
        <w:rPr>
          <w:rFonts w:ascii="Times New Roman" w:hAnsi="Times New Roman" w:cs="Times New Roman"/>
          <w:sz w:val="23"/>
          <w:szCs w:val="23"/>
        </w:rPr>
        <w:t>(1) thr</w:t>
      </w:r>
      <w:r w:rsidR="0067587B" w:rsidRPr="00370221">
        <w:rPr>
          <w:rFonts w:ascii="Times New Roman" w:hAnsi="Times New Roman" w:cs="Times New Roman"/>
          <w:sz w:val="23"/>
          <w:szCs w:val="23"/>
        </w:rPr>
        <w:t>ough</w:t>
      </w:r>
      <w:r w:rsidRPr="00370221">
        <w:rPr>
          <w:rFonts w:ascii="Times New Roman" w:hAnsi="Times New Roman" w:cs="Times New Roman"/>
          <w:sz w:val="23"/>
          <w:szCs w:val="23"/>
        </w:rPr>
        <w:t xml:space="preserve"> (11).</w:t>
      </w:r>
    </w:p>
    <w:p w14:paraId="60888C7C" w14:textId="77777777" w:rsidR="002D590B" w:rsidRPr="00370221" w:rsidRDefault="002D590B" w:rsidP="0058453D">
      <w:pPr>
        <w:pStyle w:val="Default"/>
        <w:rPr>
          <w:rFonts w:ascii="Times New Roman" w:hAnsi="Times New Roman" w:cs="Times New Roman"/>
          <w:sz w:val="23"/>
          <w:szCs w:val="23"/>
        </w:rPr>
      </w:pPr>
    </w:p>
    <w:p w14:paraId="71826256" w14:textId="2341F05E" w:rsidR="002D590B" w:rsidRPr="00370221" w:rsidRDefault="00642D9B" w:rsidP="0058453D">
      <w:pPr>
        <w:pStyle w:val="Default"/>
        <w:rPr>
          <w:rFonts w:ascii="Times New Roman" w:hAnsi="Times New Roman" w:cs="Times New Roman"/>
        </w:rPr>
      </w:pPr>
      <w:r w:rsidRPr="00370221">
        <w:rPr>
          <w:rFonts w:ascii="Times New Roman" w:hAnsi="Times New Roman" w:cs="Times New Roman"/>
        </w:rPr>
        <w:t xml:space="preserve">In </w:t>
      </w:r>
      <w:r w:rsidR="002D590B" w:rsidRPr="00370221">
        <w:rPr>
          <w:rFonts w:ascii="Times New Roman" w:hAnsi="Times New Roman" w:cs="Times New Roman"/>
        </w:rPr>
        <w:t>Virginia</w:t>
      </w:r>
      <w:r w:rsidR="00086847" w:rsidRPr="00370221">
        <w:rPr>
          <w:rFonts w:ascii="Times New Roman" w:hAnsi="Times New Roman" w:cs="Times New Roman"/>
        </w:rPr>
        <w:t>,</w:t>
      </w:r>
      <w:r w:rsidR="002D590B" w:rsidRPr="00370221">
        <w:rPr>
          <w:rFonts w:ascii="Times New Roman" w:hAnsi="Times New Roman" w:cs="Times New Roman"/>
        </w:rPr>
        <w:t xml:space="preserve"> the panel is known as the State Special Educat</w:t>
      </w:r>
      <w:r w:rsidR="005A1AC3" w:rsidRPr="00370221">
        <w:rPr>
          <w:rFonts w:ascii="Times New Roman" w:hAnsi="Times New Roman" w:cs="Times New Roman"/>
        </w:rPr>
        <w:t>ion Advisory Committee (SSEAC).  This report serves to confirm that the SSEAC membership for the 2016-2017 operational year satisfied the requirements of the above-referenced regulations.</w:t>
      </w:r>
    </w:p>
    <w:p w14:paraId="32036FA9" w14:textId="77777777" w:rsidR="0058453D" w:rsidRPr="00370221" w:rsidRDefault="0058453D" w:rsidP="00C8660F">
      <w:pPr>
        <w:pStyle w:val="Default"/>
        <w:rPr>
          <w:rFonts w:ascii="Times New Roman" w:hAnsi="Times New Roman" w:cs="Times New Roman"/>
        </w:rPr>
      </w:pPr>
    </w:p>
    <w:p w14:paraId="48DF67F5" w14:textId="77777777" w:rsidR="0078551C" w:rsidRPr="00370221" w:rsidRDefault="0078551C" w:rsidP="00C8660F">
      <w:pPr>
        <w:pStyle w:val="Default"/>
        <w:rPr>
          <w:rFonts w:ascii="Times New Roman" w:hAnsi="Times New Roman" w:cs="Times New Roman"/>
        </w:rPr>
      </w:pPr>
    </w:p>
    <w:p w14:paraId="3DA3F95F" w14:textId="77777777" w:rsidR="002D590B" w:rsidRPr="00370221" w:rsidRDefault="002D590B" w:rsidP="00C8660F">
      <w:pPr>
        <w:spacing w:after="0" w:line="240" w:lineRule="auto"/>
        <w:jc w:val="center"/>
        <w:rPr>
          <w:rFonts w:ascii="Times New Roman" w:hAnsi="Times New Roman" w:cs="Times New Roman"/>
          <w:sz w:val="24"/>
          <w:szCs w:val="24"/>
        </w:rPr>
      </w:pPr>
      <w:r w:rsidRPr="00370221">
        <w:rPr>
          <w:rFonts w:ascii="Times New Roman" w:hAnsi="Times New Roman" w:cs="Times New Roman"/>
          <w:b/>
          <w:sz w:val="32"/>
          <w:szCs w:val="32"/>
        </w:rPr>
        <w:t>COMMITTEE ORGANIZATION</w:t>
      </w:r>
    </w:p>
    <w:p w14:paraId="56A28368" w14:textId="77777777" w:rsidR="002D590B" w:rsidRPr="00370221" w:rsidRDefault="002D590B" w:rsidP="00C8660F">
      <w:pPr>
        <w:pStyle w:val="Default"/>
        <w:rPr>
          <w:rFonts w:ascii="Times New Roman" w:hAnsi="Times New Roman" w:cs="Times New Roman"/>
          <w:color w:val="auto"/>
        </w:rPr>
      </w:pPr>
    </w:p>
    <w:p w14:paraId="33981B14" w14:textId="47A36B41" w:rsidR="002D590B" w:rsidRPr="00370221" w:rsidRDefault="002D590B" w:rsidP="0058453D">
      <w:pPr>
        <w:pStyle w:val="Default"/>
        <w:rPr>
          <w:rFonts w:ascii="Times New Roman" w:hAnsi="Times New Roman" w:cs="Times New Roman"/>
          <w:color w:val="auto"/>
        </w:rPr>
      </w:pPr>
      <w:r w:rsidRPr="00370221">
        <w:rPr>
          <w:rFonts w:ascii="Times New Roman" w:hAnsi="Times New Roman" w:cs="Times New Roman"/>
          <w:color w:val="auto"/>
        </w:rPr>
        <w:t xml:space="preserve">The activities of the Virginia SSEAC are governed by the Virginia Board of Education </w:t>
      </w:r>
      <w:r w:rsidR="00AF5A61" w:rsidRPr="00370221">
        <w:rPr>
          <w:rFonts w:ascii="Times New Roman" w:hAnsi="Times New Roman" w:cs="Times New Roman"/>
          <w:color w:val="auto"/>
        </w:rPr>
        <w:t>(B</w:t>
      </w:r>
      <w:r w:rsidR="00280957" w:rsidRPr="00370221">
        <w:rPr>
          <w:rFonts w:ascii="Times New Roman" w:hAnsi="Times New Roman" w:cs="Times New Roman"/>
          <w:color w:val="auto"/>
        </w:rPr>
        <w:t>OE</w:t>
      </w:r>
      <w:r w:rsidR="00AF5A61" w:rsidRPr="00370221">
        <w:rPr>
          <w:rFonts w:ascii="Times New Roman" w:hAnsi="Times New Roman" w:cs="Times New Roman"/>
          <w:color w:val="auto"/>
        </w:rPr>
        <w:t xml:space="preserve">) </w:t>
      </w:r>
      <w:r w:rsidRPr="00370221">
        <w:rPr>
          <w:rFonts w:ascii="Times New Roman" w:hAnsi="Times New Roman" w:cs="Times New Roman"/>
          <w:color w:val="auto"/>
        </w:rPr>
        <w:t xml:space="preserve">bylaws for advisory committees. </w:t>
      </w:r>
      <w:r w:rsidR="00107E92" w:rsidRPr="00370221">
        <w:rPr>
          <w:rFonts w:ascii="Times New Roman" w:hAnsi="Times New Roman" w:cs="Times New Roman"/>
          <w:color w:val="auto"/>
        </w:rPr>
        <w:t xml:space="preserve"> </w:t>
      </w:r>
      <w:r w:rsidRPr="00370221">
        <w:rPr>
          <w:rFonts w:ascii="Times New Roman" w:hAnsi="Times New Roman" w:cs="Times New Roman"/>
          <w:color w:val="auto"/>
        </w:rPr>
        <w:t xml:space="preserve">The SSEAC year commences on July 1 and ends on June 30 of </w:t>
      </w:r>
      <w:r w:rsidR="00364707" w:rsidRPr="00370221">
        <w:rPr>
          <w:rFonts w:ascii="Times New Roman" w:hAnsi="Times New Roman" w:cs="Times New Roman"/>
          <w:color w:val="auto"/>
        </w:rPr>
        <w:t xml:space="preserve">the following calendar year. </w:t>
      </w:r>
      <w:r w:rsidR="00107E92" w:rsidRPr="00370221">
        <w:rPr>
          <w:rFonts w:ascii="Times New Roman" w:hAnsi="Times New Roman" w:cs="Times New Roman"/>
          <w:color w:val="auto"/>
        </w:rPr>
        <w:t xml:space="preserve"> </w:t>
      </w:r>
      <w:r w:rsidR="00364707" w:rsidRPr="00370221">
        <w:rPr>
          <w:rFonts w:ascii="Times New Roman" w:hAnsi="Times New Roman" w:cs="Times New Roman"/>
          <w:color w:val="auto"/>
        </w:rPr>
        <w:t>Committee members work</w:t>
      </w:r>
      <w:r w:rsidRPr="00370221">
        <w:rPr>
          <w:rFonts w:ascii="Times New Roman" w:hAnsi="Times New Roman" w:cs="Times New Roman"/>
          <w:color w:val="auto"/>
        </w:rPr>
        <w:t xml:space="preserve"> with the Virginia Department of Education (VDOE) staff in establishing priorities and agenda items for SSEAC meetings. </w:t>
      </w:r>
      <w:r w:rsidR="00107E92" w:rsidRPr="00370221">
        <w:rPr>
          <w:rFonts w:ascii="Times New Roman" w:hAnsi="Times New Roman" w:cs="Times New Roman"/>
          <w:color w:val="auto"/>
        </w:rPr>
        <w:t xml:space="preserve"> </w:t>
      </w:r>
      <w:r w:rsidRPr="00370221">
        <w:rPr>
          <w:rFonts w:ascii="Times New Roman" w:hAnsi="Times New Roman" w:cs="Times New Roman"/>
          <w:color w:val="auto"/>
        </w:rPr>
        <w:t>The SSEAC delegates various subcommittees to monitor programmatic issues and future items of concern.</w:t>
      </w:r>
      <w:r w:rsidR="00D764D0" w:rsidRPr="00370221">
        <w:rPr>
          <w:rFonts w:ascii="Times New Roman" w:hAnsi="Times New Roman" w:cs="Times New Roman"/>
          <w:color w:val="auto"/>
        </w:rPr>
        <w:t xml:space="preserve">  For the 2016-2017 year, the subcommittees for 2016-2017 were structured as follows:</w:t>
      </w:r>
    </w:p>
    <w:p w14:paraId="748DD055" w14:textId="77777777" w:rsidR="00370221" w:rsidRPr="00833B7D" w:rsidRDefault="00370221">
      <w:pPr>
        <w:spacing w:after="0" w:line="240" w:lineRule="auto"/>
        <w:rPr>
          <w:rFonts w:ascii="Times New Roman" w:hAnsi="Times New Roman" w:cs="Times New Roman"/>
          <w:bCs/>
          <w:sz w:val="24"/>
          <w:szCs w:val="24"/>
        </w:rPr>
      </w:pPr>
      <w:r>
        <w:rPr>
          <w:rFonts w:ascii="Times New Roman" w:hAnsi="Times New Roman" w:cs="Times New Roman"/>
          <w:b/>
          <w:bCs/>
          <w:sz w:val="32"/>
          <w:szCs w:val="32"/>
        </w:rPr>
        <w:br w:type="page"/>
      </w:r>
    </w:p>
    <w:p w14:paraId="0AC01C37" w14:textId="71EB8D04" w:rsidR="002D590B" w:rsidRPr="005A5EBB" w:rsidRDefault="002D590B" w:rsidP="00690DB0">
      <w:pPr>
        <w:pStyle w:val="Default"/>
        <w:ind w:left="5040" w:hanging="5040"/>
        <w:jc w:val="center"/>
        <w:outlineLvl w:val="0"/>
        <w:rPr>
          <w:rFonts w:ascii="Times New Roman" w:hAnsi="Times New Roman" w:cs="Times New Roman"/>
          <w:bCs/>
          <w:color w:val="auto"/>
          <w:sz w:val="28"/>
          <w:szCs w:val="28"/>
        </w:rPr>
      </w:pPr>
      <w:r w:rsidRPr="005A5EBB">
        <w:rPr>
          <w:rFonts w:ascii="Times New Roman" w:hAnsi="Times New Roman" w:cs="Times New Roman"/>
          <w:b/>
          <w:bCs/>
          <w:color w:val="auto"/>
          <w:sz w:val="28"/>
          <w:szCs w:val="28"/>
        </w:rPr>
        <w:lastRenderedPageBreak/>
        <w:t>STANDING SUBCOMMITTEES</w:t>
      </w:r>
    </w:p>
    <w:p w14:paraId="07071AFD" w14:textId="77777777" w:rsidR="00FB4B4A" w:rsidRPr="00370221" w:rsidRDefault="00FB4B4A" w:rsidP="0058453D">
      <w:pPr>
        <w:pStyle w:val="Default"/>
        <w:ind w:left="5040" w:hanging="5040"/>
        <w:outlineLvl w:val="0"/>
        <w:rPr>
          <w:rFonts w:ascii="Times New Roman" w:hAnsi="Times New Roman" w:cs="Times New Roman"/>
          <w:bCs/>
          <w:color w:val="auto"/>
        </w:rPr>
      </w:pPr>
    </w:p>
    <w:p w14:paraId="36A30772" w14:textId="77777777" w:rsidR="00FB4B4A" w:rsidRPr="00370221" w:rsidRDefault="00D764D0" w:rsidP="0058453D">
      <w:pPr>
        <w:pStyle w:val="Default"/>
        <w:rPr>
          <w:rFonts w:ascii="Times New Roman" w:hAnsi="Times New Roman" w:cs="Times New Roman"/>
          <w:bCs/>
          <w:color w:val="auto"/>
        </w:rPr>
      </w:pPr>
      <w:r w:rsidRPr="00370221">
        <w:rPr>
          <w:rFonts w:ascii="Times New Roman" w:hAnsi="Times New Roman" w:cs="Times New Roman"/>
          <w:bCs/>
          <w:color w:val="auto"/>
        </w:rPr>
        <w:t>F</w:t>
      </w:r>
      <w:r w:rsidR="00E0597A" w:rsidRPr="00370221">
        <w:rPr>
          <w:rFonts w:ascii="Times New Roman" w:hAnsi="Times New Roman" w:cs="Times New Roman"/>
          <w:bCs/>
          <w:color w:val="auto"/>
        </w:rPr>
        <w:t>ive standing subcommittees</w:t>
      </w:r>
      <w:r w:rsidRPr="00370221">
        <w:rPr>
          <w:rFonts w:ascii="Times New Roman" w:hAnsi="Times New Roman" w:cs="Times New Roman"/>
          <w:bCs/>
          <w:color w:val="auto"/>
        </w:rPr>
        <w:t xml:space="preserve"> are </w:t>
      </w:r>
      <w:r w:rsidR="00E0597A" w:rsidRPr="00370221">
        <w:rPr>
          <w:rFonts w:ascii="Times New Roman" w:hAnsi="Times New Roman" w:cs="Times New Roman"/>
          <w:bCs/>
          <w:color w:val="auto"/>
        </w:rPr>
        <w:t xml:space="preserve">used to conduct much of the work of the SSEAC.  These include </w:t>
      </w:r>
      <w:r w:rsidR="00FB4B4A" w:rsidRPr="00370221">
        <w:rPr>
          <w:rFonts w:ascii="Times New Roman" w:hAnsi="Times New Roman" w:cs="Times New Roman"/>
          <w:bCs/>
          <w:color w:val="auto"/>
        </w:rPr>
        <w:t xml:space="preserve">Executive, Nominating, </w:t>
      </w:r>
      <w:r w:rsidR="00107E92" w:rsidRPr="00370221">
        <w:rPr>
          <w:rFonts w:ascii="Times New Roman" w:hAnsi="Times New Roman" w:cs="Times New Roman"/>
          <w:bCs/>
          <w:color w:val="auto"/>
        </w:rPr>
        <w:t xml:space="preserve">Policy and Regulations, Student </w:t>
      </w:r>
      <w:r w:rsidR="00FB4B4A" w:rsidRPr="00370221">
        <w:rPr>
          <w:rFonts w:ascii="Times New Roman" w:hAnsi="Times New Roman" w:cs="Times New Roman"/>
          <w:bCs/>
          <w:color w:val="auto"/>
        </w:rPr>
        <w:t xml:space="preserve">Achievement, </w:t>
      </w:r>
      <w:r w:rsidR="00107E92" w:rsidRPr="00370221">
        <w:rPr>
          <w:rFonts w:ascii="Times New Roman" w:hAnsi="Times New Roman" w:cs="Times New Roman"/>
          <w:bCs/>
          <w:color w:val="auto"/>
        </w:rPr>
        <w:t xml:space="preserve">and Student </w:t>
      </w:r>
      <w:r w:rsidR="00FB4B4A" w:rsidRPr="00370221">
        <w:rPr>
          <w:rFonts w:ascii="Times New Roman" w:hAnsi="Times New Roman" w:cs="Times New Roman"/>
          <w:bCs/>
          <w:color w:val="auto"/>
        </w:rPr>
        <w:t>Outcome</w:t>
      </w:r>
      <w:r w:rsidR="00107E92" w:rsidRPr="00370221">
        <w:rPr>
          <w:rFonts w:ascii="Times New Roman" w:hAnsi="Times New Roman" w:cs="Times New Roman"/>
          <w:bCs/>
          <w:color w:val="auto"/>
        </w:rPr>
        <w:t>s</w:t>
      </w:r>
      <w:r w:rsidR="00FB4B4A" w:rsidRPr="00370221">
        <w:rPr>
          <w:rFonts w:ascii="Times New Roman" w:hAnsi="Times New Roman" w:cs="Times New Roman"/>
          <w:bCs/>
          <w:color w:val="auto"/>
        </w:rPr>
        <w:t>.  The five subcommittees are consistent with the</w:t>
      </w:r>
      <w:r w:rsidR="005E19D9" w:rsidRPr="00370221">
        <w:rPr>
          <w:rFonts w:ascii="Times New Roman" w:hAnsi="Times New Roman" w:cs="Times New Roman"/>
          <w:bCs/>
          <w:color w:val="auto"/>
        </w:rPr>
        <w:t xml:space="preserve"> priorities of the</w:t>
      </w:r>
      <w:r w:rsidR="00FB4B4A" w:rsidRPr="00370221">
        <w:rPr>
          <w:rFonts w:ascii="Times New Roman" w:hAnsi="Times New Roman" w:cs="Times New Roman"/>
          <w:bCs/>
          <w:color w:val="auto"/>
        </w:rPr>
        <w:t xml:space="preserve"> Assistant Superintendent</w:t>
      </w:r>
      <w:r w:rsidR="005E19D9" w:rsidRPr="00370221">
        <w:rPr>
          <w:rFonts w:ascii="Times New Roman" w:hAnsi="Times New Roman" w:cs="Times New Roman"/>
          <w:bCs/>
          <w:color w:val="auto"/>
        </w:rPr>
        <w:t xml:space="preserve"> </w:t>
      </w:r>
      <w:r w:rsidR="005A7D8A" w:rsidRPr="00370221">
        <w:rPr>
          <w:rFonts w:ascii="Times New Roman" w:hAnsi="Times New Roman" w:cs="Times New Roman"/>
          <w:bCs/>
          <w:color w:val="auto"/>
        </w:rPr>
        <w:t xml:space="preserve">for </w:t>
      </w:r>
      <w:r w:rsidR="005E19D9" w:rsidRPr="00370221">
        <w:rPr>
          <w:rFonts w:ascii="Times New Roman" w:hAnsi="Times New Roman" w:cs="Times New Roman"/>
          <w:bCs/>
          <w:color w:val="auto"/>
        </w:rPr>
        <w:t>Special Education and Student Services</w:t>
      </w:r>
      <w:r w:rsidR="00FB4B4A" w:rsidRPr="00370221">
        <w:rPr>
          <w:rFonts w:ascii="Times New Roman" w:hAnsi="Times New Roman" w:cs="Times New Roman"/>
          <w:bCs/>
          <w:color w:val="auto"/>
        </w:rPr>
        <w:t>, and the SSEAC supports the VD</w:t>
      </w:r>
      <w:r w:rsidR="00D64146" w:rsidRPr="00370221">
        <w:rPr>
          <w:rFonts w:ascii="Times New Roman" w:hAnsi="Times New Roman" w:cs="Times New Roman"/>
          <w:bCs/>
          <w:color w:val="auto"/>
        </w:rPr>
        <w:t>OE’s focus on these priorities.</w:t>
      </w:r>
    </w:p>
    <w:p w14:paraId="27616859" w14:textId="77777777" w:rsidR="0019671A" w:rsidRPr="00370221" w:rsidRDefault="0019671A" w:rsidP="0058453D">
      <w:pPr>
        <w:pStyle w:val="Default"/>
        <w:rPr>
          <w:rFonts w:ascii="Times New Roman" w:hAnsi="Times New Roman" w:cs="Times New Roman"/>
          <w:bCs/>
          <w:color w:val="auto"/>
        </w:rPr>
      </w:pPr>
    </w:p>
    <w:p w14:paraId="5EECE031" w14:textId="06D5DEC5" w:rsidR="0019671A" w:rsidRPr="00370221" w:rsidRDefault="00D73069" w:rsidP="0058453D">
      <w:pPr>
        <w:pStyle w:val="Default"/>
        <w:rPr>
          <w:rFonts w:ascii="Times New Roman" w:hAnsi="Times New Roman" w:cs="Times New Roman"/>
          <w:b/>
          <w:bCs/>
          <w:color w:val="auto"/>
        </w:rPr>
      </w:pPr>
      <w:r w:rsidRPr="00370221">
        <w:rPr>
          <w:rFonts w:ascii="Times New Roman" w:hAnsi="Times New Roman" w:cs="Times New Roman"/>
          <w:color w:val="auto"/>
        </w:rPr>
        <w:t xml:space="preserve">The </w:t>
      </w:r>
      <w:r w:rsidR="0019671A" w:rsidRPr="00370221">
        <w:rPr>
          <w:rFonts w:ascii="Times New Roman" w:hAnsi="Times New Roman" w:cs="Times New Roman"/>
          <w:color w:val="auto"/>
        </w:rPr>
        <w:t>SSEAC members are each assigned to subcommittee</w:t>
      </w:r>
      <w:r w:rsidR="00737F45" w:rsidRPr="00370221">
        <w:rPr>
          <w:rFonts w:ascii="Times New Roman" w:hAnsi="Times New Roman" w:cs="Times New Roman"/>
          <w:color w:val="auto"/>
        </w:rPr>
        <w:t>s</w:t>
      </w:r>
      <w:r w:rsidR="0019671A" w:rsidRPr="00370221">
        <w:rPr>
          <w:rFonts w:ascii="Times New Roman" w:hAnsi="Times New Roman" w:cs="Times New Roman"/>
          <w:color w:val="auto"/>
        </w:rPr>
        <w:t xml:space="preserve"> based upon each member’s expertise, interests, and concerns. </w:t>
      </w:r>
      <w:r w:rsidR="00107E92" w:rsidRPr="00370221">
        <w:rPr>
          <w:rFonts w:ascii="Times New Roman" w:hAnsi="Times New Roman" w:cs="Times New Roman"/>
          <w:color w:val="auto"/>
        </w:rPr>
        <w:t xml:space="preserve"> </w:t>
      </w:r>
      <w:r w:rsidR="0019671A" w:rsidRPr="00370221">
        <w:rPr>
          <w:rFonts w:ascii="Times New Roman" w:hAnsi="Times New Roman" w:cs="Times New Roman"/>
          <w:color w:val="auto"/>
        </w:rPr>
        <w:t xml:space="preserve">Each subcommittee is chaired by a member of the executive committee.  Subcommittees make recommendations to the full committee. </w:t>
      </w:r>
      <w:r w:rsidR="00107E92" w:rsidRPr="00370221">
        <w:rPr>
          <w:rFonts w:ascii="Times New Roman" w:hAnsi="Times New Roman" w:cs="Times New Roman"/>
          <w:color w:val="auto"/>
        </w:rPr>
        <w:t xml:space="preserve"> </w:t>
      </w:r>
      <w:r w:rsidR="0019671A" w:rsidRPr="00370221">
        <w:rPr>
          <w:rFonts w:ascii="Times New Roman" w:hAnsi="Times New Roman" w:cs="Times New Roman"/>
          <w:color w:val="auto"/>
        </w:rPr>
        <w:t xml:space="preserve">Such recommendations may result in further study with additional information from the VDOE, presentations to the SSEAC, or inclusion in the </w:t>
      </w:r>
      <w:r w:rsidR="005E19D9" w:rsidRPr="00370221">
        <w:rPr>
          <w:rFonts w:ascii="Times New Roman" w:hAnsi="Times New Roman" w:cs="Times New Roman"/>
          <w:color w:val="auto"/>
        </w:rPr>
        <w:t xml:space="preserve">SSEAC’s </w:t>
      </w:r>
      <w:r w:rsidR="0019671A" w:rsidRPr="00370221">
        <w:rPr>
          <w:rFonts w:ascii="Times New Roman" w:hAnsi="Times New Roman" w:cs="Times New Roman"/>
          <w:color w:val="auto"/>
        </w:rPr>
        <w:t xml:space="preserve">Annual Report to the </w:t>
      </w:r>
      <w:r w:rsidR="00280957" w:rsidRPr="00370221">
        <w:rPr>
          <w:rFonts w:ascii="Times New Roman" w:hAnsi="Times New Roman" w:cs="Times New Roman"/>
          <w:color w:val="auto"/>
        </w:rPr>
        <w:t>BOE</w:t>
      </w:r>
      <w:r w:rsidR="0019671A" w:rsidRPr="00370221">
        <w:rPr>
          <w:rFonts w:ascii="Times New Roman" w:hAnsi="Times New Roman" w:cs="Times New Roman"/>
          <w:color w:val="auto"/>
        </w:rPr>
        <w:t xml:space="preserve">. </w:t>
      </w:r>
      <w:r w:rsidR="00111744" w:rsidRPr="00370221">
        <w:rPr>
          <w:rFonts w:ascii="Times New Roman" w:hAnsi="Times New Roman" w:cs="Times New Roman"/>
          <w:bCs/>
          <w:color w:val="auto"/>
        </w:rPr>
        <w:t xml:space="preserve"> </w:t>
      </w:r>
      <w:r w:rsidR="00424517">
        <w:rPr>
          <w:rFonts w:ascii="Times New Roman" w:hAnsi="Times New Roman" w:cs="Times New Roman"/>
          <w:bCs/>
          <w:color w:val="auto"/>
        </w:rPr>
        <w:t xml:space="preserve">The </w:t>
      </w:r>
      <w:r w:rsidR="0019671A" w:rsidRPr="00370221">
        <w:rPr>
          <w:rFonts w:ascii="Times New Roman" w:hAnsi="Times New Roman" w:cs="Times New Roman"/>
          <w:color w:val="auto"/>
        </w:rPr>
        <w:t xml:space="preserve">VDOE personnel serve as consultants to each of the subcommittees, providing technical assistance, clarification of </w:t>
      </w:r>
      <w:r w:rsidR="002107FA" w:rsidRPr="00370221">
        <w:rPr>
          <w:rFonts w:ascii="Times New Roman" w:hAnsi="Times New Roman" w:cs="Times New Roman"/>
          <w:color w:val="auto"/>
        </w:rPr>
        <w:t>VDOE</w:t>
      </w:r>
      <w:r w:rsidR="0019671A" w:rsidRPr="00370221">
        <w:rPr>
          <w:rFonts w:ascii="Times New Roman" w:hAnsi="Times New Roman" w:cs="Times New Roman"/>
          <w:color w:val="auto"/>
        </w:rPr>
        <w:t xml:space="preserve"> </w:t>
      </w:r>
      <w:r w:rsidR="00843599" w:rsidRPr="00370221">
        <w:rPr>
          <w:rFonts w:ascii="Times New Roman" w:hAnsi="Times New Roman" w:cs="Times New Roman"/>
          <w:color w:val="auto"/>
        </w:rPr>
        <w:t xml:space="preserve">policies and </w:t>
      </w:r>
      <w:r w:rsidR="0019671A" w:rsidRPr="00370221">
        <w:rPr>
          <w:rFonts w:ascii="Times New Roman" w:hAnsi="Times New Roman" w:cs="Times New Roman"/>
          <w:color w:val="auto"/>
        </w:rPr>
        <w:t>procedur</w:t>
      </w:r>
      <w:r w:rsidR="00BB1CEA" w:rsidRPr="00370221">
        <w:rPr>
          <w:rFonts w:ascii="Times New Roman" w:hAnsi="Times New Roman" w:cs="Times New Roman"/>
          <w:color w:val="auto"/>
        </w:rPr>
        <w:t>es, and additional information.</w:t>
      </w:r>
    </w:p>
    <w:p w14:paraId="4061AB0A" w14:textId="77777777" w:rsidR="002D590B" w:rsidRPr="00370221" w:rsidRDefault="002D590B" w:rsidP="0058453D">
      <w:pPr>
        <w:pStyle w:val="Default"/>
        <w:ind w:left="5040" w:hanging="5040"/>
        <w:rPr>
          <w:rFonts w:ascii="Times New Roman" w:hAnsi="Times New Roman" w:cs="Times New Roman"/>
          <w:color w:val="auto"/>
          <w:szCs w:val="18"/>
        </w:rPr>
      </w:pPr>
    </w:p>
    <w:p w14:paraId="7DEB8668" w14:textId="77777777" w:rsidR="002D590B" w:rsidRPr="00370221" w:rsidRDefault="002D590B" w:rsidP="007D76FB">
      <w:pPr>
        <w:pStyle w:val="Default"/>
        <w:numPr>
          <w:ilvl w:val="0"/>
          <w:numId w:val="11"/>
        </w:numPr>
        <w:rPr>
          <w:rFonts w:ascii="Times New Roman" w:hAnsi="Times New Roman" w:cs="Times New Roman"/>
          <w:color w:val="auto"/>
        </w:rPr>
      </w:pPr>
      <w:r w:rsidRPr="00370221">
        <w:rPr>
          <w:rFonts w:ascii="Times New Roman" w:hAnsi="Times New Roman" w:cs="Times New Roman"/>
          <w:b/>
          <w:bCs/>
          <w:color w:val="auto"/>
        </w:rPr>
        <w:t>Executive</w:t>
      </w:r>
      <w:r w:rsidR="00DC5E59" w:rsidRPr="00370221">
        <w:rPr>
          <w:rFonts w:ascii="Times New Roman" w:hAnsi="Times New Roman" w:cs="Times New Roman"/>
          <w:b/>
          <w:bCs/>
          <w:color w:val="auto"/>
        </w:rPr>
        <w:t xml:space="preserve"> </w:t>
      </w:r>
      <w:r w:rsidR="00DC5E59" w:rsidRPr="00370221">
        <w:rPr>
          <w:rFonts w:ascii="Times New Roman" w:hAnsi="Times New Roman" w:cs="Times New Roman"/>
          <w:b/>
          <w:color w:val="auto"/>
        </w:rPr>
        <w:t>-</w:t>
      </w:r>
      <w:r w:rsidR="00DC5E59" w:rsidRPr="00370221">
        <w:rPr>
          <w:rFonts w:ascii="Times New Roman" w:hAnsi="Times New Roman" w:cs="Times New Roman"/>
          <w:color w:val="auto"/>
        </w:rPr>
        <w:t xml:space="preserve"> </w:t>
      </w:r>
      <w:r w:rsidRPr="00370221">
        <w:rPr>
          <w:rFonts w:ascii="Times New Roman" w:hAnsi="Times New Roman" w:cs="Times New Roman"/>
          <w:color w:val="auto"/>
        </w:rPr>
        <w:t>The Executive Subcommittee includes the Chair, Vice</w:t>
      </w:r>
      <w:r w:rsidR="00895F40" w:rsidRPr="00370221">
        <w:rPr>
          <w:rFonts w:ascii="Times New Roman" w:hAnsi="Times New Roman" w:cs="Times New Roman"/>
          <w:color w:val="auto"/>
        </w:rPr>
        <w:t xml:space="preserve"> C</w:t>
      </w:r>
      <w:r w:rsidRPr="00370221">
        <w:rPr>
          <w:rFonts w:ascii="Times New Roman" w:hAnsi="Times New Roman" w:cs="Times New Roman"/>
          <w:color w:val="auto"/>
        </w:rPr>
        <w:t xml:space="preserve">hair, Secretary, and three At-large members. </w:t>
      </w:r>
      <w:r w:rsidR="00895F40" w:rsidRPr="00370221">
        <w:rPr>
          <w:rFonts w:ascii="Times New Roman" w:hAnsi="Times New Roman" w:cs="Times New Roman"/>
          <w:color w:val="auto"/>
        </w:rPr>
        <w:t xml:space="preserve"> </w:t>
      </w:r>
      <w:r w:rsidRPr="00370221">
        <w:rPr>
          <w:rFonts w:ascii="Times New Roman" w:hAnsi="Times New Roman" w:cs="Times New Roman"/>
          <w:color w:val="auto"/>
        </w:rPr>
        <w:t>The committee establishes priorities for</w:t>
      </w:r>
      <w:r w:rsidR="00F24B85" w:rsidRPr="00370221">
        <w:rPr>
          <w:rFonts w:ascii="Times New Roman" w:hAnsi="Times New Roman" w:cs="Times New Roman"/>
          <w:color w:val="FF0000"/>
        </w:rPr>
        <w:t xml:space="preserve"> </w:t>
      </w:r>
      <w:r w:rsidRPr="00370221">
        <w:rPr>
          <w:rFonts w:ascii="Times New Roman" w:hAnsi="Times New Roman" w:cs="Times New Roman"/>
          <w:color w:val="auto"/>
        </w:rPr>
        <w:t>meeting agenda</w:t>
      </w:r>
      <w:r w:rsidR="006A3F76" w:rsidRPr="00370221">
        <w:rPr>
          <w:rFonts w:ascii="Times New Roman" w:hAnsi="Times New Roman" w:cs="Times New Roman"/>
          <w:color w:val="auto"/>
        </w:rPr>
        <w:t>s</w:t>
      </w:r>
      <w:r w:rsidRPr="00370221">
        <w:rPr>
          <w:rFonts w:ascii="Times New Roman" w:hAnsi="Times New Roman" w:cs="Times New Roman"/>
          <w:color w:val="auto"/>
        </w:rPr>
        <w:t xml:space="preserve"> and provides overall direction to the SSEAC.</w:t>
      </w:r>
    </w:p>
    <w:p w14:paraId="4F903393" w14:textId="77777777" w:rsidR="002D590B" w:rsidRPr="00370221" w:rsidRDefault="002D590B" w:rsidP="007D76FB">
      <w:pPr>
        <w:pStyle w:val="Default"/>
        <w:numPr>
          <w:ilvl w:val="0"/>
          <w:numId w:val="11"/>
        </w:numPr>
        <w:rPr>
          <w:rFonts w:ascii="Times New Roman" w:hAnsi="Times New Roman" w:cs="Times New Roman"/>
          <w:color w:val="auto"/>
        </w:rPr>
      </w:pPr>
      <w:r w:rsidRPr="00370221">
        <w:rPr>
          <w:rFonts w:ascii="Times New Roman" w:hAnsi="Times New Roman" w:cs="Times New Roman"/>
          <w:b/>
          <w:bCs/>
          <w:color w:val="auto"/>
        </w:rPr>
        <w:t>Nominating</w:t>
      </w:r>
      <w:r w:rsidR="00DC5E59" w:rsidRPr="00370221">
        <w:rPr>
          <w:rFonts w:ascii="Times New Roman" w:hAnsi="Times New Roman" w:cs="Times New Roman"/>
          <w:b/>
          <w:color w:val="auto"/>
        </w:rPr>
        <w:t xml:space="preserve"> -</w:t>
      </w:r>
      <w:r w:rsidR="00DC5E59" w:rsidRPr="00370221">
        <w:rPr>
          <w:rFonts w:ascii="Times New Roman" w:hAnsi="Times New Roman" w:cs="Times New Roman"/>
          <w:color w:val="auto"/>
        </w:rPr>
        <w:t xml:space="preserve"> </w:t>
      </w:r>
      <w:r w:rsidRPr="00370221">
        <w:rPr>
          <w:rFonts w:ascii="Times New Roman" w:hAnsi="Times New Roman" w:cs="Times New Roman"/>
          <w:color w:val="auto"/>
        </w:rPr>
        <w:t xml:space="preserve">The Nominating Subcommittee is charged with nominating a slate of </w:t>
      </w:r>
      <w:r w:rsidR="00990185" w:rsidRPr="00370221">
        <w:rPr>
          <w:rFonts w:ascii="Times New Roman" w:hAnsi="Times New Roman" w:cs="Times New Roman"/>
          <w:color w:val="auto"/>
        </w:rPr>
        <w:t xml:space="preserve">nominations </w:t>
      </w:r>
      <w:r w:rsidRPr="00370221">
        <w:rPr>
          <w:rFonts w:ascii="Times New Roman" w:hAnsi="Times New Roman" w:cs="Times New Roman"/>
          <w:color w:val="auto"/>
        </w:rPr>
        <w:t>for Executive Subcommittee vacancies.</w:t>
      </w:r>
    </w:p>
    <w:p w14:paraId="6A17688A" w14:textId="77777777" w:rsidR="00985582" w:rsidRPr="00370221" w:rsidRDefault="00086847" w:rsidP="007D76FB">
      <w:pPr>
        <w:pStyle w:val="Default"/>
        <w:numPr>
          <w:ilvl w:val="0"/>
          <w:numId w:val="11"/>
        </w:numPr>
        <w:outlineLvl w:val="0"/>
        <w:rPr>
          <w:rFonts w:ascii="Times New Roman" w:hAnsi="Times New Roman" w:cs="Times New Roman"/>
          <w:bCs/>
        </w:rPr>
      </w:pPr>
      <w:r w:rsidRPr="00370221">
        <w:rPr>
          <w:rFonts w:ascii="Times New Roman" w:hAnsi="Times New Roman" w:cs="Times New Roman"/>
          <w:b/>
          <w:bCs/>
          <w:color w:val="auto"/>
        </w:rPr>
        <w:t xml:space="preserve">Policy </w:t>
      </w:r>
      <w:r w:rsidR="005347D0" w:rsidRPr="00370221">
        <w:rPr>
          <w:rFonts w:ascii="Times New Roman" w:hAnsi="Times New Roman" w:cs="Times New Roman"/>
          <w:b/>
          <w:bCs/>
          <w:color w:val="auto"/>
        </w:rPr>
        <w:t>and</w:t>
      </w:r>
      <w:r w:rsidRPr="00370221">
        <w:rPr>
          <w:rFonts w:ascii="Times New Roman" w:hAnsi="Times New Roman" w:cs="Times New Roman"/>
          <w:b/>
          <w:bCs/>
          <w:color w:val="auto"/>
        </w:rPr>
        <w:t xml:space="preserve"> Regulations</w:t>
      </w:r>
      <w:r w:rsidR="005347D0" w:rsidRPr="00370221">
        <w:rPr>
          <w:rFonts w:ascii="Times New Roman" w:hAnsi="Times New Roman" w:cs="Times New Roman"/>
          <w:b/>
          <w:color w:val="auto"/>
        </w:rPr>
        <w:t xml:space="preserve"> -</w:t>
      </w:r>
      <w:r w:rsidR="005347D0" w:rsidRPr="00370221">
        <w:rPr>
          <w:rFonts w:ascii="Times New Roman" w:hAnsi="Times New Roman" w:cs="Times New Roman"/>
          <w:color w:val="auto"/>
        </w:rPr>
        <w:t xml:space="preserve"> </w:t>
      </w:r>
      <w:r w:rsidR="00985582" w:rsidRPr="00370221">
        <w:rPr>
          <w:rFonts w:ascii="Times New Roman" w:hAnsi="Times New Roman" w:cs="Times New Roman"/>
          <w:bCs/>
        </w:rPr>
        <w:t xml:space="preserve">This subcommittee focuses on initiatives at the state </w:t>
      </w:r>
      <w:r w:rsidR="00B221D2" w:rsidRPr="00370221">
        <w:rPr>
          <w:rFonts w:ascii="Times New Roman" w:hAnsi="Times New Roman" w:cs="Times New Roman"/>
          <w:bCs/>
        </w:rPr>
        <w:t xml:space="preserve">level </w:t>
      </w:r>
      <w:r w:rsidR="00985582" w:rsidRPr="00370221">
        <w:rPr>
          <w:rFonts w:ascii="Times New Roman" w:hAnsi="Times New Roman" w:cs="Times New Roman"/>
          <w:bCs/>
        </w:rPr>
        <w:t>that either result in policy and regulations or have an impact on policy and regulations as they pertain to students with disabilities.</w:t>
      </w:r>
    </w:p>
    <w:p w14:paraId="1F1263AE" w14:textId="77777777" w:rsidR="00107E92" w:rsidRPr="00370221" w:rsidRDefault="00107E92" w:rsidP="007D76FB">
      <w:pPr>
        <w:pStyle w:val="Default"/>
        <w:numPr>
          <w:ilvl w:val="0"/>
          <w:numId w:val="11"/>
        </w:numPr>
        <w:rPr>
          <w:rFonts w:ascii="Times New Roman" w:hAnsi="Times New Roman" w:cs="Times New Roman"/>
          <w:bCs/>
        </w:rPr>
      </w:pPr>
      <w:r w:rsidRPr="00370221">
        <w:rPr>
          <w:rFonts w:ascii="Times New Roman" w:hAnsi="Times New Roman" w:cs="Times New Roman"/>
          <w:b/>
          <w:bCs/>
        </w:rPr>
        <w:t>Student Achievement -</w:t>
      </w:r>
      <w:r w:rsidRPr="00370221">
        <w:rPr>
          <w:rFonts w:ascii="Times New Roman" w:hAnsi="Times New Roman" w:cs="Times New Roman"/>
        </w:rPr>
        <w:t xml:space="preserve"> </w:t>
      </w:r>
      <w:r w:rsidRPr="00370221">
        <w:rPr>
          <w:rFonts w:ascii="Times New Roman" w:hAnsi="Times New Roman" w:cs="Times New Roman"/>
          <w:bCs/>
        </w:rPr>
        <w:t>This subcommittee focuses on achievement data and the goals under the state plan for students with disabilities.  This subcommittee focuses not only on the federal expectations, but also on the growth in achievement for students with disabilities and strategies that are being promoted at the state level to meet expectations.</w:t>
      </w:r>
    </w:p>
    <w:p w14:paraId="1F86D31E" w14:textId="7721BA99" w:rsidR="00D56386" w:rsidRPr="00370221" w:rsidRDefault="005347D0" w:rsidP="007D76FB">
      <w:pPr>
        <w:pStyle w:val="Default"/>
        <w:numPr>
          <w:ilvl w:val="0"/>
          <w:numId w:val="11"/>
        </w:numPr>
        <w:rPr>
          <w:rFonts w:ascii="Times New Roman" w:hAnsi="Times New Roman" w:cs="Times New Roman"/>
          <w:bCs/>
          <w:color w:val="auto"/>
        </w:rPr>
      </w:pPr>
      <w:r w:rsidRPr="00370221">
        <w:rPr>
          <w:rFonts w:ascii="Times New Roman" w:hAnsi="Times New Roman" w:cs="Times New Roman"/>
          <w:b/>
          <w:bCs/>
          <w:color w:val="auto"/>
        </w:rPr>
        <w:t xml:space="preserve">Student Outcomes - </w:t>
      </w:r>
      <w:r w:rsidR="00985582" w:rsidRPr="00370221">
        <w:rPr>
          <w:rFonts w:ascii="Times New Roman" w:hAnsi="Times New Roman" w:cs="Times New Roman"/>
          <w:bCs/>
        </w:rPr>
        <w:t>This subcommittee focuses on</w:t>
      </w:r>
      <w:r w:rsidR="00985582" w:rsidRPr="00370221">
        <w:rPr>
          <w:rFonts w:ascii="Times New Roman" w:hAnsi="Times New Roman" w:cs="Times New Roman"/>
        </w:rPr>
        <w:t xml:space="preserve"> data relative to the State Performance Plan (SPP) and </w:t>
      </w:r>
      <w:r w:rsidR="00F43C85">
        <w:rPr>
          <w:rFonts w:ascii="Times New Roman" w:hAnsi="Times New Roman" w:cs="Times New Roman"/>
        </w:rPr>
        <w:t xml:space="preserve">the </w:t>
      </w:r>
      <w:r w:rsidR="00985582" w:rsidRPr="00370221">
        <w:rPr>
          <w:rFonts w:ascii="Times New Roman" w:hAnsi="Times New Roman" w:cs="Times New Roman"/>
        </w:rPr>
        <w:t>Annua</w:t>
      </w:r>
      <w:r w:rsidR="00B221D2" w:rsidRPr="00370221">
        <w:rPr>
          <w:rFonts w:ascii="Times New Roman" w:hAnsi="Times New Roman" w:cs="Times New Roman"/>
        </w:rPr>
        <w:t>l Performance Report (APR).  This</w:t>
      </w:r>
      <w:r w:rsidR="00985582" w:rsidRPr="00370221">
        <w:rPr>
          <w:rFonts w:ascii="Times New Roman" w:hAnsi="Times New Roman" w:cs="Times New Roman"/>
        </w:rPr>
        <w:t xml:space="preserve"> </w:t>
      </w:r>
      <w:r w:rsidR="00B221D2" w:rsidRPr="00370221">
        <w:rPr>
          <w:rFonts w:ascii="Times New Roman" w:hAnsi="Times New Roman" w:cs="Times New Roman"/>
        </w:rPr>
        <w:t>sub</w:t>
      </w:r>
      <w:r w:rsidR="00985582" w:rsidRPr="00370221">
        <w:rPr>
          <w:rFonts w:ascii="Times New Roman" w:hAnsi="Times New Roman" w:cs="Times New Roman"/>
        </w:rPr>
        <w:t>committee conduct</w:t>
      </w:r>
      <w:r w:rsidR="005E19D9" w:rsidRPr="00370221">
        <w:rPr>
          <w:rFonts w:ascii="Times New Roman" w:hAnsi="Times New Roman" w:cs="Times New Roman"/>
        </w:rPr>
        <w:t>s</w:t>
      </w:r>
      <w:r w:rsidR="00985582" w:rsidRPr="00370221">
        <w:rPr>
          <w:rFonts w:ascii="Times New Roman" w:hAnsi="Times New Roman" w:cs="Times New Roman"/>
        </w:rPr>
        <w:t xml:space="preserve"> specific analysis around identified are</w:t>
      </w:r>
      <w:r w:rsidR="00476988" w:rsidRPr="00370221">
        <w:rPr>
          <w:rFonts w:ascii="Times New Roman" w:hAnsi="Times New Roman" w:cs="Times New Roman"/>
        </w:rPr>
        <w:t>as of concern including dropout rates,</w:t>
      </w:r>
      <w:r w:rsidR="00985582" w:rsidRPr="00370221">
        <w:rPr>
          <w:rFonts w:ascii="Times New Roman" w:hAnsi="Times New Roman" w:cs="Times New Roman"/>
        </w:rPr>
        <w:t xml:space="preserve"> </w:t>
      </w:r>
      <w:r w:rsidR="00476988" w:rsidRPr="00370221">
        <w:rPr>
          <w:rFonts w:ascii="Times New Roman" w:hAnsi="Times New Roman" w:cs="Times New Roman"/>
        </w:rPr>
        <w:t xml:space="preserve">graduation rates, transition, </w:t>
      </w:r>
      <w:r w:rsidR="00985582" w:rsidRPr="00370221">
        <w:rPr>
          <w:rFonts w:ascii="Times New Roman" w:hAnsi="Times New Roman" w:cs="Times New Roman"/>
        </w:rPr>
        <w:t>discipline of students with disabilities</w:t>
      </w:r>
      <w:r w:rsidR="00476988" w:rsidRPr="00370221">
        <w:rPr>
          <w:rFonts w:ascii="Times New Roman" w:hAnsi="Times New Roman" w:cs="Times New Roman"/>
        </w:rPr>
        <w:t>,</w:t>
      </w:r>
      <w:r w:rsidR="00985582" w:rsidRPr="00370221">
        <w:rPr>
          <w:rFonts w:ascii="Times New Roman" w:hAnsi="Times New Roman" w:cs="Times New Roman"/>
        </w:rPr>
        <w:t xml:space="preserve"> and assessment.</w:t>
      </w:r>
    </w:p>
    <w:p w14:paraId="5ACE9BB6" w14:textId="77777777" w:rsidR="00833B7D" w:rsidRPr="00370221" w:rsidRDefault="00833B7D" w:rsidP="007D76FB">
      <w:pPr>
        <w:spacing w:after="0" w:line="240" w:lineRule="auto"/>
        <w:rPr>
          <w:rFonts w:ascii="Times New Roman" w:hAnsi="Times New Roman" w:cs="Times New Roman"/>
          <w:sz w:val="24"/>
          <w:szCs w:val="24"/>
        </w:rPr>
      </w:pPr>
    </w:p>
    <w:p w14:paraId="7F520A06" w14:textId="77777777" w:rsidR="002D590B" w:rsidRPr="005A5EBB" w:rsidRDefault="002D590B" w:rsidP="00E4203E">
      <w:pPr>
        <w:pStyle w:val="Default"/>
        <w:jc w:val="center"/>
        <w:rPr>
          <w:rFonts w:ascii="Times New Roman" w:hAnsi="Times New Roman" w:cs="Times New Roman"/>
          <w:color w:val="auto"/>
          <w:sz w:val="28"/>
          <w:szCs w:val="28"/>
        </w:rPr>
      </w:pPr>
      <w:r w:rsidRPr="005A5EBB">
        <w:rPr>
          <w:rFonts w:ascii="Times New Roman" w:hAnsi="Times New Roman" w:cs="Times New Roman"/>
          <w:b/>
          <w:bCs/>
          <w:color w:val="auto"/>
          <w:sz w:val="28"/>
          <w:szCs w:val="28"/>
        </w:rPr>
        <w:t>MEETINGS</w:t>
      </w:r>
    </w:p>
    <w:p w14:paraId="095796EC" w14:textId="77777777" w:rsidR="002D590B" w:rsidRPr="00370221" w:rsidRDefault="002D590B" w:rsidP="00E4203E">
      <w:pPr>
        <w:pStyle w:val="Default"/>
        <w:rPr>
          <w:rFonts w:ascii="Times New Roman" w:hAnsi="Times New Roman" w:cs="Times New Roman"/>
          <w:color w:val="auto"/>
          <w:szCs w:val="23"/>
        </w:rPr>
      </w:pPr>
    </w:p>
    <w:p w14:paraId="00459043" w14:textId="77777777" w:rsidR="002D590B" w:rsidRPr="00370221" w:rsidRDefault="002D590B" w:rsidP="00E4203E">
      <w:pPr>
        <w:pStyle w:val="Default"/>
        <w:rPr>
          <w:rFonts w:ascii="Times New Roman" w:hAnsi="Times New Roman" w:cs="Times New Roman"/>
          <w:color w:val="auto"/>
        </w:rPr>
      </w:pPr>
      <w:r w:rsidRPr="00370221">
        <w:rPr>
          <w:rFonts w:ascii="Times New Roman" w:hAnsi="Times New Roman" w:cs="Times New Roman"/>
          <w:color w:val="auto"/>
        </w:rPr>
        <w:t xml:space="preserve">The full committee meets in regular session </w:t>
      </w:r>
      <w:r w:rsidR="007D4811" w:rsidRPr="00370221">
        <w:rPr>
          <w:rFonts w:ascii="Times New Roman" w:hAnsi="Times New Roman" w:cs="Times New Roman"/>
          <w:color w:val="auto"/>
        </w:rPr>
        <w:t xml:space="preserve">at least </w:t>
      </w:r>
      <w:r w:rsidR="00C51053" w:rsidRPr="00370221">
        <w:rPr>
          <w:rFonts w:ascii="Times New Roman" w:hAnsi="Times New Roman" w:cs="Times New Roman"/>
          <w:color w:val="auto"/>
        </w:rPr>
        <w:t xml:space="preserve">four times </w:t>
      </w:r>
      <w:r w:rsidR="005E19D9" w:rsidRPr="00370221">
        <w:rPr>
          <w:rFonts w:ascii="Times New Roman" w:hAnsi="Times New Roman" w:cs="Times New Roman"/>
          <w:color w:val="auto"/>
        </w:rPr>
        <w:t>annually</w:t>
      </w:r>
      <w:r w:rsidR="00C51053" w:rsidRPr="00370221">
        <w:rPr>
          <w:rFonts w:ascii="Times New Roman" w:hAnsi="Times New Roman" w:cs="Times New Roman"/>
          <w:color w:val="auto"/>
        </w:rPr>
        <w:t xml:space="preserve">.  </w:t>
      </w:r>
      <w:r w:rsidR="007D4811" w:rsidRPr="00370221">
        <w:rPr>
          <w:rFonts w:ascii="Times New Roman" w:hAnsi="Times New Roman" w:cs="Times New Roman"/>
          <w:color w:val="auto"/>
        </w:rPr>
        <w:t>S</w:t>
      </w:r>
      <w:r w:rsidRPr="00370221">
        <w:rPr>
          <w:rFonts w:ascii="Times New Roman" w:hAnsi="Times New Roman" w:cs="Times New Roman"/>
          <w:color w:val="auto"/>
        </w:rPr>
        <w:t xml:space="preserve">ubcommittees meet </w:t>
      </w:r>
      <w:r w:rsidR="00E0597A" w:rsidRPr="00370221">
        <w:rPr>
          <w:rFonts w:ascii="Times New Roman" w:hAnsi="Times New Roman" w:cs="Times New Roman"/>
          <w:color w:val="auto"/>
        </w:rPr>
        <w:t xml:space="preserve">during the regular sessions and </w:t>
      </w:r>
      <w:r w:rsidRPr="00370221">
        <w:rPr>
          <w:rFonts w:ascii="Times New Roman" w:hAnsi="Times New Roman" w:cs="Times New Roman"/>
          <w:color w:val="auto"/>
        </w:rPr>
        <w:t xml:space="preserve">as necessary to fulfill their responsibilities to the SSEAC. </w:t>
      </w:r>
      <w:r w:rsidR="00821A43" w:rsidRPr="00370221">
        <w:rPr>
          <w:rFonts w:ascii="Times New Roman" w:hAnsi="Times New Roman" w:cs="Times New Roman"/>
          <w:color w:val="auto"/>
        </w:rPr>
        <w:t xml:space="preserve"> </w:t>
      </w:r>
      <w:r w:rsidRPr="00370221">
        <w:rPr>
          <w:rFonts w:ascii="Times New Roman" w:hAnsi="Times New Roman" w:cs="Times New Roman"/>
          <w:color w:val="auto"/>
        </w:rPr>
        <w:t xml:space="preserve">Every effort is made to consolidate the work of subcommittees </w:t>
      </w:r>
      <w:r w:rsidR="00773B36" w:rsidRPr="00370221">
        <w:rPr>
          <w:rFonts w:ascii="Times New Roman" w:hAnsi="Times New Roman" w:cs="Times New Roman"/>
          <w:color w:val="auto"/>
        </w:rPr>
        <w:t>with</w:t>
      </w:r>
      <w:r w:rsidRPr="00370221">
        <w:rPr>
          <w:rFonts w:ascii="Times New Roman" w:hAnsi="Times New Roman" w:cs="Times New Roman"/>
          <w:color w:val="auto"/>
        </w:rPr>
        <w:t xml:space="preserve"> the regular sessions. </w:t>
      </w:r>
      <w:r w:rsidR="00EF3380" w:rsidRPr="00370221">
        <w:rPr>
          <w:rFonts w:ascii="Times New Roman" w:hAnsi="Times New Roman" w:cs="Times New Roman"/>
          <w:color w:val="auto"/>
        </w:rPr>
        <w:t xml:space="preserve"> </w:t>
      </w:r>
      <w:r w:rsidRPr="00370221">
        <w:rPr>
          <w:rFonts w:ascii="Times New Roman" w:hAnsi="Times New Roman" w:cs="Times New Roman"/>
          <w:color w:val="auto"/>
        </w:rPr>
        <w:t xml:space="preserve">All meetings and work sessions are open to the public. </w:t>
      </w:r>
      <w:r w:rsidR="00BB1CEA" w:rsidRPr="00370221">
        <w:rPr>
          <w:rFonts w:ascii="Times New Roman" w:hAnsi="Times New Roman" w:cs="Times New Roman"/>
          <w:color w:val="auto"/>
        </w:rPr>
        <w:t xml:space="preserve"> </w:t>
      </w:r>
      <w:r w:rsidRPr="00370221">
        <w:rPr>
          <w:rFonts w:ascii="Times New Roman" w:hAnsi="Times New Roman" w:cs="Times New Roman"/>
          <w:color w:val="auto"/>
        </w:rPr>
        <w:t>The public is offered an opportunity to make comment during</w:t>
      </w:r>
      <w:r w:rsidR="0000657C" w:rsidRPr="00370221">
        <w:rPr>
          <w:rFonts w:ascii="Times New Roman" w:hAnsi="Times New Roman" w:cs="Times New Roman"/>
          <w:color w:val="auto"/>
        </w:rPr>
        <w:t xml:space="preserve"> a</w:t>
      </w:r>
      <w:r w:rsidRPr="00370221">
        <w:rPr>
          <w:rFonts w:ascii="Times New Roman" w:hAnsi="Times New Roman" w:cs="Times New Roman"/>
          <w:color w:val="auto"/>
        </w:rPr>
        <w:t xml:space="preserve"> specified time </w:t>
      </w:r>
      <w:r w:rsidR="0000657C" w:rsidRPr="00370221">
        <w:rPr>
          <w:rFonts w:ascii="Times New Roman" w:hAnsi="Times New Roman" w:cs="Times New Roman"/>
          <w:color w:val="auto"/>
        </w:rPr>
        <w:t>allotted in the agenda</w:t>
      </w:r>
      <w:r w:rsidRPr="00370221">
        <w:rPr>
          <w:rFonts w:ascii="Times New Roman" w:hAnsi="Times New Roman" w:cs="Times New Roman"/>
          <w:color w:val="auto"/>
        </w:rPr>
        <w:t xml:space="preserve"> at each </w:t>
      </w:r>
      <w:r w:rsidR="00E0597A" w:rsidRPr="00370221">
        <w:rPr>
          <w:rFonts w:ascii="Times New Roman" w:hAnsi="Times New Roman" w:cs="Times New Roman"/>
          <w:color w:val="auto"/>
        </w:rPr>
        <w:t xml:space="preserve">regular </w:t>
      </w:r>
      <w:r w:rsidR="00BB1CEA" w:rsidRPr="00370221">
        <w:rPr>
          <w:rFonts w:ascii="Times New Roman" w:hAnsi="Times New Roman" w:cs="Times New Roman"/>
          <w:color w:val="auto"/>
        </w:rPr>
        <w:t>meeting.</w:t>
      </w:r>
    </w:p>
    <w:p w14:paraId="07BC1A7B" w14:textId="77777777" w:rsidR="0000657C" w:rsidRPr="00370221" w:rsidRDefault="0000657C" w:rsidP="0058453D">
      <w:pPr>
        <w:pStyle w:val="Default"/>
        <w:rPr>
          <w:rFonts w:ascii="Times New Roman" w:hAnsi="Times New Roman" w:cs="Times New Roman"/>
        </w:rPr>
      </w:pPr>
    </w:p>
    <w:p w14:paraId="5650A6BE" w14:textId="77777777" w:rsidR="002D590B" w:rsidRPr="00370221" w:rsidRDefault="002D590B" w:rsidP="0058453D">
      <w:pPr>
        <w:pStyle w:val="Default"/>
        <w:rPr>
          <w:rFonts w:ascii="Times New Roman" w:hAnsi="Times New Roman" w:cs="Times New Roman"/>
        </w:rPr>
      </w:pPr>
      <w:r w:rsidRPr="00370221">
        <w:rPr>
          <w:rFonts w:ascii="Times New Roman" w:hAnsi="Times New Roman" w:cs="Times New Roman"/>
        </w:rPr>
        <w:t>During the 201</w:t>
      </w:r>
      <w:r w:rsidR="00B67B87" w:rsidRPr="00370221">
        <w:rPr>
          <w:rFonts w:ascii="Times New Roman" w:hAnsi="Times New Roman" w:cs="Times New Roman"/>
        </w:rPr>
        <w:t>6</w:t>
      </w:r>
      <w:r w:rsidRPr="00370221">
        <w:rPr>
          <w:rFonts w:ascii="Times New Roman" w:hAnsi="Times New Roman" w:cs="Times New Roman"/>
        </w:rPr>
        <w:t>-201</w:t>
      </w:r>
      <w:r w:rsidR="00B67B87" w:rsidRPr="00370221">
        <w:rPr>
          <w:rFonts w:ascii="Times New Roman" w:hAnsi="Times New Roman" w:cs="Times New Roman"/>
        </w:rPr>
        <w:t>7</w:t>
      </w:r>
      <w:r w:rsidRPr="00370221">
        <w:rPr>
          <w:rFonts w:ascii="Times New Roman" w:hAnsi="Times New Roman" w:cs="Times New Roman"/>
        </w:rPr>
        <w:t xml:space="preserve"> year, meetings were held </w:t>
      </w:r>
      <w:r w:rsidR="00705F85" w:rsidRPr="00370221">
        <w:rPr>
          <w:rFonts w:ascii="Times New Roman" w:hAnsi="Times New Roman" w:cs="Times New Roman"/>
        </w:rPr>
        <w:t xml:space="preserve">in the Richmond area </w:t>
      </w:r>
      <w:r w:rsidR="00667327" w:rsidRPr="00370221">
        <w:rPr>
          <w:rFonts w:ascii="Times New Roman" w:hAnsi="Times New Roman" w:cs="Times New Roman"/>
        </w:rPr>
        <w:t>on the following dates:</w:t>
      </w:r>
    </w:p>
    <w:p w14:paraId="6F19A8DE" w14:textId="77777777" w:rsidR="0020322C" w:rsidRPr="00370221" w:rsidRDefault="0020322C" w:rsidP="007D76FB">
      <w:pPr>
        <w:pStyle w:val="Default"/>
        <w:numPr>
          <w:ilvl w:val="0"/>
          <w:numId w:val="2"/>
        </w:numPr>
        <w:rPr>
          <w:rFonts w:ascii="Times New Roman" w:hAnsi="Times New Roman" w:cs="Times New Roman"/>
        </w:rPr>
      </w:pPr>
      <w:r w:rsidRPr="00370221">
        <w:rPr>
          <w:rFonts w:ascii="Times New Roman" w:hAnsi="Times New Roman" w:cs="Times New Roman"/>
        </w:rPr>
        <w:t>July</w:t>
      </w:r>
      <w:r w:rsidR="005D14A0" w:rsidRPr="00370221">
        <w:rPr>
          <w:rFonts w:ascii="Times New Roman" w:hAnsi="Times New Roman" w:cs="Times New Roman"/>
        </w:rPr>
        <w:t xml:space="preserve"> 28-29</w:t>
      </w:r>
      <w:r w:rsidRPr="00370221">
        <w:rPr>
          <w:rFonts w:ascii="Times New Roman" w:hAnsi="Times New Roman" w:cs="Times New Roman"/>
        </w:rPr>
        <w:t>, 201</w:t>
      </w:r>
      <w:r w:rsidR="005D14A0" w:rsidRPr="00370221">
        <w:rPr>
          <w:rFonts w:ascii="Times New Roman" w:hAnsi="Times New Roman" w:cs="Times New Roman"/>
        </w:rPr>
        <w:t>6</w:t>
      </w:r>
    </w:p>
    <w:p w14:paraId="4670461B" w14:textId="000599D7" w:rsidR="002D590B" w:rsidRPr="00370221" w:rsidRDefault="005D14A0" w:rsidP="007D76FB">
      <w:pPr>
        <w:pStyle w:val="Default"/>
        <w:numPr>
          <w:ilvl w:val="0"/>
          <w:numId w:val="2"/>
        </w:numPr>
        <w:rPr>
          <w:rFonts w:ascii="Times New Roman" w:hAnsi="Times New Roman" w:cs="Times New Roman"/>
        </w:rPr>
      </w:pPr>
      <w:r w:rsidRPr="00370221">
        <w:rPr>
          <w:rFonts w:ascii="Times New Roman" w:hAnsi="Times New Roman" w:cs="Times New Roman"/>
        </w:rPr>
        <w:t xml:space="preserve">October </w:t>
      </w:r>
      <w:r w:rsidR="00370221">
        <w:rPr>
          <w:rFonts w:ascii="Times New Roman" w:hAnsi="Times New Roman" w:cs="Times New Roman"/>
        </w:rPr>
        <w:t>13</w:t>
      </w:r>
      <w:r w:rsidRPr="00370221">
        <w:rPr>
          <w:rFonts w:ascii="Times New Roman" w:hAnsi="Times New Roman" w:cs="Times New Roman"/>
        </w:rPr>
        <w:t>-14, 2016</w:t>
      </w:r>
    </w:p>
    <w:p w14:paraId="5C3E6494" w14:textId="77777777" w:rsidR="002D590B" w:rsidRPr="00370221" w:rsidRDefault="0000657C" w:rsidP="007D76FB">
      <w:pPr>
        <w:pStyle w:val="Default"/>
        <w:numPr>
          <w:ilvl w:val="0"/>
          <w:numId w:val="2"/>
        </w:numPr>
        <w:rPr>
          <w:rFonts w:ascii="Times New Roman" w:hAnsi="Times New Roman" w:cs="Times New Roman"/>
        </w:rPr>
      </w:pPr>
      <w:r w:rsidRPr="00370221">
        <w:rPr>
          <w:rFonts w:ascii="Times New Roman" w:hAnsi="Times New Roman" w:cs="Times New Roman"/>
        </w:rPr>
        <w:t xml:space="preserve">December </w:t>
      </w:r>
      <w:r w:rsidR="005D14A0" w:rsidRPr="00370221">
        <w:rPr>
          <w:rFonts w:ascii="Times New Roman" w:hAnsi="Times New Roman" w:cs="Times New Roman"/>
        </w:rPr>
        <w:t>1-2</w:t>
      </w:r>
      <w:r w:rsidR="00AD16D7" w:rsidRPr="00370221">
        <w:rPr>
          <w:rFonts w:ascii="Times New Roman" w:hAnsi="Times New Roman" w:cs="Times New Roman"/>
        </w:rPr>
        <w:t>, 201</w:t>
      </w:r>
      <w:r w:rsidR="005D14A0" w:rsidRPr="00370221">
        <w:rPr>
          <w:rFonts w:ascii="Times New Roman" w:hAnsi="Times New Roman" w:cs="Times New Roman"/>
        </w:rPr>
        <w:t>6</w:t>
      </w:r>
    </w:p>
    <w:p w14:paraId="60A57BBF" w14:textId="641CEA1D" w:rsidR="0000657C" w:rsidRDefault="005D14A0" w:rsidP="007D76FB">
      <w:pPr>
        <w:pStyle w:val="Default"/>
        <w:numPr>
          <w:ilvl w:val="0"/>
          <w:numId w:val="2"/>
        </w:numPr>
        <w:rPr>
          <w:rFonts w:ascii="Times New Roman" w:hAnsi="Times New Roman" w:cs="Times New Roman"/>
        </w:rPr>
      </w:pPr>
      <w:r w:rsidRPr="00370221">
        <w:rPr>
          <w:rFonts w:ascii="Times New Roman" w:hAnsi="Times New Roman" w:cs="Times New Roman"/>
        </w:rPr>
        <w:t>March 30-31</w:t>
      </w:r>
      <w:r w:rsidR="00990185" w:rsidRPr="00370221">
        <w:rPr>
          <w:rFonts w:ascii="Times New Roman" w:hAnsi="Times New Roman" w:cs="Times New Roman"/>
        </w:rPr>
        <w:t xml:space="preserve">, </w:t>
      </w:r>
      <w:r w:rsidR="002D590B" w:rsidRPr="00370221">
        <w:rPr>
          <w:rFonts w:ascii="Times New Roman" w:hAnsi="Times New Roman" w:cs="Times New Roman"/>
        </w:rPr>
        <w:t>201</w:t>
      </w:r>
      <w:r w:rsidRPr="00370221">
        <w:rPr>
          <w:rFonts w:ascii="Times New Roman" w:hAnsi="Times New Roman" w:cs="Times New Roman"/>
        </w:rPr>
        <w:t>7</w:t>
      </w:r>
    </w:p>
    <w:p w14:paraId="77EF5BAA" w14:textId="45EE3D8D" w:rsidR="002D590B" w:rsidRPr="00370221" w:rsidRDefault="005E19D9" w:rsidP="0058453D">
      <w:pPr>
        <w:pStyle w:val="Default"/>
        <w:rPr>
          <w:rFonts w:ascii="Times New Roman" w:hAnsi="Times New Roman" w:cs="Times New Roman"/>
          <w:szCs w:val="23"/>
        </w:rPr>
      </w:pPr>
      <w:r w:rsidRPr="00370221">
        <w:rPr>
          <w:rFonts w:ascii="Times New Roman" w:hAnsi="Times New Roman" w:cs="Times New Roman"/>
          <w:szCs w:val="23"/>
        </w:rPr>
        <w:lastRenderedPageBreak/>
        <w:t>Meeting</w:t>
      </w:r>
      <w:r w:rsidR="00B67B87" w:rsidRPr="00370221">
        <w:rPr>
          <w:rFonts w:ascii="Times New Roman" w:hAnsi="Times New Roman" w:cs="Times New Roman"/>
          <w:szCs w:val="23"/>
        </w:rPr>
        <w:t xml:space="preserve"> date</w:t>
      </w:r>
      <w:r w:rsidRPr="00370221">
        <w:rPr>
          <w:rFonts w:ascii="Times New Roman" w:hAnsi="Times New Roman" w:cs="Times New Roman"/>
          <w:szCs w:val="23"/>
        </w:rPr>
        <w:t xml:space="preserve">s </w:t>
      </w:r>
      <w:r w:rsidR="002D590B" w:rsidRPr="00370221">
        <w:rPr>
          <w:rFonts w:ascii="Times New Roman" w:hAnsi="Times New Roman" w:cs="Times New Roman"/>
          <w:szCs w:val="23"/>
        </w:rPr>
        <w:t>sc</w:t>
      </w:r>
      <w:r w:rsidR="00F930CF" w:rsidRPr="00370221">
        <w:rPr>
          <w:rFonts w:ascii="Times New Roman" w:hAnsi="Times New Roman" w:cs="Times New Roman"/>
          <w:szCs w:val="23"/>
        </w:rPr>
        <w:t>hedule</w:t>
      </w:r>
      <w:r w:rsidRPr="00370221">
        <w:rPr>
          <w:rFonts w:ascii="Times New Roman" w:hAnsi="Times New Roman" w:cs="Times New Roman"/>
          <w:szCs w:val="23"/>
        </w:rPr>
        <w:t>d</w:t>
      </w:r>
      <w:r w:rsidR="00F930CF" w:rsidRPr="00370221">
        <w:rPr>
          <w:rFonts w:ascii="Times New Roman" w:hAnsi="Times New Roman" w:cs="Times New Roman"/>
          <w:szCs w:val="23"/>
        </w:rPr>
        <w:t xml:space="preserve"> </w:t>
      </w:r>
      <w:r w:rsidR="00B221D2" w:rsidRPr="00370221">
        <w:rPr>
          <w:rFonts w:ascii="Times New Roman" w:hAnsi="Times New Roman" w:cs="Times New Roman"/>
          <w:szCs w:val="23"/>
        </w:rPr>
        <w:t xml:space="preserve">for </w:t>
      </w:r>
      <w:r w:rsidR="004A3FB1" w:rsidRPr="00370221">
        <w:rPr>
          <w:rFonts w:ascii="Times New Roman" w:hAnsi="Times New Roman" w:cs="Times New Roman"/>
          <w:szCs w:val="23"/>
        </w:rPr>
        <w:t>th</w:t>
      </w:r>
      <w:r w:rsidRPr="00370221">
        <w:rPr>
          <w:rFonts w:ascii="Times New Roman" w:hAnsi="Times New Roman" w:cs="Times New Roman"/>
          <w:szCs w:val="23"/>
        </w:rPr>
        <w:t xml:space="preserve">e remainder of </w:t>
      </w:r>
      <w:r w:rsidR="00F07F23" w:rsidRPr="00370221">
        <w:rPr>
          <w:rFonts w:ascii="Times New Roman" w:hAnsi="Times New Roman" w:cs="Times New Roman"/>
          <w:szCs w:val="23"/>
        </w:rPr>
        <w:t>201</w:t>
      </w:r>
      <w:r w:rsidR="00B67B87" w:rsidRPr="00370221">
        <w:rPr>
          <w:rFonts w:ascii="Times New Roman" w:hAnsi="Times New Roman" w:cs="Times New Roman"/>
          <w:szCs w:val="23"/>
        </w:rPr>
        <w:t>7 are</w:t>
      </w:r>
      <w:r w:rsidR="00BB1CEA" w:rsidRPr="00370221">
        <w:rPr>
          <w:rFonts w:ascii="Times New Roman" w:hAnsi="Times New Roman" w:cs="Times New Roman"/>
          <w:szCs w:val="23"/>
        </w:rPr>
        <w:t>:</w:t>
      </w:r>
    </w:p>
    <w:p w14:paraId="4437768C" w14:textId="2471F231" w:rsidR="00833B7D" w:rsidRPr="00370221" w:rsidRDefault="00833B7D" w:rsidP="00833B7D">
      <w:pPr>
        <w:pStyle w:val="ListParagraph"/>
        <w:numPr>
          <w:ilvl w:val="0"/>
          <w:numId w:val="2"/>
        </w:numPr>
        <w:spacing w:after="0" w:line="240" w:lineRule="auto"/>
        <w:rPr>
          <w:rFonts w:ascii="Times New Roman" w:hAnsi="Times New Roman" w:cs="Times New Roman"/>
          <w:sz w:val="24"/>
          <w:szCs w:val="24"/>
        </w:rPr>
      </w:pPr>
      <w:r w:rsidRPr="00370221">
        <w:rPr>
          <w:rFonts w:ascii="Times New Roman" w:hAnsi="Times New Roman" w:cs="Times New Roman"/>
          <w:sz w:val="24"/>
          <w:szCs w:val="24"/>
        </w:rPr>
        <w:t xml:space="preserve">July </w:t>
      </w:r>
      <w:r>
        <w:rPr>
          <w:rFonts w:ascii="Times New Roman" w:hAnsi="Times New Roman" w:cs="Times New Roman"/>
          <w:sz w:val="24"/>
          <w:szCs w:val="24"/>
        </w:rPr>
        <w:t>19-</w:t>
      </w:r>
      <w:r w:rsidRPr="00370221">
        <w:rPr>
          <w:rFonts w:ascii="Times New Roman" w:hAnsi="Times New Roman" w:cs="Times New Roman"/>
          <w:sz w:val="24"/>
          <w:szCs w:val="24"/>
        </w:rPr>
        <w:t>21, 2017</w:t>
      </w:r>
    </w:p>
    <w:p w14:paraId="73985E9D" w14:textId="77777777" w:rsidR="00B221D2" w:rsidRPr="00370221" w:rsidRDefault="00673160" w:rsidP="00833B7D">
      <w:pPr>
        <w:pStyle w:val="ListParagraph"/>
        <w:numPr>
          <w:ilvl w:val="0"/>
          <w:numId w:val="3"/>
        </w:numPr>
        <w:spacing w:after="0" w:line="240" w:lineRule="auto"/>
        <w:contextualSpacing/>
        <w:rPr>
          <w:rFonts w:ascii="Times New Roman" w:hAnsi="Times New Roman" w:cs="Times New Roman"/>
          <w:sz w:val="24"/>
          <w:szCs w:val="24"/>
        </w:rPr>
      </w:pPr>
      <w:r w:rsidRPr="00370221">
        <w:rPr>
          <w:rFonts w:ascii="Times New Roman" w:hAnsi="Times New Roman" w:cs="Times New Roman"/>
          <w:sz w:val="24"/>
          <w:szCs w:val="24"/>
        </w:rPr>
        <w:t xml:space="preserve">October </w:t>
      </w:r>
      <w:r w:rsidR="005D14A0" w:rsidRPr="00370221">
        <w:rPr>
          <w:rFonts w:ascii="Times New Roman" w:hAnsi="Times New Roman" w:cs="Times New Roman"/>
          <w:sz w:val="24"/>
          <w:szCs w:val="24"/>
        </w:rPr>
        <w:t>5-6, 2017</w:t>
      </w:r>
    </w:p>
    <w:p w14:paraId="3772963C" w14:textId="77777777" w:rsidR="00B221D2" w:rsidRPr="00370221" w:rsidRDefault="00B221D2" w:rsidP="00833B7D">
      <w:pPr>
        <w:pStyle w:val="ListParagraph"/>
        <w:numPr>
          <w:ilvl w:val="0"/>
          <w:numId w:val="3"/>
        </w:numPr>
        <w:spacing w:after="0" w:line="240" w:lineRule="auto"/>
        <w:contextualSpacing/>
        <w:rPr>
          <w:rFonts w:ascii="Times New Roman" w:hAnsi="Times New Roman" w:cs="Times New Roman"/>
          <w:sz w:val="24"/>
          <w:szCs w:val="24"/>
        </w:rPr>
      </w:pPr>
      <w:r w:rsidRPr="00370221">
        <w:rPr>
          <w:rFonts w:ascii="Times New Roman" w:hAnsi="Times New Roman" w:cs="Times New Roman"/>
          <w:sz w:val="24"/>
          <w:szCs w:val="24"/>
        </w:rPr>
        <w:t xml:space="preserve">December </w:t>
      </w:r>
      <w:r w:rsidR="005D14A0" w:rsidRPr="00370221">
        <w:rPr>
          <w:rFonts w:ascii="Times New Roman" w:hAnsi="Times New Roman" w:cs="Times New Roman"/>
          <w:sz w:val="24"/>
          <w:szCs w:val="24"/>
        </w:rPr>
        <w:t>7-8, 2017</w:t>
      </w:r>
    </w:p>
    <w:p w14:paraId="41FA5689" w14:textId="77777777" w:rsidR="004A3FB1" w:rsidRPr="00370221" w:rsidRDefault="004A3FB1" w:rsidP="0058453D">
      <w:pPr>
        <w:pStyle w:val="Default"/>
        <w:rPr>
          <w:rFonts w:ascii="Times New Roman" w:hAnsi="Times New Roman" w:cs="Times New Roman"/>
          <w:szCs w:val="23"/>
        </w:rPr>
      </w:pPr>
    </w:p>
    <w:p w14:paraId="3385178B" w14:textId="77777777" w:rsidR="002D590B" w:rsidRPr="005A5EBB" w:rsidRDefault="002D590B" w:rsidP="0058453D">
      <w:pPr>
        <w:pStyle w:val="Default"/>
        <w:jc w:val="center"/>
        <w:rPr>
          <w:rFonts w:ascii="Times New Roman" w:hAnsi="Times New Roman" w:cs="Times New Roman"/>
          <w:sz w:val="28"/>
          <w:szCs w:val="28"/>
        </w:rPr>
      </w:pPr>
      <w:r w:rsidRPr="005A5EBB">
        <w:rPr>
          <w:rFonts w:ascii="Times New Roman" w:hAnsi="Times New Roman" w:cs="Times New Roman"/>
          <w:b/>
          <w:bCs/>
          <w:sz w:val="28"/>
          <w:szCs w:val="28"/>
        </w:rPr>
        <w:t>PRESENTATIONS</w:t>
      </w:r>
    </w:p>
    <w:p w14:paraId="13E50238" w14:textId="77777777" w:rsidR="002D590B" w:rsidRPr="00370221" w:rsidRDefault="002D590B" w:rsidP="0058453D">
      <w:pPr>
        <w:pStyle w:val="Default"/>
        <w:rPr>
          <w:rFonts w:ascii="Times New Roman" w:hAnsi="Times New Roman" w:cs="Times New Roman"/>
        </w:rPr>
      </w:pPr>
    </w:p>
    <w:p w14:paraId="5392E633" w14:textId="77777777" w:rsidR="00D85FFB" w:rsidRPr="00370221" w:rsidRDefault="00042CFB" w:rsidP="0058453D">
      <w:pPr>
        <w:pStyle w:val="Default"/>
        <w:rPr>
          <w:rFonts w:ascii="Times New Roman" w:hAnsi="Times New Roman" w:cs="Times New Roman"/>
        </w:rPr>
      </w:pPr>
      <w:r w:rsidRPr="00370221">
        <w:rPr>
          <w:rFonts w:ascii="Times New Roman" w:hAnsi="Times New Roman" w:cs="Times New Roman"/>
        </w:rPr>
        <w:t xml:space="preserve">Each meeting included </w:t>
      </w:r>
      <w:r w:rsidR="00673160" w:rsidRPr="00370221">
        <w:rPr>
          <w:rFonts w:ascii="Times New Roman" w:hAnsi="Times New Roman" w:cs="Times New Roman"/>
        </w:rPr>
        <w:t xml:space="preserve">presentations, including updates </w:t>
      </w:r>
      <w:r w:rsidRPr="00370221">
        <w:rPr>
          <w:rFonts w:ascii="Times New Roman" w:hAnsi="Times New Roman" w:cs="Times New Roman"/>
        </w:rPr>
        <w:t xml:space="preserve">on the status of numerous </w:t>
      </w:r>
      <w:r w:rsidR="004B51AE" w:rsidRPr="00370221">
        <w:rPr>
          <w:rFonts w:ascii="Times New Roman" w:hAnsi="Times New Roman" w:cs="Times New Roman"/>
        </w:rPr>
        <w:t>projects,</w:t>
      </w:r>
      <w:r w:rsidRPr="00370221">
        <w:rPr>
          <w:rFonts w:ascii="Times New Roman" w:hAnsi="Times New Roman" w:cs="Times New Roman"/>
        </w:rPr>
        <w:t xml:space="preserve"> state and federal legislation, </w:t>
      </w:r>
      <w:r w:rsidR="004B51AE" w:rsidRPr="00370221">
        <w:rPr>
          <w:rFonts w:ascii="Times New Roman" w:hAnsi="Times New Roman" w:cs="Times New Roman"/>
        </w:rPr>
        <w:t xml:space="preserve">funding initiatives, </w:t>
      </w:r>
      <w:r w:rsidRPr="00370221">
        <w:rPr>
          <w:rFonts w:ascii="Times New Roman" w:hAnsi="Times New Roman" w:cs="Times New Roman"/>
        </w:rPr>
        <w:t xml:space="preserve">and other </w:t>
      </w:r>
      <w:r w:rsidR="00D85FFB" w:rsidRPr="00370221">
        <w:rPr>
          <w:rFonts w:ascii="Times New Roman" w:hAnsi="Times New Roman" w:cs="Times New Roman"/>
        </w:rPr>
        <w:t>information related to services to students with disabili</w:t>
      </w:r>
      <w:r w:rsidR="00737F45" w:rsidRPr="00370221">
        <w:rPr>
          <w:rFonts w:ascii="Times New Roman" w:hAnsi="Times New Roman" w:cs="Times New Roman"/>
        </w:rPr>
        <w:t xml:space="preserve">ties.  These presentations </w:t>
      </w:r>
      <w:r w:rsidR="00D85FFB" w:rsidRPr="00370221">
        <w:rPr>
          <w:rFonts w:ascii="Times New Roman" w:hAnsi="Times New Roman" w:cs="Times New Roman"/>
        </w:rPr>
        <w:t xml:space="preserve">provided the basis for much of the subcommittee work as well as the desire to have </w:t>
      </w:r>
      <w:r w:rsidR="00B16FA8" w:rsidRPr="00370221">
        <w:rPr>
          <w:rFonts w:ascii="Times New Roman" w:hAnsi="Times New Roman" w:cs="Times New Roman"/>
        </w:rPr>
        <w:t xml:space="preserve">additional </w:t>
      </w:r>
      <w:r w:rsidR="00D85FFB" w:rsidRPr="00370221">
        <w:rPr>
          <w:rFonts w:ascii="Times New Roman" w:hAnsi="Times New Roman" w:cs="Times New Roman"/>
        </w:rPr>
        <w:t>presentations on specific topics.</w:t>
      </w:r>
    </w:p>
    <w:p w14:paraId="459613C9" w14:textId="77777777" w:rsidR="00D85FFB" w:rsidRPr="00370221" w:rsidRDefault="00D85FFB" w:rsidP="0058453D">
      <w:pPr>
        <w:pStyle w:val="Default"/>
        <w:rPr>
          <w:rFonts w:ascii="Times New Roman" w:hAnsi="Times New Roman" w:cs="Times New Roman"/>
        </w:rPr>
      </w:pPr>
    </w:p>
    <w:p w14:paraId="2981D705" w14:textId="3F79E0A2" w:rsidR="002D590B" w:rsidRPr="00370221" w:rsidRDefault="00386C7B" w:rsidP="0058453D">
      <w:pPr>
        <w:pStyle w:val="Default"/>
        <w:rPr>
          <w:rFonts w:ascii="Times New Roman" w:hAnsi="Times New Roman" w:cs="Times New Roman"/>
        </w:rPr>
      </w:pPr>
      <w:r w:rsidRPr="00370221">
        <w:rPr>
          <w:rFonts w:ascii="Times New Roman" w:hAnsi="Times New Roman" w:cs="Times New Roman"/>
        </w:rPr>
        <w:t xml:space="preserve">The following </w:t>
      </w:r>
      <w:r w:rsidR="0023569A" w:rsidRPr="00370221">
        <w:rPr>
          <w:rFonts w:ascii="Times New Roman" w:hAnsi="Times New Roman" w:cs="Times New Roman"/>
        </w:rPr>
        <w:t xml:space="preserve">topics were </w:t>
      </w:r>
      <w:r w:rsidRPr="00370221">
        <w:rPr>
          <w:rFonts w:ascii="Times New Roman" w:hAnsi="Times New Roman" w:cs="Times New Roman"/>
        </w:rPr>
        <w:t>p</w:t>
      </w:r>
      <w:r w:rsidR="0023569A" w:rsidRPr="00370221">
        <w:rPr>
          <w:rFonts w:ascii="Times New Roman" w:hAnsi="Times New Roman" w:cs="Times New Roman"/>
        </w:rPr>
        <w:t xml:space="preserve">resented </w:t>
      </w:r>
      <w:r w:rsidR="00271DC3" w:rsidRPr="00370221">
        <w:rPr>
          <w:rFonts w:ascii="Times New Roman" w:hAnsi="Times New Roman" w:cs="Times New Roman"/>
        </w:rPr>
        <w:t xml:space="preserve">by VDOE staff </w:t>
      </w:r>
      <w:r w:rsidR="00646952">
        <w:rPr>
          <w:rFonts w:ascii="Times New Roman" w:hAnsi="Times New Roman" w:cs="Times New Roman"/>
        </w:rPr>
        <w:t xml:space="preserve">members </w:t>
      </w:r>
      <w:r w:rsidR="00271DC3" w:rsidRPr="00370221">
        <w:rPr>
          <w:rFonts w:ascii="Times New Roman" w:hAnsi="Times New Roman" w:cs="Times New Roman"/>
        </w:rPr>
        <w:t>o</w:t>
      </w:r>
      <w:r w:rsidR="0023569A" w:rsidRPr="00370221">
        <w:rPr>
          <w:rFonts w:ascii="Times New Roman" w:hAnsi="Times New Roman" w:cs="Times New Roman"/>
        </w:rPr>
        <w:t>r other community stakeholders</w:t>
      </w:r>
      <w:r w:rsidR="007F3F82" w:rsidRPr="00370221">
        <w:rPr>
          <w:rFonts w:ascii="Times New Roman" w:hAnsi="Times New Roman" w:cs="Times New Roman"/>
        </w:rPr>
        <w:t>:</w:t>
      </w:r>
    </w:p>
    <w:p w14:paraId="75229BDA" w14:textId="77777777" w:rsidR="005D14A0" w:rsidRPr="00370221" w:rsidRDefault="005D14A0" w:rsidP="0058453D">
      <w:pPr>
        <w:autoSpaceDE w:val="0"/>
        <w:autoSpaceDN w:val="0"/>
        <w:adjustRightInd w:val="0"/>
        <w:spacing w:after="0" w:line="240" w:lineRule="auto"/>
        <w:rPr>
          <w:rFonts w:ascii="Times New Roman" w:hAnsi="Times New Roman" w:cs="Times New Roman"/>
          <w:color w:val="000000"/>
          <w:sz w:val="24"/>
          <w:szCs w:val="24"/>
        </w:rPr>
      </w:pPr>
    </w:p>
    <w:p w14:paraId="4BC1ED82" w14:textId="77777777" w:rsidR="005D14A0" w:rsidRPr="00370221" w:rsidRDefault="005D14A0" w:rsidP="007D76F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bCs/>
          <w:color w:val="000000"/>
          <w:sz w:val="24"/>
          <w:szCs w:val="24"/>
        </w:rPr>
        <w:t>Update on Facilitated Communica</w:t>
      </w:r>
      <w:r w:rsidR="00BB1CEA" w:rsidRPr="00370221">
        <w:rPr>
          <w:rFonts w:ascii="Times New Roman" w:hAnsi="Times New Roman" w:cs="Times New Roman"/>
          <w:bCs/>
          <w:color w:val="000000"/>
          <w:sz w:val="24"/>
          <w:szCs w:val="24"/>
        </w:rPr>
        <w:t>tion and Rapid Prompting Method</w:t>
      </w:r>
    </w:p>
    <w:p w14:paraId="69C1830B" w14:textId="41AB6EC8" w:rsidR="00386C7B" w:rsidRPr="00370221" w:rsidRDefault="00646952" w:rsidP="007D76F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The </w:t>
      </w:r>
      <w:r w:rsidR="00BB1CEA" w:rsidRPr="00370221">
        <w:rPr>
          <w:rFonts w:ascii="Times New Roman" w:hAnsi="Times New Roman" w:cs="Times New Roman"/>
          <w:bCs/>
          <w:color w:val="000000"/>
          <w:sz w:val="24"/>
          <w:szCs w:val="24"/>
        </w:rPr>
        <w:t>VDOE Inclusion Activity Update</w:t>
      </w:r>
    </w:p>
    <w:p w14:paraId="3FCD2FA3" w14:textId="77777777" w:rsidR="001E0BDE" w:rsidRPr="00370221" w:rsidRDefault="001E0BDE" w:rsidP="007D76F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bCs/>
          <w:color w:val="000000"/>
          <w:sz w:val="24"/>
          <w:szCs w:val="24"/>
        </w:rPr>
        <w:t>Report o</w:t>
      </w:r>
      <w:r w:rsidR="00BB1CEA" w:rsidRPr="00370221">
        <w:rPr>
          <w:rFonts w:ascii="Times New Roman" w:hAnsi="Times New Roman" w:cs="Times New Roman"/>
          <w:bCs/>
          <w:color w:val="000000"/>
          <w:sz w:val="24"/>
          <w:szCs w:val="24"/>
        </w:rPr>
        <w:t>n Dispute Resolution Activities</w:t>
      </w:r>
    </w:p>
    <w:p w14:paraId="3DA9569C" w14:textId="77777777" w:rsidR="00386C7B" w:rsidRPr="00370221" w:rsidRDefault="001E0BDE" w:rsidP="007D76FB">
      <w:pPr>
        <w:pStyle w:val="Default"/>
        <w:numPr>
          <w:ilvl w:val="0"/>
          <w:numId w:val="5"/>
        </w:numPr>
        <w:rPr>
          <w:rFonts w:ascii="Times New Roman" w:hAnsi="Times New Roman" w:cs="Times New Roman"/>
        </w:rPr>
      </w:pPr>
      <w:r w:rsidRPr="00370221">
        <w:rPr>
          <w:rFonts w:ascii="Times New Roman" w:hAnsi="Times New Roman" w:cs="Times New Roman"/>
          <w:bCs/>
        </w:rPr>
        <w:t>Report on Promulgation of Regulations Governing the Use of Restraint and Seclusion</w:t>
      </w:r>
    </w:p>
    <w:p w14:paraId="246C62B5" w14:textId="77777777" w:rsidR="00386C7B" w:rsidRPr="00370221" w:rsidRDefault="001E0BDE" w:rsidP="007D76FB">
      <w:pPr>
        <w:pStyle w:val="Default"/>
        <w:numPr>
          <w:ilvl w:val="0"/>
          <w:numId w:val="5"/>
        </w:numPr>
        <w:rPr>
          <w:rFonts w:ascii="Times New Roman" w:hAnsi="Times New Roman" w:cs="Times New Roman"/>
        </w:rPr>
      </w:pPr>
      <w:r w:rsidRPr="00370221">
        <w:rPr>
          <w:rFonts w:ascii="Times New Roman" w:hAnsi="Times New Roman" w:cs="Times New Roman"/>
          <w:bCs/>
        </w:rPr>
        <w:t>Aspiring Sp</w:t>
      </w:r>
      <w:r w:rsidR="00BB1CEA" w:rsidRPr="00370221">
        <w:rPr>
          <w:rFonts w:ascii="Times New Roman" w:hAnsi="Times New Roman" w:cs="Times New Roman"/>
          <w:bCs/>
        </w:rPr>
        <w:t>ecial Education Leaders Academy</w:t>
      </w:r>
    </w:p>
    <w:p w14:paraId="6D1390E5" w14:textId="68C5D6E1" w:rsidR="00386C7B" w:rsidRPr="00370221" w:rsidRDefault="00646952" w:rsidP="007D76FB">
      <w:pPr>
        <w:pStyle w:val="Default"/>
        <w:numPr>
          <w:ilvl w:val="0"/>
          <w:numId w:val="5"/>
        </w:numPr>
        <w:rPr>
          <w:rFonts w:ascii="Times New Roman" w:hAnsi="Times New Roman" w:cs="Times New Roman"/>
        </w:rPr>
      </w:pPr>
      <w:r>
        <w:rPr>
          <w:rFonts w:ascii="Times New Roman" w:hAnsi="Times New Roman" w:cs="Times New Roman"/>
          <w:bCs/>
        </w:rPr>
        <w:t xml:space="preserve">The </w:t>
      </w:r>
      <w:r w:rsidR="00BB1CEA" w:rsidRPr="00370221">
        <w:rPr>
          <w:rFonts w:ascii="Times New Roman" w:hAnsi="Times New Roman" w:cs="Times New Roman"/>
          <w:bCs/>
        </w:rPr>
        <w:t>VDOE Dyslexia Training</w:t>
      </w:r>
    </w:p>
    <w:p w14:paraId="22AA848C" w14:textId="77777777" w:rsidR="001E0BDE" w:rsidRPr="00370221" w:rsidRDefault="001E0BDE" w:rsidP="007D76FB">
      <w:pPr>
        <w:pStyle w:val="Default"/>
        <w:numPr>
          <w:ilvl w:val="0"/>
          <w:numId w:val="5"/>
        </w:numPr>
        <w:rPr>
          <w:rFonts w:ascii="Times New Roman" w:hAnsi="Times New Roman" w:cs="Times New Roman"/>
        </w:rPr>
      </w:pPr>
      <w:r w:rsidRPr="00370221">
        <w:rPr>
          <w:rFonts w:ascii="Times New Roman" w:hAnsi="Times New Roman" w:cs="Times New Roman"/>
          <w:bCs/>
        </w:rPr>
        <w:t xml:space="preserve">Update </w:t>
      </w:r>
      <w:r w:rsidR="0096329C" w:rsidRPr="00370221">
        <w:rPr>
          <w:rFonts w:ascii="Times New Roman" w:hAnsi="Times New Roman" w:cs="Times New Roman"/>
          <w:bCs/>
        </w:rPr>
        <w:t>on the s</w:t>
      </w:r>
      <w:r w:rsidR="00BB1CEA" w:rsidRPr="00370221">
        <w:rPr>
          <w:rFonts w:ascii="Times New Roman" w:hAnsi="Times New Roman" w:cs="Times New Roman"/>
          <w:bCs/>
        </w:rPr>
        <w:t xml:space="preserve">tatewide </w:t>
      </w:r>
      <w:r w:rsidR="0096329C" w:rsidRPr="00370221">
        <w:rPr>
          <w:rFonts w:ascii="Times New Roman" w:hAnsi="Times New Roman" w:cs="Times New Roman"/>
          <w:bCs/>
        </w:rPr>
        <w:t>o</w:t>
      </w:r>
      <w:r w:rsidR="00BB1CEA" w:rsidRPr="00370221">
        <w:rPr>
          <w:rFonts w:ascii="Times New Roman" w:hAnsi="Times New Roman" w:cs="Times New Roman"/>
          <w:bCs/>
        </w:rPr>
        <w:t xml:space="preserve">nline </w:t>
      </w:r>
      <w:r w:rsidR="00890D3A" w:rsidRPr="00370221">
        <w:rPr>
          <w:rFonts w:ascii="Times New Roman" w:hAnsi="Times New Roman" w:cs="Times New Roman"/>
          <w:bCs/>
        </w:rPr>
        <w:t xml:space="preserve">Individualized Education Program (IEP) </w:t>
      </w:r>
      <w:r w:rsidR="00BB1CEA" w:rsidRPr="00370221">
        <w:rPr>
          <w:rFonts w:ascii="Times New Roman" w:hAnsi="Times New Roman" w:cs="Times New Roman"/>
          <w:bCs/>
        </w:rPr>
        <w:t>Project</w:t>
      </w:r>
    </w:p>
    <w:p w14:paraId="02ABC34F" w14:textId="77777777" w:rsidR="001E0BDE" w:rsidRPr="00370221" w:rsidRDefault="001E0BDE" w:rsidP="007D76FB">
      <w:pPr>
        <w:pStyle w:val="Default"/>
        <w:numPr>
          <w:ilvl w:val="0"/>
          <w:numId w:val="5"/>
        </w:numPr>
        <w:rPr>
          <w:rFonts w:ascii="Times New Roman" w:hAnsi="Times New Roman" w:cs="Times New Roman"/>
        </w:rPr>
      </w:pPr>
      <w:r w:rsidRPr="00370221">
        <w:rPr>
          <w:rFonts w:ascii="Times New Roman" w:hAnsi="Times New Roman" w:cs="Times New Roman"/>
          <w:bCs/>
        </w:rPr>
        <w:t>Implementation of th</w:t>
      </w:r>
      <w:r w:rsidR="00BB1CEA" w:rsidRPr="00370221">
        <w:rPr>
          <w:rFonts w:ascii="Times New Roman" w:hAnsi="Times New Roman" w:cs="Times New Roman"/>
          <w:bCs/>
        </w:rPr>
        <w:t>e Unified English Braille (UEB)</w:t>
      </w:r>
    </w:p>
    <w:p w14:paraId="12705604" w14:textId="77777777" w:rsidR="001E0BDE" w:rsidRPr="00370221" w:rsidRDefault="001E0BDE" w:rsidP="007D76F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bCs/>
          <w:color w:val="000000"/>
          <w:sz w:val="24"/>
          <w:szCs w:val="24"/>
        </w:rPr>
        <w:t xml:space="preserve">Update on </w:t>
      </w:r>
      <w:r w:rsidRPr="00370221">
        <w:rPr>
          <w:rFonts w:ascii="Times New Roman" w:hAnsi="Times New Roman" w:cs="Times New Roman"/>
          <w:bCs/>
          <w:i/>
          <w:color w:val="000000"/>
          <w:sz w:val="24"/>
          <w:szCs w:val="24"/>
        </w:rPr>
        <w:t>Comprehensive Services Act</w:t>
      </w:r>
      <w:r w:rsidRPr="00370221">
        <w:rPr>
          <w:rFonts w:ascii="Times New Roman" w:hAnsi="Times New Roman" w:cs="Times New Roman"/>
          <w:bCs/>
          <w:color w:val="000000"/>
          <w:sz w:val="24"/>
          <w:szCs w:val="24"/>
        </w:rPr>
        <w:t xml:space="preserve"> </w:t>
      </w:r>
      <w:r w:rsidR="008E6B7C" w:rsidRPr="00370221">
        <w:rPr>
          <w:rFonts w:ascii="Times New Roman" w:hAnsi="Times New Roman" w:cs="Times New Roman"/>
          <w:bCs/>
          <w:color w:val="000000"/>
          <w:sz w:val="24"/>
          <w:szCs w:val="24"/>
        </w:rPr>
        <w:t xml:space="preserve">(CSA) </w:t>
      </w:r>
      <w:r w:rsidR="00BB1CEA" w:rsidRPr="00370221">
        <w:rPr>
          <w:rFonts w:ascii="Times New Roman" w:hAnsi="Times New Roman" w:cs="Times New Roman"/>
          <w:bCs/>
          <w:color w:val="000000"/>
          <w:sz w:val="24"/>
          <w:szCs w:val="24"/>
        </w:rPr>
        <w:t>Workgroup</w:t>
      </w:r>
    </w:p>
    <w:p w14:paraId="7AA0804A" w14:textId="77777777" w:rsidR="00386C7B" w:rsidRPr="00370221" w:rsidRDefault="001E0BDE" w:rsidP="007D76F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bCs/>
          <w:color w:val="000000"/>
          <w:sz w:val="24"/>
          <w:szCs w:val="24"/>
        </w:rPr>
        <w:t>Update on Restraint and Seclus</w:t>
      </w:r>
      <w:r w:rsidR="00BB1CEA" w:rsidRPr="00370221">
        <w:rPr>
          <w:rFonts w:ascii="Times New Roman" w:hAnsi="Times New Roman" w:cs="Times New Roman"/>
          <w:bCs/>
          <w:color w:val="000000"/>
          <w:sz w:val="24"/>
          <w:szCs w:val="24"/>
        </w:rPr>
        <w:t>ion Regulations</w:t>
      </w:r>
    </w:p>
    <w:p w14:paraId="7A66877F" w14:textId="77777777" w:rsidR="00386C7B" w:rsidRPr="00370221" w:rsidRDefault="001E0BDE" w:rsidP="007D76F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bCs/>
          <w:sz w:val="24"/>
          <w:szCs w:val="24"/>
        </w:rPr>
        <w:t>Special Education Family Engagement Update</w:t>
      </w:r>
    </w:p>
    <w:p w14:paraId="4A6913A3" w14:textId="77777777" w:rsidR="00386C7B" w:rsidRPr="00370221" w:rsidRDefault="001E0BDE" w:rsidP="007D76F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bCs/>
          <w:sz w:val="24"/>
          <w:szCs w:val="24"/>
        </w:rPr>
        <w:t>Virginia Board for People with Disabilities (VBPD) Grant Update</w:t>
      </w:r>
    </w:p>
    <w:p w14:paraId="3C2341D6" w14:textId="77777777" w:rsidR="001E0BDE" w:rsidRPr="00370221" w:rsidRDefault="001E0BDE" w:rsidP="007D76FB">
      <w:pPr>
        <w:pStyle w:val="ListParagraph"/>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bCs/>
          <w:sz w:val="24"/>
          <w:szCs w:val="24"/>
        </w:rPr>
        <w:t>The Annual Plans Applications</w:t>
      </w:r>
    </w:p>
    <w:p w14:paraId="2FA17E9E" w14:textId="77777777" w:rsidR="00386C7B" w:rsidRPr="00370221" w:rsidRDefault="001E0BDE" w:rsidP="007D76FB">
      <w:pPr>
        <w:pStyle w:val="Default"/>
        <w:numPr>
          <w:ilvl w:val="0"/>
          <w:numId w:val="5"/>
        </w:numPr>
        <w:rPr>
          <w:rFonts w:ascii="Times New Roman" w:hAnsi="Times New Roman" w:cs="Times New Roman"/>
        </w:rPr>
      </w:pPr>
      <w:r w:rsidRPr="00370221">
        <w:rPr>
          <w:rFonts w:ascii="Times New Roman" w:hAnsi="Times New Roman" w:cs="Times New Roman"/>
          <w:bCs/>
        </w:rPr>
        <w:t>Pre-Employment Transition Services</w:t>
      </w:r>
    </w:p>
    <w:p w14:paraId="61833F00" w14:textId="77777777" w:rsidR="00BB1CEA" w:rsidRPr="00370221" w:rsidRDefault="001E0BDE" w:rsidP="0058453D">
      <w:pPr>
        <w:pStyle w:val="Default"/>
        <w:numPr>
          <w:ilvl w:val="0"/>
          <w:numId w:val="5"/>
        </w:numPr>
        <w:rPr>
          <w:rFonts w:ascii="Times New Roman" w:hAnsi="Times New Roman" w:cs="Times New Roman"/>
          <w:b/>
          <w:bCs/>
        </w:rPr>
      </w:pPr>
      <w:r w:rsidRPr="00370221">
        <w:rPr>
          <w:rFonts w:ascii="Times New Roman" w:hAnsi="Times New Roman" w:cs="Times New Roman"/>
          <w:bCs/>
        </w:rPr>
        <w:t>Coordinated Early Intervening Services (CEIS) Updat</w:t>
      </w:r>
      <w:r w:rsidRPr="00370221">
        <w:rPr>
          <w:rFonts w:ascii="Times New Roman" w:hAnsi="Times New Roman" w:cs="Times New Roman"/>
        </w:rPr>
        <w:t>e</w:t>
      </w:r>
    </w:p>
    <w:p w14:paraId="4F32A38B" w14:textId="77777777" w:rsidR="009C090D" w:rsidRPr="00370221" w:rsidRDefault="009C090D" w:rsidP="009C090D">
      <w:pPr>
        <w:pStyle w:val="Default"/>
        <w:rPr>
          <w:rFonts w:ascii="Times New Roman" w:hAnsi="Times New Roman" w:cs="Times New Roman"/>
          <w:b/>
          <w:bCs/>
        </w:rPr>
      </w:pPr>
    </w:p>
    <w:p w14:paraId="64B8DF44" w14:textId="77777777" w:rsidR="002D590B" w:rsidRPr="005A5EBB" w:rsidRDefault="002D590B" w:rsidP="0058453D">
      <w:pPr>
        <w:pStyle w:val="Default"/>
        <w:jc w:val="center"/>
        <w:rPr>
          <w:rFonts w:ascii="Times New Roman" w:hAnsi="Times New Roman" w:cs="Times New Roman"/>
          <w:b/>
          <w:bCs/>
          <w:sz w:val="28"/>
          <w:szCs w:val="28"/>
        </w:rPr>
      </w:pPr>
      <w:r w:rsidRPr="005A5EBB">
        <w:rPr>
          <w:rFonts w:ascii="Times New Roman" w:hAnsi="Times New Roman" w:cs="Times New Roman"/>
          <w:b/>
          <w:bCs/>
          <w:sz w:val="28"/>
          <w:szCs w:val="28"/>
        </w:rPr>
        <w:t>PUBLIC COMMENTS</w:t>
      </w:r>
    </w:p>
    <w:p w14:paraId="235A2765" w14:textId="77777777" w:rsidR="00054848" w:rsidRPr="00370221" w:rsidRDefault="00054848" w:rsidP="0058453D">
      <w:pPr>
        <w:pStyle w:val="Default"/>
        <w:rPr>
          <w:rFonts w:ascii="Times New Roman" w:hAnsi="Times New Roman" w:cs="Times New Roman"/>
        </w:rPr>
      </w:pPr>
    </w:p>
    <w:p w14:paraId="54A6128D" w14:textId="6A39C19D" w:rsidR="002D590B" w:rsidRPr="00370221" w:rsidRDefault="002D590B" w:rsidP="0058453D">
      <w:pPr>
        <w:pStyle w:val="Default"/>
        <w:rPr>
          <w:rFonts w:ascii="Times New Roman" w:hAnsi="Times New Roman" w:cs="Times New Roman"/>
        </w:rPr>
      </w:pPr>
      <w:r w:rsidRPr="00370221">
        <w:rPr>
          <w:rFonts w:ascii="Times New Roman" w:hAnsi="Times New Roman" w:cs="Times New Roman"/>
        </w:rPr>
        <w:t xml:space="preserve">A public comment period </w:t>
      </w:r>
      <w:r w:rsidR="00084E80" w:rsidRPr="00370221">
        <w:rPr>
          <w:rFonts w:ascii="Times New Roman" w:hAnsi="Times New Roman" w:cs="Times New Roman"/>
        </w:rPr>
        <w:t>was</w:t>
      </w:r>
      <w:r w:rsidR="009D5271" w:rsidRPr="00370221">
        <w:rPr>
          <w:rFonts w:ascii="Times New Roman" w:hAnsi="Times New Roman" w:cs="Times New Roman"/>
        </w:rPr>
        <w:t xml:space="preserve"> </w:t>
      </w:r>
      <w:r w:rsidRPr="00370221">
        <w:rPr>
          <w:rFonts w:ascii="Times New Roman" w:hAnsi="Times New Roman" w:cs="Times New Roman"/>
        </w:rPr>
        <w:t>held at each meeting</w:t>
      </w:r>
      <w:r w:rsidR="002F097C" w:rsidRPr="00370221">
        <w:rPr>
          <w:rFonts w:ascii="Times New Roman" w:hAnsi="Times New Roman" w:cs="Times New Roman"/>
        </w:rPr>
        <w:t>.  T</w:t>
      </w:r>
      <w:r w:rsidR="003A58B4" w:rsidRPr="00370221">
        <w:rPr>
          <w:rFonts w:ascii="Times New Roman" w:hAnsi="Times New Roman" w:cs="Times New Roman"/>
        </w:rPr>
        <w:t>he SSEAC members</w:t>
      </w:r>
      <w:r w:rsidR="002F097C" w:rsidRPr="00370221">
        <w:rPr>
          <w:rFonts w:ascii="Times New Roman" w:hAnsi="Times New Roman" w:cs="Times New Roman"/>
        </w:rPr>
        <w:t xml:space="preserve"> </w:t>
      </w:r>
      <w:r w:rsidR="003A58B4" w:rsidRPr="00370221">
        <w:rPr>
          <w:rFonts w:ascii="Times New Roman" w:hAnsi="Times New Roman" w:cs="Times New Roman"/>
        </w:rPr>
        <w:t>appreciate the t</w:t>
      </w:r>
      <w:r w:rsidR="002F097C" w:rsidRPr="00370221">
        <w:rPr>
          <w:rFonts w:ascii="Times New Roman" w:hAnsi="Times New Roman" w:cs="Times New Roman"/>
        </w:rPr>
        <w:t xml:space="preserve">ime and effort </w:t>
      </w:r>
      <w:r w:rsidR="00B14519" w:rsidRPr="00370221">
        <w:rPr>
          <w:rFonts w:ascii="Times New Roman" w:hAnsi="Times New Roman" w:cs="Times New Roman"/>
        </w:rPr>
        <w:t xml:space="preserve">of Virginia citizens </w:t>
      </w:r>
      <w:r w:rsidR="005E19D9" w:rsidRPr="00370221">
        <w:rPr>
          <w:rFonts w:ascii="Times New Roman" w:hAnsi="Times New Roman" w:cs="Times New Roman"/>
        </w:rPr>
        <w:t xml:space="preserve">to </w:t>
      </w:r>
      <w:r w:rsidR="003A58B4" w:rsidRPr="00370221">
        <w:rPr>
          <w:rFonts w:ascii="Times New Roman" w:hAnsi="Times New Roman" w:cs="Times New Roman"/>
        </w:rPr>
        <w:t xml:space="preserve">attend </w:t>
      </w:r>
      <w:r w:rsidR="00604230" w:rsidRPr="00370221">
        <w:rPr>
          <w:rFonts w:ascii="Times New Roman" w:hAnsi="Times New Roman" w:cs="Times New Roman"/>
        </w:rPr>
        <w:t>or</w:t>
      </w:r>
      <w:r w:rsidR="003A58B4" w:rsidRPr="00370221">
        <w:rPr>
          <w:rFonts w:ascii="Times New Roman" w:hAnsi="Times New Roman" w:cs="Times New Roman"/>
        </w:rPr>
        <w:t xml:space="preserve"> </w:t>
      </w:r>
      <w:r w:rsidR="00042CFB" w:rsidRPr="00370221">
        <w:rPr>
          <w:rFonts w:ascii="Times New Roman" w:hAnsi="Times New Roman" w:cs="Times New Roman"/>
        </w:rPr>
        <w:t>provide</w:t>
      </w:r>
      <w:r w:rsidR="003A58B4" w:rsidRPr="00370221">
        <w:rPr>
          <w:rFonts w:ascii="Times New Roman" w:hAnsi="Times New Roman" w:cs="Times New Roman"/>
        </w:rPr>
        <w:t xml:space="preserve"> a</w:t>
      </w:r>
      <w:r w:rsidR="002F097C" w:rsidRPr="00370221">
        <w:rPr>
          <w:rFonts w:ascii="Times New Roman" w:hAnsi="Times New Roman" w:cs="Times New Roman"/>
        </w:rPr>
        <w:t xml:space="preserve"> written narrative of their commentary </w:t>
      </w:r>
      <w:r w:rsidR="00B14519" w:rsidRPr="00370221">
        <w:rPr>
          <w:rFonts w:ascii="Times New Roman" w:hAnsi="Times New Roman" w:cs="Times New Roman"/>
        </w:rPr>
        <w:t xml:space="preserve">for presentation at meetings </w:t>
      </w:r>
      <w:r w:rsidR="002F097C" w:rsidRPr="00370221">
        <w:rPr>
          <w:rFonts w:ascii="Times New Roman" w:hAnsi="Times New Roman" w:cs="Times New Roman"/>
        </w:rPr>
        <w:t>to ensure their voice</w:t>
      </w:r>
      <w:r w:rsidR="00B14519" w:rsidRPr="00370221">
        <w:rPr>
          <w:rFonts w:ascii="Times New Roman" w:hAnsi="Times New Roman" w:cs="Times New Roman"/>
        </w:rPr>
        <w:t>s</w:t>
      </w:r>
      <w:r w:rsidR="002F097C" w:rsidRPr="00370221">
        <w:rPr>
          <w:rFonts w:ascii="Times New Roman" w:hAnsi="Times New Roman" w:cs="Times New Roman"/>
        </w:rPr>
        <w:t xml:space="preserve"> </w:t>
      </w:r>
      <w:r w:rsidR="00B14519" w:rsidRPr="00370221">
        <w:rPr>
          <w:rFonts w:ascii="Times New Roman" w:hAnsi="Times New Roman" w:cs="Times New Roman"/>
        </w:rPr>
        <w:t>are</w:t>
      </w:r>
      <w:r w:rsidR="002F097C" w:rsidRPr="00370221">
        <w:rPr>
          <w:rFonts w:ascii="Times New Roman" w:hAnsi="Times New Roman" w:cs="Times New Roman"/>
        </w:rPr>
        <w:t xml:space="preserve"> heard</w:t>
      </w:r>
      <w:r w:rsidR="00B14519" w:rsidRPr="00370221">
        <w:rPr>
          <w:rFonts w:ascii="Times New Roman" w:hAnsi="Times New Roman" w:cs="Times New Roman"/>
        </w:rPr>
        <w:t>.</w:t>
      </w:r>
      <w:r w:rsidRPr="00370221">
        <w:rPr>
          <w:rFonts w:ascii="Times New Roman" w:hAnsi="Times New Roman" w:cs="Times New Roman"/>
        </w:rPr>
        <w:t xml:space="preserve">  During the </w:t>
      </w:r>
      <w:r w:rsidR="00B67B87" w:rsidRPr="00370221">
        <w:rPr>
          <w:rFonts w:ascii="Times New Roman" w:hAnsi="Times New Roman" w:cs="Times New Roman"/>
        </w:rPr>
        <w:t>2016-2017</w:t>
      </w:r>
      <w:r w:rsidRPr="00370221">
        <w:rPr>
          <w:rFonts w:ascii="Times New Roman" w:hAnsi="Times New Roman" w:cs="Times New Roman"/>
        </w:rPr>
        <w:t xml:space="preserve"> year, </w:t>
      </w:r>
      <w:r w:rsidR="00344394" w:rsidRPr="00370221">
        <w:rPr>
          <w:rFonts w:ascii="Times New Roman" w:hAnsi="Times New Roman" w:cs="Times New Roman"/>
        </w:rPr>
        <w:t xml:space="preserve">the SSEAC heard commentary </w:t>
      </w:r>
      <w:r w:rsidR="00B14519" w:rsidRPr="00370221">
        <w:rPr>
          <w:rFonts w:ascii="Times New Roman" w:hAnsi="Times New Roman" w:cs="Times New Roman"/>
        </w:rPr>
        <w:t>on the following</w:t>
      </w:r>
      <w:r w:rsidR="00B270C4">
        <w:rPr>
          <w:rFonts w:ascii="Times New Roman" w:hAnsi="Times New Roman" w:cs="Times New Roman"/>
        </w:rPr>
        <w:t xml:space="preserve"> topics</w:t>
      </w:r>
      <w:r w:rsidR="00B14519" w:rsidRPr="00370221">
        <w:rPr>
          <w:rFonts w:ascii="Times New Roman" w:hAnsi="Times New Roman" w:cs="Times New Roman"/>
        </w:rPr>
        <w:t>:</w:t>
      </w:r>
    </w:p>
    <w:p w14:paraId="0222824B" w14:textId="73567474" w:rsidR="00264B07" w:rsidRDefault="00264B07" w:rsidP="0058453D">
      <w:pPr>
        <w:pStyle w:val="Default"/>
        <w:rPr>
          <w:rFonts w:ascii="Times New Roman" w:hAnsi="Times New Roman" w:cs="Times New Roman"/>
        </w:rPr>
      </w:pPr>
    </w:p>
    <w:p w14:paraId="56BE6CCB" w14:textId="42D31C08" w:rsidR="00B270C4" w:rsidRPr="00542F6B" w:rsidRDefault="00B270C4" w:rsidP="0058453D">
      <w:pPr>
        <w:pStyle w:val="Default"/>
        <w:rPr>
          <w:rFonts w:ascii="Times New Roman" w:hAnsi="Times New Roman" w:cs="Times New Roman"/>
          <w:b/>
          <w:u w:val="single"/>
        </w:rPr>
      </w:pPr>
      <w:r w:rsidRPr="00542F6B">
        <w:rPr>
          <w:rFonts w:ascii="Times New Roman" w:hAnsi="Times New Roman" w:cs="Times New Roman"/>
          <w:b/>
          <w:u w:val="single"/>
        </w:rPr>
        <w:t>Inclusion</w:t>
      </w:r>
    </w:p>
    <w:p w14:paraId="37E73274" w14:textId="77777777" w:rsidR="00B270C4" w:rsidRPr="00370221" w:rsidRDefault="00B270C4" w:rsidP="0058453D">
      <w:pPr>
        <w:pStyle w:val="Default"/>
        <w:rPr>
          <w:rFonts w:ascii="Times New Roman" w:hAnsi="Times New Roman" w:cs="Times New Roman"/>
        </w:rPr>
      </w:pPr>
    </w:p>
    <w:p w14:paraId="3C5218BF" w14:textId="730ADD0A" w:rsidR="00B270C4" w:rsidRDefault="00513FB6" w:rsidP="00542F6B">
      <w:pPr>
        <w:spacing w:after="0" w:line="240" w:lineRule="auto"/>
        <w:contextualSpacing/>
        <w:rPr>
          <w:rFonts w:ascii="Times New Roman" w:hAnsi="Times New Roman" w:cs="Times New Roman"/>
          <w:sz w:val="24"/>
          <w:szCs w:val="24"/>
        </w:rPr>
      </w:pPr>
      <w:bookmarkStart w:id="3" w:name="OLE_LINK2"/>
      <w:r>
        <w:rPr>
          <w:rFonts w:ascii="Times New Roman" w:hAnsi="Times New Roman" w:cs="Times New Roman"/>
          <w:sz w:val="24"/>
          <w:szCs w:val="24"/>
        </w:rPr>
        <w:t>C</w:t>
      </w:r>
      <w:r w:rsidR="00B270C4">
        <w:rPr>
          <w:rFonts w:ascii="Times New Roman" w:hAnsi="Times New Roman" w:cs="Times New Roman"/>
          <w:sz w:val="24"/>
          <w:szCs w:val="24"/>
        </w:rPr>
        <w:t xml:space="preserve">ommentary </w:t>
      </w:r>
      <w:r>
        <w:rPr>
          <w:rFonts w:ascii="Times New Roman" w:hAnsi="Times New Roman" w:cs="Times New Roman"/>
          <w:sz w:val="24"/>
          <w:szCs w:val="24"/>
        </w:rPr>
        <w:t xml:space="preserve">from the public </w:t>
      </w:r>
      <w:r w:rsidR="00547EF5">
        <w:rPr>
          <w:rFonts w:ascii="Times New Roman" w:hAnsi="Times New Roman" w:cs="Times New Roman"/>
          <w:sz w:val="24"/>
          <w:szCs w:val="24"/>
        </w:rPr>
        <w:t xml:space="preserve">regarding inclusion practices </w:t>
      </w:r>
      <w:r>
        <w:rPr>
          <w:rFonts w:ascii="Times New Roman" w:hAnsi="Times New Roman" w:cs="Times New Roman"/>
          <w:sz w:val="24"/>
          <w:szCs w:val="24"/>
        </w:rPr>
        <w:t>included</w:t>
      </w:r>
      <w:r w:rsidR="00547EF5">
        <w:rPr>
          <w:rFonts w:ascii="Times New Roman" w:hAnsi="Times New Roman" w:cs="Times New Roman"/>
          <w:sz w:val="24"/>
          <w:szCs w:val="24"/>
        </w:rPr>
        <w:t xml:space="preserve"> </w:t>
      </w:r>
      <w:r w:rsidR="00B270C4">
        <w:rPr>
          <w:rFonts w:ascii="Times New Roman" w:hAnsi="Times New Roman" w:cs="Times New Roman"/>
          <w:sz w:val="24"/>
          <w:szCs w:val="24"/>
        </w:rPr>
        <w:t>recommending that the Virginia Department of Education (VDOE):</w:t>
      </w:r>
    </w:p>
    <w:p w14:paraId="31646F7B" w14:textId="77777777" w:rsidR="00513FB6" w:rsidRPr="00542F6B" w:rsidRDefault="00513FB6" w:rsidP="00542F6B">
      <w:pPr>
        <w:spacing w:after="0" w:line="240" w:lineRule="auto"/>
        <w:contextualSpacing/>
        <w:rPr>
          <w:rFonts w:ascii="Times New Roman" w:hAnsi="Times New Roman" w:cs="Times New Roman"/>
          <w:sz w:val="24"/>
          <w:szCs w:val="24"/>
        </w:rPr>
      </w:pPr>
    </w:p>
    <w:p w14:paraId="00ED2D46" w14:textId="4416A9DE" w:rsidR="003B6A79" w:rsidRPr="00370221" w:rsidRDefault="003B6A79" w:rsidP="00B14519">
      <w:pPr>
        <w:pStyle w:val="ListParagraph"/>
        <w:numPr>
          <w:ilvl w:val="0"/>
          <w:numId w:val="1"/>
        </w:numPr>
        <w:spacing w:after="0" w:line="240" w:lineRule="auto"/>
        <w:contextualSpacing/>
        <w:rPr>
          <w:rFonts w:ascii="Times New Roman" w:hAnsi="Times New Roman" w:cs="Times New Roman"/>
          <w:sz w:val="24"/>
          <w:szCs w:val="24"/>
        </w:rPr>
      </w:pPr>
      <w:r w:rsidRPr="00370221">
        <w:rPr>
          <w:rFonts w:ascii="Times New Roman" w:hAnsi="Times New Roman" w:cs="Times New Roman"/>
          <w:sz w:val="24"/>
          <w:szCs w:val="24"/>
        </w:rPr>
        <w:t>engage an external expert to evaluate the status, trends, needs, and barriers across the Commonwealth to guide the development of an inclusion implementation plan;</w:t>
      </w:r>
    </w:p>
    <w:p w14:paraId="25EE887C" w14:textId="1A6B88B4" w:rsidR="001975A8" w:rsidRPr="00370221" w:rsidRDefault="00B270C4" w:rsidP="0058453D">
      <w:pPr>
        <w:pStyle w:val="ListParagraph"/>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seek assistance from the</w:t>
      </w:r>
      <w:r w:rsidRPr="00370221">
        <w:rPr>
          <w:rFonts w:ascii="Times New Roman" w:hAnsi="Times New Roman" w:cs="Times New Roman"/>
          <w:sz w:val="24"/>
          <w:szCs w:val="24"/>
        </w:rPr>
        <w:t xml:space="preserve"> </w:t>
      </w:r>
      <w:r w:rsidR="003B6A79" w:rsidRPr="00370221">
        <w:rPr>
          <w:rFonts w:ascii="Times New Roman" w:hAnsi="Times New Roman" w:cs="Times New Roman"/>
          <w:sz w:val="24"/>
          <w:szCs w:val="24"/>
        </w:rPr>
        <w:t>Training and Technical Assistance Center (T</w:t>
      </w:r>
      <w:r w:rsidR="003E4704">
        <w:rPr>
          <w:rFonts w:ascii="Times New Roman" w:hAnsi="Times New Roman" w:cs="Times New Roman"/>
          <w:sz w:val="24"/>
          <w:szCs w:val="24"/>
        </w:rPr>
        <w:t>/</w:t>
      </w:r>
      <w:r w:rsidR="003B6A79" w:rsidRPr="00370221">
        <w:rPr>
          <w:rFonts w:ascii="Times New Roman" w:hAnsi="Times New Roman" w:cs="Times New Roman"/>
          <w:sz w:val="24"/>
          <w:szCs w:val="24"/>
        </w:rPr>
        <w:t xml:space="preserve">TAC) at Virginia Commonwealth </w:t>
      </w:r>
      <w:r w:rsidR="00195981" w:rsidRPr="00370221">
        <w:rPr>
          <w:rFonts w:ascii="Times New Roman" w:hAnsi="Times New Roman" w:cs="Times New Roman"/>
          <w:sz w:val="24"/>
          <w:szCs w:val="24"/>
        </w:rPr>
        <w:t xml:space="preserve">University (VCU) and the Parent Educational Advocacy Training Center (PEATC) </w:t>
      </w:r>
      <w:r w:rsidR="00547EF5">
        <w:rPr>
          <w:rFonts w:ascii="Times New Roman" w:hAnsi="Times New Roman" w:cs="Times New Roman"/>
          <w:sz w:val="24"/>
          <w:szCs w:val="24"/>
        </w:rPr>
        <w:t xml:space="preserve">in </w:t>
      </w:r>
      <w:r w:rsidR="003B6A79" w:rsidRPr="00370221">
        <w:rPr>
          <w:rFonts w:ascii="Times New Roman" w:hAnsi="Times New Roman" w:cs="Times New Roman"/>
          <w:sz w:val="24"/>
          <w:szCs w:val="24"/>
        </w:rPr>
        <w:t>conduct</w:t>
      </w:r>
      <w:r w:rsidR="00547EF5">
        <w:rPr>
          <w:rFonts w:ascii="Times New Roman" w:hAnsi="Times New Roman" w:cs="Times New Roman"/>
          <w:sz w:val="24"/>
          <w:szCs w:val="24"/>
        </w:rPr>
        <w:t>ing</w:t>
      </w:r>
      <w:r w:rsidR="003B6A79" w:rsidRPr="00370221">
        <w:rPr>
          <w:rFonts w:ascii="Times New Roman" w:hAnsi="Times New Roman" w:cs="Times New Roman"/>
          <w:sz w:val="24"/>
          <w:szCs w:val="24"/>
        </w:rPr>
        <w:t xml:space="preserve"> inclusive education symposiums for general and special educators, paraprofessionals, administrators, support personnel (e.g., speech, occupational therapy), higher education facilities, </w:t>
      </w:r>
      <w:r w:rsidR="00547EF5">
        <w:rPr>
          <w:rFonts w:ascii="Times New Roman" w:hAnsi="Times New Roman" w:cs="Times New Roman"/>
          <w:sz w:val="24"/>
          <w:szCs w:val="24"/>
        </w:rPr>
        <w:t>parents</w:t>
      </w:r>
      <w:r w:rsidR="00646952">
        <w:rPr>
          <w:rFonts w:ascii="Times New Roman" w:hAnsi="Times New Roman" w:cs="Times New Roman"/>
          <w:sz w:val="24"/>
          <w:szCs w:val="24"/>
        </w:rPr>
        <w:t>,</w:t>
      </w:r>
      <w:r w:rsidR="00547EF5">
        <w:rPr>
          <w:rFonts w:ascii="Times New Roman" w:hAnsi="Times New Roman" w:cs="Times New Roman"/>
          <w:sz w:val="24"/>
          <w:szCs w:val="24"/>
        </w:rPr>
        <w:t xml:space="preserve"> </w:t>
      </w:r>
      <w:r w:rsidR="003B6A79" w:rsidRPr="00370221">
        <w:rPr>
          <w:rFonts w:ascii="Times New Roman" w:hAnsi="Times New Roman" w:cs="Times New Roman"/>
          <w:sz w:val="24"/>
          <w:szCs w:val="24"/>
        </w:rPr>
        <w:t>and advocates to be presented by established experts on inclusive educational pract</w:t>
      </w:r>
      <w:r w:rsidR="001975A8" w:rsidRPr="00370221">
        <w:rPr>
          <w:rFonts w:ascii="Times New Roman" w:hAnsi="Times New Roman" w:cs="Times New Roman"/>
          <w:sz w:val="24"/>
          <w:szCs w:val="24"/>
        </w:rPr>
        <w:t>ices;</w:t>
      </w:r>
    </w:p>
    <w:p w14:paraId="48A8AF05" w14:textId="0563EF55" w:rsidR="00B270C4" w:rsidRPr="00542F6B" w:rsidRDefault="003B6A79" w:rsidP="00B270C4">
      <w:pPr>
        <w:pStyle w:val="ListParagraph"/>
        <w:numPr>
          <w:ilvl w:val="0"/>
          <w:numId w:val="1"/>
        </w:numPr>
        <w:spacing w:after="0" w:line="240" w:lineRule="auto"/>
        <w:contextualSpacing/>
        <w:rPr>
          <w:rFonts w:ascii="Times New Roman" w:hAnsi="Times New Roman" w:cs="Times New Roman"/>
          <w:sz w:val="24"/>
          <w:szCs w:val="24"/>
        </w:rPr>
      </w:pPr>
      <w:r w:rsidRPr="00370221">
        <w:rPr>
          <w:rFonts w:ascii="Times New Roman" w:hAnsi="Times New Roman" w:cs="Times New Roman"/>
          <w:sz w:val="24"/>
          <w:szCs w:val="24"/>
        </w:rPr>
        <w:t>establish a Virginia Inclusion Center of Excellence similar to the Maryland Center for Inclusive Education (MCIE) or the New Jersey Center for Inclusive Education (NJCIE) to meet the need for capacity building of inclusive education</w:t>
      </w:r>
      <w:r w:rsidR="001975A8" w:rsidRPr="00370221">
        <w:rPr>
          <w:rFonts w:ascii="Times New Roman" w:hAnsi="Times New Roman" w:cs="Times New Roman"/>
          <w:sz w:val="24"/>
          <w:szCs w:val="24"/>
        </w:rPr>
        <w:t xml:space="preserve"> at the local level;</w:t>
      </w:r>
    </w:p>
    <w:p w14:paraId="63D1987D" w14:textId="2F19F16C" w:rsidR="00B270C4" w:rsidRPr="00370221" w:rsidRDefault="00B270C4" w:rsidP="00B270C4">
      <w:pPr>
        <w:pStyle w:val="ListParagraph"/>
        <w:numPr>
          <w:ilvl w:val="0"/>
          <w:numId w:val="1"/>
        </w:numPr>
        <w:spacing w:after="0" w:line="240" w:lineRule="auto"/>
        <w:contextualSpacing/>
        <w:rPr>
          <w:rFonts w:ascii="Times New Roman" w:hAnsi="Times New Roman" w:cs="Times New Roman"/>
          <w:sz w:val="24"/>
          <w:szCs w:val="24"/>
        </w:rPr>
      </w:pPr>
      <w:r w:rsidRPr="00370221">
        <w:rPr>
          <w:rFonts w:ascii="Times New Roman" w:hAnsi="Times New Roman" w:cs="Times New Roman"/>
          <w:sz w:val="24"/>
          <w:szCs w:val="24"/>
        </w:rPr>
        <w:t>develop inclusion guidance document(s) to clarify:</w:t>
      </w:r>
    </w:p>
    <w:p w14:paraId="7AD3E2C0" w14:textId="77777777" w:rsidR="00B270C4" w:rsidRPr="00370221" w:rsidRDefault="00B270C4" w:rsidP="00B270C4">
      <w:pPr>
        <w:pStyle w:val="ListParagraph"/>
        <w:numPr>
          <w:ilvl w:val="1"/>
          <w:numId w:val="1"/>
        </w:numPr>
        <w:spacing w:after="0" w:line="240" w:lineRule="auto"/>
        <w:contextualSpacing/>
        <w:rPr>
          <w:rFonts w:ascii="Times New Roman" w:hAnsi="Times New Roman" w:cs="Times New Roman"/>
          <w:sz w:val="24"/>
          <w:szCs w:val="24"/>
        </w:rPr>
      </w:pPr>
      <w:r w:rsidRPr="00370221">
        <w:rPr>
          <w:rFonts w:ascii="Times New Roman" w:hAnsi="Times New Roman" w:cs="Times New Roman"/>
          <w:sz w:val="24"/>
          <w:szCs w:val="24"/>
        </w:rPr>
        <w:t>Least Restrictive Environment (LRE) decision making;</w:t>
      </w:r>
    </w:p>
    <w:p w14:paraId="2DAEDCCF" w14:textId="77777777" w:rsidR="00B270C4" w:rsidRPr="00370221" w:rsidRDefault="00B270C4" w:rsidP="00B270C4">
      <w:pPr>
        <w:pStyle w:val="ListParagraph"/>
        <w:numPr>
          <w:ilvl w:val="1"/>
          <w:numId w:val="1"/>
        </w:numPr>
        <w:spacing w:after="0" w:line="240" w:lineRule="auto"/>
        <w:contextualSpacing/>
        <w:rPr>
          <w:rFonts w:ascii="Times New Roman" w:hAnsi="Times New Roman" w:cs="Times New Roman"/>
          <w:sz w:val="24"/>
          <w:szCs w:val="24"/>
        </w:rPr>
      </w:pPr>
      <w:r w:rsidRPr="00370221">
        <w:rPr>
          <w:rFonts w:ascii="Times New Roman" w:hAnsi="Times New Roman" w:cs="Times New Roman"/>
          <w:sz w:val="24"/>
          <w:szCs w:val="24"/>
        </w:rPr>
        <w:t>best practices in inclusive education, including gifted students, English language learners, and students with complex and significant support needs, in the general education setting in their neighborhood school, with differentiated or modified instruction for students requiring more intensive supports;</w:t>
      </w:r>
    </w:p>
    <w:p w14:paraId="2859AAD2" w14:textId="77777777" w:rsidR="00B270C4" w:rsidRPr="00370221" w:rsidRDefault="00B270C4" w:rsidP="00B270C4">
      <w:pPr>
        <w:pStyle w:val="ListParagraph"/>
        <w:numPr>
          <w:ilvl w:val="1"/>
          <w:numId w:val="1"/>
        </w:numPr>
        <w:spacing w:after="0" w:line="240" w:lineRule="auto"/>
        <w:contextualSpacing/>
        <w:rPr>
          <w:rFonts w:ascii="Times New Roman" w:hAnsi="Times New Roman" w:cs="Times New Roman"/>
          <w:sz w:val="24"/>
          <w:szCs w:val="24"/>
        </w:rPr>
      </w:pPr>
      <w:r w:rsidRPr="00370221">
        <w:rPr>
          <w:rFonts w:ascii="Times New Roman" w:hAnsi="Times New Roman" w:cs="Times New Roman"/>
          <w:sz w:val="24"/>
          <w:szCs w:val="24"/>
        </w:rPr>
        <w:t>multi-tiered system of services and supports as an essential component to inclusive education; and</w:t>
      </w:r>
    </w:p>
    <w:p w14:paraId="12FB07EB" w14:textId="0B1108E0" w:rsidR="00B270C4" w:rsidRDefault="00B270C4" w:rsidP="00B270C4">
      <w:pPr>
        <w:pStyle w:val="ListParagraph"/>
        <w:numPr>
          <w:ilvl w:val="1"/>
          <w:numId w:val="1"/>
        </w:numPr>
        <w:spacing w:after="0" w:line="240" w:lineRule="auto"/>
        <w:contextualSpacing/>
        <w:rPr>
          <w:rFonts w:ascii="Times New Roman" w:hAnsi="Times New Roman" w:cs="Times New Roman"/>
          <w:sz w:val="24"/>
          <w:szCs w:val="24"/>
        </w:rPr>
      </w:pPr>
      <w:r w:rsidRPr="00370221">
        <w:rPr>
          <w:rFonts w:ascii="Times New Roman" w:hAnsi="Times New Roman" w:cs="Times New Roman"/>
          <w:sz w:val="24"/>
          <w:szCs w:val="24"/>
        </w:rPr>
        <w:t>how to critically review and, if necessary, revise the vision, mission, policies, procedures, etc. to encourage and support inclusive education.</w:t>
      </w:r>
    </w:p>
    <w:p w14:paraId="3970A46B" w14:textId="20416F0D" w:rsidR="00547EF5" w:rsidRPr="00370221" w:rsidRDefault="00547EF5" w:rsidP="0089207E">
      <w:pPr>
        <w:pStyle w:val="Default"/>
        <w:numPr>
          <w:ilvl w:val="0"/>
          <w:numId w:val="1"/>
        </w:numPr>
        <w:rPr>
          <w:rFonts w:ascii="Times New Roman" w:hAnsi="Times New Roman" w:cs="Times New Roman"/>
        </w:rPr>
      </w:pPr>
      <w:r>
        <w:rPr>
          <w:rFonts w:ascii="Times New Roman" w:hAnsi="Times New Roman" w:cs="Times New Roman"/>
        </w:rPr>
        <w:t>encourage an</w:t>
      </w:r>
      <w:r w:rsidR="00B270C4" w:rsidRPr="00370221">
        <w:rPr>
          <w:rFonts w:ascii="Times New Roman" w:hAnsi="Times New Roman" w:cs="Times New Roman"/>
        </w:rPr>
        <w:t xml:space="preserve"> increase in the use of inclusive education for students with disabilities</w:t>
      </w:r>
      <w:r>
        <w:rPr>
          <w:rFonts w:ascii="Times New Roman" w:hAnsi="Times New Roman" w:cs="Times New Roman"/>
        </w:rPr>
        <w:t xml:space="preserve"> and to provide further </w:t>
      </w:r>
      <w:r w:rsidRPr="00370221">
        <w:rPr>
          <w:rFonts w:ascii="Times New Roman" w:hAnsi="Times New Roman" w:cs="Times New Roman"/>
        </w:rPr>
        <w:t xml:space="preserve">guidance </w:t>
      </w:r>
      <w:r>
        <w:rPr>
          <w:rFonts w:ascii="Times New Roman" w:hAnsi="Times New Roman" w:cs="Times New Roman"/>
        </w:rPr>
        <w:t xml:space="preserve">to </w:t>
      </w:r>
      <w:r w:rsidR="0089207E">
        <w:rPr>
          <w:rFonts w:ascii="Times New Roman" w:hAnsi="Times New Roman" w:cs="Times New Roman"/>
        </w:rPr>
        <w:t>local educational agencies (</w:t>
      </w:r>
      <w:r>
        <w:rPr>
          <w:rFonts w:ascii="Times New Roman" w:hAnsi="Times New Roman" w:cs="Times New Roman"/>
        </w:rPr>
        <w:t>LEAs</w:t>
      </w:r>
      <w:r w:rsidR="0089207E">
        <w:rPr>
          <w:rFonts w:ascii="Times New Roman" w:hAnsi="Times New Roman" w:cs="Times New Roman"/>
        </w:rPr>
        <w:t>)</w:t>
      </w:r>
      <w:r w:rsidRPr="00370221">
        <w:rPr>
          <w:rFonts w:ascii="Times New Roman" w:hAnsi="Times New Roman" w:cs="Times New Roman"/>
        </w:rPr>
        <w:t xml:space="preserve"> on how to move to a more inclusive model of instruction;</w:t>
      </w:r>
    </w:p>
    <w:p w14:paraId="769280A3" w14:textId="73F39A07" w:rsidR="00B270C4" w:rsidRDefault="00547EF5" w:rsidP="00547EF5">
      <w:pPr>
        <w:pStyle w:val="Default"/>
        <w:numPr>
          <w:ilvl w:val="0"/>
          <w:numId w:val="1"/>
        </w:numPr>
        <w:ind w:hanging="270"/>
        <w:rPr>
          <w:rFonts w:ascii="Times New Roman" w:hAnsi="Times New Roman" w:cs="Times New Roman"/>
        </w:rPr>
      </w:pPr>
      <w:r w:rsidRPr="00547EF5">
        <w:rPr>
          <w:rFonts w:ascii="Times New Roman" w:hAnsi="Times New Roman" w:cs="Times New Roman"/>
        </w:rPr>
        <w:t xml:space="preserve">encourage </w:t>
      </w:r>
      <w:r w:rsidR="00B270C4" w:rsidRPr="00547EF5">
        <w:rPr>
          <w:rFonts w:ascii="Times New Roman" w:hAnsi="Times New Roman" w:cs="Times New Roman"/>
        </w:rPr>
        <w:t xml:space="preserve">inclusion </w:t>
      </w:r>
      <w:r w:rsidRPr="00547EF5">
        <w:rPr>
          <w:rFonts w:ascii="Times New Roman" w:hAnsi="Times New Roman" w:cs="Times New Roman"/>
        </w:rPr>
        <w:t xml:space="preserve">practices </w:t>
      </w:r>
      <w:r w:rsidR="00B270C4" w:rsidRPr="00547EF5">
        <w:rPr>
          <w:rFonts w:ascii="Times New Roman" w:hAnsi="Times New Roman" w:cs="Times New Roman"/>
        </w:rPr>
        <w:t>that d</w:t>
      </w:r>
      <w:r w:rsidRPr="00547EF5">
        <w:rPr>
          <w:rFonts w:ascii="Times New Roman" w:hAnsi="Times New Roman" w:cs="Times New Roman"/>
        </w:rPr>
        <w:t>o</w:t>
      </w:r>
      <w:r w:rsidR="00B270C4" w:rsidRPr="00547EF5">
        <w:rPr>
          <w:rFonts w:ascii="Times New Roman" w:hAnsi="Times New Roman" w:cs="Times New Roman"/>
        </w:rPr>
        <w:t xml:space="preserve"> not focus solely on educational placements in the </w:t>
      </w:r>
      <w:r w:rsidR="00B270C4" w:rsidRPr="000C481A">
        <w:rPr>
          <w:rFonts w:ascii="Times New Roman" w:hAnsi="Times New Roman" w:cs="Times New Roman"/>
        </w:rPr>
        <w:t>LRE, but also on students with disabilities being excluded from extra-curricular activities; such as, award ceremonies;</w:t>
      </w:r>
    </w:p>
    <w:p w14:paraId="6369044A" w14:textId="667FC1C8" w:rsidR="00DB1829" w:rsidRPr="000C481A" w:rsidRDefault="00DB1829" w:rsidP="00DB1829">
      <w:pPr>
        <w:pStyle w:val="Default"/>
        <w:numPr>
          <w:ilvl w:val="0"/>
          <w:numId w:val="1"/>
        </w:numPr>
        <w:ind w:hanging="270"/>
        <w:rPr>
          <w:rFonts w:ascii="Times New Roman" w:hAnsi="Times New Roman" w:cs="Times New Roman"/>
        </w:rPr>
      </w:pPr>
      <w:r w:rsidRPr="00370221">
        <w:rPr>
          <w:rFonts w:ascii="Times New Roman" w:hAnsi="Times New Roman" w:cs="Times New Roman"/>
        </w:rPr>
        <w:t xml:space="preserve">communicate to all </w:t>
      </w:r>
      <w:r w:rsidR="00111120">
        <w:rPr>
          <w:rFonts w:ascii="Times New Roman" w:hAnsi="Times New Roman" w:cs="Times New Roman"/>
        </w:rPr>
        <w:t>local advisory committees (</w:t>
      </w:r>
      <w:r>
        <w:rPr>
          <w:rFonts w:ascii="Times New Roman" w:hAnsi="Times New Roman" w:cs="Times New Roman"/>
        </w:rPr>
        <w:t>LACs</w:t>
      </w:r>
      <w:r w:rsidR="00111120">
        <w:rPr>
          <w:rFonts w:ascii="Times New Roman" w:hAnsi="Times New Roman" w:cs="Times New Roman"/>
        </w:rPr>
        <w:t>)</w:t>
      </w:r>
      <w:r w:rsidRPr="00370221">
        <w:rPr>
          <w:rFonts w:ascii="Times New Roman" w:hAnsi="Times New Roman" w:cs="Times New Roman"/>
        </w:rPr>
        <w:t xml:space="preserve"> about: 1) the resources Including Me in Virginia (</w:t>
      </w:r>
      <w:r>
        <w:rPr>
          <w:rFonts w:ascii="Times New Roman" w:hAnsi="Times New Roman" w:cs="Times New Roman"/>
        </w:rPr>
        <w:t xml:space="preserve">an </w:t>
      </w:r>
      <w:r w:rsidRPr="00370221">
        <w:rPr>
          <w:rFonts w:ascii="Times New Roman" w:hAnsi="Times New Roman" w:cs="Times New Roman"/>
        </w:rPr>
        <w:t>advocacy group) is developing, 2) identifying parent advocates as well as educators who have inclusive classrooms with the goal of networking them across the Commonwealth with others, and 3) suggestions for forming and executing an inclusive education subcommittee at the local SEAC level;</w:t>
      </w:r>
    </w:p>
    <w:p w14:paraId="6D5DF236" w14:textId="3F896DBD" w:rsidR="00B270C4" w:rsidRPr="00370221" w:rsidRDefault="00B270C4" w:rsidP="00B270C4">
      <w:pPr>
        <w:pStyle w:val="Default"/>
        <w:numPr>
          <w:ilvl w:val="0"/>
          <w:numId w:val="1"/>
        </w:numPr>
        <w:ind w:hanging="274"/>
        <w:rPr>
          <w:rFonts w:ascii="Times New Roman" w:hAnsi="Times New Roman" w:cs="Times New Roman"/>
        </w:rPr>
      </w:pPr>
      <w:r w:rsidRPr="00370221">
        <w:rPr>
          <w:rFonts w:ascii="Times New Roman" w:hAnsi="Times New Roman" w:cs="Times New Roman"/>
        </w:rPr>
        <w:t>a</w:t>
      </w:r>
      <w:r w:rsidR="00547EF5">
        <w:rPr>
          <w:rFonts w:ascii="Times New Roman" w:hAnsi="Times New Roman" w:cs="Times New Roman"/>
        </w:rPr>
        <w:t>ddress</w:t>
      </w:r>
      <w:r w:rsidRPr="00370221">
        <w:rPr>
          <w:rFonts w:ascii="Times New Roman" w:hAnsi="Times New Roman" w:cs="Times New Roman"/>
        </w:rPr>
        <w:t xml:space="preserve"> the lack of inclusive opportunities in private day placements;</w:t>
      </w:r>
      <w:r w:rsidR="00513FB6">
        <w:rPr>
          <w:rFonts w:ascii="Times New Roman" w:hAnsi="Times New Roman" w:cs="Times New Roman"/>
        </w:rPr>
        <w:t xml:space="preserve"> and</w:t>
      </w:r>
    </w:p>
    <w:p w14:paraId="584E4DD5" w14:textId="0C49E28E" w:rsidR="00B270C4" w:rsidRPr="00370221" w:rsidRDefault="00547EF5" w:rsidP="00B270C4">
      <w:pPr>
        <w:pStyle w:val="Default"/>
        <w:numPr>
          <w:ilvl w:val="0"/>
          <w:numId w:val="1"/>
        </w:numPr>
        <w:ind w:hanging="274"/>
        <w:rPr>
          <w:rFonts w:ascii="Times New Roman" w:hAnsi="Times New Roman" w:cs="Times New Roman"/>
        </w:rPr>
      </w:pPr>
      <w:r w:rsidRPr="00370221">
        <w:rPr>
          <w:rFonts w:ascii="Times New Roman" w:hAnsi="Times New Roman" w:cs="Times New Roman"/>
        </w:rPr>
        <w:t>support more inclusion opportunities throughout all schools</w:t>
      </w:r>
      <w:r>
        <w:rPr>
          <w:rFonts w:ascii="Times New Roman" w:hAnsi="Times New Roman" w:cs="Times New Roman"/>
        </w:rPr>
        <w:t xml:space="preserve"> by using a </w:t>
      </w:r>
      <w:r w:rsidR="00B270C4" w:rsidRPr="00370221">
        <w:rPr>
          <w:rFonts w:ascii="Times New Roman" w:hAnsi="Times New Roman" w:cs="Times New Roman"/>
        </w:rPr>
        <w:t xml:space="preserve">reverse-inclusion </w:t>
      </w:r>
      <w:r w:rsidR="00513FB6">
        <w:rPr>
          <w:rFonts w:ascii="Times New Roman" w:hAnsi="Times New Roman" w:cs="Times New Roman"/>
        </w:rPr>
        <w:t>model.</w:t>
      </w:r>
      <w:r w:rsidR="00B270C4" w:rsidRPr="00370221">
        <w:rPr>
          <w:rFonts w:ascii="Times New Roman" w:hAnsi="Times New Roman" w:cs="Times New Roman"/>
        </w:rPr>
        <w:t xml:space="preserve"> </w:t>
      </w:r>
    </w:p>
    <w:p w14:paraId="04F0EBB2" w14:textId="2269E0DD" w:rsidR="00B270C4" w:rsidRDefault="00B270C4" w:rsidP="00542F6B">
      <w:pPr>
        <w:spacing w:after="0" w:line="240" w:lineRule="auto"/>
        <w:contextualSpacing/>
        <w:rPr>
          <w:rFonts w:ascii="Times New Roman" w:hAnsi="Times New Roman" w:cs="Times New Roman"/>
          <w:sz w:val="24"/>
          <w:szCs w:val="24"/>
        </w:rPr>
      </w:pPr>
    </w:p>
    <w:bookmarkEnd w:id="3"/>
    <w:p w14:paraId="76854AEF" w14:textId="67085C7D" w:rsidR="00FB288C" w:rsidRPr="00542F6B" w:rsidRDefault="00FB288C" w:rsidP="00542F6B">
      <w:pPr>
        <w:spacing w:after="0" w:line="240" w:lineRule="auto"/>
        <w:rPr>
          <w:rFonts w:ascii="Times New Roman" w:hAnsi="Times New Roman" w:cs="Times New Roman"/>
          <w:b/>
          <w:sz w:val="24"/>
          <w:szCs w:val="24"/>
          <w:u w:val="single"/>
        </w:rPr>
      </w:pPr>
      <w:r w:rsidRPr="00542F6B">
        <w:rPr>
          <w:rFonts w:ascii="Times New Roman" w:hAnsi="Times New Roman" w:cs="Times New Roman"/>
          <w:b/>
          <w:sz w:val="24"/>
          <w:szCs w:val="24"/>
          <w:u w:val="single"/>
        </w:rPr>
        <w:t xml:space="preserve">Parental </w:t>
      </w:r>
      <w:r w:rsidR="00425B73">
        <w:rPr>
          <w:rFonts w:ascii="Times New Roman" w:hAnsi="Times New Roman" w:cs="Times New Roman"/>
          <w:b/>
          <w:sz w:val="24"/>
          <w:szCs w:val="24"/>
          <w:u w:val="single"/>
        </w:rPr>
        <w:t xml:space="preserve">and Student </w:t>
      </w:r>
      <w:r w:rsidRPr="00542F6B">
        <w:rPr>
          <w:rFonts w:ascii="Times New Roman" w:hAnsi="Times New Roman" w:cs="Times New Roman"/>
          <w:b/>
          <w:sz w:val="24"/>
          <w:szCs w:val="24"/>
          <w:u w:val="single"/>
        </w:rPr>
        <w:t>Engagement</w:t>
      </w:r>
    </w:p>
    <w:p w14:paraId="3B79A236" w14:textId="77777777" w:rsidR="00FB288C" w:rsidRPr="00542F6B" w:rsidRDefault="00FB288C" w:rsidP="00542F6B">
      <w:pPr>
        <w:spacing w:after="0" w:line="240" w:lineRule="auto"/>
        <w:ind w:left="450"/>
        <w:rPr>
          <w:rFonts w:ascii="Times New Roman" w:hAnsi="Times New Roman" w:cs="Times New Roman"/>
          <w:sz w:val="24"/>
          <w:szCs w:val="24"/>
        </w:rPr>
      </w:pPr>
    </w:p>
    <w:p w14:paraId="2B957CB1" w14:textId="4626A8A9" w:rsidR="00FB288C" w:rsidRDefault="00FB288C" w:rsidP="00542F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Commentary received from the public related to parental </w:t>
      </w:r>
      <w:r w:rsidR="009E0C46">
        <w:rPr>
          <w:rFonts w:ascii="Times New Roman" w:hAnsi="Times New Roman" w:cs="Times New Roman"/>
          <w:sz w:val="24"/>
          <w:szCs w:val="24"/>
        </w:rPr>
        <w:t xml:space="preserve">and student </w:t>
      </w:r>
      <w:r>
        <w:rPr>
          <w:rFonts w:ascii="Times New Roman" w:hAnsi="Times New Roman" w:cs="Times New Roman"/>
          <w:sz w:val="24"/>
          <w:szCs w:val="24"/>
        </w:rPr>
        <w:t>engagement included:</w:t>
      </w:r>
    </w:p>
    <w:p w14:paraId="542126FF" w14:textId="77777777" w:rsidR="00513FB6" w:rsidRPr="00542F6B" w:rsidRDefault="00513FB6" w:rsidP="00542F6B">
      <w:pPr>
        <w:spacing w:after="0" w:line="240" w:lineRule="auto"/>
        <w:rPr>
          <w:rFonts w:ascii="Times New Roman" w:hAnsi="Times New Roman" w:cs="Times New Roman"/>
          <w:sz w:val="24"/>
          <w:szCs w:val="24"/>
        </w:rPr>
      </w:pPr>
    </w:p>
    <w:p w14:paraId="379F5782" w14:textId="47DBD6F4" w:rsidR="005767A0" w:rsidRDefault="001016BF" w:rsidP="0058453D">
      <w:pPr>
        <w:pStyle w:val="ListParagraph"/>
        <w:numPr>
          <w:ilvl w:val="0"/>
          <w:numId w:val="1"/>
        </w:numPr>
        <w:spacing w:after="0" w:line="240" w:lineRule="auto"/>
        <w:ind w:hanging="270"/>
        <w:rPr>
          <w:rFonts w:ascii="Times New Roman" w:hAnsi="Times New Roman" w:cs="Times New Roman"/>
          <w:sz w:val="24"/>
          <w:szCs w:val="24"/>
        </w:rPr>
      </w:pPr>
      <w:r>
        <w:rPr>
          <w:rFonts w:ascii="Times New Roman" w:hAnsi="Times New Roman" w:cs="Times New Roman"/>
          <w:sz w:val="24"/>
          <w:szCs w:val="24"/>
        </w:rPr>
        <w:t xml:space="preserve">The </w:t>
      </w:r>
      <w:r w:rsidRPr="00FF472B">
        <w:rPr>
          <w:rFonts w:ascii="Times New Roman" w:hAnsi="Times New Roman" w:cs="Times New Roman"/>
          <w:sz w:val="24"/>
          <w:szCs w:val="24"/>
        </w:rPr>
        <w:t>Virginia Council of Administrators for Special Education</w:t>
      </w:r>
      <w:r>
        <w:rPr>
          <w:rFonts w:ascii="Times New Roman" w:hAnsi="Times New Roman" w:cs="Times New Roman"/>
          <w:sz w:val="24"/>
          <w:szCs w:val="24"/>
        </w:rPr>
        <w:t xml:space="preserve"> (</w:t>
      </w:r>
      <w:r w:rsidR="00FB288C">
        <w:rPr>
          <w:rFonts w:ascii="Times New Roman" w:hAnsi="Times New Roman" w:cs="Times New Roman"/>
          <w:sz w:val="24"/>
          <w:szCs w:val="24"/>
        </w:rPr>
        <w:t>VCASE</w:t>
      </w:r>
      <w:r>
        <w:rPr>
          <w:rFonts w:ascii="Times New Roman" w:hAnsi="Times New Roman" w:cs="Times New Roman"/>
          <w:sz w:val="24"/>
          <w:szCs w:val="24"/>
        </w:rPr>
        <w:t>)</w:t>
      </w:r>
      <w:r w:rsidR="00FB288C">
        <w:rPr>
          <w:rFonts w:ascii="Times New Roman" w:hAnsi="Times New Roman" w:cs="Times New Roman"/>
          <w:sz w:val="24"/>
          <w:szCs w:val="24"/>
        </w:rPr>
        <w:t xml:space="preserve"> </w:t>
      </w:r>
      <w:r w:rsidR="00E05AAE" w:rsidRPr="00370221">
        <w:rPr>
          <w:rFonts w:ascii="Times New Roman" w:hAnsi="Times New Roman" w:cs="Times New Roman"/>
          <w:sz w:val="24"/>
          <w:szCs w:val="24"/>
        </w:rPr>
        <w:t>t</w:t>
      </w:r>
      <w:r w:rsidR="005767A0" w:rsidRPr="00370221">
        <w:rPr>
          <w:rFonts w:ascii="Times New Roman" w:hAnsi="Times New Roman" w:cs="Times New Roman"/>
          <w:sz w:val="24"/>
          <w:szCs w:val="24"/>
        </w:rPr>
        <w:t>hank</w:t>
      </w:r>
      <w:r w:rsidR="003B6A79" w:rsidRPr="00370221">
        <w:rPr>
          <w:rFonts w:ascii="Times New Roman" w:hAnsi="Times New Roman" w:cs="Times New Roman"/>
          <w:sz w:val="24"/>
          <w:szCs w:val="24"/>
        </w:rPr>
        <w:t>ing</w:t>
      </w:r>
      <w:r w:rsidR="005767A0" w:rsidRPr="00370221">
        <w:rPr>
          <w:rFonts w:ascii="Times New Roman" w:hAnsi="Times New Roman" w:cs="Times New Roman"/>
          <w:sz w:val="24"/>
          <w:szCs w:val="24"/>
        </w:rPr>
        <w:t xml:space="preserve"> </w:t>
      </w:r>
      <w:r w:rsidR="00E05AAE" w:rsidRPr="00370221">
        <w:rPr>
          <w:rFonts w:ascii="Times New Roman" w:hAnsi="Times New Roman" w:cs="Times New Roman"/>
          <w:sz w:val="24"/>
          <w:szCs w:val="24"/>
        </w:rPr>
        <w:t xml:space="preserve">the </w:t>
      </w:r>
      <w:r w:rsidR="005767A0" w:rsidRPr="00370221">
        <w:rPr>
          <w:rFonts w:ascii="Times New Roman" w:hAnsi="Times New Roman" w:cs="Times New Roman"/>
          <w:sz w:val="24"/>
          <w:szCs w:val="24"/>
        </w:rPr>
        <w:t xml:space="preserve">VDOE for their development of the new Indicator 8 </w:t>
      </w:r>
      <w:r w:rsidR="00E05AAE" w:rsidRPr="00370221">
        <w:rPr>
          <w:rFonts w:ascii="Times New Roman" w:hAnsi="Times New Roman" w:cs="Times New Roman"/>
          <w:sz w:val="24"/>
          <w:szCs w:val="24"/>
        </w:rPr>
        <w:t>Parent S</w:t>
      </w:r>
      <w:r w:rsidR="005767A0" w:rsidRPr="00370221">
        <w:rPr>
          <w:rFonts w:ascii="Times New Roman" w:hAnsi="Times New Roman" w:cs="Times New Roman"/>
          <w:sz w:val="24"/>
          <w:szCs w:val="24"/>
        </w:rPr>
        <w:t xml:space="preserve">urvey and collection methodology </w:t>
      </w:r>
      <w:r w:rsidR="003B6A79" w:rsidRPr="00370221">
        <w:rPr>
          <w:rFonts w:ascii="Times New Roman" w:hAnsi="Times New Roman" w:cs="Times New Roman"/>
          <w:sz w:val="24"/>
          <w:szCs w:val="24"/>
        </w:rPr>
        <w:t xml:space="preserve">which </w:t>
      </w:r>
      <w:r w:rsidR="005767A0" w:rsidRPr="00370221">
        <w:rPr>
          <w:rFonts w:ascii="Times New Roman" w:hAnsi="Times New Roman" w:cs="Times New Roman"/>
          <w:sz w:val="24"/>
          <w:szCs w:val="24"/>
        </w:rPr>
        <w:t>lead to a significant rise in the number of respondents</w:t>
      </w:r>
      <w:r w:rsidR="003B6A79" w:rsidRPr="00370221">
        <w:rPr>
          <w:rFonts w:ascii="Times New Roman" w:hAnsi="Times New Roman" w:cs="Times New Roman"/>
          <w:sz w:val="24"/>
          <w:szCs w:val="24"/>
        </w:rPr>
        <w:t xml:space="preserve"> to the survey;</w:t>
      </w:r>
    </w:p>
    <w:p w14:paraId="14276F9C" w14:textId="316E816A" w:rsidR="00FB288C" w:rsidRPr="00370221" w:rsidRDefault="00425B73" w:rsidP="00FB288C">
      <w:pPr>
        <w:pStyle w:val="Default"/>
        <w:numPr>
          <w:ilvl w:val="0"/>
          <w:numId w:val="1"/>
        </w:numPr>
        <w:ind w:hanging="270"/>
        <w:rPr>
          <w:rFonts w:ascii="Times New Roman" w:hAnsi="Times New Roman" w:cs="Times New Roman"/>
        </w:rPr>
      </w:pPr>
      <w:r>
        <w:rPr>
          <w:rFonts w:ascii="Times New Roman" w:hAnsi="Times New Roman" w:cs="Times New Roman"/>
        </w:rPr>
        <w:t>advancing concerns</w:t>
      </w:r>
      <w:r w:rsidR="00FB288C" w:rsidRPr="00370221">
        <w:rPr>
          <w:rFonts w:ascii="Times New Roman" w:hAnsi="Times New Roman" w:cs="Times New Roman"/>
        </w:rPr>
        <w:t xml:space="preserve"> that parents do not often understand their rights and asking SSEAC to address the issue of parents using advocates to assist them;</w:t>
      </w:r>
    </w:p>
    <w:p w14:paraId="3A753F13" w14:textId="6BD60855" w:rsidR="00FB288C" w:rsidRDefault="00FB288C" w:rsidP="00542F6B">
      <w:pPr>
        <w:pStyle w:val="Default"/>
        <w:numPr>
          <w:ilvl w:val="0"/>
          <w:numId w:val="1"/>
        </w:numPr>
        <w:ind w:hanging="270"/>
        <w:rPr>
          <w:rFonts w:ascii="Times New Roman" w:hAnsi="Times New Roman" w:cs="Times New Roman"/>
        </w:rPr>
      </w:pPr>
      <w:r w:rsidRPr="00370221">
        <w:rPr>
          <w:rFonts w:ascii="Times New Roman" w:hAnsi="Times New Roman" w:cs="Times New Roman"/>
        </w:rPr>
        <w:t>requesting guidance and training from the VDOE on parental participation in IEP meetings and ensuring that their views and input are documented;</w:t>
      </w:r>
      <w:r w:rsidR="00513FB6">
        <w:rPr>
          <w:rFonts w:ascii="Times New Roman" w:hAnsi="Times New Roman" w:cs="Times New Roman"/>
        </w:rPr>
        <w:t xml:space="preserve"> and</w:t>
      </w:r>
    </w:p>
    <w:p w14:paraId="7B3C70A4" w14:textId="1110E188" w:rsidR="00425B73" w:rsidRPr="00370221" w:rsidRDefault="00425B73" w:rsidP="00425B73">
      <w:pPr>
        <w:pStyle w:val="Default"/>
        <w:numPr>
          <w:ilvl w:val="0"/>
          <w:numId w:val="1"/>
        </w:numPr>
        <w:ind w:hanging="270"/>
        <w:rPr>
          <w:rFonts w:ascii="Times New Roman" w:hAnsi="Times New Roman" w:cs="Times New Roman"/>
        </w:rPr>
      </w:pPr>
      <w:r w:rsidRPr="00370221">
        <w:rPr>
          <w:rFonts w:ascii="Times New Roman" w:hAnsi="Times New Roman" w:cs="Times New Roman"/>
        </w:rPr>
        <w:t>commen</w:t>
      </w:r>
      <w:r w:rsidR="00513FB6">
        <w:rPr>
          <w:rFonts w:ascii="Times New Roman" w:hAnsi="Times New Roman" w:cs="Times New Roman"/>
        </w:rPr>
        <w:t>ding the I’m Determined project.</w:t>
      </w:r>
    </w:p>
    <w:p w14:paraId="38D52A96" w14:textId="77777777" w:rsidR="00DB1829" w:rsidRDefault="00DB1829" w:rsidP="00542F6B">
      <w:pPr>
        <w:pStyle w:val="Default"/>
        <w:rPr>
          <w:rFonts w:ascii="Times New Roman" w:hAnsi="Times New Roman" w:cs="Times New Roman"/>
        </w:rPr>
      </w:pPr>
    </w:p>
    <w:p w14:paraId="282EC522" w14:textId="6ECDCCA4" w:rsidR="00425B73" w:rsidRPr="00542F6B" w:rsidRDefault="00425B73" w:rsidP="00542F6B">
      <w:pPr>
        <w:pStyle w:val="Default"/>
        <w:rPr>
          <w:rFonts w:ascii="Times New Roman" w:hAnsi="Times New Roman" w:cs="Times New Roman"/>
          <w:b/>
          <w:u w:val="single"/>
        </w:rPr>
      </w:pPr>
      <w:r w:rsidRPr="00542F6B">
        <w:rPr>
          <w:rFonts w:ascii="Times New Roman" w:hAnsi="Times New Roman" w:cs="Times New Roman"/>
          <w:b/>
          <w:u w:val="single"/>
        </w:rPr>
        <w:t>Instructional Practices</w:t>
      </w:r>
    </w:p>
    <w:p w14:paraId="6CFF8AA0" w14:textId="44D5ACEC" w:rsidR="00425B73" w:rsidRDefault="00425B73" w:rsidP="00542F6B">
      <w:pPr>
        <w:pStyle w:val="Default"/>
        <w:rPr>
          <w:rFonts w:ascii="Times New Roman" w:hAnsi="Times New Roman" w:cs="Times New Roman"/>
        </w:rPr>
      </w:pPr>
    </w:p>
    <w:p w14:paraId="3C7CC804" w14:textId="54F99FFF" w:rsidR="00425B73" w:rsidRDefault="00425B73" w:rsidP="00425B73">
      <w:pPr>
        <w:spacing w:after="0" w:line="240" w:lineRule="auto"/>
        <w:rPr>
          <w:rFonts w:ascii="Times New Roman" w:hAnsi="Times New Roman" w:cs="Times New Roman"/>
          <w:sz w:val="24"/>
          <w:szCs w:val="24"/>
        </w:rPr>
      </w:pPr>
      <w:r>
        <w:rPr>
          <w:rFonts w:ascii="Times New Roman" w:hAnsi="Times New Roman" w:cs="Times New Roman"/>
          <w:sz w:val="24"/>
          <w:szCs w:val="24"/>
        </w:rPr>
        <w:t>Commentary received from the public related to instructional practices included:</w:t>
      </w:r>
    </w:p>
    <w:p w14:paraId="077BDB46" w14:textId="77777777" w:rsidR="00513FB6" w:rsidRPr="00FE7257" w:rsidRDefault="00513FB6" w:rsidP="00425B73">
      <w:pPr>
        <w:spacing w:after="0" w:line="240" w:lineRule="auto"/>
        <w:rPr>
          <w:rFonts w:ascii="Times New Roman" w:hAnsi="Times New Roman" w:cs="Times New Roman"/>
          <w:sz w:val="24"/>
          <w:szCs w:val="24"/>
        </w:rPr>
      </w:pPr>
    </w:p>
    <w:p w14:paraId="155C3E5F" w14:textId="166644B8" w:rsidR="000F6AEE" w:rsidRDefault="00E05AAE" w:rsidP="00712F81">
      <w:pPr>
        <w:pStyle w:val="Default"/>
        <w:numPr>
          <w:ilvl w:val="0"/>
          <w:numId w:val="1"/>
        </w:numPr>
        <w:ind w:hanging="274"/>
        <w:rPr>
          <w:rFonts w:ascii="Times New Roman" w:hAnsi="Times New Roman" w:cs="Times New Roman"/>
        </w:rPr>
      </w:pPr>
      <w:r w:rsidRPr="00370221">
        <w:rPr>
          <w:rFonts w:ascii="Times New Roman" w:hAnsi="Times New Roman" w:cs="Times New Roman"/>
        </w:rPr>
        <w:t>s</w:t>
      </w:r>
      <w:r w:rsidR="001F0C93" w:rsidRPr="00370221">
        <w:rPr>
          <w:rFonts w:ascii="Times New Roman" w:hAnsi="Times New Roman" w:cs="Times New Roman"/>
        </w:rPr>
        <w:t>upporting the</w:t>
      </w:r>
      <w:r w:rsidR="00712F81" w:rsidRPr="00370221">
        <w:rPr>
          <w:rFonts w:ascii="Times New Roman" w:hAnsi="Times New Roman" w:cs="Times New Roman"/>
        </w:rPr>
        <w:t xml:space="preserve"> SSEAC</w:t>
      </w:r>
      <w:r w:rsidR="001F0C93" w:rsidRPr="00370221">
        <w:rPr>
          <w:rFonts w:ascii="Times New Roman" w:hAnsi="Times New Roman" w:cs="Times New Roman"/>
        </w:rPr>
        <w:t>s efforts rega</w:t>
      </w:r>
      <w:r w:rsidR="00712F81" w:rsidRPr="00370221">
        <w:rPr>
          <w:rFonts w:ascii="Times New Roman" w:hAnsi="Times New Roman" w:cs="Times New Roman"/>
        </w:rPr>
        <w:t>rding concerns associated with d</w:t>
      </w:r>
      <w:r w:rsidR="001F0C93" w:rsidRPr="00370221">
        <w:rPr>
          <w:rFonts w:ascii="Times New Roman" w:hAnsi="Times New Roman" w:cs="Times New Roman"/>
        </w:rPr>
        <w:t>yslexia and literacy;</w:t>
      </w:r>
    </w:p>
    <w:p w14:paraId="566063B4" w14:textId="77777777" w:rsidR="00425B73" w:rsidRPr="00370221" w:rsidRDefault="00425B73" w:rsidP="00425B73">
      <w:pPr>
        <w:pStyle w:val="Default"/>
        <w:numPr>
          <w:ilvl w:val="0"/>
          <w:numId w:val="1"/>
        </w:numPr>
        <w:ind w:hanging="270"/>
        <w:rPr>
          <w:rFonts w:ascii="Times New Roman" w:hAnsi="Times New Roman" w:cs="Times New Roman"/>
        </w:rPr>
      </w:pPr>
      <w:r w:rsidRPr="00370221">
        <w:rPr>
          <w:rFonts w:ascii="Times New Roman" w:hAnsi="Times New Roman" w:cs="Times New Roman"/>
        </w:rPr>
        <w:t>addressing the need for appropriate reading instruction; which includes the use of certified teachers who will deliver the instructional methodology consistently with fidelity;</w:t>
      </w:r>
    </w:p>
    <w:p w14:paraId="2918982D" w14:textId="77777777" w:rsidR="00425B73" w:rsidRPr="00370221" w:rsidRDefault="00425B73" w:rsidP="00425B73">
      <w:pPr>
        <w:pStyle w:val="Default"/>
        <w:numPr>
          <w:ilvl w:val="0"/>
          <w:numId w:val="1"/>
        </w:numPr>
        <w:ind w:hanging="270"/>
        <w:rPr>
          <w:rFonts w:ascii="Times New Roman" w:hAnsi="Times New Roman" w:cs="Times New Roman"/>
        </w:rPr>
      </w:pPr>
      <w:r w:rsidRPr="00370221">
        <w:rPr>
          <w:rFonts w:ascii="Times New Roman" w:hAnsi="Times New Roman" w:cs="Times New Roman"/>
        </w:rPr>
        <w:t>advancing concerns addressing the use of assistive technology;</w:t>
      </w:r>
    </w:p>
    <w:p w14:paraId="1FD99CAC" w14:textId="77777777" w:rsidR="00425B73" w:rsidRPr="00370221" w:rsidRDefault="00425B73" w:rsidP="00425B73">
      <w:pPr>
        <w:pStyle w:val="Default"/>
        <w:numPr>
          <w:ilvl w:val="0"/>
          <w:numId w:val="1"/>
        </w:numPr>
        <w:ind w:hanging="270"/>
        <w:rPr>
          <w:rFonts w:ascii="Times New Roman" w:hAnsi="Times New Roman" w:cs="Times New Roman"/>
        </w:rPr>
      </w:pPr>
      <w:r w:rsidRPr="00370221">
        <w:rPr>
          <w:rFonts w:ascii="Times New Roman" w:hAnsi="Times New Roman" w:cs="Times New Roman"/>
        </w:rPr>
        <w:t>stating the need for the read-aloud or audio accommodation and extending that accommodation to more who need it including those who read below grade level;</w:t>
      </w:r>
    </w:p>
    <w:p w14:paraId="7A5C3EE8" w14:textId="08B2239E" w:rsidR="00425B73" w:rsidRPr="00370221" w:rsidRDefault="00425B73" w:rsidP="00425B73">
      <w:pPr>
        <w:pStyle w:val="Default"/>
        <w:numPr>
          <w:ilvl w:val="0"/>
          <w:numId w:val="1"/>
        </w:numPr>
        <w:ind w:hanging="270"/>
        <w:rPr>
          <w:rFonts w:ascii="Times New Roman" w:hAnsi="Times New Roman" w:cs="Times New Roman"/>
        </w:rPr>
      </w:pPr>
      <w:r>
        <w:rPr>
          <w:rFonts w:ascii="Times New Roman" w:hAnsi="Times New Roman" w:cs="Times New Roman"/>
        </w:rPr>
        <w:t xml:space="preserve">recommending that the VDOE expand its efforts in </w:t>
      </w:r>
      <w:r w:rsidRPr="00370221">
        <w:rPr>
          <w:rFonts w:ascii="Times New Roman" w:hAnsi="Times New Roman" w:cs="Times New Roman"/>
        </w:rPr>
        <w:t>addressing the issue of dysgraphia;</w:t>
      </w:r>
    </w:p>
    <w:p w14:paraId="30402F5C" w14:textId="0C98A478" w:rsidR="00425B73" w:rsidRPr="00370221" w:rsidRDefault="00425B73" w:rsidP="00425B73">
      <w:pPr>
        <w:pStyle w:val="Default"/>
        <w:numPr>
          <w:ilvl w:val="0"/>
          <w:numId w:val="1"/>
        </w:numPr>
        <w:ind w:hanging="274"/>
        <w:rPr>
          <w:rFonts w:ascii="Times New Roman" w:hAnsi="Times New Roman" w:cs="Times New Roman"/>
        </w:rPr>
      </w:pPr>
      <w:r>
        <w:rPr>
          <w:rFonts w:ascii="Times New Roman" w:hAnsi="Times New Roman" w:cs="Times New Roman"/>
        </w:rPr>
        <w:t xml:space="preserve">recommending that the VDOE expand its efforts in </w:t>
      </w:r>
      <w:r w:rsidRPr="00370221">
        <w:rPr>
          <w:rFonts w:ascii="Times New Roman" w:hAnsi="Times New Roman" w:cs="Times New Roman"/>
        </w:rPr>
        <w:t>addressing the use of the facilitated communication and rapid prompting method (RPM);</w:t>
      </w:r>
      <w:r w:rsidR="00513FB6">
        <w:rPr>
          <w:rFonts w:ascii="Times New Roman" w:hAnsi="Times New Roman" w:cs="Times New Roman"/>
        </w:rPr>
        <w:t xml:space="preserve"> and</w:t>
      </w:r>
    </w:p>
    <w:p w14:paraId="09D2F7CC" w14:textId="715250E0" w:rsidR="00425B73" w:rsidRDefault="00425B73" w:rsidP="00513FB6">
      <w:pPr>
        <w:pStyle w:val="Default"/>
        <w:numPr>
          <w:ilvl w:val="0"/>
          <w:numId w:val="1"/>
        </w:numPr>
        <w:rPr>
          <w:rFonts w:ascii="Times New Roman" w:hAnsi="Times New Roman" w:cs="Times New Roman"/>
        </w:rPr>
      </w:pPr>
      <w:r w:rsidRPr="00370221">
        <w:rPr>
          <w:rFonts w:ascii="Times New Roman" w:hAnsi="Times New Roman" w:cs="Times New Roman"/>
        </w:rPr>
        <w:t>information on Language Equality &amp; Acquisition for Deaf Kids (LEAD-K).</w:t>
      </w:r>
    </w:p>
    <w:p w14:paraId="298766CC" w14:textId="77777777" w:rsidR="00513FB6" w:rsidRDefault="00513FB6" w:rsidP="00542F6B">
      <w:pPr>
        <w:pStyle w:val="Default"/>
        <w:rPr>
          <w:rFonts w:ascii="Times New Roman" w:hAnsi="Times New Roman" w:cs="Times New Roman"/>
          <w:b/>
          <w:u w:val="single"/>
        </w:rPr>
      </w:pPr>
    </w:p>
    <w:p w14:paraId="7703D9A5" w14:textId="7ABFC221" w:rsidR="00425B73" w:rsidRDefault="00425B73" w:rsidP="00542F6B">
      <w:pPr>
        <w:pStyle w:val="Default"/>
        <w:rPr>
          <w:rFonts w:ascii="Times New Roman" w:hAnsi="Times New Roman" w:cs="Times New Roman"/>
          <w:b/>
          <w:u w:val="single"/>
        </w:rPr>
      </w:pPr>
      <w:r w:rsidRPr="00542F6B">
        <w:rPr>
          <w:rFonts w:ascii="Times New Roman" w:hAnsi="Times New Roman" w:cs="Times New Roman"/>
          <w:b/>
          <w:u w:val="single"/>
        </w:rPr>
        <w:t>General Commentary</w:t>
      </w:r>
    </w:p>
    <w:p w14:paraId="466D6751" w14:textId="5C2B262A" w:rsidR="00425B73" w:rsidRDefault="00425B73" w:rsidP="00542F6B">
      <w:pPr>
        <w:pStyle w:val="Default"/>
        <w:rPr>
          <w:rFonts w:ascii="Times New Roman" w:hAnsi="Times New Roman" w:cs="Times New Roman"/>
          <w:b/>
          <w:u w:val="single"/>
        </w:rPr>
      </w:pPr>
    </w:p>
    <w:p w14:paraId="324399E6" w14:textId="421BC952" w:rsidR="00425B73" w:rsidRDefault="00425B73" w:rsidP="00425B73">
      <w:pPr>
        <w:spacing w:after="0" w:line="240" w:lineRule="auto"/>
        <w:rPr>
          <w:rFonts w:ascii="Times New Roman" w:hAnsi="Times New Roman" w:cs="Times New Roman"/>
          <w:sz w:val="24"/>
          <w:szCs w:val="24"/>
        </w:rPr>
      </w:pPr>
      <w:r>
        <w:rPr>
          <w:rFonts w:ascii="Times New Roman" w:hAnsi="Times New Roman" w:cs="Times New Roman"/>
          <w:sz w:val="24"/>
          <w:szCs w:val="24"/>
        </w:rPr>
        <w:t>Commentary received from the public related to general matters included:</w:t>
      </w:r>
    </w:p>
    <w:p w14:paraId="3F0714C6" w14:textId="77777777" w:rsidR="00513FB6" w:rsidRPr="00FE7257" w:rsidRDefault="00513FB6" w:rsidP="00425B73">
      <w:pPr>
        <w:spacing w:after="0" w:line="240" w:lineRule="auto"/>
        <w:rPr>
          <w:rFonts w:ascii="Times New Roman" w:hAnsi="Times New Roman" w:cs="Times New Roman"/>
          <w:sz w:val="24"/>
          <w:szCs w:val="24"/>
        </w:rPr>
      </w:pPr>
    </w:p>
    <w:p w14:paraId="4BD8DEFF" w14:textId="7433EB3B" w:rsidR="00A13E13" w:rsidRDefault="00896F06" w:rsidP="0058453D">
      <w:pPr>
        <w:pStyle w:val="Default"/>
        <w:numPr>
          <w:ilvl w:val="0"/>
          <w:numId w:val="1"/>
        </w:numPr>
        <w:ind w:hanging="270"/>
        <w:rPr>
          <w:rFonts w:ascii="Times New Roman" w:hAnsi="Times New Roman" w:cs="Times New Roman"/>
        </w:rPr>
      </w:pPr>
      <w:r w:rsidRPr="00370221">
        <w:rPr>
          <w:rFonts w:ascii="Times New Roman" w:hAnsi="Times New Roman" w:cs="Times New Roman"/>
        </w:rPr>
        <w:t>s</w:t>
      </w:r>
      <w:r w:rsidR="000F6AEE" w:rsidRPr="00370221">
        <w:rPr>
          <w:rFonts w:ascii="Times New Roman" w:hAnsi="Times New Roman" w:cs="Times New Roman"/>
        </w:rPr>
        <w:t xml:space="preserve">tating the lack of resources to address the rise in mental health incidents </w:t>
      </w:r>
      <w:r w:rsidR="009A46ED" w:rsidRPr="00370221">
        <w:rPr>
          <w:rFonts w:ascii="Times New Roman" w:hAnsi="Times New Roman" w:cs="Times New Roman"/>
        </w:rPr>
        <w:t xml:space="preserve">in </w:t>
      </w:r>
      <w:r w:rsidR="000F6AEE" w:rsidRPr="00370221">
        <w:rPr>
          <w:rFonts w:ascii="Times New Roman" w:hAnsi="Times New Roman" w:cs="Times New Roman"/>
        </w:rPr>
        <w:t xml:space="preserve">the </w:t>
      </w:r>
      <w:r w:rsidR="00EF707B" w:rsidRPr="00370221">
        <w:rPr>
          <w:rFonts w:ascii="Times New Roman" w:hAnsi="Times New Roman" w:cs="Times New Roman"/>
        </w:rPr>
        <w:t>Shenandoah Valley region;</w:t>
      </w:r>
    </w:p>
    <w:p w14:paraId="2ECAEFF4" w14:textId="460733E3" w:rsidR="00425B73" w:rsidRPr="00370221" w:rsidRDefault="00425B73" w:rsidP="00425B73">
      <w:pPr>
        <w:pStyle w:val="Default"/>
        <w:numPr>
          <w:ilvl w:val="0"/>
          <w:numId w:val="1"/>
        </w:numPr>
        <w:ind w:hanging="274"/>
        <w:rPr>
          <w:rFonts w:ascii="Times New Roman" w:hAnsi="Times New Roman" w:cs="Times New Roman"/>
        </w:rPr>
      </w:pPr>
      <w:r w:rsidRPr="00370221">
        <w:rPr>
          <w:rFonts w:ascii="Times New Roman" w:hAnsi="Times New Roman" w:cs="Times New Roman"/>
        </w:rPr>
        <w:t>soliciting the SSEAC to consider increasing the time limit for individuals with disabilities to make public comment;</w:t>
      </w:r>
      <w:r w:rsidR="005446A7">
        <w:rPr>
          <w:rFonts w:ascii="Times New Roman" w:hAnsi="Times New Roman" w:cs="Times New Roman"/>
        </w:rPr>
        <w:t xml:space="preserve"> </w:t>
      </w:r>
    </w:p>
    <w:p w14:paraId="28971073" w14:textId="1D5E7065" w:rsidR="00370221" w:rsidRDefault="00425B73" w:rsidP="00971F2F">
      <w:pPr>
        <w:pStyle w:val="Default"/>
        <w:numPr>
          <w:ilvl w:val="0"/>
          <w:numId w:val="1"/>
        </w:numPr>
        <w:ind w:hanging="270"/>
        <w:rPr>
          <w:rFonts w:ascii="Times New Roman" w:hAnsi="Times New Roman" w:cs="Times New Roman"/>
        </w:rPr>
      </w:pPr>
      <w:r w:rsidRPr="00513FB6">
        <w:rPr>
          <w:rFonts w:ascii="Times New Roman" w:hAnsi="Times New Roman" w:cs="Times New Roman"/>
        </w:rPr>
        <w:t>seeking clarification on</w:t>
      </w:r>
      <w:r w:rsidR="005446A7">
        <w:rPr>
          <w:rFonts w:ascii="Times New Roman" w:hAnsi="Times New Roman" w:cs="Times New Roman"/>
        </w:rPr>
        <w:t xml:space="preserve"> how Title II and IDEA interact</w:t>
      </w:r>
      <w:r w:rsidR="00366660">
        <w:rPr>
          <w:rFonts w:ascii="Times New Roman" w:hAnsi="Times New Roman" w:cs="Times New Roman"/>
        </w:rPr>
        <w:t>; and</w:t>
      </w:r>
    </w:p>
    <w:p w14:paraId="49B2B8A8" w14:textId="7CF465DF" w:rsidR="00DB1829" w:rsidRPr="00513FB6" w:rsidRDefault="00DB1829" w:rsidP="00971F2F">
      <w:pPr>
        <w:pStyle w:val="Default"/>
        <w:numPr>
          <w:ilvl w:val="0"/>
          <w:numId w:val="1"/>
        </w:numPr>
        <w:ind w:hanging="270"/>
        <w:rPr>
          <w:rFonts w:ascii="Times New Roman" w:hAnsi="Times New Roman" w:cs="Times New Roman"/>
        </w:rPr>
      </w:pPr>
      <w:r>
        <w:rPr>
          <w:rFonts w:ascii="Times New Roman" w:hAnsi="Times New Roman" w:cs="Times New Roman"/>
        </w:rPr>
        <w:t>addressing the regulatory requirements related to the LAC with LEA administrators and emphasize the LEA’s responsibilities to the LAC and its work.</w:t>
      </w:r>
    </w:p>
    <w:p w14:paraId="683E801E" w14:textId="77777777" w:rsidR="002F097C" w:rsidRPr="005A5EBB" w:rsidRDefault="002F097C" w:rsidP="0058453D">
      <w:pPr>
        <w:autoSpaceDE w:val="0"/>
        <w:autoSpaceDN w:val="0"/>
        <w:adjustRightInd w:val="0"/>
        <w:spacing w:after="0" w:line="240" w:lineRule="auto"/>
        <w:rPr>
          <w:rFonts w:ascii="Times New Roman" w:hAnsi="Times New Roman" w:cs="Times New Roman"/>
          <w:color w:val="000000"/>
          <w:sz w:val="24"/>
          <w:szCs w:val="24"/>
        </w:rPr>
      </w:pPr>
    </w:p>
    <w:p w14:paraId="40C5DBA9" w14:textId="77777777" w:rsidR="00655E11" w:rsidRPr="00370221" w:rsidRDefault="00655E11" w:rsidP="0058453D">
      <w:pPr>
        <w:pStyle w:val="Default"/>
        <w:jc w:val="center"/>
        <w:rPr>
          <w:rFonts w:ascii="Times New Roman" w:hAnsi="Times New Roman" w:cs="Times New Roman"/>
          <w:b/>
          <w:sz w:val="32"/>
          <w:szCs w:val="32"/>
        </w:rPr>
      </w:pPr>
      <w:r w:rsidRPr="00370221">
        <w:rPr>
          <w:rFonts w:ascii="Times New Roman" w:hAnsi="Times New Roman" w:cs="Times New Roman"/>
          <w:b/>
          <w:sz w:val="32"/>
          <w:szCs w:val="32"/>
        </w:rPr>
        <w:t>ISSUES IDENTIFIED THROUGH CONSTITUENCY REPORTS</w:t>
      </w:r>
    </w:p>
    <w:p w14:paraId="0188B74B" w14:textId="77777777" w:rsidR="00655E11" w:rsidRPr="00370221" w:rsidRDefault="00655E11" w:rsidP="0058453D">
      <w:pPr>
        <w:pStyle w:val="Default"/>
        <w:rPr>
          <w:rFonts w:ascii="Times New Roman" w:hAnsi="Times New Roman" w:cs="Times New Roman"/>
        </w:rPr>
      </w:pPr>
    </w:p>
    <w:p w14:paraId="74EC6400" w14:textId="0A4DB9ED" w:rsidR="00C263BE" w:rsidRPr="00370221" w:rsidRDefault="00DC5E59" w:rsidP="0058453D">
      <w:pPr>
        <w:pStyle w:val="Default"/>
        <w:rPr>
          <w:rFonts w:ascii="Times New Roman" w:hAnsi="Times New Roman" w:cs="Times New Roman"/>
        </w:rPr>
      </w:pPr>
      <w:r w:rsidRPr="00370221">
        <w:rPr>
          <w:rFonts w:ascii="Times New Roman" w:hAnsi="Times New Roman" w:cs="Times New Roman"/>
        </w:rPr>
        <w:t xml:space="preserve">Each member of the SSEAC was </w:t>
      </w:r>
      <w:r w:rsidR="00655E11" w:rsidRPr="00370221">
        <w:rPr>
          <w:rFonts w:ascii="Times New Roman" w:hAnsi="Times New Roman" w:cs="Times New Roman"/>
        </w:rPr>
        <w:t xml:space="preserve">provided an opportunity at </w:t>
      </w:r>
      <w:r w:rsidR="00922ABB" w:rsidRPr="00370221">
        <w:rPr>
          <w:rFonts w:ascii="Times New Roman" w:hAnsi="Times New Roman" w:cs="Times New Roman"/>
        </w:rPr>
        <w:t xml:space="preserve">the SSEAC meetings </w:t>
      </w:r>
      <w:r w:rsidR="00655E11" w:rsidRPr="00370221">
        <w:rPr>
          <w:rFonts w:ascii="Times New Roman" w:hAnsi="Times New Roman" w:cs="Times New Roman"/>
        </w:rPr>
        <w:t xml:space="preserve">to report </w:t>
      </w:r>
      <w:r w:rsidR="00D83980" w:rsidRPr="00370221">
        <w:rPr>
          <w:rFonts w:ascii="Times New Roman" w:hAnsi="Times New Roman" w:cs="Times New Roman"/>
        </w:rPr>
        <w:t xml:space="preserve">on activities </w:t>
      </w:r>
      <w:r w:rsidR="00633FEF" w:rsidRPr="00370221">
        <w:rPr>
          <w:rFonts w:ascii="Times New Roman" w:hAnsi="Times New Roman" w:cs="Times New Roman"/>
        </w:rPr>
        <w:t>and</w:t>
      </w:r>
      <w:r w:rsidR="00F35A80" w:rsidRPr="00370221">
        <w:rPr>
          <w:rFonts w:ascii="Times New Roman" w:hAnsi="Times New Roman" w:cs="Times New Roman"/>
        </w:rPr>
        <w:t xml:space="preserve"> </w:t>
      </w:r>
      <w:r w:rsidR="00655E11" w:rsidRPr="00370221">
        <w:rPr>
          <w:rFonts w:ascii="Times New Roman" w:hAnsi="Times New Roman" w:cs="Times New Roman"/>
        </w:rPr>
        <w:t xml:space="preserve">issues from their constituency groups.  </w:t>
      </w:r>
      <w:r w:rsidR="00C263BE" w:rsidRPr="00370221">
        <w:rPr>
          <w:rFonts w:ascii="Times New Roman" w:hAnsi="Times New Roman" w:cs="Times New Roman"/>
        </w:rPr>
        <w:t>During the 2016-2017 year, the following concerns were shared through each SSEA</w:t>
      </w:r>
      <w:r w:rsidR="00F35A80" w:rsidRPr="00370221">
        <w:rPr>
          <w:rFonts w:ascii="Times New Roman" w:hAnsi="Times New Roman" w:cs="Times New Roman"/>
        </w:rPr>
        <w:t>C member’s constituency report</w:t>
      </w:r>
      <w:r w:rsidR="002F31A2">
        <w:rPr>
          <w:rFonts w:ascii="Times New Roman" w:hAnsi="Times New Roman" w:cs="Times New Roman"/>
        </w:rPr>
        <w:t xml:space="preserve"> and are group by topic area as indicated</w:t>
      </w:r>
      <w:r w:rsidR="00F35A80" w:rsidRPr="00370221">
        <w:rPr>
          <w:rFonts w:ascii="Times New Roman" w:hAnsi="Times New Roman" w:cs="Times New Roman"/>
        </w:rPr>
        <w:t>:</w:t>
      </w:r>
    </w:p>
    <w:p w14:paraId="2BC55734" w14:textId="1A58F39F" w:rsidR="00C263BE" w:rsidRDefault="00C263BE" w:rsidP="0058453D">
      <w:pPr>
        <w:pStyle w:val="Default"/>
        <w:rPr>
          <w:rFonts w:ascii="Times New Roman" w:hAnsi="Times New Roman" w:cs="Times New Roman"/>
        </w:rPr>
      </w:pPr>
    </w:p>
    <w:p w14:paraId="7FB57A21" w14:textId="77777777" w:rsidR="002F31A2" w:rsidRPr="00FE7257" w:rsidRDefault="002F31A2" w:rsidP="00542F6B">
      <w:pPr>
        <w:pStyle w:val="Default"/>
        <w:rPr>
          <w:rFonts w:ascii="Times New Roman" w:hAnsi="Times New Roman" w:cs="Times New Roman"/>
          <w:b/>
          <w:u w:val="single"/>
        </w:rPr>
      </w:pPr>
      <w:r w:rsidRPr="00FE7257">
        <w:rPr>
          <w:rFonts w:ascii="Times New Roman" w:hAnsi="Times New Roman" w:cs="Times New Roman"/>
          <w:b/>
          <w:u w:val="single"/>
        </w:rPr>
        <w:t>Inclusion</w:t>
      </w:r>
    </w:p>
    <w:p w14:paraId="6D1D6C8D" w14:textId="77777777" w:rsidR="002F31A2" w:rsidRDefault="002F31A2" w:rsidP="00542F6B">
      <w:pPr>
        <w:pStyle w:val="Default"/>
        <w:ind w:left="446"/>
        <w:rPr>
          <w:rFonts w:ascii="Times New Roman" w:hAnsi="Times New Roman" w:cs="Times New Roman"/>
        </w:rPr>
      </w:pPr>
    </w:p>
    <w:p w14:paraId="40BE8F86" w14:textId="56FF2DE6" w:rsidR="002F31A2" w:rsidRPr="00370221" w:rsidRDefault="00513FB6" w:rsidP="00542F6B">
      <w:pPr>
        <w:pStyle w:val="Default"/>
        <w:rPr>
          <w:rFonts w:ascii="Times New Roman" w:hAnsi="Times New Roman" w:cs="Times New Roman"/>
        </w:rPr>
      </w:pPr>
      <w:r>
        <w:rPr>
          <w:rFonts w:ascii="Times New Roman" w:hAnsi="Times New Roman" w:cs="Times New Roman"/>
        </w:rPr>
        <w:t>C</w:t>
      </w:r>
      <w:r w:rsidRPr="00542F6B">
        <w:rPr>
          <w:rFonts w:ascii="Times New Roman" w:hAnsi="Times New Roman" w:cs="Times New Roman"/>
        </w:rPr>
        <w:t xml:space="preserve">ommentary </w:t>
      </w:r>
      <w:r>
        <w:rPr>
          <w:rFonts w:ascii="Times New Roman" w:hAnsi="Times New Roman" w:cs="Times New Roman"/>
        </w:rPr>
        <w:t>received through the constituency reports</w:t>
      </w:r>
      <w:r w:rsidRPr="00542F6B">
        <w:rPr>
          <w:rFonts w:ascii="Times New Roman" w:hAnsi="Times New Roman" w:cs="Times New Roman"/>
        </w:rPr>
        <w:t xml:space="preserve"> related to</w:t>
      </w:r>
      <w:r w:rsidR="002F31A2">
        <w:rPr>
          <w:rFonts w:ascii="Times New Roman" w:hAnsi="Times New Roman" w:cs="Times New Roman"/>
        </w:rPr>
        <w:t xml:space="preserve"> inclusion practices included stating that:</w:t>
      </w:r>
    </w:p>
    <w:p w14:paraId="517F286E" w14:textId="77777777" w:rsidR="002F31A2" w:rsidRDefault="002F31A2" w:rsidP="00542F6B">
      <w:pPr>
        <w:pStyle w:val="Default"/>
        <w:rPr>
          <w:rFonts w:ascii="Times New Roman" w:hAnsi="Times New Roman" w:cs="Times New Roman"/>
        </w:rPr>
      </w:pPr>
    </w:p>
    <w:p w14:paraId="32533F38" w14:textId="77777777" w:rsidR="002F31A2"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with regard to inclusive classrooms, </w:t>
      </w:r>
      <w:r w:rsidRPr="00370221">
        <w:rPr>
          <w:rFonts w:ascii="Times New Roman" w:hAnsi="Times New Roman" w:cs="Times New Roman"/>
          <w:color w:val="000000"/>
          <w:sz w:val="24"/>
          <w:szCs w:val="24"/>
        </w:rPr>
        <w:t>teachers in the general education classrooms are not truly prepared for the change nor are the students</w:t>
      </w:r>
      <w:r>
        <w:rPr>
          <w:rFonts w:ascii="Times New Roman" w:hAnsi="Times New Roman" w:cs="Times New Roman"/>
          <w:color w:val="000000"/>
          <w:sz w:val="24"/>
          <w:szCs w:val="24"/>
        </w:rPr>
        <w:t>;</w:t>
      </w:r>
    </w:p>
    <w:p w14:paraId="3EAD1F4F" w14:textId="77777777" w:rsidR="002F31A2"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w:t>
      </w:r>
      <w:r w:rsidRPr="00370221">
        <w:rPr>
          <w:rFonts w:ascii="Times New Roman" w:hAnsi="Times New Roman" w:cs="Times New Roman"/>
          <w:color w:val="000000"/>
          <w:sz w:val="24"/>
          <w:szCs w:val="24"/>
        </w:rPr>
        <w:t xml:space="preserve">he transition </w:t>
      </w:r>
      <w:r>
        <w:rPr>
          <w:rFonts w:ascii="Times New Roman" w:hAnsi="Times New Roman" w:cs="Times New Roman"/>
          <w:color w:val="000000"/>
          <w:sz w:val="24"/>
          <w:szCs w:val="24"/>
        </w:rPr>
        <w:t xml:space="preserve">to inclusive classrooms </w:t>
      </w:r>
      <w:r w:rsidRPr="00370221">
        <w:rPr>
          <w:rFonts w:ascii="Times New Roman" w:hAnsi="Times New Roman" w:cs="Times New Roman"/>
          <w:color w:val="000000"/>
          <w:sz w:val="24"/>
          <w:szCs w:val="24"/>
        </w:rPr>
        <w:t>does not appear smooth; students are just taken from a self-contained classroom and put in a general education inclusive setting and it is not working for many of these students</w:t>
      </w:r>
      <w:r>
        <w:rPr>
          <w:rFonts w:ascii="Times New Roman" w:hAnsi="Times New Roman" w:cs="Times New Roman"/>
          <w:color w:val="000000"/>
          <w:sz w:val="24"/>
          <w:szCs w:val="24"/>
        </w:rPr>
        <w:t>;</w:t>
      </w:r>
    </w:p>
    <w:p w14:paraId="1296FCFB" w14:textId="77777777" w:rsidR="002F31A2"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Pr="00370221">
        <w:rPr>
          <w:rFonts w:ascii="Times New Roman" w:hAnsi="Times New Roman" w:cs="Times New Roman"/>
          <w:color w:val="000000"/>
          <w:sz w:val="24"/>
          <w:szCs w:val="24"/>
        </w:rPr>
        <w:t>here seems to be a large gap in the system where students do not fit in either a self-contained classroom or in a general education inclusion program</w:t>
      </w:r>
      <w:r>
        <w:rPr>
          <w:rFonts w:ascii="Times New Roman" w:hAnsi="Times New Roman" w:cs="Times New Roman"/>
          <w:color w:val="000000"/>
          <w:sz w:val="24"/>
          <w:szCs w:val="24"/>
        </w:rPr>
        <w:t>;</w:t>
      </w:r>
    </w:p>
    <w:p w14:paraId="4573F682" w14:textId="77777777" w:rsidR="002F31A2"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Pr="00370221">
        <w:rPr>
          <w:rFonts w:ascii="Times New Roman" w:hAnsi="Times New Roman" w:cs="Times New Roman"/>
          <w:color w:val="000000"/>
          <w:sz w:val="24"/>
          <w:szCs w:val="24"/>
        </w:rPr>
        <w:t>any students have needs somewhere in between</w:t>
      </w:r>
      <w:r>
        <w:rPr>
          <w:rFonts w:ascii="Times New Roman" w:hAnsi="Times New Roman" w:cs="Times New Roman"/>
          <w:color w:val="000000"/>
          <w:sz w:val="24"/>
          <w:szCs w:val="24"/>
        </w:rPr>
        <w:t xml:space="preserve"> the self-contained setting and the general education setting</w:t>
      </w:r>
      <w:r w:rsidRPr="00370221">
        <w:rPr>
          <w:rFonts w:ascii="Times New Roman" w:hAnsi="Times New Roman" w:cs="Times New Roman"/>
          <w:color w:val="000000"/>
          <w:sz w:val="24"/>
          <w:szCs w:val="24"/>
        </w:rPr>
        <w:t xml:space="preserve"> and the system is failing them</w:t>
      </w:r>
      <w:r>
        <w:rPr>
          <w:rFonts w:ascii="Times New Roman" w:hAnsi="Times New Roman" w:cs="Times New Roman"/>
          <w:color w:val="000000"/>
          <w:sz w:val="24"/>
          <w:szCs w:val="24"/>
        </w:rPr>
        <w:t>;</w:t>
      </w:r>
    </w:p>
    <w:p w14:paraId="0CC4C474" w14:textId="77777777" w:rsidR="002F31A2"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Pr="00370221">
        <w:rPr>
          <w:rFonts w:ascii="Times New Roman" w:hAnsi="Times New Roman" w:cs="Times New Roman"/>
          <w:color w:val="000000"/>
          <w:sz w:val="24"/>
          <w:szCs w:val="24"/>
        </w:rPr>
        <w:t>tudents in the general education classroom do not understand the inclusion process and are not taught how to handle this new arrangement</w:t>
      </w:r>
      <w:r>
        <w:rPr>
          <w:rFonts w:ascii="Times New Roman" w:hAnsi="Times New Roman" w:cs="Times New Roman"/>
          <w:color w:val="000000"/>
          <w:sz w:val="24"/>
          <w:szCs w:val="24"/>
        </w:rPr>
        <w:t>;</w:t>
      </w:r>
    </w:p>
    <w:p w14:paraId="73B146D7" w14:textId="77777777" w:rsidR="002F31A2"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color w:val="000000"/>
          <w:sz w:val="24"/>
          <w:szCs w:val="24"/>
        </w:rPr>
        <w:t xml:space="preserve">bullying </w:t>
      </w:r>
      <w:r>
        <w:rPr>
          <w:rFonts w:ascii="Times New Roman" w:hAnsi="Times New Roman" w:cs="Times New Roman"/>
          <w:color w:val="000000"/>
          <w:sz w:val="24"/>
          <w:szCs w:val="24"/>
        </w:rPr>
        <w:t xml:space="preserve">of students with disabilities has increased </w:t>
      </w:r>
      <w:r w:rsidRPr="00370221">
        <w:rPr>
          <w:rFonts w:ascii="Times New Roman" w:hAnsi="Times New Roman" w:cs="Times New Roman"/>
          <w:color w:val="000000"/>
          <w:sz w:val="24"/>
          <w:szCs w:val="24"/>
        </w:rPr>
        <w:t xml:space="preserve">due to a lack of understanding </w:t>
      </w:r>
      <w:r>
        <w:rPr>
          <w:rFonts w:ascii="Times New Roman" w:hAnsi="Times New Roman" w:cs="Times New Roman"/>
          <w:color w:val="000000"/>
          <w:sz w:val="24"/>
          <w:szCs w:val="24"/>
        </w:rPr>
        <w:t xml:space="preserve">of </w:t>
      </w:r>
      <w:r w:rsidRPr="00370221">
        <w:rPr>
          <w:rFonts w:ascii="Times New Roman" w:hAnsi="Times New Roman" w:cs="Times New Roman"/>
          <w:color w:val="000000"/>
          <w:sz w:val="24"/>
          <w:szCs w:val="24"/>
        </w:rPr>
        <w:t>the differences in some students</w:t>
      </w:r>
      <w:r>
        <w:rPr>
          <w:rFonts w:ascii="Times New Roman" w:hAnsi="Times New Roman" w:cs="Times New Roman"/>
          <w:color w:val="000000"/>
          <w:sz w:val="24"/>
          <w:szCs w:val="24"/>
        </w:rPr>
        <w:t>;</w:t>
      </w:r>
    </w:p>
    <w:p w14:paraId="72F7A8DA" w14:textId="77777777" w:rsidR="002F31A2" w:rsidRPr="00370221"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placing </w:t>
      </w:r>
      <w:r w:rsidRPr="00370221">
        <w:rPr>
          <w:rFonts w:ascii="Times New Roman" w:hAnsi="Times New Roman" w:cs="Times New Roman"/>
          <w:color w:val="000000"/>
          <w:sz w:val="24"/>
          <w:szCs w:val="24"/>
        </w:rPr>
        <w:t>students in a classroom with large differences</w:t>
      </w:r>
      <w:r>
        <w:rPr>
          <w:rFonts w:ascii="Times New Roman" w:hAnsi="Times New Roman" w:cs="Times New Roman"/>
          <w:color w:val="000000"/>
          <w:sz w:val="24"/>
          <w:szCs w:val="24"/>
        </w:rPr>
        <w:t xml:space="preserve"> and</w:t>
      </w:r>
      <w:r w:rsidRPr="00370221">
        <w:rPr>
          <w:rFonts w:ascii="Times New Roman" w:hAnsi="Times New Roman" w:cs="Times New Roman"/>
          <w:color w:val="000000"/>
          <w:sz w:val="24"/>
          <w:szCs w:val="24"/>
        </w:rPr>
        <w:t xml:space="preserve"> not discuss</w:t>
      </w:r>
      <w:r>
        <w:rPr>
          <w:rFonts w:ascii="Times New Roman" w:hAnsi="Times New Roman" w:cs="Times New Roman"/>
          <w:color w:val="000000"/>
          <w:sz w:val="24"/>
          <w:szCs w:val="24"/>
        </w:rPr>
        <w:t>ing</w:t>
      </w:r>
      <w:r w:rsidRPr="00370221">
        <w:rPr>
          <w:rFonts w:ascii="Times New Roman" w:hAnsi="Times New Roman" w:cs="Times New Roman"/>
          <w:color w:val="000000"/>
          <w:sz w:val="24"/>
          <w:szCs w:val="24"/>
        </w:rPr>
        <w:t xml:space="preserve"> the differences and expectations</w:t>
      </w:r>
      <w:r>
        <w:rPr>
          <w:rFonts w:ascii="Times New Roman" w:hAnsi="Times New Roman" w:cs="Times New Roman"/>
          <w:color w:val="000000"/>
          <w:sz w:val="24"/>
          <w:szCs w:val="24"/>
        </w:rPr>
        <w:t xml:space="preserve"> with all affected students</w:t>
      </w:r>
      <w:r w:rsidRPr="00370221">
        <w:rPr>
          <w:rFonts w:ascii="Times New Roman" w:hAnsi="Times New Roman" w:cs="Times New Roman"/>
          <w:color w:val="000000"/>
          <w:sz w:val="24"/>
          <w:szCs w:val="24"/>
        </w:rPr>
        <w:t xml:space="preserve"> and expect</w:t>
      </w:r>
      <w:r>
        <w:rPr>
          <w:rFonts w:ascii="Times New Roman" w:hAnsi="Times New Roman" w:cs="Times New Roman"/>
          <w:color w:val="000000"/>
          <w:sz w:val="24"/>
          <w:szCs w:val="24"/>
        </w:rPr>
        <w:t>ing</w:t>
      </w:r>
      <w:r w:rsidRPr="00370221">
        <w:rPr>
          <w:rFonts w:ascii="Times New Roman" w:hAnsi="Times New Roman" w:cs="Times New Roman"/>
          <w:color w:val="000000"/>
          <w:sz w:val="24"/>
          <w:szCs w:val="24"/>
        </w:rPr>
        <w:t xml:space="preserve"> the students to be understanding</w:t>
      </w:r>
      <w:r>
        <w:rPr>
          <w:rFonts w:ascii="Times New Roman" w:hAnsi="Times New Roman" w:cs="Times New Roman"/>
          <w:color w:val="000000"/>
          <w:sz w:val="24"/>
          <w:szCs w:val="24"/>
        </w:rPr>
        <w:t xml:space="preserve"> is not realistic</w:t>
      </w:r>
      <w:r w:rsidRPr="00370221">
        <w:rPr>
          <w:rFonts w:ascii="Times New Roman" w:hAnsi="Times New Roman" w:cs="Times New Roman"/>
          <w:color w:val="000000"/>
          <w:sz w:val="24"/>
          <w:szCs w:val="24"/>
        </w:rPr>
        <w:t>;</w:t>
      </w:r>
    </w:p>
    <w:p w14:paraId="355C6421" w14:textId="1D6407DA" w:rsidR="002F31A2"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stating that, </w:t>
      </w:r>
      <w:r w:rsidR="009E0C46">
        <w:rPr>
          <w:rFonts w:ascii="Times New Roman" w:hAnsi="Times New Roman" w:cs="Times New Roman"/>
          <w:color w:val="000000"/>
          <w:sz w:val="24"/>
          <w:szCs w:val="24"/>
        </w:rPr>
        <w:t>i</w:t>
      </w:r>
      <w:r w:rsidRPr="00370221">
        <w:rPr>
          <w:rFonts w:ascii="Times New Roman" w:hAnsi="Times New Roman" w:cs="Times New Roman"/>
          <w:color w:val="000000"/>
          <w:sz w:val="24"/>
          <w:szCs w:val="24"/>
        </w:rPr>
        <w:t>f VDOE is truly interested in improving transition services and long-term outcomes for students with disabilities, it is incumbent upon VDOE to mandate greater enforcement and implementation of the LRE requirement</w:t>
      </w:r>
      <w:r>
        <w:rPr>
          <w:rFonts w:ascii="Times New Roman" w:hAnsi="Times New Roman" w:cs="Times New Roman"/>
          <w:color w:val="000000"/>
          <w:sz w:val="24"/>
          <w:szCs w:val="24"/>
        </w:rPr>
        <w:t>;</w:t>
      </w:r>
    </w:p>
    <w:p w14:paraId="347A23CD" w14:textId="51C8FD82" w:rsidR="002F31A2" w:rsidRDefault="00366660"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2F31A2">
        <w:rPr>
          <w:rFonts w:ascii="Times New Roman" w:hAnsi="Times New Roman" w:cs="Times New Roman"/>
          <w:color w:val="000000"/>
          <w:sz w:val="24"/>
          <w:szCs w:val="24"/>
        </w:rPr>
        <w:t>VDOE needs to improve on preparing</w:t>
      </w:r>
      <w:r w:rsidR="002F31A2" w:rsidRPr="00370221">
        <w:rPr>
          <w:rFonts w:ascii="Times New Roman" w:hAnsi="Times New Roman" w:cs="Times New Roman"/>
          <w:color w:val="000000"/>
          <w:sz w:val="24"/>
          <w:szCs w:val="24"/>
        </w:rPr>
        <w:t xml:space="preserve"> school divisions around the Commonwealth to meaningfully educate all students with disabilities in the general education setting</w:t>
      </w:r>
      <w:r w:rsidR="002F31A2">
        <w:rPr>
          <w:rFonts w:ascii="Times New Roman" w:hAnsi="Times New Roman" w:cs="Times New Roman"/>
          <w:color w:val="000000"/>
          <w:sz w:val="24"/>
          <w:szCs w:val="24"/>
        </w:rPr>
        <w:t>;</w:t>
      </w:r>
    </w:p>
    <w:p w14:paraId="4CBC32D5" w14:textId="32962D03" w:rsidR="002F31A2"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practice of the s</w:t>
      </w:r>
      <w:r w:rsidRPr="00370221">
        <w:rPr>
          <w:rFonts w:ascii="Times New Roman" w:hAnsi="Times New Roman" w:cs="Times New Roman"/>
          <w:color w:val="000000"/>
          <w:sz w:val="24"/>
          <w:szCs w:val="24"/>
        </w:rPr>
        <w:t>egregation of students with disabilities is discriminatory, it is not evidence-based, and is harmful</w:t>
      </w:r>
      <w:r w:rsidR="00F167A3">
        <w:rPr>
          <w:rFonts w:ascii="Times New Roman" w:hAnsi="Times New Roman" w:cs="Times New Roman"/>
          <w:color w:val="000000"/>
          <w:sz w:val="24"/>
          <w:szCs w:val="24"/>
        </w:rPr>
        <w:t>;</w:t>
      </w:r>
      <w:r w:rsidRPr="00370221">
        <w:rPr>
          <w:rFonts w:ascii="Times New Roman" w:hAnsi="Times New Roman" w:cs="Times New Roman"/>
          <w:color w:val="000000"/>
          <w:sz w:val="24"/>
          <w:szCs w:val="24"/>
        </w:rPr>
        <w:t xml:space="preserve">  </w:t>
      </w:r>
    </w:p>
    <w:p w14:paraId="6C63A6E2" w14:textId="26B24868" w:rsidR="002F31A2" w:rsidRDefault="002F31A2" w:rsidP="002F31A2">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expressing concern that s</w:t>
      </w:r>
      <w:r w:rsidRPr="00370221">
        <w:rPr>
          <w:rFonts w:ascii="Times New Roman" w:hAnsi="Times New Roman" w:cs="Times New Roman"/>
          <w:color w:val="000000"/>
          <w:sz w:val="24"/>
          <w:szCs w:val="24"/>
        </w:rPr>
        <w:t>tudents who are segregated are unprepared for life in a non-segregated world</w:t>
      </w:r>
      <w:r w:rsidR="00366660">
        <w:rPr>
          <w:rFonts w:ascii="Times New Roman" w:hAnsi="Times New Roman" w:cs="Times New Roman"/>
          <w:color w:val="000000"/>
          <w:sz w:val="24"/>
          <w:szCs w:val="24"/>
        </w:rPr>
        <w:t>;</w:t>
      </w:r>
    </w:p>
    <w:p w14:paraId="757A268A" w14:textId="32409EB5" w:rsidR="009E0C46" w:rsidRPr="00370221" w:rsidRDefault="009E0C46" w:rsidP="009E0C46">
      <w:pPr>
        <w:pStyle w:val="Default"/>
        <w:numPr>
          <w:ilvl w:val="0"/>
          <w:numId w:val="7"/>
        </w:numPr>
        <w:rPr>
          <w:rFonts w:ascii="Times New Roman" w:hAnsi="Times New Roman" w:cs="Times New Roman"/>
        </w:rPr>
      </w:pPr>
      <w:r w:rsidRPr="00370221">
        <w:rPr>
          <w:rFonts w:ascii="Times New Roman" w:hAnsi="Times New Roman" w:cs="Times New Roman"/>
          <w:shd w:val="clear" w:color="auto" w:fill="FFFFFF"/>
        </w:rPr>
        <w:t>the need for improvement of the rate and meaningfulness of Indicator 5 - inclusive education for low incidence disability categories;</w:t>
      </w:r>
      <w:r w:rsidR="005446A7">
        <w:rPr>
          <w:rFonts w:ascii="Times New Roman" w:hAnsi="Times New Roman" w:cs="Times New Roman"/>
          <w:shd w:val="clear" w:color="auto" w:fill="FFFFFF"/>
        </w:rPr>
        <w:t xml:space="preserve"> and</w:t>
      </w:r>
    </w:p>
    <w:p w14:paraId="5A7C1791" w14:textId="32A82274" w:rsidR="002F31A2" w:rsidRPr="00370221" w:rsidRDefault="002F31A2" w:rsidP="00542F6B">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color w:val="000000"/>
          <w:sz w:val="24"/>
          <w:szCs w:val="24"/>
        </w:rPr>
        <w:t>inclusion is implemented in different school systems different</w:t>
      </w:r>
      <w:r w:rsidR="005446A7">
        <w:rPr>
          <w:rFonts w:ascii="Times New Roman" w:hAnsi="Times New Roman" w:cs="Times New Roman"/>
          <w:color w:val="000000"/>
          <w:sz w:val="24"/>
          <w:szCs w:val="24"/>
        </w:rPr>
        <w:t>ly, and there is no consistency.</w:t>
      </w:r>
    </w:p>
    <w:p w14:paraId="24093D1C" w14:textId="4B8D98AD" w:rsidR="002F31A2" w:rsidRDefault="002F31A2" w:rsidP="00513FB6">
      <w:pPr>
        <w:pStyle w:val="ListParagraph"/>
        <w:autoSpaceDE w:val="0"/>
        <w:autoSpaceDN w:val="0"/>
        <w:adjustRightInd w:val="0"/>
        <w:spacing w:after="0" w:line="240" w:lineRule="auto"/>
        <w:rPr>
          <w:rFonts w:ascii="Times New Roman" w:hAnsi="Times New Roman" w:cs="Times New Roman"/>
        </w:rPr>
      </w:pPr>
    </w:p>
    <w:p w14:paraId="7D9807AB" w14:textId="21884442" w:rsidR="002F31A2" w:rsidRPr="00542F6B" w:rsidRDefault="002F31A2" w:rsidP="00542F6B">
      <w:pPr>
        <w:spacing w:after="0" w:line="240" w:lineRule="auto"/>
        <w:contextualSpacing/>
        <w:rPr>
          <w:rFonts w:ascii="Times New Roman" w:hAnsi="Times New Roman" w:cs="Times New Roman"/>
          <w:b/>
          <w:sz w:val="24"/>
          <w:szCs w:val="24"/>
          <w:u w:val="single"/>
        </w:rPr>
      </w:pPr>
      <w:r w:rsidRPr="00542F6B">
        <w:rPr>
          <w:rFonts w:ascii="Times New Roman" w:hAnsi="Times New Roman" w:cs="Times New Roman"/>
          <w:b/>
          <w:sz w:val="24"/>
          <w:szCs w:val="24"/>
          <w:u w:val="single"/>
        </w:rPr>
        <w:t>Local Advisory Committees (LAC</w:t>
      </w:r>
      <w:r w:rsidR="00C64F37">
        <w:rPr>
          <w:rFonts w:ascii="Times New Roman" w:hAnsi="Times New Roman" w:cs="Times New Roman"/>
          <w:b/>
          <w:sz w:val="24"/>
          <w:szCs w:val="24"/>
          <w:u w:val="single"/>
        </w:rPr>
        <w:t>s</w:t>
      </w:r>
      <w:r w:rsidRPr="00542F6B">
        <w:rPr>
          <w:rFonts w:ascii="Times New Roman" w:hAnsi="Times New Roman" w:cs="Times New Roman"/>
          <w:b/>
          <w:sz w:val="24"/>
          <w:szCs w:val="24"/>
          <w:u w:val="single"/>
        </w:rPr>
        <w:t>)</w:t>
      </w:r>
    </w:p>
    <w:p w14:paraId="4C6B2C12" w14:textId="77777777" w:rsidR="002F31A2" w:rsidRPr="00542F6B" w:rsidRDefault="002F31A2" w:rsidP="00542F6B">
      <w:pPr>
        <w:spacing w:after="0" w:line="240" w:lineRule="auto"/>
        <w:ind w:left="360"/>
        <w:contextualSpacing/>
        <w:rPr>
          <w:rFonts w:ascii="Times New Roman" w:hAnsi="Times New Roman" w:cs="Times New Roman"/>
          <w:sz w:val="24"/>
          <w:szCs w:val="24"/>
        </w:rPr>
      </w:pPr>
    </w:p>
    <w:p w14:paraId="46869F9B" w14:textId="57A29AE1" w:rsidR="002F31A2" w:rsidRPr="00542F6B" w:rsidRDefault="00513FB6" w:rsidP="00542F6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w:t>
      </w:r>
      <w:r w:rsidR="002F31A2" w:rsidRPr="00542F6B">
        <w:rPr>
          <w:rFonts w:ascii="Times New Roman" w:hAnsi="Times New Roman" w:cs="Times New Roman"/>
          <w:sz w:val="24"/>
          <w:szCs w:val="24"/>
        </w:rPr>
        <w:t xml:space="preserve">ommentary </w:t>
      </w:r>
      <w:r>
        <w:rPr>
          <w:rFonts w:ascii="Times New Roman" w:hAnsi="Times New Roman" w:cs="Times New Roman"/>
          <w:sz w:val="24"/>
          <w:szCs w:val="24"/>
        </w:rPr>
        <w:t>received through the constituency reports</w:t>
      </w:r>
      <w:r w:rsidRPr="00542F6B">
        <w:rPr>
          <w:rFonts w:ascii="Times New Roman" w:hAnsi="Times New Roman" w:cs="Times New Roman"/>
          <w:sz w:val="24"/>
          <w:szCs w:val="24"/>
        </w:rPr>
        <w:t xml:space="preserve"> </w:t>
      </w:r>
      <w:r w:rsidR="002F31A2" w:rsidRPr="00542F6B">
        <w:rPr>
          <w:rFonts w:ascii="Times New Roman" w:hAnsi="Times New Roman" w:cs="Times New Roman"/>
          <w:sz w:val="24"/>
          <w:szCs w:val="24"/>
        </w:rPr>
        <w:t xml:space="preserve">related to local advisory committee (LAC) </w:t>
      </w:r>
      <w:r>
        <w:rPr>
          <w:rFonts w:ascii="Times New Roman" w:hAnsi="Times New Roman" w:cs="Times New Roman"/>
          <w:sz w:val="24"/>
          <w:szCs w:val="24"/>
        </w:rPr>
        <w:t xml:space="preserve">included </w:t>
      </w:r>
      <w:r w:rsidR="002F31A2" w:rsidRPr="00542F6B">
        <w:rPr>
          <w:rFonts w:ascii="Times New Roman" w:hAnsi="Times New Roman" w:cs="Times New Roman"/>
          <w:sz w:val="24"/>
          <w:szCs w:val="24"/>
        </w:rPr>
        <w:t>requesting that the VDOE</w:t>
      </w:r>
      <w:r w:rsidR="002F31A2">
        <w:rPr>
          <w:rFonts w:ascii="Times New Roman" w:hAnsi="Times New Roman" w:cs="Times New Roman"/>
          <w:sz w:val="24"/>
          <w:szCs w:val="24"/>
        </w:rPr>
        <w:t xml:space="preserve"> and/or the SSEAC</w:t>
      </w:r>
      <w:r w:rsidR="002F31A2" w:rsidRPr="00542F6B">
        <w:rPr>
          <w:rFonts w:ascii="Times New Roman" w:hAnsi="Times New Roman" w:cs="Times New Roman"/>
          <w:sz w:val="24"/>
          <w:szCs w:val="24"/>
        </w:rPr>
        <w:t>:</w:t>
      </w:r>
    </w:p>
    <w:p w14:paraId="229D84E0" w14:textId="77777777" w:rsidR="002F31A2" w:rsidRDefault="002F31A2" w:rsidP="00542F6B">
      <w:pPr>
        <w:pStyle w:val="Default"/>
        <w:rPr>
          <w:rFonts w:ascii="Times New Roman" w:hAnsi="Times New Roman" w:cs="Times New Roman"/>
        </w:rPr>
      </w:pPr>
    </w:p>
    <w:p w14:paraId="068DFE95" w14:textId="77777777" w:rsidR="00DB1829" w:rsidRDefault="009E0C46" w:rsidP="007D76FB">
      <w:pPr>
        <w:pStyle w:val="Default"/>
        <w:numPr>
          <w:ilvl w:val="0"/>
          <w:numId w:val="7"/>
        </w:numPr>
        <w:ind w:hanging="274"/>
        <w:rPr>
          <w:rFonts w:ascii="Times New Roman" w:hAnsi="Times New Roman" w:cs="Times New Roman"/>
        </w:rPr>
      </w:pPr>
      <w:r>
        <w:rPr>
          <w:rFonts w:ascii="Times New Roman" w:hAnsi="Times New Roman" w:cs="Times New Roman"/>
        </w:rPr>
        <w:t>provide</w:t>
      </w:r>
      <w:r w:rsidRPr="00370221">
        <w:rPr>
          <w:rFonts w:ascii="Times New Roman" w:hAnsi="Times New Roman" w:cs="Times New Roman"/>
        </w:rPr>
        <w:t xml:space="preserve"> guidance that the SSEAC can provide to local advisory committees regarding the recruitment and retention of committee members, development of bylaws, and receiving public comment;</w:t>
      </w:r>
      <w:r w:rsidR="005446A7">
        <w:rPr>
          <w:rFonts w:ascii="Times New Roman" w:hAnsi="Times New Roman" w:cs="Times New Roman"/>
        </w:rPr>
        <w:t xml:space="preserve"> </w:t>
      </w:r>
    </w:p>
    <w:p w14:paraId="08E4A48A" w14:textId="7D071F38" w:rsidR="002F31A2" w:rsidRPr="00DB1829" w:rsidRDefault="00DB1829" w:rsidP="00F96643">
      <w:pPr>
        <w:pStyle w:val="ListParagraph"/>
        <w:numPr>
          <w:ilvl w:val="0"/>
          <w:numId w:val="7"/>
        </w:numPr>
        <w:autoSpaceDE w:val="0"/>
        <w:autoSpaceDN w:val="0"/>
        <w:adjustRightInd w:val="0"/>
        <w:spacing w:after="0" w:line="240" w:lineRule="auto"/>
        <w:ind w:hanging="274"/>
        <w:rPr>
          <w:rFonts w:ascii="Times New Roman" w:hAnsi="Times New Roman" w:cs="Times New Roman"/>
        </w:rPr>
      </w:pPr>
      <w:r w:rsidRPr="00DB1829">
        <w:rPr>
          <w:rFonts w:ascii="Times New Roman" w:hAnsi="Times New Roman" w:cs="Times New Roman"/>
          <w:color w:val="000000"/>
          <w:sz w:val="24"/>
          <w:szCs w:val="24"/>
        </w:rPr>
        <w:t xml:space="preserve">request further clarification of FOIA procedures as the information currently provided by VDOE is helpful but needs expanding; </w:t>
      </w:r>
      <w:r w:rsidR="005446A7" w:rsidRPr="00DB1829">
        <w:rPr>
          <w:rFonts w:ascii="Times New Roman" w:hAnsi="Times New Roman" w:cs="Times New Roman"/>
        </w:rPr>
        <w:t>and</w:t>
      </w:r>
    </w:p>
    <w:p w14:paraId="5740EA65" w14:textId="3737B156" w:rsidR="009E0C46" w:rsidRDefault="009E0C46" w:rsidP="007D76FB">
      <w:pPr>
        <w:pStyle w:val="Default"/>
        <w:numPr>
          <w:ilvl w:val="0"/>
          <w:numId w:val="7"/>
        </w:numPr>
        <w:ind w:hanging="274"/>
        <w:rPr>
          <w:rFonts w:ascii="Times New Roman" w:hAnsi="Times New Roman" w:cs="Times New Roman"/>
        </w:rPr>
      </w:pPr>
      <w:r>
        <w:rPr>
          <w:rFonts w:ascii="Times New Roman" w:hAnsi="Times New Roman" w:cs="Times New Roman"/>
        </w:rPr>
        <w:t>advise on how to address the issue of</w:t>
      </w:r>
      <w:r w:rsidRPr="00370221">
        <w:rPr>
          <w:rFonts w:ascii="Times New Roman" w:hAnsi="Times New Roman" w:cs="Times New Roman"/>
        </w:rPr>
        <w:t xml:space="preserve"> advocates audio recording and video recording local advisory committee meetings and the impact that could create with regard to parents wanting to participate on the committee or to present public comment at suc</w:t>
      </w:r>
      <w:r w:rsidR="005446A7">
        <w:rPr>
          <w:rFonts w:ascii="Times New Roman" w:hAnsi="Times New Roman" w:cs="Times New Roman"/>
        </w:rPr>
        <w:t>h meetings.</w:t>
      </w:r>
    </w:p>
    <w:p w14:paraId="6AEDA141" w14:textId="77777777" w:rsidR="009E0C46" w:rsidRDefault="009E0C46" w:rsidP="00542F6B">
      <w:pPr>
        <w:pStyle w:val="Default"/>
        <w:ind w:left="446"/>
        <w:rPr>
          <w:rFonts w:ascii="Times New Roman" w:hAnsi="Times New Roman" w:cs="Times New Roman"/>
        </w:rPr>
      </w:pPr>
    </w:p>
    <w:p w14:paraId="2F0752B5" w14:textId="77777777" w:rsidR="009E0C46" w:rsidRPr="00FE7257" w:rsidRDefault="009E0C46" w:rsidP="009E0C46">
      <w:pPr>
        <w:spacing w:after="0" w:line="240" w:lineRule="auto"/>
        <w:rPr>
          <w:rFonts w:ascii="Times New Roman" w:hAnsi="Times New Roman" w:cs="Times New Roman"/>
          <w:b/>
          <w:sz w:val="24"/>
          <w:szCs w:val="24"/>
          <w:u w:val="single"/>
        </w:rPr>
      </w:pPr>
      <w:r w:rsidRPr="00FE7257">
        <w:rPr>
          <w:rFonts w:ascii="Times New Roman" w:hAnsi="Times New Roman" w:cs="Times New Roman"/>
          <w:b/>
          <w:sz w:val="24"/>
          <w:szCs w:val="24"/>
          <w:u w:val="single"/>
        </w:rPr>
        <w:t xml:space="preserve">Parental </w:t>
      </w:r>
      <w:r>
        <w:rPr>
          <w:rFonts w:ascii="Times New Roman" w:hAnsi="Times New Roman" w:cs="Times New Roman"/>
          <w:b/>
          <w:sz w:val="24"/>
          <w:szCs w:val="24"/>
          <w:u w:val="single"/>
        </w:rPr>
        <w:t xml:space="preserve">and Student </w:t>
      </w:r>
      <w:r w:rsidRPr="00FE7257">
        <w:rPr>
          <w:rFonts w:ascii="Times New Roman" w:hAnsi="Times New Roman" w:cs="Times New Roman"/>
          <w:b/>
          <w:sz w:val="24"/>
          <w:szCs w:val="24"/>
          <w:u w:val="single"/>
        </w:rPr>
        <w:t>Engagement</w:t>
      </w:r>
    </w:p>
    <w:p w14:paraId="46FCB49B" w14:textId="77777777" w:rsidR="009E0C46" w:rsidRPr="00FE7257" w:rsidRDefault="009E0C46" w:rsidP="009E0C46">
      <w:pPr>
        <w:spacing w:after="0" w:line="240" w:lineRule="auto"/>
        <w:ind w:left="450"/>
        <w:rPr>
          <w:rFonts w:ascii="Times New Roman" w:hAnsi="Times New Roman" w:cs="Times New Roman"/>
          <w:sz w:val="24"/>
          <w:szCs w:val="24"/>
        </w:rPr>
      </w:pPr>
    </w:p>
    <w:p w14:paraId="67A989C1" w14:textId="1BD47F04" w:rsidR="009E0C46" w:rsidRPr="00FE7257" w:rsidRDefault="009E0C46" w:rsidP="009E0C46">
      <w:pPr>
        <w:spacing w:after="0" w:line="240" w:lineRule="auto"/>
        <w:rPr>
          <w:rFonts w:ascii="Times New Roman" w:hAnsi="Times New Roman" w:cs="Times New Roman"/>
          <w:sz w:val="24"/>
          <w:szCs w:val="24"/>
        </w:rPr>
      </w:pPr>
      <w:r>
        <w:rPr>
          <w:rFonts w:ascii="Times New Roman" w:hAnsi="Times New Roman" w:cs="Times New Roman"/>
          <w:sz w:val="24"/>
          <w:szCs w:val="24"/>
        </w:rPr>
        <w:t>Commentary received from constituents related to parental engagement included:</w:t>
      </w:r>
    </w:p>
    <w:p w14:paraId="66B785E9" w14:textId="77777777" w:rsidR="009E0C46" w:rsidRDefault="009E0C46" w:rsidP="00542F6B">
      <w:pPr>
        <w:pStyle w:val="Default"/>
        <w:rPr>
          <w:rFonts w:ascii="Times New Roman" w:hAnsi="Times New Roman" w:cs="Times New Roman"/>
        </w:rPr>
      </w:pPr>
    </w:p>
    <w:p w14:paraId="0013DFFD" w14:textId="04A9DEA2" w:rsidR="009E0C46" w:rsidRPr="00542F6B" w:rsidRDefault="009E0C46" w:rsidP="00513FB6">
      <w:pPr>
        <w:pStyle w:val="Default"/>
        <w:numPr>
          <w:ilvl w:val="0"/>
          <w:numId w:val="7"/>
        </w:numPr>
        <w:rPr>
          <w:rFonts w:ascii="Times New Roman" w:hAnsi="Times New Roman" w:cs="Times New Roman"/>
        </w:rPr>
      </w:pPr>
      <w:r w:rsidRPr="00370221">
        <w:rPr>
          <w:rFonts w:ascii="Times New Roman" w:eastAsia="MS Mincho" w:hAnsi="Times New Roman" w:cs="Times New Roman"/>
          <w:color w:val="000000" w:themeColor="text1"/>
        </w:rPr>
        <w:lastRenderedPageBreak/>
        <w:t>the need for continued parent advocacy training regarding s</w:t>
      </w:r>
      <w:r w:rsidRPr="00370221">
        <w:rPr>
          <w:rFonts w:ascii="Times New Roman" w:eastAsia="MS Mincho" w:hAnsi="Times New Roman" w:cs="Times New Roman"/>
        </w:rPr>
        <w:t xml:space="preserve">pecial education laws and what are appropriate </w:t>
      </w:r>
      <w:r w:rsidRPr="00370221">
        <w:rPr>
          <w:rFonts w:ascii="Times New Roman" w:eastAsia="MS Mincho" w:hAnsi="Times New Roman" w:cs="Times New Roman"/>
          <w:color w:val="000000" w:themeColor="text1"/>
        </w:rPr>
        <w:t>special education services;</w:t>
      </w:r>
    </w:p>
    <w:p w14:paraId="28A1075B" w14:textId="77777777" w:rsidR="009E0C46" w:rsidRPr="00370221" w:rsidRDefault="009E0C46" w:rsidP="00513FB6">
      <w:pPr>
        <w:widowControl w:val="0"/>
        <w:numPr>
          <w:ilvl w:val="0"/>
          <w:numId w:val="7"/>
        </w:numPr>
        <w:autoSpaceDE w:val="0"/>
        <w:autoSpaceDN w:val="0"/>
        <w:adjustRightInd w:val="0"/>
        <w:spacing w:after="0" w:line="240" w:lineRule="auto"/>
        <w:contextualSpacing/>
        <w:rPr>
          <w:rFonts w:ascii="Times New Roman" w:eastAsia="MS Mincho" w:hAnsi="Times New Roman" w:cs="Times New Roman"/>
          <w:sz w:val="24"/>
          <w:szCs w:val="24"/>
        </w:rPr>
      </w:pPr>
      <w:r w:rsidRPr="00370221">
        <w:rPr>
          <w:rFonts w:ascii="Times New Roman" w:eastAsia="MS Mincho" w:hAnsi="Times New Roman" w:cs="Times New Roman"/>
          <w:color w:val="000000" w:themeColor="text1"/>
          <w:sz w:val="24"/>
          <w:szCs w:val="24"/>
        </w:rPr>
        <w:t xml:space="preserve">the need for more resources and information available about disabilities and how to address a child’s educational needs at school </w:t>
      </w:r>
      <w:r w:rsidRPr="00370221">
        <w:rPr>
          <w:rFonts w:ascii="Times New Roman" w:eastAsia="MS Mincho" w:hAnsi="Times New Roman" w:cs="Times New Roman"/>
          <w:sz w:val="24"/>
          <w:szCs w:val="24"/>
        </w:rPr>
        <w:t>and at home;</w:t>
      </w:r>
    </w:p>
    <w:p w14:paraId="44A3F551" w14:textId="485EAE93" w:rsidR="009E0C46" w:rsidRPr="00370221" w:rsidRDefault="009E0C46" w:rsidP="00513FB6">
      <w:pPr>
        <w:widowControl w:val="0"/>
        <w:numPr>
          <w:ilvl w:val="0"/>
          <w:numId w:val="7"/>
        </w:numPr>
        <w:autoSpaceDE w:val="0"/>
        <w:autoSpaceDN w:val="0"/>
        <w:adjustRightInd w:val="0"/>
        <w:spacing w:after="0" w:line="240" w:lineRule="auto"/>
        <w:contextualSpacing/>
        <w:rPr>
          <w:rFonts w:ascii="Times New Roman" w:eastAsia="MS Mincho" w:hAnsi="Times New Roman" w:cs="Times New Roman"/>
          <w:sz w:val="24"/>
          <w:szCs w:val="24"/>
        </w:rPr>
      </w:pPr>
      <w:r w:rsidRPr="00370221">
        <w:rPr>
          <w:rFonts w:ascii="Times New Roman" w:eastAsia="MS Mincho" w:hAnsi="Times New Roman" w:cs="Times New Roman"/>
          <w:sz w:val="24"/>
          <w:szCs w:val="24"/>
        </w:rPr>
        <w:t>the need for continued parent and LEA staff training on how to work collaboratively when engaged in the special education process;</w:t>
      </w:r>
      <w:r w:rsidR="005446A7">
        <w:rPr>
          <w:rFonts w:ascii="Times New Roman" w:eastAsia="MS Mincho" w:hAnsi="Times New Roman" w:cs="Times New Roman"/>
          <w:sz w:val="24"/>
          <w:szCs w:val="24"/>
        </w:rPr>
        <w:t xml:space="preserve"> and</w:t>
      </w:r>
    </w:p>
    <w:p w14:paraId="6106F44C" w14:textId="65CB8001" w:rsidR="009E0C46" w:rsidRPr="00370221" w:rsidRDefault="009E0C46" w:rsidP="00513FB6">
      <w:pPr>
        <w:widowControl w:val="0"/>
        <w:numPr>
          <w:ilvl w:val="0"/>
          <w:numId w:val="7"/>
        </w:numPr>
        <w:autoSpaceDE w:val="0"/>
        <w:autoSpaceDN w:val="0"/>
        <w:adjustRightInd w:val="0"/>
        <w:spacing w:after="0" w:line="240" w:lineRule="auto"/>
        <w:contextualSpacing/>
        <w:rPr>
          <w:rFonts w:ascii="Times New Roman" w:eastAsia="MS Mincho" w:hAnsi="Times New Roman" w:cs="Times New Roman"/>
          <w:sz w:val="24"/>
          <w:szCs w:val="24"/>
        </w:rPr>
      </w:pPr>
      <w:r w:rsidRPr="00370221">
        <w:rPr>
          <w:rFonts w:ascii="Times New Roman" w:eastAsia="MS Mincho" w:hAnsi="Times New Roman" w:cs="Times New Roman"/>
          <w:sz w:val="24"/>
          <w:szCs w:val="24"/>
        </w:rPr>
        <w:t>several regions indicated the need for the establishment of more parent resource centers (PRC</w:t>
      </w:r>
      <w:r w:rsidR="005446A7">
        <w:rPr>
          <w:rFonts w:ascii="Times New Roman" w:eastAsia="MS Mincho" w:hAnsi="Times New Roman" w:cs="Times New Roman"/>
          <w:sz w:val="24"/>
          <w:szCs w:val="24"/>
        </w:rPr>
        <w:t>s) within their school division.</w:t>
      </w:r>
    </w:p>
    <w:p w14:paraId="79DA12A4" w14:textId="1C1D0815" w:rsidR="00DB1829" w:rsidRDefault="00DB1829" w:rsidP="00542F6B">
      <w:pPr>
        <w:pStyle w:val="Default"/>
        <w:ind w:left="446"/>
        <w:rPr>
          <w:rFonts w:ascii="Times New Roman" w:hAnsi="Times New Roman" w:cs="Times New Roman"/>
        </w:rPr>
      </w:pPr>
    </w:p>
    <w:p w14:paraId="352697C4" w14:textId="77777777" w:rsidR="009E0C46" w:rsidRPr="00FE7257" w:rsidRDefault="009E0C46" w:rsidP="009E0C46">
      <w:pPr>
        <w:pStyle w:val="Default"/>
        <w:rPr>
          <w:rFonts w:ascii="Times New Roman" w:hAnsi="Times New Roman" w:cs="Times New Roman"/>
          <w:b/>
          <w:u w:val="single"/>
        </w:rPr>
      </w:pPr>
      <w:r w:rsidRPr="00FE7257">
        <w:rPr>
          <w:rFonts w:ascii="Times New Roman" w:hAnsi="Times New Roman" w:cs="Times New Roman"/>
          <w:b/>
          <w:u w:val="single"/>
        </w:rPr>
        <w:t>Instructional Practices</w:t>
      </w:r>
    </w:p>
    <w:p w14:paraId="2498FE9D" w14:textId="77777777" w:rsidR="009E0C46" w:rsidRDefault="009E0C46" w:rsidP="009E0C46">
      <w:pPr>
        <w:pStyle w:val="Default"/>
        <w:rPr>
          <w:rFonts w:ascii="Times New Roman" w:hAnsi="Times New Roman" w:cs="Times New Roman"/>
        </w:rPr>
      </w:pPr>
    </w:p>
    <w:p w14:paraId="1C6CA0A8" w14:textId="40AEF991" w:rsidR="009E0C46" w:rsidRPr="00FE7257" w:rsidRDefault="009E0C46" w:rsidP="009E0C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Commentary received </w:t>
      </w:r>
      <w:r w:rsidR="00513FB6">
        <w:rPr>
          <w:rFonts w:ascii="Times New Roman" w:hAnsi="Times New Roman" w:cs="Times New Roman"/>
          <w:sz w:val="24"/>
          <w:szCs w:val="24"/>
        </w:rPr>
        <w:t>through</w:t>
      </w:r>
      <w:r>
        <w:rPr>
          <w:rFonts w:ascii="Times New Roman" w:hAnsi="Times New Roman" w:cs="Times New Roman"/>
          <w:sz w:val="24"/>
          <w:szCs w:val="24"/>
        </w:rPr>
        <w:t xml:space="preserve"> the constituency reports related to instructional practices included:</w:t>
      </w:r>
    </w:p>
    <w:p w14:paraId="398FA02D" w14:textId="77777777" w:rsidR="009E0C46" w:rsidRDefault="009E0C46" w:rsidP="00542F6B">
      <w:pPr>
        <w:pStyle w:val="Default"/>
        <w:ind w:left="446"/>
        <w:rPr>
          <w:rFonts w:ascii="Times New Roman" w:hAnsi="Times New Roman" w:cs="Times New Roman"/>
        </w:rPr>
      </w:pPr>
    </w:p>
    <w:p w14:paraId="1CE83537" w14:textId="77777777" w:rsidR="009E0C46" w:rsidRPr="00370221" w:rsidRDefault="009E0C46" w:rsidP="00542F6B">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color w:val="000000"/>
          <w:sz w:val="24"/>
          <w:szCs w:val="24"/>
        </w:rPr>
        <w:t>IEPs are not being followed with authenticity (e.g., Career and Technical Education, Health, and Physical Education are not always able to give accommodations and modifications);</w:t>
      </w:r>
    </w:p>
    <w:p w14:paraId="134E4CE9" w14:textId="77777777" w:rsidR="009E0C46" w:rsidRPr="00370221" w:rsidRDefault="009E0C46" w:rsidP="00542F6B">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sz w:val="24"/>
          <w:szCs w:val="24"/>
        </w:rPr>
        <w:t>consistency with IEPs, thus the need for a statewide IEP system;</w:t>
      </w:r>
    </w:p>
    <w:p w14:paraId="3DE93686" w14:textId="1369FDB7" w:rsidR="009E0C46" w:rsidRDefault="009E0C46" w:rsidP="00542F6B">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370221">
        <w:rPr>
          <w:rFonts w:ascii="Times New Roman" w:hAnsi="Times New Roman" w:cs="Times New Roman"/>
          <w:color w:val="000000"/>
          <w:sz w:val="24"/>
          <w:szCs w:val="24"/>
        </w:rPr>
        <w:t>site based management of special education funds does not always meet the needs;</w:t>
      </w:r>
      <w:r w:rsidR="005446A7">
        <w:rPr>
          <w:rFonts w:ascii="Times New Roman" w:hAnsi="Times New Roman" w:cs="Times New Roman"/>
          <w:color w:val="000000"/>
          <w:sz w:val="24"/>
          <w:szCs w:val="24"/>
        </w:rPr>
        <w:t xml:space="preserve"> and</w:t>
      </w:r>
    </w:p>
    <w:p w14:paraId="40D5E43A" w14:textId="2D5E2380" w:rsidR="009E0C46" w:rsidRPr="00370221" w:rsidRDefault="009E0C46" w:rsidP="009E0C46">
      <w:pPr>
        <w:pStyle w:val="Default"/>
        <w:numPr>
          <w:ilvl w:val="0"/>
          <w:numId w:val="7"/>
        </w:numPr>
        <w:rPr>
          <w:rFonts w:ascii="Times New Roman" w:hAnsi="Times New Roman" w:cs="Times New Roman"/>
        </w:rPr>
      </w:pPr>
      <w:r w:rsidRPr="00370221">
        <w:rPr>
          <w:rFonts w:ascii="Times New Roman" w:hAnsi="Times New Roman" w:cs="Times New Roman"/>
        </w:rPr>
        <w:t>seeking to see more teachers trained in the Orton-Gi</w:t>
      </w:r>
      <w:r w:rsidR="005446A7">
        <w:rPr>
          <w:rFonts w:ascii="Times New Roman" w:hAnsi="Times New Roman" w:cs="Times New Roman"/>
        </w:rPr>
        <w:t>llingham instructional approach.</w:t>
      </w:r>
    </w:p>
    <w:p w14:paraId="2ADE32DA" w14:textId="77777777" w:rsidR="009E0C46" w:rsidRPr="00370221" w:rsidRDefault="009E0C46" w:rsidP="00542F6B">
      <w:pPr>
        <w:pStyle w:val="ListParagraph"/>
        <w:autoSpaceDE w:val="0"/>
        <w:autoSpaceDN w:val="0"/>
        <w:adjustRightInd w:val="0"/>
        <w:spacing w:after="0" w:line="240" w:lineRule="auto"/>
        <w:rPr>
          <w:rFonts w:ascii="Times New Roman" w:hAnsi="Times New Roman" w:cs="Times New Roman"/>
          <w:color w:val="000000"/>
          <w:sz w:val="24"/>
          <w:szCs w:val="24"/>
        </w:rPr>
      </w:pPr>
    </w:p>
    <w:p w14:paraId="542E174F" w14:textId="77777777" w:rsidR="003D7056" w:rsidRDefault="003D7056" w:rsidP="003D7056">
      <w:pPr>
        <w:pStyle w:val="Default"/>
        <w:rPr>
          <w:rFonts w:ascii="Times New Roman" w:hAnsi="Times New Roman" w:cs="Times New Roman"/>
          <w:b/>
          <w:u w:val="single"/>
        </w:rPr>
      </w:pPr>
      <w:r w:rsidRPr="00FE7257">
        <w:rPr>
          <w:rFonts w:ascii="Times New Roman" w:hAnsi="Times New Roman" w:cs="Times New Roman"/>
          <w:b/>
          <w:u w:val="single"/>
        </w:rPr>
        <w:t>General Commentary</w:t>
      </w:r>
    </w:p>
    <w:p w14:paraId="0741126F" w14:textId="77777777" w:rsidR="003D7056" w:rsidRDefault="003D7056" w:rsidP="003D7056">
      <w:pPr>
        <w:pStyle w:val="Default"/>
        <w:rPr>
          <w:rFonts w:ascii="Times New Roman" w:hAnsi="Times New Roman" w:cs="Times New Roman"/>
          <w:b/>
          <w:u w:val="single"/>
        </w:rPr>
      </w:pPr>
    </w:p>
    <w:p w14:paraId="1DFA2BB2" w14:textId="4396708C" w:rsidR="009E0C46" w:rsidRDefault="003D7056" w:rsidP="00542F6B">
      <w:pPr>
        <w:pStyle w:val="Default"/>
        <w:rPr>
          <w:rFonts w:ascii="Times New Roman" w:hAnsi="Times New Roman" w:cs="Times New Roman"/>
        </w:rPr>
      </w:pPr>
      <w:r>
        <w:rPr>
          <w:rFonts w:ascii="Times New Roman" w:hAnsi="Times New Roman" w:cs="Times New Roman"/>
        </w:rPr>
        <w:t>Commentary received through the constituency reports related to general matters included:</w:t>
      </w:r>
    </w:p>
    <w:p w14:paraId="7D688632" w14:textId="77777777" w:rsidR="00513FB6" w:rsidRDefault="00513FB6" w:rsidP="00542F6B">
      <w:pPr>
        <w:pStyle w:val="Default"/>
        <w:rPr>
          <w:rFonts w:ascii="Times New Roman" w:hAnsi="Times New Roman" w:cs="Times New Roman"/>
        </w:rPr>
      </w:pPr>
    </w:p>
    <w:p w14:paraId="03FB9656" w14:textId="368B46BC" w:rsidR="005446A7" w:rsidRDefault="005A5EBB" w:rsidP="003D7056">
      <w:pPr>
        <w:pStyle w:val="Default"/>
        <w:numPr>
          <w:ilvl w:val="0"/>
          <w:numId w:val="7"/>
        </w:numPr>
        <w:rPr>
          <w:rFonts w:ascii="Times New Roman" w:hAnsi="Times New Roman" w:cs="Times New Roman"/>
        </w:rPr>
      </w:pPr>
      <w:r>
        <w:rPr>
          <w:rFonts w:ascii="Times New Roman" w:hAnsi="Times New Roman" w:cs="Times New Roman"/>
        </w:rPr>
        <w:t xml:space="preserve">recommendations to </w:t>
      </w:r>
      <w:r w:rsidR="003D7056" w:rsidRPr="00370221">
        <w:rPr>
          <w:rFonts w:ascii="Times New Roman" w:hAnsi="Times New Roman" w:cs="Times New Roman"/>
        </w:rPr>
        <w:t>closely evaluate the requirements dual enrollment</w:t>
      </w:r>
      <w:r w:rsidR="005446A7">
        <w:rPr>
          <w:rFonts w:ascii="Times New Roman" w:hAnsi="Times New Roman" w:cs="Times New Roman"/>
        </w:rPr>
        <w:t xml:space="preserve"> policies regarding attendance;</w:t>
      </w:r>
    </w:p>
    <w:p w14:paraId="5DBD3E92" w14:textId="71A3E4EE" w:rsidR="003D7056" w:rsidRPr="00370221" w:rsidRDefault="003D7056" w:rsidP="003D7056">
      <w:pPr>
        <w:pStyle w:val="Default"/>
        <w:numPr>
          <w:ilvl w:val="0"/>
          <w:numId w:val="7"/>
        </w:numPr>
        <w:rPr>
          <w:rFonts w:ascii="Times New Roman" w:hAnsi="Times New Roman" w:cs="Times New Roman"/>
        </w:rPr>
      </w:pPr>
      <w:r w:rsidRPr="00370221">
        <w:rPr>
          <w:rFonts w:ascii="Times New Roman" w:hAnsi="Times New Roman" w:cs="Times New Roman"/>
        </w:rPr>
        <w:t>disabilities and grades that typically defer to the high school and county regulations;</w:t>
      </w:r>
    </w:p>
    <w:p w14:paraId="74F853C2" w14:textId="4B0B4874" w:rsidR="00972A2A" w:rsidRPr="00370221" w:rsidRDefault="003D7056" w:rsidP="00513FB6">
      <w:pPr>
        <w:pStyle w:val="ListParagraph"/>
        <w:numPr>
          <w:ilvl w:val="1"/>
          <w:numId w:val="14"/>
        </w:num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concerns that </w:t>
      </w:r>
      <w:r w:rsidR="002F15E8" w:rsidRPr="00370221">
        <w:rPr>
          <w:rFonts w:ascii="Times New Roman" w:hAnsi="Times New Roman" w:cs="Times New Roman"/>
          <w:color w:val="000000"/>
          <w:sz w:val="24"/>
          <w:szCs w:val="24"/>
        </w:rPr>
        <w:t>t</w:t>
      </w:r>
      <w:r w:rsidR="00972A2A" w:rsidRPr="00370221">
        <w:rPr>
          <w:rFonts w:ascii="Times New Roman" w:hAnsi="Times New Roman" w:cs="Times New Roman"/>
          <w:color w:val="000000"/>
          <w:sz w:val="24"/>
          <w:szCs w:val="24"/>
        </w:rPr>
        <w:t>here are increased caseloads, especially for sp</w:t>
      </w:r>
      <w:r w:rsidR="00EF707B" w:rsidRPr="00370221">
        <w:rPr>
          <w:rFonts w:ascii="Times New Roman" w:hAnsi="Times New Roman" w:cs="Times New Roman"/>
          <w:color w:val="000000"/>
          <w:sz w:val="24"/>
          <w:szCs w:val="24"/>
        </w:rPr>
        <w:t>eech and language pathologists;</w:t>
      </w:r>
    </w:p>
    <w:p w14:paraId="75B238A0" w14:textId="77777777" w:rsidR="00972A2A" w:rsidRPr="00370221" w:rsidRDefault="002F15E8" w:rsidP="00513FB6">
      <w:pPr>
        <w:pStyle w:val="ListParagraph"/>
        <w:numPr>
          <w:ilvl w:val="1"/>
          <w:numId w:val="14"/>
        </w:numPr>
        <w:autoSpaceDE w:val="0"/>
        <w:autoSpaceDN w:val="0"/>
        <w:adjustRightInd w:val="0"/>
        <w:spacing w:after="0" w:line="240" w:lineRule="auto"/>
        <w:ind w:left="720"/>
        <w:rPr>
          <w:rFonts w:ascii="Times New Roman" w:hAnsi="Times New Roman" w:cs="Times New Roman"/>
          <w:color w:val="000000"/>
          <w:sz w:val="24"/>
          <w:szCs w:val="24"/>
        </w:rPr>
      </w:pPr>
      <w:r w:rsidRPr="00370221">
        <w:rPr>
          <w:rFonts w:ascii="Times New Roman" w:hAnsi="Times New Roman" w:cs="Times New Roman"/>
          <w:color w:val="000000"/>
          <w:sz w:val="24"/>
          <w:szCs w:val="24"/>
        </w:rPr>
        <w:t>h</w:t>
      </w:r>
      <w:r w:rsidR="00972A2A" w:rsidRPr="00370221">
        <w:rPr>
          <w:rFonts w:ascii="Times New Roman" w:hAnsi="Times New Roman" w:cs="Times New Roman"/>
          <w:color w:val="000000"/>
          <w:sz w:val="24"/>
          <w:szCs w:val="24"/>
        </w:rPr>
        <w:t>igh stakes testing has negative consequences for s</w:t>
      </w:r>
      <w:r w:rsidR="00EF707B" w:rsidRPr="00370221">
        <w:rPr>
          <w:rFonts w:ascii="Times New Roman" w:hAnsi="Times New Roman" w:cs="Times New Roman"/>
          <w:color w:val="000000"/>
          <w:sz w:val="24"/>
          <w:szCs w:val="24"/>
        </w:rPr>
        <w:t>tudents with disabilities;</w:t>
      </w:r>
    </w:p>
    <w:p w14:paraId="51335BC4" w14:textId="77777777" w:rsidR="00972A2A" w:rsidRPr="00370221" w:rsidRDefault="002F15E8" w:rsidP="00513FB6">
      <w:pPr>
        <w:pStyle w:val="ListParagraph"/>
        <w:numPr>
          <w:ilvl w:val="1"/>
          <w:numId w:val="14"/>
        </w:numPr>
        <w:autoSpaceDE w:val="0"/>
        <w:autoSpaceDN w:val="0"/>
        <w:adjustRightInd w:val="0"/>
        <w:spacing w:after="0" w:line="240" w:lineRule="auto"/>
        <w:ind w:left="720"/>
        <w:rPr>
          <w:rFonts w:ascii="Times New Roman" w:hAnsi="Times New Roman" w:cs="Times New Roman"/>
          <w:color w:val="000000"/>
          <w:sz w:val="24"/>
          <w:szCs w:val="24"/>
        </w:rPr>
      </w:pPr>
      <w:r w:rsidRPr="00370221">
        <w:rPr>
          <w:rFonts w:ascii="Times New Roman" w:hAnsi="Times New Roman" w:cs="Times New Roman"/>
          <w:color w:val="000000"/>
          <w:sz w:val="24"/>
          <w:szCs w:val="24"/>
        </w:rPr>
        <w:t>t</w:t>
      </w:r>
      <w:r w:rsidR="00972A2A" w:rsidRPr="00370221">
        <w:rPr>
          <w:rFonts w:ascii="Times New Roman" w:hAnsi="Times New Roman" w:cs="Times New Roman"/>
          <w:color w:val="000000"/>
          <w:sz w:val="24"/>
          <w:szCs w:val="24"/>
        </w:rPr>
        <w:t>rying to implement what is best in the co-teaching models (such as keeping teams that work well together for consistency and what is best for the students);</w:t>
      </w:r>
    </w:p>
    <w:p w14:paraId="3A5461F8" w14:textId="77777777" w:rsidR="00972A2A" w:rsidRPr="00370221" w:rsidRDefault="002F15E8" w:rsidP="00513FB6">
      <w:pPr>
        <w:pStyle w:val="ListParagraph"/>
        <w:numPr>
          <w:ilvl w:val="1"/>
          <w:numId w:val="14"/>
        </w:numPr>
        <w:autoSpaceDE w:val="0"/>
        <w:autoSpaceDN w:val="0"/>
        <w:adjustRightInd w:val="0"/>
        <w:spacing w:after="0" w:line="240" w:lineRule="auto"/>
        <w:ind w:left="720"/>
        <w:rPr>
          <w:rFonts w:ascii="Times New Roman" w:hAnsi="Times New Roman" w:cs="Times New Roman"/>
          <w:color w:val="000000"/>
          <w:sz w:val="24"/>
          <w:szCs w:val="24"/>
        </w:rPr>
      </w:pPr>
      <w:r w:rsidRPr="00370221">
        <w:rPr>
          <w:rFonts w:ascii="Times New Roman" w:hAnsi="Times New Roman" w:cs="Times New Roman"/>
          <w:color w:val="000000"/>
          <w:sz w:val="24"/>
          <w:szCs w:val="24"/>
        </w:rPr>
        <w:t>b</w:t>
      </w:r>
      <w:r w:rsidR="00972A2A" w:rsidRPr="00370221">
        <w:rPr>
          <w:rFonts w:ascii="Times New Roman" w:hAnsi="Times New Roman" w:cs="Times New Roman"/>
          <w:color w:val="000000"/>
          <w:sz w:val="24"/>
          <w:szCs w:val="24"/>
        </w:rPr>
        <w:t>oth special education and general education teachers work additional hours outside of contracted hours due to missing planning time for meetings or attending meetings;</w:t>
      </w:r>
    </w:p>
    <w:p w14:paraId="523F32EC" w14:textId="3AA37B95" w:rsidR="00C263BE" w:rsidRPr="00542F6B" w:rsidRDefault="002F15E8" w:rsidP="00513FB6">
      <w:pPr>
        <w:pStyle w:val="ListParagraph"/>
        <w:numPr>
          <w:ilvl w:val="1"/>
          <w:numId w:val="14"/>
        </w:numPr>
        <w:autoSpaceDE w:val="0"/>
        <w:autoSpaceDN w:val="0"/>
        <w:adjustRightInd w:val="0"/>
        <w:spacing w:after="0" w:line="240" w:lineRule="auto"/>
        <w:ind w:left="720"/>
        <w:rPr>
          <w:rFonts w:ascii="Times New Roman" w:hAnsi="Times New Roman" w:cs="Times New Roman"/>
          <w:color w:val="000000"/>
          <w:sz w:val="24"/>
          <w:szCs w:val="24"/>
        </w:rPr>
      </w:pPr>
      <w:r w:rsidRPr="00370221">
        <w:rPr>
          <w:rFonts w:ascii="Times New Roman" w:eastAsia="MS Mincho" w:hAnsi="Times New Roman" w:cs="Times New Roman"/>
          <w:sz w:val="24"/>
          <w:szCs w:val="24"/>
        </w:rPr>
        <w:t>c</w:t>
      </w:r>
      <w:r w:rsidR="00972A2A" w:rsidRPr="00370221">
        <w:rPr>
          <w:rFonts w:ascii="Times New Roman" w:hAnsi="Times New Roman" w:cs="Times New Roman"/>
          <w:sz w:val="24"/>
          <w:szCs w:val="24"/>
        </w:rPr>
        <w:t xml:space="preserve">oncerns with what will happen with new administration and the push for vouchers (or vouchers in disguise); </w:t>
      </w:r>
    </w:p>
    <w:p w14:paraId="5D915AAE" w14:textId="36319B6B" w:rsidR="00972A2A" w:rsidRPr="00542F6B" w:rsidRDefault="002F15E8" w:rsidP="00513FB6">
      <w:pPr>
        <w:pStyle w:val="ListParagraph"/>
        <w:numPr>
          <w:ilvl w:val="1"/>
          <w:numId w:val="8"/>
        </w:numPr>
        <w:autoSpaceDE w:val="0"/>
        <w:autoSpaceDN w:val="0"/>
        <w:adjustRightInd w:val="0"/>
        <w:spacing w:after="0" w:line="240" w:lineRule="auto"/>
        <w:ind w:left="720"/>
        <w:rPr>
          <w:rFonts w:ascii="Times New Roman" w:hAnsi="Times New Roman" w:cs="Times New Roman"/>
          <w:color w:val="000000"/>
          <w:sz w:val="24"/>
          <w:szCs w:val="24"/>
        </w:rPr>
      </w:pPr>
      <w:r w:rsidRPr="00370221">
        <w:rPr>
          <w:rFonts w:ascii="Times New Roman" w:hAnsi="Times New Roman" w:cs="Times New Roman"/>
          <w:sz w:val="24"/>
          <w:szCs w:val="24"/>
        </w:rPr>
        <w:t>c</w:t>
      </w:r>
      <w:r w:rsidR="00972A2A" w:rsidRPr="00370221">
        <w:rPr>
          <w:rFonts w:ascii="Times New Roman" w:hAnsi="Times New Roman" w:cs="Times New Roman"/>
          <w:sz w:val="24"/>
          <w:szCs w:val="24"/>
        </w:rPr>
        <w:t>oncerns with teachers having limited time to focus on lesson planning with team teachers to provide a cohesive model of team teaching;</w:t>
      </w:r>
    </w:p>
    <w:p w14:paraId="53559D94" w14:textId="0FD4825C" w:rsidR="003D7056" w:rsidRPr="00370221" w:rsidRDefault="003D7056" w:rsidP="00513FB6">
      <w:pPr>
        <w:pStyle w:val="ListParagraph"/>
        <w:numPr>
          <w:ilvl w:val="1"/>
          <w:numId w:val="8"/>
        </w:num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stating that </w:t>
      </w:r>
      <w:r w:rsidRPr="00370221">
        <w:rPr>
          <w:rFonts w:ascii="Times New Roman" w:hAnsi="Times New Roman" w:cs="Times New Roman"/>
          <w:color w:val="000000"/>
          <w:sz w:val="24"/>
          <w:szCs w:val="24"/>
        </w:rPr>
        <w:t>local education officials continue to have concerns regarding the rapidly expanding and increasingly significant needs of students in the areas of social, emotional, behavioral, mental health, and even medical supports;</w:t>
      </w:r>
    </w:p>
    <w:p w14:paraId="776D0271" w14:textId="2F98EB2F" w:rsidR="003D7056" w:rsidRDefault="003D7056" w:rsidP="00513FB6">
      <w:pPr>
        <w:pStyle w:val="ListParagraph"/>
        <w:numPr>
          <w:ilvl w:val="1"/>
          <w:numId w:val="8"/>
        </w:num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concerns related to </w:t>
      </w:r>
      <w:r w:rsidRPr="00370221">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growing </w:t>
      </w:r>
      <w:r w:rsidRPr="00370221">
        <w:rPr>
          <w:rFonts w:ascii="Times New Roman" w:hAnsi="Times New Roman" w:cs="Times New Roman"/>
          <w:color w:val="000000"/>
          <w:sz w:val="24"/>
          <w:szCs w:val="24"/>
        </w:rPr>
        <w:t>need for “wrap-around” services at an exponential rate with no funding supports to assist localiti</w:t>
      </w:r>
      <w:r w:rsidR="005446A7">
        <w:rPr>
          <w:rFonts w:ascii="Times New Roman" w:hAnsi="Times New Roman" w:cs="Times New Roman"/>
          <w:color w:val="000000"/>
          <w:sz w:val="24"/>
          <w:szCs w:val="24"/>
        </w:rPr>
        <w:t>es in providing these services;</w:t>
      </w:r>
    </w:p>
    <w:p w14:paraId="5D46D757" w14:textId="7B205BD2" w:rsidR="003D7056" w:rsidRDefault="005446A7" w:rsidP="00513FB6">
      <w:pPr>
        <w:pStyle w:val="ListParagraph"/>
        <w:numPr>
          <w:ilvl w:val="1"/>
          <w:numId w:val="8"/>
        </w:num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w:t>
      </w:r>
      <w:r w:rsidR="003D7056">
        <w:rPr>
          <w:rFonts w:ascii="Times New Roman" w:hAnsi="Times New Roman" w:cs="Times New Roman"/>
          <w:color w:val="000000"/>
          <w:sz w:val="24"/>
          <w:szCs w:val="24"/>
        </w:rPr>
        <w:t>tating that i</w:t>
      </w:r>
      <w:r w:rsidR="003D7056" w:rsidRPr="00370221">
        <w:rPr>
          <w:rFonts w:ascii="Times New Roman" w:hAnsi="Times New Roman" w:cs="Times New Roman"/>
          <w:color w:val="000000"/>
          <w:sz w:val="24"/>
          <w:szCs w:val="24"/>
        </w:rPr>
        <w:t xml:space="preserve">n addition to new or increased funding sources, localities need increased flexibility to utilize current funding sources; i.e., </w:t>
      </w:r>
      <w:r w:rsidR="003D7056" w:rsidRPr="005A5EBB">
        <w:rPr>
          <w:rFonts w:ascii="Times New Roman" w:hAnsi="Times New Roman" w:cs="Times New Roman"/>
          <w:i/>
          <w:color w:val="000000"/>
          <w:sz w:val="24"/>
          <w:szCs w:val="24"/>
          <w:lang w:val="en"/>
        </w:rPr>
        <w:t>Comprehensive Services Act</w:t>
      </w:r>
      <w:r w:rsidR="003D7056" w:rsidRPr="00370221">
        <w:rPr>
          <w:rFonts w:ascii="Times New Roman" w:hAnsi="Times New Roman" w:cs="Times New Roman"/>
          <w:color w:val="000000"/>
          <w:sz w:val="24"/>
          <w:szCs w:val="24"/>
          <w:lang w:val="en"/>
        </w:rPr>
        <w:t xml:space="preserve"> (CSA) for at-risk youth, and</w:t>
      </w:r>
      <w:r w:rsidR="003D7056" w:rsidRPr="00370221">
        <w:rPr>
          <w:rFonts w:ascii="Times New Roman" w:hAnsi="Times New Roman" w:cs="Times New Roman"/>
          <w:color w:val="000000"/>
          <w:sz w:val="24"/>
          <w:szCs w:val="24"/>
        </w:rPr>
        <w:t xml:space="preserve"> Standards of Quality (SOQ) to support appropriate student support positions</w:t>
      </w:r>
      <w:r>
        <w:rPr>
          <w:rFonts w:ascii="Times New Roman" w:hAnsi="Times New Roman" w:cs="Times New Roman"/>
          <w:color w:val="000000"/>
          <w:sz w:val="24"/>
          <w:szCs w:val="24"/>
        </w:rPr>
        <w:t xml:space="preserve">; and </w:t>
      </w:r>
      <w:r w:rsidR="003D7056" w:rsidRPr="00370221">
        <w:rPr>
          <w:rFonts w:ascii="Times New Roman" w:hAnsi="Times New Roman" w:cs="Times New Roman"/>
          <w:color w:val="000000"/>
          <w:sz w:val="24"/>
          <w:szCs w:val="24"/>
        </w:rPr>
        <w:t xml:space="preserve">  </w:t>
      </w:r>
    </w:p>
    <w:p w14:paraId="168B1C25" w14:textId="344A7BD9" w:rsidR="003D7056" w:rsidRPr="00370221" w:rsidRDefault="005446A7" w:rsidP="00513FB6">
      <w:pPr>
        <w:pStyle w:val="ListParagraph"/>
        <w:numPr>
          <w:ilvl w:val="1"/>
          <w:numId w:val="8"/>
        </w:num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e</w:t>
      </w:r>
      <w:r w:rsidR="003D7056">
        <w:rPr>
          <w:rFonts w:ascii="Times New Roman" w:hAnsi="Times New Roman" w:cs="Times New Roman"/>
          <w:color w:val="000000"/>
          <w:sz w:val="24"/>
          <w:szCs w:val="24"/>
        </w:rPr>
        <w:t>xpressing concerns that, w</w:t>
      </w:r>
      <w:r w:rsidR="003D7056" w:rsidRPr="00370221">
        <w:rPr>
          <w:rFonts w:ascii="Times New Roman" w:hAnsi="Times New Roman" w:cs="Times New Roman"/>
          <w:color w:val="000000"/>
          <w:sz w:val="24"/>
          <w:szCs w:val="24"/>
        </w:rPr>
        <w:t xml:space="preserve">hile there seems to be widespread agreement among stakeholder groups as to the need for these </w:t>
      </w:r>
      <w:r w:rsidR="003D7056">
        <w:rPr>
          <w:rFonts w:ascii="Times New Roman" w:hAnsi="Times New Roman" w:cs="Times New Roman"/>
          <w:color w:val="000000"/>
          <w:sz w:val="24"/>
          <w:szCs w:val="24"/>
        </w:rPr>
        <w:t xml:space="preserve">“wrap around” </w:t>
      </w:r>
      <w:r w:rsidR="003D7056" w:rsidRPr="00370221">
        <w:rPr>
          <w:rFonts w:ascii="Times New Roman" w:hAnsi="Times New Roman" w:cs="Times New Roman"/>
          <w:color w:val="000000"/>
          <w:sz w:val="24"/>
          <w:szCs w:val="24"/>
        </w:rPr>
        <w:t>services, there seems to be little, if any, progress toward providing the resources necessary to provide these services</w:t>
      </w:r>
      <w:r>
        <w:rPr>
          <w:rFonts w:ascii="Times New Roman" w:hAnsi="Times New Roman" w:cs="Times New Roman"/>
          <w:color w:val="000000"/>
          <w:sz w:val="24"/>
          <w:szCs w:val="24"/>
        </w:rPr>
        <w:t>.</w:t>
      </w:r>
    </w:p>
    <w:p w14:paraId="5ECA638E" w14:textId="77777777" w:rsidR="00DB1829" w:rsidRPr="00370221" w:rsidRDefault="00DB1829" w:rsidP="0058453D">
      <w:pPr>
        <w:pStyle w:val="ListParagraph"/>
        <w:autoSpaceDE w:val="0"/>
        <w:autoSpaceDN w:val="0"/>
        <w:adjustRightInd w:val="0"/>
        <w:spacing w:after="0" w:line="240" w:lineRule="auto"/>
        <w:jc w:val="center"/>
        <w:rPr>
          <w:rFonts w:ascii="Times New Roman" w:hAnsi="Times New Roman" w:cs="Times New Roman"/>
          <w:b/>
          <w:sz w:val="32"/>
          <w:szCs w:val="32"/>
        </w:rPr>
      </w:pPr>
    </w:p>
    <w:p w14:paraId="18AB6DC1" w14:textId="77777777" w:rsidR="00C4360C" w:rsidRPr="00370221" w:rsidRDefault="000945D7" w:rsidP="0058453D">
      <w:pPr>
        <w:pStyle w:val="ListParagraph"/>
        <w:autoSpaceDE w:val="0"/>
        <w:autoSpaceDN w:val="0"/>
        <w:adjustRightInd w:val="0"/>
        <w:spacing w:after="0" w:line="240" w:lineRule="auto"/>
        <w:jc w:val="center"/>
        <w:rPr>
          <w:rFonts w:ascii="Times New Roman" w:hAnsi="Times New Roman" w:cs="Times New Roman"/>
          <w:color w:val="000000"/>
          <w:sz w:val="24"/>
          <w:szCs w:val="24"/>
        </w:rPr>
      </w:pPr>
      <w:r w:rsidRPr="00370221">
        <w:rPr>
          <w:rFonts w:ascii="Times New Roman" w:hAnsi="Times New Roman" w:cs="Times New Roman"/>
          <w:b/>
          <w:sz w:val="32"/>
          <w:szCs w:val="32"/>
        </w:rPr>
        <w:t>COMMENDATIONS</w:t>
      </w:r>
    </w:p>
    <w:p w14:paraId="62095961" w14:textId="7BD0B2F7" w:rsidR="00F331A5" w:rsidRPr="00370221" w:rsidRDefault="00F331A5" w:rsidP="00F331A5">
      <w:pPr>
        <w:spacing w:before="100" w:beforeAutospacing="1" w:after="100" w:afterAutospacing="1"/>
        <w:rPr>
          <w:rFonts w:ascii="Times New Roman" w:hAnsi="Times New Roman" w:cs="Times New Roman"/>
          <w:color w:val="000000"/>
          <w:sz w:val="24"/>
        </w:rPr>
      </w:pPr>
      <w:r w:rsidRPr="00370221">
        <w:rPr>
          <w:rFonts w:ascii="Times New Roman" w:hAnsi="Times New Roman" w:cs="Times New Roman"/>
          <w:color w:val="000000"/>
          <w:sz w:val="24"/>
        </w:rPr>
        <w:t>The SSEAC wishes to take this opportunity to</w:t>
      </w:r>
      <w:r w:rsidRPr="00370221">
        <w:rPr>
          <w:rFonts w:ascii="Times New Roman" w:hAnsi="Times New Roman" w:cs="Times New Roman"/>
          <w:sz w:val="24"/>
        </w:rPr>
        <w:t xml:space="preserve"> commend</w:t>
      </w:r>
      <w:r w:rsidRPr="00370221">
        <w:rPr>
          <w:rFonts w:ascii="Times New Roman" w:hAnsi="Times New Roman" w:cs="Times New Roman"/>
          <w:color w:val="000000"/>
          <w:sz w:val="24"/>
        </w:rPr>
        <w:t xml:space="preserve"> the </w:t>
      </w:r>
      <w:r w:rsidRPr="00370221">
        <w:rPr>
          <w:rFonts w:ascii="Times New Roman" w:hAnsi="Times New Roman" w:cs="Times New Roman"/>
          <w:sz w:val="24"/>
        </w:rPr>
        <w:t>visionary</w:t>
      </w:r>
      <w:r w:rsidRPr="00370221">
        <w:rPr>
          <w:rFonts w:ascii="Times New Roman" w:hAnsi="Times New Roman" w:cs="Times New Roman"/>
          <w:color w:val="000000"/>
          <w:sz w:val="24"/>
        </w:rPr>
        <w:t> leadership and advocacy for children with special needs by Mr. John Eisenberg, Assistant Superintendent of Special Educati</w:t>
      </w:r>
      <w:r w:rsidR="00456111">
        <w:rPr>
          <w:rFonts w:ascii="Times New Roman" w:hAnsi="Times New Roman" w:cs="Times New Roman"/>
          <w:color w:val="000000"/>
          <w:sz w:val="24"/>
        </w:rPr>
        <w:t xml:space="preserve">on and Student Services, VDOE. </w:t>
      </w:r>
      <w:r w:rsidR="004B5606">
        <w:rPr>
          <w:rFonts w:ascii="Times New Roman" w:hAnsi="Times New Roman" w:cs="Times New Roman"/>
          <w:color w:val="000000"/>
          <w:sz w:val="24"/>
        </w:rPr>
        <w:t xml:space="preserve"> </w:t>
      </w:r>
      <w:r w:rsidRPr="00370221">
        <w:rPr>
          <w:rFonts w:ascii="Times New Roman" w:hAnsi="Times New Roman" w:cs="Times New Roman"/>
          <w:color w:val="000000"/>
          <w:sz w:val="24"/>
        </w:rPr>
        <w:t xml:space="preserve">Through his leadership, a number of programs and resources supported by the BOE have been implemented </w:t>
      </w:r>
      <w:r w:rsidR="00456111">
        <w:rPr>
          <w:rFonts w:ascii="Times New Roman" w:hAnsi="Times New Roman" w:cs="Times New Roman"/>
          <w:color w:val="000000"/>
          <w:sz w:val="24"/>
        </w:rPr>
        <w:t>to serve</w:t>
      </w:r>
      <w:r w:rsidRPr="00370221">
        <w:rPr>
          <w:rFonts w:ascii="Times New Roman" w:hAnsi="Times New Roman" w:cs="Times New Roman"/>
          <w:color w:val="000000"/>
          <w:sz w:val="24"/>
        </w:rPr>
        <w:t xml:space="preserve"> students with disabilities. </w:t>
      </w:r>
      <w:r w:rsidR="004B5606">
        <w:rPr>
          <w:rFonts w:ascii="Times New Roman" w:hAnsi="Times New Roman" w:cs="Times New Roman"/>
          <w:color w:val="000000"/>
          <w:sz w:val="24"/>
        </w:rPr>
        <w:t xml:space="preserve"> </w:t>
      </w:r>
      <w:r w:rsidRPr="00370221">
        <w:rPr>
          <w:rFonts w:ascii="Times New Roman" w:hAnsi="Times New Roman" w:cs="Times New Roman"/>
          <w:color w:val="000000"/>
          <w:sz w:val="24"/>
        </w:rPr>
        <w:t xml:space="preserve">In particular, we would like to commend </w:t>
      </w:r>
      <w:r w:rsidR="00456111">
        <w:rPr>
          <w:rFonts w:ascii="Times New Roman" w:hAnsi="Times New Roman" w:cs="Times New Roman"/>
          <w:color w:val="000000"/>
          <w:sz w:val="24"/>
        </w:rPr>
        <w:t>the</w:t>
      </w:r>
      <w:r w:rsidRPr="00370221">
        <w:rPr>
          <w:rFonts w:ascii="Times New Roman" w:hAnsi="Times New Roman" w:cs="Times New Roman"/>
          <w:color w:val="000000"/>
          <w:sz w:val="24"/>
        </w:rPr>
        <w:t xml:space="preserve"> BOE and VDOE on the following:</w:t>
      </w:r>
    </w:p>
    <w:p w14:paraId="1BB6C771" w14:textId="77777777" w:rsidR="00F331A5" w:rsidRPr="00370221" w:rsidRDefault="00F331A5" w:rsidP="00F331A5">
      <w:pPr>
        <w:pStyle w:val="ListParagraph"/>
        <w:numPr>
          <w:ilvl w:val="0"/>
          <w:numId w:val="12"/>
        </w:numPr>
        <w:spacing w:before="100" w:beforeAutospacing="1" w:after="100" w:afterAutospacing="1" w:line="240" w:lineRule="auto"/>
        <w:contextualSpacing/>
        <w:rPr>
          <w:rFonts w:ascii="Times New Roman" w:hAnsi="Times New Roman" w:cs="Times New Roman"/>
          <w:color w:val="000000"/>
          <w:sz w:val="24"/>
        </w:rPr>
      </w:pPr>
      <w:r w:rsidRPr="00370221">
        <w:rPr>
          <w:rFonts w:ascii="Times New Roman" w:hAnsi="Times New Roman" w:cs="Times New Roman"/>
          <w:color w:val="000000"/>
          <w:sz w:val="24"/>
        </w:rPr>
        <w:t>Recognition of the VDOE, for the fifth consecutive year, by the U.S. Department of Education, awarding Virginia its highest rating for improving outcomes for students with disabilities.</w:t>
      </w:r>
    </w:p>
    <w:p w14:paraId="4E0DEE6D" w14:textId="1B322FA3" w:rsidR="00F331A5" w:rsidRPr="00370221" w:rsidRDefault="00F331A5" w:rsidP="00F331A5">
      <w:pPr>
        <w:pStyle w:val="ListParagraph"/>
        <w:numPr>
          <w:ilvl w:val="0"/>
          <w:numId w:val="12"/>
        </w:numPr>
        <w:spacing w:before="100" w:beforeAutospacing="1" w:after="100" w:afterAutospacing="1" w:line="240" w:lineRule="auto"/>
        <w:contextualSpacing/>
        <w:rPr>
          <w:rFonts w:ascii="Times New Roman" w:hAnsi="Times New Roman" w:cs="Times New Roman"/>
          <w:color w:val="000000"/>
          <w:sz w:val="24"/>
        </w:rPr>
      </w:pPr>
      <w:r w:rsidRPr="00370221">
        <w:rPr>
          <w:rFonts w:ascii="Times New Roman" w:hAnsi="Times New Roman" w:cs="Times New Roman"/>
          <w:color w:val="000000"/>
          <w:sz w:val="24"/>
        </w:rPr>
        <w:t>Continuing the I’m Determined project that just had its 11</w:t>
      </w:r>
      <w:r w:rsidRPr="00370221">
        <w:rPr>
          <w:rFonts w:ascii="Times New Roman" w:hAnsi="Times New Roman" w:cs="Times New Roman"/>
          <w:color w:val="000000"/>
          <w:sz w:val="24"/>
          <w:vertAlign w:val="superscript"/>
        </w:rPr>
        <w:t>th</w:t>
      </w:r>
      <w:r w:rsidRPr="00370221">
        <w:rPr>
          <w:rFonts w:ascii="Times New Roman" w:hAnsi="Times New Roman" w:cs="Times New Roman"/>
          <w:color w:val="000000"/>
          <w:sz w:val="24"/>
        </w:rPr>
        <w:t> year Anniversary, leading to the</w:t>
      </w:r>
      <w:r w:rsidRPr="00370221">
        <w:rPr>
          <w:rFonts w:ascii="Times New Roman" w:hAnsi="Times New Roman" w:cs="Times New Roman"/>
          <w:sz w:val="24"/>
        </w:rPr>
        <w:t xml:space="preserve"> development of the MOVE Youth Institute that focuses on African American males with disabilities, </w:t>
      </w:r>
      <w:r w:rsidR="00456111">
        <w:rPr>
          <w:rFonts w:ascii="Times New Roman" w:hAnsi="Times New Roman" w:cs="Times New Roman"/>
          <w:sz w:val="24"/>
        </w:rPr>
        <w:t>now</w:t>
      </w:r>
      <w:r w:rsidRPr="00370221">
        <w:rPr>
          <w:rFonts w:ascii="Times New Roman" w:hAnsi="Times New Roman" w:cs="Times New Roman"/>
          <w:sz w:val="24"/>
        </w:rPr>
        <w:t xml:space="preserve"> in </w:t>
      </w:r>
      <w:r w:rsidR="00370221" w:rsidRPr="00370221">
        <w:rPr>
          <w:rFonts w:ascii="Times New Roman" w:hAnsi="Times New Roman" w:cs="Times New Roman"/>
          <w:sz w:val="24"/>
        </w:rPr>
        <w:t>its</w:t>
      </w:r>
      <w:r w:rsidRPr="00370221">
        <w:rPr>
          <w:rFonts w:ascii="Times New Roman" w:hAnsi="Times New Roman" w:cs="Times New Roman"/>
          <w:sz w:val="24"/>
        </w:rPr>
        <w:t xml:space="preserve"> fourth year.</w:t>
      </w:r>
    </w:p>
    <w:p w14:paraId="0780A42B" w14:textId="0AE3E7FE" w:rsidR="00F331A5" w:rsidRPr="00370221" w:rsidRDefault="00F331A5" w:rsidP="00F331A5">
      <w:pPr>
        <w:pStyle w:val="ListParagraph"/>
        <w:numPr>
          <w:ilvl w:val="0"/>
          <w:numId w:val="12"/>
        </w:numPr>
        <w:spacing w:before="100" w:beforeAutospacing="1" w:after="100" w:afterAutospacing="1" w:line="240" w:lineRule="auto"/>
        <w:contextualSpacing/>
        <w:rPr>
          <w:rFonts w:ascii="Times New Roman" w:hAnsi="Times New Roman" w:cs="Times New Roman"/>
          <w:color w:val="000000"/>
          <w:sz w:val="24"/>
        </w:rPr>
      </w:pPr>
      <w:r w:rsidRPr="00370221">
        <w:rPr>
          <w:rFonts w:ascii="Times New Roman" w:hAnsi="Times New Roman" w:cs="Times New Roman"/>
          <w:color w:val="000000"/>
          <w:sz w:val="24"/>
        </w:rPr>
        <w:t xml:space="preserve">Expanding the Project SEARCH initiative to include a site at Ft. Eustis, Virginia, </w:t>
      </w:r>
      <w:r w:rsidR="004B5606" w:rsidRPr="00370221">
        <w:rPr>
          <w:rFonts w:ascii="Times New Roman" w:hAnsi="Times New Roman" w:cs="Times New Roman"/>
          <w:color w:val="000000"/>
          <w:sz w:val="24"/>
        </w:rPr>
        <w:t>this focuses on students with Autism from military connected families.</w:t>
      </w:r>
    </w:p>
    <w:p w14:paraId="6D26AD8E" w14:textId="6447B45E" w:rsidR="00F331A5" w:rsidRPr="00370221" w:rsidRDefault="00F331A5" w:rsidP="00F331A5">
      <w:pPr>
        <w:pStyle w:val="ListParagraph"/>
        <w:numPr>
          <w:ilvl w:val="0"/>
          <w:numId w:val="12"/>
        </w:numPr>
        <w:spacing w:before="100" w:beforeAutospacing="1" w:after="100" w:afterAutospacing="1" w:line="240" w:lineRule="auto"/>
        <w:contextualSpacing/>
        <w:rPr>
          <w:rFonts w:ascii="Times New Roman" w:hAnsi="Times New Roman" w:cs="Times New Roman"/>
          <w:color w:val="000000"/>
          <w:sz w:val="24"/>
        </w:rPr>
      </w:pPr>
      <w:r w:rsidRPr="00370221">
        <w:rPr>
          <w:rFonts w:ascii="Times New Roman" w:hAnsi="Times New Roman" w:cs="Times New Roman"/>
          <w:sz w:val="24"/>
        </w:rPr>
        <w:t xml:space="preserve">Now beginning </w:t>
      </w:r>
      <w:r w:rsidR="00370221" w:rsidRPr="00370221">
        <w:rPr>
          <w:rFonts w:ascii="Times New Roman" w:hAnsi="Times New Roman" w:cs="Times New Roman"/>
          <w:sz w:val="24"/>
        </w:rPr>
        <w:t>its</w:t>
      </w:r>
      <w:r w:rsidRPr="00370221">
        <w:rPr>
          <w:rFonts w:ascii="Times New Roman" w:hAnsi="Times New Roman" w:cs="Times New Roman"/>
          <w:sz w:val="24"/>
        </w:rPr>
        <w:t xml:space="preserve"> </w:t>
      </w:r>
      <w:r w:rsidR="004B5606">
        <w:rPr>
          <w:rFonts w:ascii="Times New Roman" w:hAnsi="Times New Roman" w:cs="Times New Roman"/>
          <w:sz w:val="24"/>
        </w:rPr>
        <w:t>tenth</w:t>
      </w:r>
      <w:r w:rsidRPr="00370221">
        <w:rPr>
          <w:rFonts w:ascii="Times New Roman" w:hAnsi="Times New Roman" w:cs="Times New Roman"/>
          <w:sz w:val="24"/>
        </w:rPr>
        <w:t> cohort, the Aspiring Special Education Leadership Academy producing highly motivated and well-trained individuals who gain employment in a variety of key special education leadership positions throughout the Commonwealth.  </w:t>
      </w:r>
    </w:p>
    <w:p w14:paraId="7FDD19AB" w14:textId="2AEFCDDE" w:rsidR="00F331A5" w:rsidRPr="00370221" w:rsidRDefault="00F331A5" w:rsidP="00F331A5">
      <w:pPr>
        <w:pStyle w:val="ListParagraph"/>
        <w:numPr>
          <w:ilvl w:val="0"/>
          <w:numId w:val="12"/>
        </w:numPr>
        <w:spacing w:before="100" w:beforeAutospacing="1" w:after="100" w:afterAutospacing="1" w:line="240" w:lineRule="auto"/>
        <w:contextualSpacing/>
        <w:rPr>
          <w:rFonts w:ascii="Times New Roman" w:hAnsi="Times New Roman" w:cs="Times New Roman"/>
          <w:color w:val="000000"/>
          <w:sz w:val="24"/>
        </w:rPr>
      </w:pPr>
      <w:r w:rsidRPr="00370221">
        <w:rPr>
          <w:rFonts w:ascii="Times New Roman" w:hAnsi="Times New Roman" w:cs="Times New Roman"/>
          <w:color w:val="000000"/>
          <w:sz w:val="24"/>
        </w:rPr>
        <w:t>Offering ongoing training sessions, such as the Functional Behavioral Assessments</w:t>
      </w:r>
      <w:r w:rsidR="00456111">
        <w:rPr>
          <w:rFonts w:ascii="Times New Roman" w:hAnsi="Times New Roman" w:cs="Times New Roman"/>
          <w:color w:val="000000"/>
          <w:sz w:val="24"/>
        </w:rPr>
        <w:t xml:space="preserve"> (FBA)</w:t>
      </w:r>
      <w:r w:rsidRPr="00370221">
        <w:rPr>
          <w:rFonts w:ascii="Times New Roman" w:hAnsi="Times New Roman" w:cs="Times New Roman"/>
          <w:color w:val="000000"/>
          <w:sz w:val="24"/>
        </w:rPr>
        <w:t>/Behavioral Intervention Plans</w:t>
      </w:r>
      <w:r w:rsidR="00456111">
        <w:rPr>
          <w:rFonts w:ascii="Times New Roman" w:hAnsi="Times New Roman" w:cs="Times New Roman"/>
          <w:color w:val="000000"/>
          <w:sz w:val="24"/>
        </w:rPr>
        <w:t xml:space="preserve"> (BIP)</w:t>
      </w:r>
      <w:r w:rsidRPr="00370221">
        <w:rPr>
          <w:rFonts w:ascii="Times New Roman" w:hAnsi="Times New Roman" w:cs="Times New Roman"/>
          <w:color w:val="000000"/>
          <w:sz w:val="24"/>
        </w:rPr>
        <w:t xml:space="preserve"> and Back to Basic initiatives, for staff and families t</w:t>
      </w:r>
      <w:r w:rsidR="00456111">
        <w:rPr>
          <w:rFonts w:ascii="Times New Roman" w:hAnsi="Times New Roman" w:cs="Times New Roman"/>
          <w:color w:val="000000"/>
          <w:sz w:val="24"/>
        </w:rPr>
        <w:t>o promote collaborative problem-</w:t>
      </w:r>
      <w:r w:rsidRPr="00370221">
        <w:rPr>
          <w:rFonts w:ascii="Times New Roman" w:hAnsi="Times New Roman" w:cs="Times New Roman"/>
          <w:color w:val="000000"/>
          <w:sz w:val="24"/>
        </w:rPr>
        <w:t>solving</w:t>
      </w:r>
      <w:r w:rsidR="00456111">
        <w:rPr>
          <w:rFonts w:ascii="Times New Roman" w:hAnsi="Times New Roman" w:cs="Times New Roman"/>
          <w:color w:val="000000"/>
          <w:sz w:val="24"/>
        </w:rPr>
        <w:t>,</w:t>
      </w:r>
      <w:r w:rsidRPr="00370221">
        <w:rPr>
          <w:rFonts w:ascii="Times New Roman" w:hAnsi="Times New Roman" w:cs="Times New Roman"/>
          <w:color w:val="000000"/>
          <w:sz w:val="24"/>
        </w:rPr>
        <w:t xml:space="preserve"> leading to positive student outcomes and safe, nurturing, and inclusive school communities. </w:t>
      </w:r>
    </w:p>
    <w:p w14:paraId="602EA357" w14:textId="4CB97C23" w:rsidR="00F331A5" w:rsidRPr="00370221" w:rsidRDefault="00F331A5" w:rsidP="00F331A5">
      <w:pPr>
        <w:pStyle w:val="ListParagraph"/>
        <w:numPr>
          <w:ilvl w:val="0"/>
          <w:numId w:val="12"/>
        </w:numPr>
        <w:spacing w:before="100" w:beforeAutospacing="1" w:after="100" w:afterAutospacing="1" w:line="240" w:lineRule="auto"/>
        <w:contextualSpacing/>
        <w:rPr>
          <w:rFonts w:ascii="Times New Roman" w:hAnsi="Times New Roman" w:cs="Times New Roman"/>
          <w:color w:val="000000"/>
          <w:sz w:val="24"/>
        </w:rPr>
      </w:pPr>
      <w:r w:rsidRPr="00370221">
        <w:rPr>
          <w:rFonts w:ascii="Times New Roman" w:hAnsi="Times New Roman" w:cs="Times New Roman"/>
          <w:color w:val="000000"/>
          <w:sz w:val="24"/>
        </w:rPr>
        <w:t>Support</w:t>
      </w:r>
      <w:r w:rsidR="00456111">
        <w:rPr>
          <w:rFonts w:ascii="Times New Roman" w:hAnsi="Times New Roman" w:cs="Times New Roman"/>
          <w:color w:val="000000"/>
          <w:sz w:val="24"/>
        </w:rPr>
        <w:t>ing</w:t>
      </w:r>
      <w:r w:rsidRPr="00370221">
        <w:rPr>
          <w:rFonts w:ascii="Times New Roman" w:hAnsi="Times New Roman" w:cs="Times New Roman"/>
          <w:color w:val="000000"/>
          <w:sz w:val="24"/>
        </w:rPr>
        <w:t xml:space="preserve"> initiatives brought forth from constituents and advocates, such as the Inclusion Project Steering Committee, the Dyslexic Awareness Training Module, and the development of guidance on the Universal Design for Learning model. </w:t>
      </w:r>
    </w:p>
    <w:p w14:paraId="783D21EF" w14:textId="5541CCED" w:rsidR="00F331A5" w:rsidRPr="00370221" w:rsidRDefault="00456111" w:rsidP="00F331A5">
      <w:pPr>
        <w:pStyle w:val="ListParagraph"/>
        <w:numPr>
          <w:ilvl w:val="0"/>
          <w:numId w:val="12"/>
        </w:numPr>
        <w:spacing w:before="100" w:beforeAutospacing="1" w:after="100" w:afterAutospacing="1" w:line="240" w:lineRule="auto"/>
        <w:contextualSpacing/>
        <w:rPr>
          <w:rFonts w:ascii="Times New Roman" w:hAnsi="Times New Roman" w:cs="Times New Roman"/>
          <w:color w:val="000000"/>
          <w:sz w:val="24"/>
        </w:rPr>
      </w:pPr>
      <w:r>
        <w:rPr>
          <w:rFonts w:ascii="Times New Roman" w:hAnsi="Times New Roman" w:cs="Times New Roman"/>
          <w:color w:val="000000"/>
          <w:sz w:val="24"/>
        </w:rPr>
        <w:t>Moving</w:t>
      </w:r>
      <w:r w:rsidR="00F331A5" w:rsidRPr="00370221">
        <w:rPr>
          <w:rFonts w:ascii="Times New Roman" w:hAnsi="Times New Roman" w:cs="Times New Roman"/>
          <w:color w:val="000000"/>
          <w:sz w:val="24"/>
        </w:rPr>
        <w:t xml:space="preserve"> forward with the Statewide Online IEP System and the Facilitated IEP Meeting initiatives as a means of providing parents and LEA’s with a resource that may assist them in working through the IEP development process.</w:t>
      </w:r>
    </w:p>
    <w:p w14:paraId="5C4BCC27" w14:textId="585F7F08" w:rsidR="00F331A5" w:rsidRPr="00370221" w:rsidRDefault="00F331A5" w:rsidP="00F331A5">
      <w:pPr>
        <w:pStyle w:val="ListParagraph"/>
        <w:numPr>
          <w:ilvl w:val="0"/>
          <w:numId w:val="12"/>
        </w:numPr>
        <w:spacing w:before="100" w:beforeAutospacing="1" w:after="100" w:afterAutospacing="1" w:line="240" w:lineRule="auto"/>
        <w:contextualSpacing/>
        <w:rPr>
          <w:rFonts w:ascii="Times New Roman" w:hAnsi="Times New Roman" w:cs="Times New Roman"/>
          <w:color w:val="000000"/>
          <w:sz w:val="24"/>
        </w:rPr>
      </w:pPr>
      <w:r w:rsidRPr="00370221">
        <w:rPr>
          <w:rFonts w:ascii="Times New Roman" w:hAnsi="Times New Roman" w:cs="Times New Roman"/>
          <w:color w:val="000000"/>
          <w:sz w:val="24"/>
        </w:rPr>
        <w:t>Continue</w:t>
      </w:r>
      <w:r w:rsidR="00456111">
        <w:rPr>
          <w:rFonts w:ascii="Times New Roman" w:hAnsi="Times New Roman" w:cs="Times New Roman"/>
          <w:color w:val="000000"/>
          <w:sz w:val="24"/>
        </w:rPr>
        <w:t>d</w:t>
      </w:r>
      <w:r w:rsidRPr="00370221">
        <w:rPr>
          <w:rFonts w:ascii="Times New Roman" w:hAnsi="Times New Roman" w:cs="Times New Roman"/>
          <w:color w:val="000000"/>
          <w:sz w:val="24"/>
        </w:rPr>
        <w:t xml:space="preserve"> successful partnerships with the Parent Educational Advocacy Training Center (PEATC), the Center for Family Involvement (CFI), the Center for Transition Innovations (CTI), and the Autism Center for Excellence (ACE) all of which support information, training, and collaboration with schools, advocates, and families. </w:t>
      </w:r>
    </w:p>
    <w:p w14:paraId="6048C9AC" w14:textId="06D46783" w:rsidR="00F331A5" w:rsidRPr="00370221" w:rsidRDefault="00F331A5" w:rsidP="00F331A5">
      <w:pPr>
        <w:pStyle w:val="ListParagraph"/>
        <w:numPr>
          <w:ilvl w:val="0"/>
          <w:numId w:val="12"/>
        </w:numPr>
        <w:spacing w:before="100" w:beforeAutospacing="1" w:after="100" w:afterAutospacing="1" w:line="240" w:lineRule="auto"/>
        <w:contextualSpacing/>
        <w:rPr>
          <w:rFonts w:ascii="Times New Roman" w:hAnsi="Times New Roman" w:cs="Times New Roman"/>
          <w:color w:val="000000"/>
          <w:sz w:val="24"/>
        </w:rPr>
      </w:pPr>
      <w:r w:rsidRPr="00370221">
        <w:rPr>
          <w:rFonts w:ascii="Times New Roman" w:hAnsi="Times New Roman" w:cs="Times New Roman"/>
          <w:color w:val="000000"/>
          <w:sz w:val="24"/>
        </w:rPr>
        <w:t xml:space="preserve">Continuing the work, through a grant received from the Virginia Board for People with Disabilities (VBPD), in developing a training program and associated guidance document to inform families and school personnel, upon initial IEP, regarding the use of different </w:t>
      </w:r>
      <w:r w:rsidRPr="00370221">
        <w:rPr>
          <w:rFonts w:ascii="Times New Roman" w:hAnsi="Times New Roman" w:cs="Times New Roman"/>
          <w:color w:val="000000"/>
          <w:sz w:val="24"/>
        </w:rPr>
        <w:lastRenderedPageBreak/>
        <w:t>state-mandated assessments and their implications for diploma options</w:t>
      </w:r>
      <w:r w:rsidR="00456111">
        <w:rPr>
          <w:rFonts w:ascii="Times New Roman" w:hAnsi="Times New Roman" w:cs="Times New Roman"/>
          <w:color w:val="000000"/>
          <w:sz w:val="24"/>
        </w:rPr>
        <w:t>;</w:t>
      </w:r>
      <w:r w:rsidRPr="00370221">
        <w:rPr>
          <w:rFonts w:ascii="Times New Roman" w:hAnsi="Times New Roman" w:cs="Times New Roman"/>
          <w:color w:val="000000"/>
          <w:sz w:val="24"/>
        </w:rPr>
        <w:t xml:space="preserve"> as well as other critical decision points within the special education process.</w:t>
      </w:r>
    </w:p>
    <w:p w14:paraId="20A4C96A" w14:textId="1D93CEFB" w:rsidR="00F331A5" w:rsidRPr="00370221" w:rsidRDefault="00F331A5" w:rsidP="00DC36F8">
      <w:pPr>
        <w:pStyle w:val="ListParagraph"/>
        <w:numPr>
          <w:ilvl w:val="0"/>
          <w:numId w:val="12"/>
        </w:numPr>
        <w:spacing w:before="100" w:beforeAutospacing="1" w:after="100" w:afterAutospacing="1" w:line="240" w:lineRule="auto"/>
        <w:ind w:hanging="450"/>
        <w:contextualSpacing/>
        <w:rPr>
          <w:rFonts w:ascii="Times New Roman" w:hAnsi="Times New Roman" w:cs="Times New Roman"/>
          <w:color w:val="000000"/>
          <w:sz w:val="24"/>
        </w:rPr>
      </w:pPr>
      <w:r w:rsidRPr="00370221">
        <w:rPr>
          <w:rFonts w:ascii="Times New Roman" w:hAnsi="Times New Roman" w:cs="Times New Roman"/>
          <w:color w:val="000000"/>
          <w:sz w:val="24"/>
        </w:rPr>
        <w:t>Addressing the critical shortage of teachers in special education throughout the Commonwealth by awarding a grant to Radford University to offer the course, EDSP651- Diverse Learners and the Special Education Process</w:t>
      </w:r>
      <w:r w:rsidR="00456111">
        <w:rPr>
          <w:rFonts w:ascii="Times New Roman" w:hAnsi="Times New Roman" w:cs="Times New Roman"/>
          <w:color w:val="000000"/>
          <w:sz w:val="24"/>
        </w:rPr>
        <w:t>,</w:t>
      </w:r>
      <w:r w:rsidRPr="00370221">
        <w:rPr>
          <w:rFonts w:ascii="Times New Roman" w:hAnsi="Times New Roman" w:cs="Times New Roman"/>
          <w:color w:val="000000"/>
          <w:sz w:val="24"/>
        </w:rPr>
        <w:t xml:space="preserve"> tuition free.</w:t>
      </w:r>
    </w:p>
    <w:p w14:paraId="463328A9" w14:textId="77777777" w:rsidR="00F331A5" w:rsidRPr="00370221" w:rsidRDefault="00F331A5" w:rsidP="00F331A5">
      <w:pPr>
        <w:pStyle w:val="ListParagraph"/>
        <w:spacing w:before="100" w:beforeAutospacing="1" w:after="100" w:afterAutospacing="1" w:line="240" w:lineRule="auto"/>
        <w:contextualSpacing/>
        <w:rPr>
          <w:rFonts w:ascii="Times New Roman" w:hAnsi="Times New Roman" w:cs="Times New Roman"/>
          <w:b/>
          <w:sz w:val="32"/>
          <w:szCs w:val="32"/>
        </w:rPr>
      </w:pPr>
    </w:p>
    <w:p w14:paraId="1AA976EA" w14:textId="50284B9D" w:rsidR="008E6B7C" w:rsidRPr="00370221" w:rsidRDefault="008E6B7C" w:rsidP="00DB1829">
      <w:pPr>
        <w:pStyle w:val="ListParagraph"/>
        <w:spacing w:before="100" w:beforeAutospacing="1" w:after="100" w:afterAutospacing="1" w:line="240" w:lineRule="auto"/>
        <w:contextualSpacing/>
        <w:jc w:val="center"/>
        <w:rPr>
          <w:rFonts w:ascii="Times New Roman" w:hAnsi="Times New Roman" w:cs="Times New Roman"/>
          <w:sz w:val="24"/>
          <w:szCs w:val="24"/>
        </w:rPr>
      </w:pPr>
      <w:r w:rsidRPr="00370221">
        <w:rPr>
          <w:rFonts w:ascii="Times New Roman" w:hAnsi="Times New Roman" w:cs="Times New Roman"/>
          <w:b/>
          <w:sz w:val="32"/>
          <w:szCs w:val="32"/>
        </w:rPr>
        <w:t>RECOGNITIONS</w:t>
      </w:r>
    </w:p>
    <w:p w14:paraId="7243A3D4" w14:textId="72C90E9D" w:rsidR="008E7047" w:rsidRPr="00370221" w:rsidRDefault="008E6B7C" w:rsidP="00584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370221">
        <w:rPr>
          <w:rFonts w:ascii="Times New Roman" w:hAnsi="Times New Roman" w:cs="Times New Roman"/>
          <w:sz w:val="24"/>
          <w:szCs w:val="24"/>
        </w:rPr>
        <w:t>During our March 31, 2017</w:t>
      </w:r>
      <w:r w:rsidR="004B5606">
        <w:rPr>
          <w:rFonts w:ascii="Times New Roman" w:hAnsi="Times New Roman" w:cs="Times New Roman"/>
          <w:sz w:val="24"/>
          <w:szCs w:val="24"/>
        </w:rPr>
        <w:t>,</w:t>
      </w:r>
      <w:r w:rsidRPr="00370221">
        <w:rPr>
          <w:rFonts w:ascii="Times New Roman" w:hAnsi="Times New Roman" w:cs="Times New Roman"/>
          <w:sz w:val="24"/>
          <w:szCs w:val="24"/>
        </w:rPr>
        <w:t xml:space="preserve"> meeting, the SSEAC recognized Dr. Suzanne Creasey</w:t>
      </w:r>
      <w:r w:rsidR="000B49FC" w:rsidRPr="00370221">
        <w:rPr>
          <w:rFonts w:ascii="Times New Roman" w:hAnsi="Times New Roman" w:cs="Times New Roman"/>
          <w:sz w:val="24"/>
          <w:szCs w:val="24"/>
        </w:rPr>
        <w:t xml:space="preserve">, former VDOE Administrative Services Specialist, </w:t>
      </w:r>
      <w:r w:rsidRPr="00370221">
        <w:rPr>
          <w:rFonts w:ascii="Times New Roman" w:hAnsi="Times New Roman" w:cs="Times New Roman"/>
          <w:sz w:val="24"/>
          <w:szCs w:val="24"/>
        </w:rPr>
        <w:t xml:space="preserve">for her over </w:t>
      </w:r>
      <w:r w:rsidR="005D30AA" w:rsidRPr="00370221">
        <w:rPr>
          <w:rFonts w:ascii="Times New Roman" w:hAnsi="Times New Roman" w:cs="Times New Roman"/>
          <w:sz w:val="24"/>
          <w:szCs w:val="24"/>
        </w:rPr>
        <w:t>ten</w:t>
      </w:r>
      <w:r w:rsidRPr="00370221">
        <w:rPr>
          <w:rFonts w:ascii="Times New Roman" w:hAnsi="Times New Roman" w:cs="Times New Roman"/>
          <w:sz w:val="24"/>
          <w:szCs w:val="24"/>
        </w:rPr>
        <w:t xml:space="preserve"> years of contributions made and assistance provided to th</w:t>
      </w:r>
      <w:r w:rsidR="00EF707B" w:rsidRPr="00370221">
        <w:rPr>
          <w:rFonts w:ascii="Times New Roman" w:hAnsi="Times New Roman" w:cs="Times New Roman"/>
          <w:sz w:val="24"/>
          <w:szCs w:val="24"/>
        </w:rPr>
        <w:t>e SSE</w:t>
      </w:r>
      <w:r w:rsidR="000B49FC" w:rsidRPr="00370221">
        <w:rPr>
          <w:rFonts w:ascii="Times New Roman" w:hAnsi="Times New Roman" w:cs="Times New Roman"/>
          <w:sz w:val="24"/>
          <w:szCs w:val="24"/>
        </w:rPr>
        <w:t>A</w:t>
      </w:r>
      <w:r w:rsidR="00F331A5" w:rsidRPr="00370221">
        <w:rPr>
          <w:rFonts w:ascii="Times New Roman" w:hAnsi="Times New Roman" w:cs="Times New Roman"/>
          <w:sz w:val="24"/>
          <w:szCs w:val="24"/>
        </w:rPr>
        <w:t>C.  We also recognized D</w:t>
      </w:r>
      <w:r w:rsidR="00EF707B" w:rsidRPr="00370221">
        <w:rPr>
          <w:rFonts w:ascii="Times New Roman" w:hAnsi="Times New Roman" w:cs="Times New Roman"/>
          <w:sz w:val="24"/>
          <w:szCs w:val="24"/>
        </w:rPr>
        <w:t>r. </w:t>
      </w:r>
      <w:r w:rsidRPr="00370221">
        <w:rPr>
          <w:rFonts w:ascii="Times New Roman" w:hAnsi="Times New Roman" w:cs="Times New Roman"/>
          <w:sz w:val="24"/>
          <w:szCs w:val="24"/>
        </w:rPr>
        <w:t>Darren Minarik, Ms. Christy Evanko, and Mr. Adam Amick for the service to the SSEAC at the conclusion of their six-year term.  Mr. Wyllys VanDerwerker was also recognized for his service during his three-year term</w:t>
      </w:r>
      <w:r w:rsidR="002F097C" w:rsidRPr="00370221">
        <w:rPr>
          <w:rFonts w:ascii="Times New Roman" w:hAnsi="Times New Roman" w:cs="Times New Roman"/>
          <w:sz w:val="24"/>
          <w:szCs w:val="24"/>
        </w:rPr>
        <w:t>.</w:t>
      </w:r>
    </w:p>
    <w:p w14:paraId="27F0FE65" w14:textId="77777777" w:rsidR="00A53AD8" w:rsidRPr="00370221" w:rsidRDefault="00A53AD8" w:rsidP="00584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6001EBAC" w14:textId="4A78241D" w:rsidR="002063FA" w:rsidRPr="00370221" w:rsidRDefault="002063FA" w:rsidP="00A53AD8">
      <w:pPr>
        <w:spacing w:after="0" w:line="240" w:lineRule="auto"/>
        <w:jc w:val="center"/>
        <w:rPr>
          <w:rFonts w:ascii="Times New Roman" w:hAnsi="Times New Roman" w:cs="Times New Roman"/>
          <w:b/>
          <w:sz w:val="24"/>
          <w:szCs w:val="24"/>
        </w:rPr>
      </w:pPr>
      <w:r w:rsidRPr="00370221">
        <w:rPr>
          <w:rFonts w:ascii="Times New Roman" w:hAnsi="Times New Roman" w:cs="Times New Roman"/>
          <w:b/>
          <w:sz w:val="32"/>
          <w:szCs w:val="32"/>
        </w:rPr>
        <w:t>RECOMMENDATIONS</w:t>
      </w:r>
    </w:p>
    <w:p w14:paraId="44BAFE93" w14:textId="77777777" w:rsidR="002063FA" w:rsidRPr="00370221" w:rsidRDefault="002063FA" w:rsidP="0058453D">
      <w:pPr>
        <w:widowControl w:val="0"/>
        <w:autoSpaceDE w:val="0"/>
        <w:autoSpaceDN w:val="0"/>
        <w:adjustRightInd w:val="0"/>
        <w:spacing w:after="0" w:line="240" w:lineRule="auto"/>
        <w:rPr>
          <w:rFonts w:ascii="Times New Roman" w:hAnsi="Times New Roman" w:cs="Times New Roman"/>
          <w:sz w:val="24"/>
          <w:szCs w:val="24"/>
        </w:rPr>
      </w:pPr>
    </w:p>
    <w:p w14:paraId="54C5261E" w14:textId="77777777" w:rsidR="002063FA" w:rsidRPr="00370221" w:rsidRDefault="002063FA" w:rsidP="00584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r w:rsidRPr="00370221">
        <w:rPr>
          <w:rFonts w:ascii="Times New Roman" w:hAnsi="Times New Roman" w:cs="Times New Roman"/>
          <w:sz w:val="24"/>
          <w:szCs w:val="24"/>
        </w:rPr>
        <w:t xml:space="preserve">Based on public comments, reports from members representing their constituency groups, and other information presented to the committee, the SSEAC makes the following recommendations to the </w:t>
      </w:r>
      <w:r w:rsidR="001A60E0" w:rsidRPr="00370221">
        <w:rPr>
          <w:rFonts w:ascii="Times New Roman" w:hAnsi="Times New Roman" w:cs="Times New Roman"/>
          <w:sz w:val="24"/>
          <w:szCs w:val="24"/>
        </w:rPr>
        <w:t>BOE</w:t>
      </w:r>
      <w:r w:rsidRPr="00370221">
        <w:rPr>
          <w:rFonts w:ascii="Times New Roman" w:hAnsi="Times New Roman" w:cs="Times New Roman"/>
          <w:sz w:val="24"/>
          <w:szCs w:val="24"/>
        </w:rPr>
        <w:t>.</w:t>
      </w:r>
    </w:p>
    <w:p w14:paraId="2A542923" w14:textId="77777777" w:rsidR="001F6BF9" w:rsidRPr="00370221" w:rsidRDefault="001F6BF9" w:rsidP="00584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79BAEE31" w14:textId="1486369D" w:rsidR="002B3B56" w:rsidRPr="00370221" w:rsidRDefault="002B3B56" w:rsidP="00584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cs="Times New Roman"/>
          <w:color w:val="000000" w:themeColor="text1"/>
          <w:sz w:val="24"/>
          <w:szCs w:val="24"/>
        </w:rPr>
      </w:pPr>
      <w:r w:rsidRPr="00370221">
        <w:rPr>
          <w:rFonts w:ascii="Times New Roman" w:eastAsiaTheme="minorEastAsia" w:hAnsi="Times New Roman" w:cs="Times New Roman"/>
          <w:color w:val="000000" w:themeColor="text1"/>
          <w:sz w:val="24"/>
          <w:szCs w:val="24"/>
        </w:rPr>
        <w:t xml:space="preserve">The ultimate goal for students with disabilities is integrated competitive employment and one way to achieve that goal is to see that as many students as possible receive an advanced or </w:t>
      </w:r>
      <w:r w:rsidR="004B5606">
        <w:rPr>
          <w:rFonts w:ascii="Times New Roman" w:eastAsiaTheme="minorEastAsia" w:hAnsi="Times New Roman" w:cs="Times New Roman"/>
          <w:color w:val="000000" w:themeColor="text1"/>
          <w:sz w:val="24"/>
          <w:szCs w:val="24"/>
        </w:rPr>
        <w:t>S</w:t>
      </w:r>
      <w:r w:rsidRPr="00370221">
        <w:rPr>
          <w:rFonts w:ascii="Times New Roman" w:eastAsiaTheme="minorEastAsia" w:hAnsi="Times New Roman" w:cs="Times New Roman"/>
          <w:color w:val="000000" w:themeColor="text1"/>
          <w:sz w:val="24"/>
          <w:szCs w:val="24"/>
        </w:rPr>
        <w:t xml:space="preserve">tandard </w:t>
      </w:r>
      <w:r w:rsidR="004B5606">
        <w:rPr>
          <w:rFonts w:ascii="Times New Roman" w:eastAsiaTheme="minorEastAsia" w:hAnsi="Times New Roman" w:cs="Times New Roman"/>
          <w:color w:val="000000" w:themeColor="text1"/>
          <w:sz w:val="24"/>
          <w:szCs w:val="24"/>
        </w:rPr>
        <w:t>D</w:t>
      </w:r>
      <w:r w:rsidRPr="00370221">
        <w:rPr>
          <w:rFonts w:ascii="Times New Roman" w:eastAsiaTheme="minorEastAsia" w:hAnsi="Times New Roman" w:cs="Times New Roman"/>
          <w:color w:val="000000" w:themeColor="text1"/>
          <w:sz w:val="24"/>
          <w:szCs w:val="24"/>
        </w:rPr>
        <w:t xml:space="preserve">iploma and that the </w:t>
      </w:r>
      <w:r w:rsidR="004B5606">
        <w:rPr>
          <w:rFonts w:ascii="Times New Roman" w:eastAsiaTheme="minorEastAsia" w:hAnsi="Times New Roman" w:cs="Times New Roman"/>
          <w:color w:val="000000" w:themeColor="text1"/>
          <w:sz w:val="24"/>
          <w:szCs w:val="24"/>
        </w:rPr>
        <w:t>A</w:t>
      </w:r>
      <w:r w:rsidRPr="00370221">
        <w:rPr>
          <w:rFonts w:ascii="Times New Roman" w:eastAsiaTheme="minorEastAsia" w:hAnsi="Times New Roman" w:cs="Times New Roman"/>
          <w:color w:val="000000" w:themeColor="text1"/>
          <w:sz w:val="24"/>
          <w:szCs w:val="24"/>
        </w:rPr>
        <w:t xml:space="preserve">pplied </w:t>
      </w:r>
      <w:r w:rsidR="004B5606">
        <w:rPr>
          <w:rFonts w:ascii="Times New Roman" w:eastAsiaTheme="minorEastAsia" w:hAnsi="Times New Roman" w:cs="Times New Roman"/>
          <w:color w:val="000000" w:themeColor="text1"/>
          <w:sz w:val="24"/>
          <w:szCs w:val="24"/>
        </w:rPr>
        <w:t>S</w:t>
      </w:r>
      <w:r w:rsidRPr="00370221">
        <w:rPr>
          <w:rFonts w:ascii="Times New Roman" w:eastAsiaTheme="minorEastAsia" w:hAnsi="Times New Roman" w:cs="Times New Roman"/>
          <w:color w:val="000000" w:themeColor="text1"/>
          <w:sz w:val="24"/>
          <w:szCs w:val="24"/>
        </w:rPr>
        <w:t xml:space="preserve">tudies </w:t>
      </w:r>
      <w:r w:rsidR="004B5606">
        <w:rPr>
          <w:rFonts w:ascii="Times New Roman" w:eastAsiaTheme="minorEastAsia" w:hAnsi="Times New Roman" w:cs="Times New Roman"/>
          <w:color w:val="000000" w:themeColor="text1"/>
          <w:sz w:val="24"/>
          <w:szCs w:val="24"/>
        </w:rPr>
        <w:t>D</w:t>
      </w:r>
      <w:r w:rsidRPr="00370221">
        <w:rPr>
          <w:rFonts w:ascii="Times New Roman" w:eastAsiaTheme="minorEastAsia" w:hAnsi="Times New Roman" w:cs="Times New Roman"/>
          <w:color w:val="000000" w:themeColor="text1"/>
          <w:sz w:val="24"/>
          <w:szCs w:val="24"/>
        </w:rPr>
        <w:t>iploma is rigorous in its requirements.</w:t>
      </w:r>
      <w:r w:rsidR="00AB7A9C" w:rsidRPr="00370221">
        <w:rPr>
          <w:rFonts w:ascii="Times New Roman" w:eastAsiaTheme="minorEastAsia" w:hAnsi="Times New Roman" w:cs="Times New Roman"/>
          <w:color w:val="000000" w:themeColor="text1"/>
          <w:sz w:val="24"/>
          <w:szCs w:val="24"/>
        </w:rPr>
        <w:t xml:space="preserve"> </w:t>
      </w:r>
      <w:r w:rsidRPr="00370221">
        <w:rPr>
          <w:rFonts w:ascii="Times New Roman" w:eastAsiaTheme="minorEastAsia" w:hAnsi="Times New Roman" w:cs="Times New Roman"/>
          <w:color w:val="000000" w:themeColor="text1"/>
          <w:sz w:val="24"/>
          <w:szCs w:val="24"/>
        </w:rPr>
        <w:t xml:space="preserve"> Completion of rigorous diploma requirements requires that</w:t>
      </w:r>
      <w:r w:rsidR="00843599" w:rsidRPr="00370221">
        <w:rPr>
          <w:rFonts w:ascii="Times New Roman" w:eastAsiaTheme="minorEastAsia" w:hAnsi="Times New Roman" w:cs="Times New Roman"/>
          <w:color w:val="000000" w:themeColor="text1"/>
          <w:sz w:val="24"/>
          <w:szCs w:val="24"/>
        </w:rPr>
        <w:t>,</w:t>
      </w:r>
      <w:r w:rsidRPr="00370221">
        <w:rPr>
          <w:rFonts w:ascii="Times New Roman" w:eastAsiaTheme="minorEastAsia" w:hAnsi="Times New Roman" w:cs="Times New Roman"/>
          <w:color w:val="000000" w:themeColor="text1"/>
          <w:sz w:val="24"/>
          <w:szCs w:val="24"/>
        </w:rPr>
        <w:t xml:space="preserve"> to the maximum extent appropriate</w:t>
      </w:r>
      <w:r w:rsidR="00843599" w:rsidRPr="00370221">
        <w:rPr>
          <w:rFonts w:ascii="Times New Roman" w:eastAsiaTheme="minorEastAsia" w:hAnsi="Times New Roman" w:cs="Times New Roman"/>
          <w:color w:val="000000" w:themeColor="text1"/>
          <w:sz w:val="24"/>
          <w:szCs w:val="24"/>
        </w:rPr>
        <w:t>,</w:t>
      </w:r>
      <w:r w:rsidRPr="00370221">
        <w:rPr>
          <w:rFonts w:ascii="Times New Roman" w:eastAsiaTheme="minorEastAsia" w:hAnsi="Times New Roman" w:cs="Times New Roman"/>
          <w:color w:val="000000" w:themeColor="text1"/>
          <w:sz w:val="24"/>
          <w:szCs w:val="24"/>
        </w:rPr>
        <w:t xml:space="preserve"> </w:t>
      </w:r>
      <w:r w:rsidR="002C517F" w:rsidRPr="00370221">
        <w:rPr>
          <w:rFonts w:ascii="Times New Roman" w:eastAsiaTheme="minorEastAsia" w:hAnsi="Times New Roman" w:cs="Times New Roman"/>
          <w:color w:val="000000" w:themeColor="text1"/>
          <w:sz w:val="24"/>
          <w:szCs w:val="24"/>
        </w:rPr>
        <w:t>students</w:t>
      </w:r>
      <w:r w:rsidRPr="00370221">
        <w:rPr>
          <w:rFonts w:ascii="Times New Roman" w:eastAsiaTheme="minorEastAsia" w:hAnsi="Times New Roman" w:cs="Times New Roman"/>
          <w:color w:val="000000" w:themeColor="text1"/>
          <w:sz w:val="24"/>
          <w:szCs w:val="24"/>
        </w:rPr>
        <w:t xml:space="preserve"> with disabilities are educated with </w:t>
      </w:r>
      <w:r w:rsidR="002C517F" w:rsidRPr="00370221">
        <w:rPr>
          <w:rFonts w:ascii="Times New Roman" w:eastAsiaTheme="minorEastAsia" w:hAnsi="Times New Roman" w:cs="Times New Roman"/>
          <w:color w:val="000000" w:themeColor="text1"/>
          <w:sz w:val="24"/>
          <w:szCs w:val="24"/>
        </w:rPr>
        <w:t>students</w:t>
      </w:r>
      <w:r w:rsidRPr="00370221">
        <w:rPr>
          <w:rFonts w:ascii="Times New Roman" w:eastAsiaTheme="minorEastAsia" w:hAnsi="Times New Roman" w:cs="Times New Roman"/>
          <w:color w:val="000000" w:themeColor="text1"/>
          <w:sz w:val="24"/>
          <w:szCs w:val="24"/>
        </w:rPr>
        <w:t xml:space="preserve"> who </w:t>
      </w:r>
      <w:r w:rsidR="00843599" w:rsidRPr="00370221">
        <w:rPr>
          <w:rFonts w:ascii="Times New Roman" w:eastAsiaTheme="minorEastAsia" w:hAnsi="Times New Roman" w:cs="Times New Roman"/>
          <w:color w:val="000000" w:themeColor="text1"/>
          <w:sz w:val="24"/>
          <w:szCs w:val="24"/>
        </w:rPr>
        <w:t>do not have disabilities.</w:t>
      </w:r>
      <w:r w:rsidRPr="00370221">
        <w:rPr>
          <w:rFonts w:ascii="Times New Roman" w:eastAsiaTheme="minorEastAsia" w:hAnsi="Times New Roman" w:cs="Times New Roman"/>
          <w:color w:val="000000" w:themeColor="text1"/>
          <w:sz w:val="24"/>
          <w:szCs w:val="24"/>
        </w:rPr>
        <w:t xml:space="preserve"> </w:t>
      </w:r>
      <w:r w:rsidR="00AB7A9C" w:rsidRPr="00370221">
        <w:rPr>
          <w:rFonts w:ascii="Times New Roman" w:eastAsiaTheme="minorEastAsia" w:hAnsi="Times New Roman" w:cs="Times New Roman"/>
          <w:color w:val="000000" w:themeColor="text1"/>
          <w:sz w:val="24"/>
          <w:szCs w:val="24"/>
        </w:rPr>
        <w:t xml:space="preserve"> </w:t>
      </w:r>
      <w:r w:rsidRPr="00370221">
        <w:rPr>
          <w:rFonts w:ascii="Times New Roman" w:eastAsiaTheme="minorEastAsia" w:hAnsi="Times New Roman" w:cs="Times New Roman"/>
          <w:color w:val="000000" w:themeColor="text1"/>
          <w:sz w:val="24"/>
          <w:szCs w:val="24"/>
        </w:rPr>
        <w:t xml:space="preserve">As such, all of </w:t>
      </w:r>
      <w:r w:rsidR="00843599" w:rsidRPr="00370221">
        <w:rPr>
          <w:rFonts w:ascii="Times New Roman" w:eastAsiaTheme="minorEastAsia" w:hAnsi="Times New Roman" w:cs="Times New Roman"/>
          <w:color w:val="000000" w:themeColor="text1"/>
          <w:sz w:val="24"/>
          <w:szCs w:val="24"/>
        </w:rPr>
        <w:t>the following</w:t>
      </w:r>
      <w:r w:rsidRPr="00370221">
        <w:rPr>
          <w:rFonts w:ascii="Times New Roman" w:eastAsiaTheme="minorEastAsia" w:hAnsi="Times New Roman" w:cs="Times New Roman"/>
          <w:color w:val="000000" w:themeColor="text1"/>
          <w:sz w:val="24"/>
          <w:szCs w:val="24"/>
        </w:rPr>
        <w:t xml:space="preserve"> recommendations are in support of that goal.</w:t>
      </w:r>
    </w:p>
    <w:p w14:paraId="1350BCC6" w14:textId="77777777" w:rsidR="005F4322" w:rsidRPr="00370221" w:rsidRDefault="005F4322" w:rsidP="00584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4"/>
          <w:szCs w:val="24"/>
        </w:rPr>
      </w:pPr>
    </w:p>
    <w:p w14:paraId="32D797BD" w14:textId="7E64C43F" w:rsidR="00F331A5" w:rsidRPr="00370221" w:rsidRDefault="00F331A5" w:rsidP="005A5EBB">
      <w:pPr>
        <w:pStyle w:val="ListParagraph"/>
        <w:numPr>
          <w:ilvl w:val="0"/>
          <w:numId w:val="13"/>
        </w:numPr>
        <w:spacing w:after="100" w:afterAutospacing="1" w:line="240" w:lineRule="auto"/>
        <w:contextualSpacing/>
        <w:rPr>
          <w:rFonts w:ascii="Times New Roman" w:hAnsi="Times New Roman" w:cs="Times New Roman"/>
          <w:color w:val="000000"/>
          <w:sz w:val="24"/>
          <w:szCs w:val="24"/>
        </w:rPr>
      </w:pPr>
      <w:r w:rsidRPr="00370221">
        <w:rPr>
          <w:rFonts w:ascii="Times New Roman" w:hAnsi="Times New Roman" w:cs="Times New Roman"/>
          <w:color w:val="000000"/>
          <w:sz w:val="24"/>
          <w:szCs w:val="24"/>
        </w:rPr>
        <w:t>Through identification of school divisions who are providing exceptional best practices and utiliz</w:t>
      </w:r>
      <w:r w:rsidR="0036095A">
        <w:rPr>
          <w:rFonts w:ascii="Times New Roman" w:hAnsi="Times New Roman" w:cs="Times New Roman"/>
          <w:color w:val="000000"/>
          <w:sz w:val="24"/>
          <w:szCs w:val="24"/>
        </w:rPr>
        <w:t>ing</w:t>
      </w:r>
      <w:r w:rsidRPr="00370221">
        <w:rPr>
          <w:rFonts w:ascii="Times New Roman" w:hAnsi="Times New Roman" w:cs="Times New Roman"/>
          <w:color w:val="000000"/>
          <w:sz w:val="24"/>
          <w:szCs w:val="24"/>
        </w:rPr>
        <w:t xml:space="preserve"> existing platforms in inclusion, we recommend that VDOE conduct research and explore the feasibility of establishing a Virginia Inclusion Center of Excellence, or other like titled center or program, designed to meet the needs at the LEA level for capacity building of inclusive practices.</w:t>
      </w:r>
    </w:p>
    <w:p w14:paraId="13E4EDA7" w14:textId="0FF3310A" w:rsidR="00F331A5" w:rsidRPr="00370221" w:rsidRDefault="005E67EA" w:rsidP="00F331A5">
      <w:pPr>
        <w:pStyle w:val="ListParagraph"/>
        <w:numPr>
          <w:ilvl w:val="0"/>
          <w:numId w:val="13"/>
        </w:numPr>
        <w:spacing w:before="100" w:beforeAutospacing="1" w:after="100" w:afterAutospacing="1"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Utilizing current inclusive initiatives</w:t>
      </w:r>
      <w:r w:rsidR="003D7056">
        <w:rPr>
          <w:rFonts w:ascii="Times New Roman" w:hAnsi="Times New Roman" w:cs="Times New Roman"/>
          <w:sz w:val="24"/>
          <w:szCs w:val="24"/>
        </w:rPr>
        <w:t xml:space="preserve"> and analyzing data from Indicator 5 of the State Performance Plan (SPP) and </w:t>
      </w:r>
      <w:r w:rsidR="00C01336">
        <w:rPr>
          <w:rFonts w:ascii="Times New Roman" w:hAnsi="Times New Roman" w:cs="Times New Roman"/>
          <w:sz w:val="24"/>
          <w:szCs w:val="24"/>
        </w:rPr>
        <w:t>Annual Performance Report (APR),</w:t>
      </w:r>
      <w:r w:rsidR="00F167A3">
        <w:rPr>
          <w:rFonts w:ascii="Times New Roman" w:hAnsi="Times New Roman" w:cs="Times New Roman"/>
          <w:sz w:val="24"/>
          <w:szCs w:val="24"/>
        </w:rPr>
        <w:t xml:space="preserve"> </w:t>
      </w:r>
      <w:r>
        <w:rPr>
          <w:rFonts w:ascii="Times New Roman" w:hAnsi="Times New Roman" w:cs="Times New Roman"/>
          <w:sz w:val="24"/>
          <w:szCs w:val="24"/>
        </w:rPr>
        <w:t xml:space="preserve">identify and highlight inclusive education practices </w:t>
      </w:r>
      <w:r w:rsidR="003D7056">
        <w:rPr>
          <w:rFonts w:ascii="Times New Roman" w:hAnsi="Times New Roman" w:cs="Times New Roman"/>
          <w:sz w:val="24"/>
          <w:szCs w:val="24"/>
        </w:rPr>
        <w:t xml:space="preserve">which are successfully addressing the </w:t>
      </w:r>
      <w:r>
        <w:rPr>
          <w:rFonts w:ascii="Times New Roman" w:hAnsi="Times New Roman" w:cs="Times New Roman"/>
          <w:sz w:val="24"/>
          <w:szCs w:val="24"/>
        </w:rPr>
        <w:t>educational needs of students with disabilities in a general education setting</w:t>
      </w:r>
      <w:r w:rsidR="003D7056">
        <w:rPr>
          <w:rFonts w:ascii="Times New Roman" w:hAnsi="Times New Roman" w:cs="Times New Roman"/>
          <w:sz w:val="24"/>
          <w:szCs w:val="24"/>
        </w:rPr>
        <w:t xml:space="preserve">; as well as </w:t>
      </w:r>
      <w:r w:rsidR="00C01336">
        <w:rPr>
          <w:rFonts w:ascii="Times New Roman" w:hAnsi="Times New Roman" w:cs="Times New Roman"/>
          <w:sz w:val="24"/>
          <w:szCs w:val="24"/>
        </w:rPr>
        <w:t xml:space="preserve">in </w:t>
      </w:r>
      <w:r>
        <w:rPr>
          <w:rFonts w:ascii="Times New Roman" w:hAnsi="Times New Roman" w:cs="Times New Roman"/>
          <w:sz w:val="24"/>
          <w:szCs w:val="24"/>
        </w:rPr>
        <w:t>extra</w:t>
      </w:r>
      <w:r w:rsidR="003D7056">
        <w:rPr>
          <w:rFonts w:ascii="Times New Roman" w:hAnsi="Times New Roman" w:cs="Times New Roman"/>
          <w:sz w:val="24"/>
          <w:szCs w:val="24"/>
        </w:rPr>
        <w:t>-</w:t>
      </w:r>
      <w:r>
        <w:rPr>
          <w:rFonts w:ascii="Times New Roman" w:hAnsi="Times New Roman" w:cs="Times New Roman"/>
          <w:sz w:val="24"/>
          <w:szCs w:val="24"/>
        </w:rPr>
        <w:t>curricular activities</w:t>
      </w:r>
      <w:r w:rsidR="003D705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07DD7CA" w14:textId="77777777" w:rsidR="00F331A5" w:rsidRPr="00370221" w:rsidRDefault="00F331A5" w:rsidP="00F331A5">
      <w:pPr>
        <w:pStyle w:val="ListParagraph"/>
        <w:numPr>
          <w:ilvl w:val="0"/>
          <w:numId w:val="13"/>
        </w:numPr>
        <w:spacing w:before="100" w:beforeAutospacing="1" w:after="100" w:afterAutospacing="1" w:line="240" w:lineRule="auto"/>
        <w:contextualSpacing/>
        <w:rPr>
          <w:rFonts w:ascii="Times New Roman" w:hAnsi="Times New Roman" w:cs="Times New Roman"/>
          <w:color w:val="000000"/>
          <w:sz w:val="24"/>
          <w:szCs w:val="24"/>
        </w:rPr>
      </w:pPr>
      <w:r w:rsidRPr="00370221">
        <w:rPr>
          <w:rFonts w:ascii="Times New Roman" w:hAnsi="Times New Roman" w:cs="Times New Roman"/>
          <w:color w:val="000000"/>
          <w:sz w:val="24"/>
          <w:szCs w:val="24"/>
        </w:rPr>
        <w:t>Ensure that career and college readiness courses are offered for all students with disabilities to emphasize collaborative transition planning to improve Virginia’s post-secondary employment outcomes through Workforce Readiness, Career and Technical Education (CTE) programs, and credentialing.</w:t>
      </w:r>
    </w:p>
    <w:p w14:paraId="06CC3C19" w14:textId="02E5B953" w:rsidR="00F331A5" w:rsidRPr="00370221" w:rsidRDefault="00F331A5" w:rsidP="00F331A5">
      <w:pPr>
        <w:pStyle w:val="ListParagraph"/>
        <w:numPr>
          <w:ilvl w:val="0"/>
          <w:numId w:val="13"/>
        </w:numPr>
        <w:spacing w:before="100" w:beforeAutospacing="1" w:after="100" w:afterAutospacing="1" w:line="240" w:lineRule="auto"/>
        <w:contextualSpacing/>
        <w:rPr>
          <w:rFonts w:ascii="Times New Roman" w:hAnsi="Times New Roman" w:cs="Times New Roman"/>
          <w:color w:val="000000"/>
          <w:sz w:val="24"/>
          <w:szCs w:val="24"/>
        </w:rPr>
      </w:pPr>
      <w:r w:rsidRPr="00370221">
        <w:rPr>
          <w:rFonts w:ascii="Times New Roman" w:hAnsi="Times New Roman" w:cs="Times New Roman"/>
          <w:color w:val="000000"/>
          <w:sz w:val="24"/>
          <w:szCs w:val="24"/>
        </w:rPr>
        <w:t xml:space="preserve">Create a user-friendly resource page of existing topic related webinars and resources to help promote the understanding of the process and steps </w:t>
      </w:r>
      <w:r w:rsidR="00F57B8C">
        <w:rPr>
          <w:rFonts w:ascii="Times New Roman" w:hAnsi="Times New Roman" w:cs="Times New Roman"/>
          <w:color w:val="000000"/>
          <w:sz w:val="24"/>
          <w:szCs w:val="24"/>
        </w:rPr>
        <w:t xml:space="preserve">involved when </w:t>
      </w:r>
      <w:r w:rsidRPr="00370221">
        <w:rPr>
          <w:rFonts w:ascii="Times New Roman" w:hAnsi="Times New Roman" w:cs="Times New Roman"/>
          <w:color w:val="000000"/>
          <w:sz w:val="24"/>
          <w:szCs w:val="24"/>
        </w:rPr>
        <w:t xml:space="preserve">having a child or family member with a disability in the Commonwealth.  </w:t>
      </w:r>
    </w:p>
    <w:p w14:paraId="642A4B25" w14:textId="4BE53593" w:rsidR="00F331A5" w:rsidRPr="00370221" w:rsidRDefault="00F331A5" w:rsidP="00F331A5">
      <w:pPr>
        <w:pStyle w:val="ListParagraph"/>
        <w:numPr>
          <w:ilvl w:val="0"/>
          <w:numId w:val="13"/>
        </w:numPr>
        <w:spacing w:before="100" w:beforeAutospacing="1" w:after="100" w:afterAutospacing="1" w:line="240" w:lineRule="auto"/>
        <w:contextualSpacing/>
        <w:rPr>
          <w:rFonts w:ascii="Times New Roman" w:hAnsi="Times New Roman" w:cs="Times New Roman"/>
          <w:color w:val="000000"/>
          <w:sz w:val="24"/>
          <w:szCs w:val="24"/>
        </w:rPr>
      </w:pPr>
      <w:r w:rsidRPr="00370221">
        <w:rPr>
          <w:rFonts w:ascii="Times New Roman" w:hAnsi="Times New Roman" w:cs="Times New Roman"/>
          <w:color w:val="000000"/>
          <w:sz w:val="24"/>
          <w:szCs w:val="24"/>
        </w:rPr>
        <w:lastRenderedPageBreak/>
        <w:t xml:space="preserve">Review, update, and disseminate </w:t>
      </w:r>
      <w:r w:rsidR="002212D0">
        <w:rPr>
          <w:rFonts w:ascii="Times New Roman" w:hAnsi="Times New Roman" w:cs="Times New Roman"/>
          <w:color w:val="000000"/>
          <w:sz w:val="24"/>
          <w:szCs w:val="24"/>
        </w:rPr>
        <w:t xml:space="preserve">existing </w:t>
      </w:r>
      <w:r w:rsidR="00F57B8C">
        <w:rPr>
          <w:rFonts w:ascii="Times New Roman" w:hAnsi="Times New Roman" w:cs="Times New Roman"/>
          <w:color w:val="000000"/>
          <w:sz w:val="24"/>
          <w:szCs w:val="24"/>
        </w:rPr>
        <w:t>g</w:t>
      </w:r>
      <w:r w:rsidRPr="00370221">
        <w:rPr>
          <w:rFonts w:ascii="Times New Roman" w:hAnsi="Times New Roman" w:cs="Times New Roman"/>
          <w:color w:val="000000"/>
          <w:sz w:val="24"/>
          <w:szCs w:val="24"/>
        </w:rPr>
        <w:t xml:space="preserve">uidance </w:t>
      </w:r>
      <w:r w:rsidR="00F57B8C">
        <w:rPr>
          <w:rFonts w:ascii="Times New Roman" w:hAnsi="Times New Roman" w:cs="Times New Roman"/>
          <w:color w:val="000000"/>
          <w:sz w:val="24"/>
          <w:szCs w:val="24"/>
        </w:rPr>
        <w:t>d</w:t>
      </w:r>
      <w:r w:rsidRPr="00370221">
        <w:rPr>
          <w:rFonts w:ascii="Times New Roman" w:hAnsi="Times New Roman" w:cs="Times New Roman"/>
          <w:color w:val="000000"/>
          <w:sz w:val="24"/>
          <w:szCs w:val="24"/>
        </w:rPr>
        <w:t xml:space="preserve">ocuments for </w:t>
      </w:r>
      <w:r w:rsidR="002212D0">
        <w:rPr>
          <w:rFonts w:ascii="Times New Roman" w:hAnsi="Times New Roman" w:cs="Times New Roman"/>
          <w:color w:val="000000"/>
          <w:sz w:val="24"/>
          <w:szCs w:val="24"/>
        </w:rPr>
        <w:t xml:space="preserve">local </w:t>
      </w:r>
      <w:r w:rsidRPr="00370221">
        <w:rPr>
          <w:rFonts w:ascii="Times New Roman" w:hAnsi="Times New Roman" w:cs="Times New Roman"/>
          <w:color w:val="000000"/>
          <w:sz w:val="24"/>
          <w:szCs w:val="24"/>
        </w:rPr>
        <w:t>SEACs while encouraging LEAs to develop a mechanism for effective</w:t>
      </w:r>
      <w:r w:rsidR="00F57B8C">
        <w:rPr>
          <w:rFonts w:ascii="Times New Roman" w:hAnsi="Times New Roman" w:cs="Times New Roman"/>
          <w:color w:val="000000"/>
          <w:sz w:val="24"/>
          <w:szCs w:val="24"/>
        </w:rPr>
        <w:t xml:space="preserve">ly communicating with local SEAC members </w:t>
      </w:r>
      <w:r w:rsidRPr="00370221">
        <w:rPr>
          <w:rFonts w:ascii="Times New Roman" w:hAnsi="Times New Roman" w:cs="Times New Roman"/>
          <w:color w:val="000000"/>
          <w:sz w:val="24"/>
          <w:szCs w:val="24"/>
        </w:rPr>
        <w:t>as it pertains to</w:t>
      </w:r>
      <w:r w:rsidR="00F57B8C">
        <w:rPr>
          <w:rFonts w:ascii="Times New Roman" w:hAnsi="Times New Roman" w:cs="Times New Roman"/>
          <w:color w:val="000000"/>
          <w:sz w:val="24"/>
          <w:szCs w:val="24"/>
        </w:rPr>
        <w:t xml:space="preserve"> the</w:t>
      </w:r>
      <w:r w:rsidRPr="00370221">
        <w:rPr>
          <w:rFonts w:ascii="Times New Roman" w:hAnsi="Times New Roman" w:cs="Times New Roman"/>
          <w:color w:val="000000"/>
          <w:sz w:val="24"/>
          <w:szCs w:val="24"/>
        </w:rPr>
        <w:t xml:space="preserve"> regulations.</w:t>
      </w:r>
    </w:p>
    <w:p w14:paraId="74D5395C" w14:textId="77777777" w:rsidR="004C091A" w:rsidRPr="00370221" w:rsidRDefault="00A73107" w:rsidP="0058453D">
      <w:pPr>
        <w:pStyle w:val="Default"/>
        <w:jc w:val="center"/>
        <w:rPr>
          <w:rFonts w:ascii="Times New Roman" w:hAnsi="Times New Roman" w:cs="Times New Roman"/>
          <w:bCs/>
        </w:rPr>
      </w:pPr>
      <w:r w:rsidRPr="00370221">
        <w:rPr>
          <w:rFonts w:ascii="Times New Roman" w:hAnsi="Times New Roman" w:cs="Times New Roman"/>
          <w:b/>
          <w:sz w:val="32"/>
          <w:szCs w:val="32"/>
        </w:rPr>
        <w:t>CO</w:t>
      </w:r>
      <w:r w:rsidR="004C091A" w:rsidRPr="00370221">
        <w:rPr>
          <w:rFonts w:ascii="Times New Roman" w:hAnsi="Times New Roman" w:cs="Times New Roman"/>
          <w:b/>
          <w:sz w:val="32"/>
          <w:szCs w:val="32"/>
        </w:rPr>
        <w:t>NCLUSION</w:t>
      </w:r>
    </w:p>
    <w:p w14:paraId="330662FA" w14:textId="77777777" w:rsidR="004C091A" w:rsidRPr="00370221" w:rsidRDefault="004C091A" w:rsidP="0058453D">
      <w:pPr>
        <w:pStyle w:val="Default"/>
        <w:outlineLvl w:val="0"/>
        <w:rPr>
          <w:rFonts w:ascii="Times New Roman" w:hAnsi="Times New Roman" w:cs="Times New Roman"/>
          <w:bCs/>
        </w:rPr>
      </w:pPr>
    </w:p>
    <w:p w14:paraId="170FE1AC" w14:textId="77777777" w:rsidR="00977EDD" w:rsidRPr="00370221" w:rsidRDefault="004C091A" w:rsidP="0058453D">
      <w:pPr>
        <w:pStyle w:val="Default"/>
        <w:outlineLvl w:val="0"/>
        <w:rPr>
          <w:rFonts w:ascii="Times New Roman" w:hAnsi="Times New Roman" w:cs="Times New Roman"/>
          <w:b/>
          <w:bCs/>
        </w:rPr>
      </w:pPr>
      <w:r w:rsidRPr="00370221">
        <w:rPr>
          <w:rFonts w:ascii="Times New Roman" w:hAnsi="Times New Roman" w:cs="Times New Roman"/>
          <w:bCs/>
        </w:rPr>
        <w:t xml:space="preserve">The SSEAC appreciates the opportunity to </w:t>
      </w:r>
      <w:r w:rsidR="00F5320D" w:rsidRPr="00370221">
        <w:rPr>
          <w:rFonts w:ascii="Times New Roman" w:hAnsi="Times New Roman" w:cs="Times New Roman"/>
          <w:bCs/>
        </w:rPr>
        <w:t>present these recommendations</w:t>
      </w:r>
      <w:r w:rsidRPr="00370221">
        <w:rPr>
          <w:rFonts w:ascii="Times New Roman" w:hAnsi="Times New Roman" w:cs="Times New Roman"/>
          <w:bCs/>
        </w:rPr>
        <w:t xml:space="preserve"> to the B</w:t>
      </w:r>
      <w:r w:rsidR="009378D6" w:rsidRPr="00370221">
        <w:rPr>
          <w:rFonts w:ascii="Times New Roman" w:hAnsi="Times New Roman" w:cs="Times New Roman"/>
          <w:bCs/>
        </w:rPr>
        <w:t>oard of Education</w:t>
      </w:r>
      <w:r w:rsidR="00F5320D" w:rsidRPr="00370221">
        <w:rPr>
          <w:rFonts w:ascii="Times New Roman" w:hAnsi="Times New Roman" w:cs="Times New Roman"/>
          <w:bCs/>
        </w:rPr>
        <w:t xml:space="preserve"> and hopes that they will be</w:t>
      </w:r>
      <w:r w:rsidRPr="00370221">
        <w:rPr>
          <w:rFonts w:ascii="Times New Roman" w:hAnsi="Times New Roman" w:cs="Times New Roman"/>
          <w:bCs/>
        </w:rPr>
        <w:t xml:space="preserve"> </w:t>
      </w:r>
      <w:r w:rsidR="00F5320D" w:rsidRPr="00370221">
        <w:rPr>
          <w:rFonts w:ascii="Times New Roman" w:hAnsi="Times New Roman" w:cs="Times New Roman"/>
          <w:bCs/>
        </w:rPr>
        <w:t xml:space="preserve">considered and </w:t>
      </w:r>
      <w:r w:rsidRPr="00370221">
        <w:rPr>
          <w:rFonts w:ascii="Times New Roman" w:hAnsi="Times New Roman" w:cs="Times New Roman"/>
          <w:bCs/>
        </w:rPr>
        <w:t>implemented</w:t>
      </w:r>
      <w:r w:rsidR="00F5320D" w:rsidRPr="00370221">
        <w:rPr>
          <w:rFonts w:ascii="Times New Roman" w:hAnsi="Times New Roman" w:cs="Times New Roman"/>
          <w:bCs/>
        </w:rPr>
        <w:t>, as deemed appropriate,</w:t>
      </w:r>
      <w:r w:rsidRPr="00370221">
        <w:rPr>
          <w:rFonts w:ascii="Times New Roman" w:hAnsi="Times New Roman" w:cs="Times New Roman"/>
          <w:bCs/>
        </w:rPr>
        <w:t xml:space="preserve"> without delay.  While we recognize the many competing requests for resources, we feel that these requests are reasonable.  We look forward to </w:t>
      </w:r>
      <w:r w:rsidR="00B17926" w:rsidRPr="00370221">
        <w:rPr>
          <w:rFonts w:ascii="Times New Roman" w:hAnsi="Times New Roman" w:cs="Times New Roman"/>
          <w:bCs/>
        </w:rPr>
        <w:t>a response</w:t>
      </w:r>
      <w:r w:rsidRPr="00370221">
        <w:rPr>
          <w:rFonts w:ascii="Times New Roman" w:hAnsi="Times New Roman" w:cs="Times New Roman"/>
          <w:bCs/>
        </w:rPr>
        <w:t xml:space="preserve"> from the </w:t>
      </w:r>
      <w:r w:rsidR="002C517F" w:rsidRPr="00370221">
        <w:rPr>
          <w:rFonts w:ascii="Times New Roman" w:hAnsi="Times New Roman" w:cs="Times New Roman"/>
          <w:bCs/>
        </w:rPr>
        <w:t>B</w:t>
      </w:r>
      <w:r w:rsidR="009378D6" w:rsidRPr="00370221">
        <w:rPr>
          <w:rFonts w:ascii="Times New Roman" w:hAnsi="Times New Roman" w:cs="Times New Roman"/>
          <w:bCs/>
        </w:rPr>
        <w:t>oard of Education</w:t>
      </w:r>
      <w:r w:rsidRPr="00370221">
        <w:rPr>
          <w:rFonts w:ascii="Times New Roman" w:hAnsi="Times New Roman" w:cs="Times New Roman"/>
          <w:bCs/>
        </w:rPr>
        <w:t>.</w:t>
      </w:r>
    </w:p>
    <w:sectPr w:rsidR="00977EDD" w:rsidRPr="00370221" w:rsidSect="00E86D3B">
      <w:footerReference w:type="default" r:id="rId9"/>
      <w:type w:val="continuous"/>
      <w:pgSz w:w="12240" w:h="15840" w:code="1"/>
      <w:pgMar w:top="1440" w:right="1440" w:bottom="1440" w:left="1440" w:header="720" w:footer="720" w:gutter="0"/>
      <w:cols w:space="331"/>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0CB14" w14:textId="77777777" w:rsidR="00E25DA2" w:rsidRDefault="00E25DA2" w:rsidP="003C0B20">
      <w:pPr>
        <w:spacing w:after="0" w:line="240" w:lineRule="auto"/>
      </w:pPr>
      <w:r>
        <w:separator/>
      </w:r>
    </w:p>
  </w:endnote>
  <w:endnote w:type="continuationSeparator" w:id="0">
    <w:p w14:paraId="0AC73071" w14:textId="77777777" w:rsidR="00E25DA2" w:rsidRDefault="00E25DA2" w:rsidP="003C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KOKP D+ Courier">
    <w:altName w:val="Courier New"/>
    <w:panose1 w:val="00000000000000000000"/>
    <w:charset w:val="00"/>
    <w:family w:val="modern"/>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C2F3" w14:textId="793F4C89" w:rsidR="004F441D" w:rsidRPr="0060439E" w:rsidRDefault="00493C86" w:rsidP="0060439E">
    <w:pPr>
      <w:pStyle w:val="Footer"/>
      <w:jc w:val="center"/>
      <w:rPr>
        <w:rFonts w:ascii="Times New Roman" w:hAnsi="Times New Roman" w:cs="Times New Roman"/>
        <w:sz w:val="24"/>
        <w:szCs w:val="24"/>
      </w:rPr>
    </w:pPr>
    <w:sdt>
      <w:sdtPr>
        <w:id w:val="12149952"/>
        <w:docPartObj>
          <w:docPartGallery w:val="Page Numbers (Bottom of Page)"/>
          <w:docPartUnique/>
        </w:docPartObj>
      </w:sdtPr>
      <w:sdtEndPr>
        <w:rPr>
          <w:rFonts w:ascii="Times New Roman" w:hAnsi="Times New Roman" w:cs="Times New Roman"/>
          <w:sz w:val="24"/>
          <w:szCs w:val="24"/>
        </w:rPr>
      </w:sdtEndPr>
      <w:sdtContent>
        <w:r w:rsidR="002C517F" w:rsidRPr="0018103C">
          <w:rPr>
            <w:rFonts w:ascii="Times New Roman" w:hAnsi="Times New Roman" w:cs="Times New Roman"/>
            <w:sz w:val="24"/>
            <w:szCs w:val="24"/>
          </w:rPr>
          <w:fldChar w:fldCharType="begin"/>
        </w:r>
        <w:r w:rsidR="002C517F" w:rsidRPr="0018103C">
          <w:rPr>
            <w:rFonts w:ascii="Times New Roman" w:hAnsi="Times New Roman" w:cs="Times New Roman"/>
            <w:sz w:val="24"/>
            <w:szCs w:val="24"/>
          </w:rPr>
          <w:instrText xml:space="preserve"> PAGE   \* MERGEFORMAT </w:instrText>
        </w:r>
        <w:r w:rsidR="002C517F" w:rsidRPr="0018103C">
          <w:rPr>
            <w:rFonts w:ascii="Times New Roman" w:hAnsi="Times New Roman" w:cs="Times New Roman"/>
            <w:sz w:val="24"/>
            <w:szCs w:val="24"/>
          </w:rPr>
          <w:fldChar w:fldCharType="separate"/>
        </w:r>
        <w:r>
          <w:rPr>
            <w:rFonts w:ascii="Times New Roman" w:hAnsi="Times New Roman" w:cs="Times New Roman"/>
            <w:noProof/>
            <w:sz w:val="24"/>
            <w:szCs w:val="24"/>
          </w:rPr>
          <w:t>11</w:t>
        </w:r>
        <w:r w:rsidR="002C517F" w:rsidRPr="0018103C">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2F316" w14:textId="77777777" w:rsidR="00E25DA2" w:rsidRDefault="00E25DA2" w:rsidP="003C0B20">
      <w:pPr>
        <w:spacing w:after="0" w:line="240" w:lineRule="auto"/>
      </w:pPr>
      <w:r>
        <w:separator/>
      </w:r>
    </w:p>
  </w:footnote>
  <w:footnote w:type="continuationSeparator" w:id="0">
    <w:p w14:paraId="5CCA8A2D" w14:textId="77777777" w:rsidR="00E25DA2" w:rsidRDefault="00E25DA2" w:rsidP="003C0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4884"/>
    <w:multiLevelType w:val="hybridMultilevel"/>
    <w:tmpl w:val="8568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A2B27"/>
    <w:multiLevelType w:val="hybridMultilevel"/>
    <w:tmpl w:val="9AA6778C"/>
    <w:lvl w:ilvl="0" w:tplc="AFC0FE5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D70B6"/>
    <w:multiLevelType w:val="hybridMultilevel"/>
    <w:tmpl w:val="CF42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F7365"/>
    <w:multiLevelType w:val="hybridMultilevel"/>
    <w:tmpl w:val="50A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0193A"/>
    <w:multiLevelType w:val="hybridMultilevel"/>
    <w:tmpl w:val="16C26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25A09"/>
    <w:multiLevelType w:val="hybridMultilevel"/>
    <w:tmpl w:val="244A81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0C309E"/>
    <w:multiLevelType w:val="hybridMultilevel"/>
    <w:tmpl w:val="A6BAD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12DCD"/>
    <w:multiLevelType w:val="hybridMultilevel"/>
    <w:tmpl w:val="C112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2355A"/>
    <w:multiLevelType w:val="hybridMultilevel"/>
    <w:tmpl w:val="E9A0445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116B0"/>
    <w:multiLevelType w:val="hybridMultilevel"/>
    <w:tmpl w:val="702CB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C7DD8"/>
    <w:multiLevelType w:val="hybridMultilevel"/>
    <w:tmpl w:val="5776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8119E"/>
    <w:multiLevelType w:val="hybridMultilevel"/>
    <w:tmpl w:val="11344F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9A3DF2"/>
    <w:multiLevelType w:val="hybridMultilevel"/>
    <w:tmpl w:val="902EB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A231C"/>
    <w:multiLevelType w:val="hybridMultilevel"/>
    <w:tmpl w:val="29AAB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6"/>
  </w:num>
  <w:num w:numId="4">
    <w:abstractNumId w:val="4"/>
  </w:num>
  <w:num w:numId="5">
    <w:abstractNumId w:val="2"/>
  </w:num>
  <w:num w:numId="6">
    <w:abstractNumId w:val="13"/>
  </w:num>
  <w:num w:numId="7">
    <w:abstractNumId w:val="0"/>
  </w:num>
  <w:num w:numId="8">
    <w:abstractNumId w:val="5"/>
  </w:num>
  <w:num w:numId="9">
    <w:abstractNumId w:val="8"/>
  </w:num>
  <w:num w:numId="10">
    <w:abstractNumId w:val="3"/>
  </w:num>
  <w:num w:numId="11">
    <w:abstractNumId w:val="7"/>
  </w:num>
  <w:num w:numId="12">
    <w:abstractNumId w:val="12"/>
  </w:num>
  <w:num w:numId="13">
    <w:abstractNumId w:val="1"/>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41"/>
    <w:rsid w:val="00000DA9"/>
    <w:rsid w:val="00001892"/>
    <w:rsid w:val="000032D4"/>
    <w:rsid w:val="000062A7"/>
    <w:rsid w:val="0000657C"/>
    <w:rsid w:val="00007295"/>
    <w:rsid w:val="00011E59"/>
    <w:rsid w:val="00014AAC"/>
    <w:rsid w:val="000160D8"/>
    <w:rsid w:val="00016BD3"/>
    <w:rsid w:val="00027294"/>
    <w:rsid w:val="000327E5"/>
    <w:rsid w:val="00032872"/>
    <w:rsid w:val="0003290E"/>
    <w:rsid w:val="00036D9B"/>
    <w:rsid w:val="00042CFB"/>
    <w:rsid w:val="000533F9"/>
    <w:rsid w:val="00054848"/>
    <w:rsid w:val="000555E1"/>
    <w:rsid w:val="000607D7"/>
    <w:rsid w:val="00062AD6"/>
    <w:rsid w:val="00073B6E"/>
    <w:rsid w:val="00073B84"/>
    <w:rsid w:val="00076CD5"/>
    <w:rsid w:val="00077515"/>
    <w:rsid w:val="00081625"/>
    <w:rsid w:val="00084E80"/>
    <w:rsid w:val="00086847"/>
    <w:rsid w:val="000945D7"/>
    <w:rsid w:val="00094679"/>
    <w:rsid w:val="0009742D"/>
    <w:rsid w:val="000A03E5"/>
    <w:rsid w:val="000A13F4"/>
    <w:rsid w:val="000A33DE"/>
    <w:rsid w:val="000A5A53"/>
    <w:rsid w:val="000A661A"/>
    <w:rsid w:val="000B0818"/>
    <w:rsid w:val="000B49FC"/>
    <w:rsid w:val="000B4B20"/>
    <w:rsid w:val="000B7B9D"/>
    <w:rsid w:val="000C0F80"/>
    <w:rsid w:val="000C442A"/>
    <w:rsid w:val="000C481A"/>
    <w:rsid w:val="000C48C6"/>
    <w:rsid w:val="000D0487"/>
    <w:rsid w:val="000D363B"/>
    <w:rsid w:val="000E0E20"/>
    <w:rsid w:val="000E231A"/>
    <w:rsid w:val="000E4357"/>
    <w:rsid w:val="000E64FF"/>
    <w:rsid w:val="000F6ABF"/>
    <w:rsid w:val="000F6AEE"/>
    <w:rsid w:val="001016BF"/>
    <w:rsid w:val="00107E92"/>
    <w:rsid w:val="00111120"/>
    <w:rsid w:val="00111744"/>
    <w:rsid w:val="001139B5"/>
    <w:rsid w:val="001147EB"/>
    <w:rsid w:val="001271CF"/>
    <w:rsid w:val="00130E95"/>
    <w:rsid w:val="001339E5"/>
    <w:rsid w:val="00135199"/>
    <w:rsid w:val="00135C74"/>
    <w:rsid w:val="00141B99"/>
    <w:rsid w:val="00142ADF"/>
    <w:rsid w:val="0014306E"/>
    <w:rsid w:val="0014377E"/>
    <w:rsid w:val="00153976"/>
    <w:rsid w:val="00153A07"/>
    <w:rsid w:val="00161EE6"/>
    <w:rsid w:val="00162E39"/>
    <w:rsid w:val="0017140D"/>
    <w:rsid w:val="001809A3"/>
    <w:rsid w:val="0018103C"/>
    <w:rsid w:val="00185474"/>
    <w:rsid w:val="0018610B"/>
    <w:rsid w:val="00192DB4"/>
    <w:rsid w:val="0019432C"/>
    <w:rsid w:val="00195981"/>
    <w:rsid w:val="00195AD1"/>
    <w:rsid w:val="0019671A"/>
    <w:rsid w:val="00197558"/>
    <w:rsid w:val="001975A8"/>
    <w:rsid w:val="00197DD7"/>
    <w:rsid w:val="001A140B"/>
    <w:rsid w:val="001A1D3E"/>
    <w:rsid w:val="001A4502"/>
    <w:rsid w:val="001A5868"/>
    <w:rsid w:val="001A60E0"/>
    <w:rsid w:val="001B21E5"/>
    <w:rsid w:val="001B27F0"/>
    <w:rsid w:val="001B4ECE"/>
    <w:rsid w:val="001B5DA2"/>
    <w:rsid w:val="001C06A1"/>
    <w:rsid w:val="001C2EAE"/>
    <w:rsid w:val="001C6067"/>
    <w:rsid w:val="001C63C0"/>
    <w:rsid w:val="001D0481"/>
    <w:rsid w:val="001D08D7"/>
    <w:rsid w:val="001D49A0"/>
    <w:rsid w:val="001D769E"/>
    <w:rsid w:val="001D7BF3"/>
    <w:rsid w:val="001E033D"/>
    <w:rsid w:val="001E0BDE"/>
    <w:rsid w:val="001E324D"/>
    <w:rsid w:val="001E3500"/>
    <w:rsid w:val="001E4BCE"/>
    <w:rsid w:val="001F0C44"/>
    <w:rsid w:val="001F0C93"/>
    <w:rsid w:val="001F24EF"/>
    <w:rsid w:val="001F2DBA"/>
    <w:rsid w:val="001F6BF9"/>
    <w:rsid w:val="001F7503"/>
    <w:rsid w:val="002017DA"/>
    <w:rsid w:val="0020322C"/>
    <w:rsid w:val="002063FA"/>
    <w:rsid w:val="002107FA"/>
    <w:rsid w:val="0021349E"/>
    <w:rsid w:val="002135FD"/>
    <w:rsid w:val="00216CDB"/>
    <w:rsid w:val="00216E34"/>
    <w:rsid w:val="002171E4"/>
    <w:rsid w:val="002212D0"/>
    <w:rsid w:val="00226EA4"/>
    <w:rsid w:val="00226FD6"/>
    <w:rsid w:val="0022784C"/>
    <w:rsid w:val="00233177"/>
    <w:rsid w:val="0023569A"/>
    <w:rsid w:val="00235DA6"/>
    <w:rsid w:val="00236DF6"/>
    <w:rsid w:val="0024726A"/>
    <w:rsid w:val="00252559"/>
    <w:rsid w:val="0026014C"/>
    <w:rsid w:val="0026079D"/>
    <w:rsid w:val="00260EC8"/>
    <w:rsid w:val="00261056"/>
    <w:rsid w:val="002635A1"/>
    <w:rsid w:val="00264054"/>
    <w:rsid w:val="00264B07"/>
    <w:rsid w:val="00271DC3"/>
    <w:rsid w:val="002769A7"/>
    <w:rsid w:val="00280957"/>
    <w:rsid w:val="00287EBB"/>
    <w:rsid w:val="0029095E"/>
    <w:rsid w:val="00292CF9"/>
    <w:rsid w:val="002940CF"/>
    <w:rsid w:val="00294911"/>
    <w:rsid w:val="002A0C24"/>
    <w:rsid w:val="002A18E9"/>
    <w:rsid w:val="002A7735"/>
    <w:rsid w:val="002B2408"/>
    <w:rsid w:val="002B382A"/>
    <w:rsid w:val="002B3B56"/>
    <w:rsid w:val="002B4130"/>
    <w:rsid w:val="002C0F1D"/>
    <w:rsid w:val="002C1180"/>
    <w:rsid w:val="002C1368"/>
    <w:rsid w:val="002C15AE"/>
    <w:rsid w:val="002C1C67"/>
    <w:rsid w:val="002C25CB"/>
    <w:rsid w:val="002C517F"/>
    <w:rsid w:val="002D06C6"/>
    <w:rsid w:val="002D4AC7"/>
    <w:rsid w:val="002D590B"/>
    <w:rsid w:val="002D6351"/>
    <w:rsid w:val="002E492D"/>
    <w:rsid w:val="002E73E8"/>
    <w:rsid w:val="002F097C"/>
    <w:rsid w:val="002F15E8"/>
    <w:rsid w:val="002F31A2"/>
    <w:rsid w:val="00301FE6"/>
    <w:rsid w:val="0030257E"/>
    <w:rsid w:val="00306492"/>
    <w:rsid w:val="00311938"/>
    <w:rsid w:val="00314E73"/>
    <w:rsid w:val="003225B9"/>
    <w:rsid w:val="003256B9"/>
    <w:rsid w:val="00331BC2"/>
    <w:rsid w:val="00335D3E"/>
    <w:rsid w:val="00337733"/>
    <w:rsid w:val="00337F4A"/>
    <w:rsid w:val="00343B62"/>
    <w:rsid w:val="0034416C"/>
    <w:rsid w:val="00344394"/>
    <w:rsid w:val="00346036"/>
    <w:rsid w:val="00347868"/>
    <w:rsid w:val="00350729"/>
    <w:rsid w:val="003519C1"/>
    <w:rsid w:val="00356873"/>
    <w:rsid w:val="00357ADE"/>
    <w:rsid w:val="00357E83"/>
    <w:rsid w:val="0036095A"/>
    <w:rsid w:val="00362757"/>
    <w:rsid w:val="00364707"/>
    <w:rsid w:val="00366660"/>
    <w:rsid w:val="00367267"/>
    <w:rsid w:val="00370221"/>
    <w:rsid w:val="003710FF"/>
    <w:rsid w:val="0037215C"/>
    <w:rsid w:val="003755AD"/>
    <w:rsid w:val="00377B3D"/>
    <w:rsid w:val="00377EFA"/>
    <w:rsid w:val="00382E94"/>
    <w:rsid w:val="00386C7B"/>
    <w:rsid w:val="00386F39"/>
    <w:rsid w:val="00387EB1"/>
    <w:rsid w:val="00391B49"/>
    <w:rsid w:val="00393383"/>
    <w:rsid w:val="00394060"/>
    <w:rsid w:val="003963F0"/>
    <w:rsid w:val="003A0B4B"/>
    <w:rsid w:val="003A15DE"/>
    <w:rsid w:val="003A3337"/>
    <w:rsid w:val="003A362C"/>
    <w:rsid w:val="003A58B4"/>
    <w:rsid w:val="003B1CE6"/>
    <w:rsid w:val="003B24E5"/>
    <w:rsid w:val="003B2C60"/>
    <w:rsid w:val="003B54D9"/>
    <w:rsid w:val="003B6A79"/>
    <w:rsid w:val="003C007D"/>
    <w:rsid w:val="003C0B20"/>
    <w:rsid w:val="003C0C3E"/>
    <w:rsid w:val="003C647E"/>
    <w:rsid w:val="003C77DC"/>
    <w:rsid w:val="003D2B26"/>
    <w:rsid w:val="003D532F"/>
    <w:rsid w:val="003D5F47"/>
    <w:rsid w:val="003D646B"/>
    <w:rsid w:val="003D7056"/>
    <w:rsid w:val="003E458A"/>
    <w:rsid w:val="003E4704"/>
    <w:rsid w:val="003E525F"/>
    <w:rsid w:val="003E6EB2"/>
    <w:rsid w:val="003F7007"/>
    <w:rsid w:val="003F778E"/>
    <w:rsid w:val="00405050"/>
    <w:rsid w:val="0040620A"/>
    <w:rsid w:val="0040777D"/>
    <w:rsid w:val="00415B2D"/>
    <w:rsid w:val="00420B43"/>
    <w:rsid w:val="00424517"/>
    <w:rsid w:val="00425B73"/>
    <w:rsid w:val="0042617F"/>
    <w:rsid w:val="00426A2E"/>
    <w:rsid w:val="00427003"/>
    <w:rsid w:val="00427B62"/>
    <w:rsid w:val="00437817"/>
    <w:rsid w:val="00440157"/>
    <w:rsid w:val="004414AF"/>
    <w:rsid w:val="0044551C"/>
    <w:rsid w:val="00445C79"/>
    <w:rsid w:val="00446AD2"/>
    <w:rsid w:val="004477FD"/>
    <w:rsid w:val="00451B0D"/>
    <w:rsid w:val="00456111"/>
    <w:rsid w:val="00457E62"/>
    <w:rsid w:val="00460F7F"/>
    <w:rsid w:val="00462820"/>
    <w:rsid w:val="00463AFE"/>
    <w:rsid w:val="00465AF5"/>
    <w:rsid w:val="00467E80"/>
    <w:rsid w:val="00470F08"/>
    <w:rsid w:val="0047438D"/>
    <w:rsid w:val="00475142"/>
    <w:rsid w:val="00476988"/>
    <w:rsid w:val="00486D3E"/>
    <w:rsid w:val="0049088F"/>
    <w:rsid w:val="00491A3E"/>
    <w:rsid w:val="00493C86"/>
    <w:rsid w:val="00495DE1"/>
    <w:rsid w:val="00496605"/>
    <w:rsid w:val="00496F4E"/>
    <w:rsid w:val="004A1B0E"/>
    <w:rsid w:val="004A3FB1"/>
    <w:rsid w:val="004B51AE"/>
    <w:rsid w:val="004B5606"/>
    <w:rsid w:val="004C091A"/>
    <w:rsid w:val="004C53AC"/>
    <w:rsid w:val="004C673F"/>
    <w:rsid w:val="004C78B3"/>
    <w:rsid w:val="004D2FA0"/>
    <w:rsid w:val="004D4062"/>
    <w:rsid w:val="004D5C32"/>
    <w:rsid w:val="004E0E9B"/>
    <w:rsid w:val="004E2F29"/>
    <w:rsid w:val="004E3695"/>
    <w:rsid w:val="004E5DF2"/>
    <w:rsid w:val="004F441D"/>
    <w:rsid w:val="004F44DA"/>
    <w:rsid w:val="004F4D0C"/>
    <w:rsid w:val="004F79EC"/>
    <w:rsid w:val="00503FB6"/>
    <w:rsid w:val="00504225"/>
    <w:rsid w:val="005077F1"/>
    <w:rsid w:val="00513FB6"/>
    <w:rsid w:val="00515DC1"/>
    <w:rsid w:val="00520E4D"/>
    <w:rsid w:val="00521751"/>
    <w:rsid w:val="005274BE"/>
    <w:rsid w:val="005319E8"/>
    <w:rsid w:val="005347D0"/>
    <w:rsid w:val="00534BD3"/>
    <w:rsid w:val="005362B7"/>
    <w:rsid w:val="00536378"/>
    <w:rsid w:val="0054016D"/>
    <w:rsid w:val="00542F6B"/>
    <w:rsid w:val="005446A7"/>
    <w:rsid w:val="00545115"/>
    <w:rsid w:val="00547EF5"/>
    <w:rsid w:val="005529C3"/>
    <w:rsid w:val="0055330F"/>
    <w:rsid w:val="00564922"/>
    <w:rsid w:val="00572509"/>
    <w:rsid w:val="00572C60"/>
    <w:rsid w:val="005767A0"/>
    <w:rsid w:val="005806EC"/>
    <w:rsid w:val="0058453D"/>
    <w:rsid w:val="00593D1D"/>
    <w:rsid w:val="00595608"/>
    <w:rsid w:val="00597D6C"/>
    <w:rsid w:val="005A1AC3"/>
    <w:rsid w:val="005A1B2C"/>
    <w:rsid w:val="005A1C61"/>
    <w:rsid w:val="005A2729"/>
    <w:rsid w:val="005A3D20"/>
    <w:rsid w:val="005A55B3"/>
    <w:rsid w:val="005A5EBB"/>
    <w:rsid w:val="005A7D8A"/>
    <w:rsid w:val="005B0C19"/>
    <w:rsid w:val="005B3A41"/>
    <w:rsid w:val="005B4690"/>
    <w:rsid w:val="005B4D34"/>
    <w:rsid w:val="005B4EDC"/>
    <w:rsid w:val="005B52E4"/>
    <w:rsid w:val="005B636F"/>
    <w:rsid w:val="005C2013"/>
    <w:rsid w:val="005C64D4"/>
    <w:rsid w:val="005D14A0"/>
    <w:rsid w:val="005D30AA"/>
    <w:rsid w:val="005D3233"/>
    <w:rsid w:val="005D399D"/>
    <w:rsid w:val="005D3B8B"/>
    <w:rsid w:val="005D6507"/>
    <w:rsid w:val="005E19D9"/>
    <w:rsid w:val="005E32D4"/>
    <w:rsid w:val="005E3C78"/>
    <w:rsid w:val="005E67EA"/>
    <w:rsid w:val="005E77E6"/>
    <w:rsid w:val="005F42E7"/>
    <w:rsid w:val="005F4322"/>
    <w:rsid w:val="005F5889"/>
    <w:rsid w:val="00603621"/>
    <w:rsid w:val="006041D1"/>
    <w:rsid w:val="00604230"/>
    <w:rsid w:val="0060439E"/>
    <w:rsid w:val="00606BA1"/>
    <w:rsid w:val="006109D0"/>
    <w:rsid w:val="00615721"/>
    <w:rsid w:val="00616A44"/>
    <w:rsid w:val="0062224E"/>
    <w:rsid w:val="006236F9"/>
    <w:rsid w:val="0062461B"/>
    <w:rsid w:val="006257F0"/>
    <w:rsid w:val="00630363"/>
    <w:rsid w:val="00630711"/>
    <w:rsid w:val="006310DA"/>
    <w:rsid w:val="00632704"/>
    <w:rsid w:val="00633FEF"/>
    <w:rsid w:val="00642D9B"/>
    <w:rsid w:val="00646952"/>
    <w:rsid w:val="00655E11"/>
    <w:rsid w:val="00657FEF"/>
    <w:rsid w:val="00660B0F"/>
    <w:rsid w:val="00667327"/>
    <w:rsid w:val="00673160"/>
    <w:rsid w:val="00673E86"/>
    <w:rsid w:val="0067587B"/>
    <w:rsid w:val="00676D40"/>
    <w:rsid w:val="006777C5"/>
    <w:rsid w:val="006805C0"/>
    <w:rsid w:val="00685333"/>
    <w:rsid w:val="00685B6C"/>
    <w:rsid w:val="00685C32"/>
    <w:rsid w:val="00686B80"/>
    <w:rsid w:val="00690DB0"/>
    <w:rsid w:val="00691EB1"/>
    <w:rsid w:val="00691FAA"/>
    <w:rsid w:val="0069234C"/>
    <w:rsid w:val="00692C18"/>
    <w:rsid w:val="00693010"/>
    <w:rsid w:val="00693183"/>
    <w:rsid w:val="006936CE"/>
    <w:rsid w:val="00693A08"/>
    <w:rsid w:val="00693EF4"/>
    <w:rsid w:val="00697901"/>
    <w:rsid w:val="00697AF3"/>
    <w:rsid w:val="006A3DF0"/>
    <w:rsid w:val="006A3F76"/>
    <w:rsid w:val="006A5D50"/>
    <w:rsid w:val="006A608C"/>
    <w:rsid w:val="006B42CF"/>
    <w:rsid w:val="006B478F"/>
    <w:rsid w:val="006B695A"/>
    <w:rsid w:val="006D19FF"/>
    <w:rsid w:val="006D6F4B"/>
    <w:rsid w:val="006E4E50"/>
    <w:rsid w:val="006E7D3D"/>
    <w:rsid w:val="006F7EC0"/>
    <w:rsid w:val="007005C5"/>
    <w:rsid w:val="007030D8"/>
    <w:rsid w:val="00705F85"/>
    <w:rsid w:val="00712F81"/>
    <w:rsid w:val="00714C70"/>
    <w:rsid w:val="007153A8"/>
    <w:rsid w:val="00722D6E"/>
    <w:rsid w:val="00723C7F"/>
    <w:rsid w:val="0072431B"/>
    <w:rsid w:val="00726AB6"/>
    <w:rsid w:val="00730B38"/>
    <w:rsid w:val="0073440A"/>
    <w:rsid w:val="00735906"/>
    <w:rsid w:val="00737F45"/>
    <w:rsid w:val="007405D3"/>
    <w:rsid w:val="00741B6C"/>
    <w:rsid w:val="00741EBC"/>
    <w:rsid w:val="00744A82"/>
    <w:rsid w:val="00750E08"/>
    <w:rsid w:val="00750EB7"/>
    <w:rsid w:val="007526C6"/>
    <w:rsid w:val="00752B0D"/>
    <w:rsid w:val="007544FA"/>
    <w:rsid w:val="00755775"/>
    <w:rsid w:val="00757DEC"/>
    <w:rsid w:val="00761E57"/>
    <w:rsid w:val="007642EA"/>
    <w:rsid w:val="00764A84"/>
    <w:rsid w:val="00770952"/>
    <w:rsid w:val="00773B36"/>
    <w:rsid w:val="00774A0B"/>
    <w:rsid w:val="00776B0A"/>
    <w:rsid w:val="00777988"/>
    <w:rsid w:val="00777C96"/>
    <w:rsid w:val="0078551C"/>
    <w:rsid w:val="0079218C"/>
    <w:rsid w:val="00792E38"/>
    <w:rsid w:val="00794B3A"/>
    <w:rsid w:val="007A0CF8"/>
    <w:rsid w:val="007A130E"/>
    <w:rsid w:val="007A2EF3"/>
    <w:rsid w:val="007A3667"/>
    <w:rsid w:val="007A4F81"/>
    <w:rsid w:val="007A7851"/>
    <w:rsid w:val="007B0AE6"/>
    <w:rsid w:val="007B0DE4"/>
    <w:rsid w:val="007B30F9"/>
    <w:rsid w:val="007D24C6"/>
    <w:rsid w:val="007D4811"/>
    <w:rsid w:val="007D76FB"/>
    <w:rsid w:val="007D7732"/>
    <w:rsid w:val="007D78C0"/>
    <w:rsid w:val="007E1858"/>
    <w:rsid w:val="007E7848"/>
    <w:rsid w:val="007F1E5A"/>
    <w:rsid w:val="007F2944"/>
    <w:rsid w:val="007F3008"/>
    <w:rsid w:val="007F3F82"/>
    <w:rsid w:val="007F69BD"/>
    <w:rsid w:val="00800E5A"/>
    <w:rsid w:val="00803628"/>
    <w:rsid w:val="00803C36"/>
    <w:rsid w:val="00805285"/>
    <w:rsid w:val="00805615"/>
    <w:rsid w:val="00807666"/>
    <w:rsid w:val="008107DD"/>
    <w:rsid w:val="0081188E"/>
    <w:rsid w:val="00811D48"/>
    <w:rsid w:val="00811F1A"/>
    <w:rsid w:val="0081532D"/>
    <w:rsid w:val="00821A43"/>
    <w:rsid w:val="00823C9C"/>
    <w:rsid w:val="0082459E"/>
    <w:rsid w:val="0082740B"/>
    <w:rsid w:val="00833B7D"/>
    <w:rsid w:val="0084018F"/>
    <w:rsid w:val="00843599"/>
    <w:rsid w:val="0084367B"/>
    <w:rsid w:val="00844778"/>
    <w:rsid w:val="008505EB"/>
    <w:rsid w:val="00852C61"/>
    <w:rsid w:val="008531FD"/>
    <w:rsid w:val="00853FA5"/>
    <w:rsid w:val="00854F4B"/>
    <w:rsid w:val="00855C4A"/>
    <w:rsid w:val="00860725"/>
    <w:rsid w:val="0086208C"/>
    <w:rsid w:val="00867FF5"/>
    <w:rsid w:val="0087512A"/>
    <w:rsid w:val="0087617F"/>
    <w:rsid w:val="0087710F"/>
    <w:rsid w:val="00877735"/>
    <w:rsid w:val="00882F93"/>
    <w:rsid w:val="0088655C"/>
    <w:rsid w:val="00890D3A"/>
    <w:rsid w:val="0089168E"/>
    <w:rsid w:val="0089207E"/>
    <w:rsid w:val="00894C28"/>
    <w:rsid w:val="00895F40"/>
    <w:rsid w:val="00896A26"/>
    <w:rsid w:val="00896F06"/>
    <w:rsid w:val="008A020C"/>
    <w:rsid w:val="008A0C9B"/>
    <w:rsid w:val="008A0D84"/>
    <w:rsid w:val="008A1B69"/>
    <w:rsid w:val="008A1F43"/>
    <w:rsid w:val="008A20B6"/>
    <w:rsid w:val="008A2392"/>
    <w:rsid w:val="008A3E49"/>
    <w:rsid w:val="008A4105"/>
    <w:rsid w:val="008A6D81"/>
    <w:rsid w:val="008B3BD7"/>
    <w:rsid w:val="008B6300"/>
    <w:rsid w:val="008C2438"/>
    <w:rsid w:val="008C3939"/>
    <w:rsid w:val="008C52CB"/>
    <w:rsid w:val="008C613C"/>
    <w:rsid w:val="008D3523"/>
    <w:rsid w:val="008D3809"/>
    <w:rsid w:val="008D546D"/>
    <w:rsid w:val="008E2F1A"/>
    <w:rsid w:val="008E6B7C"/>
    <w:rsid w:val="008E7047"/>
    <w:rsid w:val="008F2DE5"/>
    <w:rsid w:val="00900709"/>
    <w:rsid w:val="00901721"/>
    <w:rsid w:val="00901D18"/>
    <w:rsid w:val="00902035"/>
    <w:rsid w:val="00907F9F"/>
    <w:rsid w:val="00916CCF"/>
    <w:rsid w:val="00922ABB"/>
    <w:rsid w:val="00923153"/>
    <w:rsid w:val="00923E59"/>
    <w:rsid w:val="00924B10"/>
    <w:rsid w:val="00927D6D"/>
    <w:rsid w:val="009300C3"/>
    <w:rsid w:val="00933A0C"/>
    <w:rsid w:val="009378D6"/>
    <w:rsid w:val="00940B12"/>
    <w:rsid w:val="0094343B"/>
    <w:rsid w:val="009444CF"/>
    <w:rsid w:val="00945A2B"/>
    <w:rsid w:val="0095117E"/>
    <w:rsid w:val="0095445A"/>
    <w:rsid w:val="00956C20"/>
    <w:rsid w:val="00960D31"/>
    <w:rsid w:val="00961E10"/>
    <w:rsid w:val="00962A14"/>
    <w:rsid w:val="0096329C"/>
    <w:rsid w:val="00966531"/>
    <w:rsid w:val="00971A8B"/>
    <w:rsid w:val="00972A2A"/>
    <w:rsid w:val="00975F74"/>
    <w:rsid w:val="00976921"/>
    <w:rsid w:val="00977EDD"/>
    <w:rsid w:val="00985582"/>
    <w:rsid w:val="00990185"/>
    <w:rsid w:val="00990A47"/>
    <w:rsid w:val="00992472"/>
    <w:rsid w:val="009941EF"/>
    <w:rsid w:val="00995B60"/>
    <w:rsid w:val="009A2265"/>
    <w:rsid w:val="009A46ED"/>
    <w:rsid w:val="009B00FF"/>
    <w:rsid w:val="009B16FA"/>
    <w:rsid w:val="009B2647"/>
    <w:rsid w:val="009C090D"/>
    <w:rsid w:val="009C36E1"/>
    <w:rsid w:val="009C78E2"/>
    <w:rsid w:val="009D5271"/>
    <w:rsid w:val="009E0C46"/>
    <w:rsid w:val="009E18BD"/>
    <w:rsid w:val="009E1B2E"/>
    <w:rsid w:val="009E21CD"/>
    <w:rsid w:val="009E24FD"/>
    <w:rsid w:val="009E5AA1"/>
    <w:rsid w:val="009F00CA"/>
    <w:rsid w:val="009F056D"/>
    <w:rsid w:val="009F2B5D"/>
    <w:rsid w:val="009F3174"/>
    <w:rsid w:val="00A025E6"/>
    <w:rsid w:val="00A04B1B"/>
    <w:rsid w:val="00A05D9D"/>
    <w:rsid w:val="00A1111D"/>
    <w:rsid w:val="00A13E13"/>
    <w:rsid w:val="00A14B5D"/>
    <w:rsid w:val="00A17809"/>
    <w:rsid w:val="00A236C9"/>
    <w:rsid w:val="00A31BE7"/>
    <w:rsid w:val="00A43CE1"/>
    <w:rsid w:val="00A46023"/>
    <w:rsid w:val="00A53AA0"/>
    <w:rsid w:val="00A53AD8"/>
    <w:rsid w:val="00A55A48"/>
    <w:rsid w:val="00A612C1"/>
    <w:rsid w:val="00A622B5"/>
    <w:rsid w:val="00A6397D"/>
    <w:rsid w:val="00A63B41"/>
    <w:rsid w:val="00A651E0"/>
    <w:rsid w:val="00A72CC9"/>
    <w:rsid w:val="00A73107"/>
    <w:rsid w:val="00A7537B"/>
    <w:rsid w:val="00A7610C"/>
    <w:rsid w:val="00A82A10"/>
    <w:rsid w:val="00A851F3"/>
    <w:rsid w:val="00A869A9"/>
    <w:rsid w:val="00A90478"/>
    <w:rsid w:val="00A91E10"/>
    <w:rsid w:val="00A94661"/>
    <w:rsid w:val="00AA3788"/>
    <w:rsid w:val="00AA442C"/>
    <w:rsid w:val="00AA67EF"/>
    <w:rsid w:val="00AB3108"/>
    <w:rsid w:val="00AB4ECD"/>
    <w:rsid w:val="00AB7A9C"/>
    <w:rsid w:val="00AC11E1"/>
    <w:rsid w:val="00AC2E92"/>
    <w:rsid w:val="00AC40A3"/>
    <w:rsid w:val="00AC5BEA"/>
    <w:rsid w:val="00AC68ED"/>
    <w:rsid w:val="00AD0FDA"/>
    <w:rsid w:val="00AD16D7"/>
    <w:rsid w:val="00AD1C69"/>
    <w:rsid w:val="00AD26B4"/>
    <w:rsid w:val="00AD28B3"/>
    <w:rsid w:val="00AD295F"/>
    <w:rsid w:val="00AD2B45"/>
    <w:rsid w:val="00AD3EE2"/>
    <w:rsid w:val="00AD6B5E"/>
    <w:rsid w:val="00AD7A5A"/>
    <w:rsid w:val="00AE255C"/>
    <w:rsid w:val="00AE6B6A"/>
    <w:rsid w:val="00AE7048"/>
    <w:rsid w:val="00AF1129"/>
    <w:rsid w:val="00AF212E"/>
    <w:rsid w:val="00AF4E93"/>
    <w:rsid w:val="00AF56E8"/>
    <w:rsid w:val="00AF5A61"/>
    <w:rsid w:val="00AF79AA"/>
    <w:rsid w:val="00B02117"/>
    <w:rsid w:val="00B02157"/>
    <w:rsid w:val="00B03FE2"/>
    <w:rsid w:val="00B14519"/>
    <w:rsid w:val="00B16FA8"/>
    <w:rsid w:val="00B17926"/>
    <w:rsid w:val="00B221D2"/>
    <w:rsid w:val="00B22AC8"/>
    <w:rsid w:val="00B22BAF"/>
    <w:rsid w:val="00B270C4"/>
    <w:rsid w:val="00B30429"/>
    <w:rsid w:val="00B30C55"/>
    <w:rsid w:val="00B46C20"/>
    <w:rsid w:val="00B63F42"/>
    <w:rsid w:val="00B650A1"/>
    <w:rsid w:val="00B67B87"/>
    <w:rsid w:val="00B67CA8"/>
    <w:rsid w:val="00B707B8"/>
    <w:rsid w:val="00B70C34"/>
    <w:rsid w:val="00B73152"/>
    <w:rsid w:val="00B74D1B"/>
    <w:rsid w:val="00B84ED3"/>
    <w:rsid w:val="00B879BE"/>
    <w:rsid w:val="00B87EA7"/>
    <w:rsid w:val="00BA04C5"/>
    <w:rsid w:val="00BA455E"/>
    <w:rsid w:val="00BA4E31"/>
    <w:rsid w:val="00BA65FE"/>
    <w:rsid w:val="00BB1CEA"/>
    <w:rsid w:val="00BB6871"/>
    <w:rsid w:val="00BB6FD4"/>
    <w:rsid w:val="00BB709D"/>
    <w:rsid w:val="00BB79C7"/>
    <w:rsid w:val="00BB7F1C"/>
    <w:rsid w:val="00BC7BC3"/>
    <w:rsid w:val="00BD3731"/>
    <w:rsid w:val="00BD501B"/>
    <w:rsid w:val="00BD6139"/>
    <w:rsid w:val="00BE01BC"/>
    <w:rsid w:val="00BE2E7C"/>
    <w:rsid w:val="00BE3534"/>
    <w:rsid w:val="00BE4DA9"/>
    <w:rsid w:val="00BE5EB3"/>
    <w:rsid w:val="00BE6E09"/>
    <w:rsid w:val="00BF007F"/>
    <w:rsid w:val="00BF3336"/>
    <w:rsid w:val="00BF3946"/>
    <w:rsid w:val="00BF70F1"/>
    <w:rsid w:val="00C01336"/>
    <w:rsid w:val="00C02153"/>
    <w:rsid w:val="00C033A4"/>
    <w:rsid w:val="00C0474C"/>
    <w:rsid w:val="00C113A6"/>
    <w:rsid w:val="00C13776"/>
    <w:rsid w:val="00C20739"/>
    <w:rsid w:val="00C228C2"/>
    <w:rsid w:val="00C23345"/>
    <w:rsid w:val="00C263BE"/>
    <w:rsid w:val="00C2686E"/>
    <w:rsid w:val="00C3159D"/>
    <w:rsid w:val="00C3376A"/>
    <w:rsid w:val="00C35AAA"/>
    <w:rsid w:val="00C3671F"/>
    <w:rsid w:val="00C369E1"/>
    <w:rsid w:val="00C4360C"/>
    <w:rsid w:val="00C51053"/>
    <w:rsid w:val="00C51B04"/>
    <w:rsid w:val="00C57FFD"/>
    <w:rsid w:val="00C60EDF"/>
    <w:rsid w:val="00C62593"/>
    <w:rsid w:val="00C64F37"/>
    <w:rsid w:val="00C650A7"/>
    <w:rsid w:val="00C705CB"/>
    <w:rsid w:val="00C70716"/>
    <w:rsid w:val="00C70E77"/>
    <w:rsid w:val="00C72FC0"/>
    <w:rsid w:val="00C77650"/>
    <w:rsid w:val="00C8660F"/>
    <w:rsid w:val="00C87939"/>
    <w:rsid w:val="00C90594"/>
    <w:rsid w:val="00CA1D7C"/>
    <w:rsid w:val="00CA3282"/>
    <w:rsid w:val="00CA455E"/>
    <w:rsid w:val="00CB18EC"/>
    <w:rsid w:val="00CB3DEC"/>
    <w:rsid w:val="00CB5505"/>
    <w:rsid w:val="00CC50F2"/>
    <w:rsid w:val="00CC6F35"/>
    <w:rsid w:val="00CD5955"/>
    <w:rsid w:val="00CD5D62"/>
    <w:rsid w:val="00CE3108"/>
    <w:rsid w:val="00CE383D"/>
    <w:rsid w:val="00CE7200"/>
    <w:rsid w:val="00CF2B85"/>
    <w:rsid w:val="00CF41AA"/>
    <w:rsid w:val="00D02EDB"/>
    <w:rsid w:val="00D046CE"/>
    <w:rsid w:val="00D11D47"/>
    <w:rsid w:val="00D11F47"/>
    <w:rsid w:val="00D21C0F"/>
    <w:rsid w:val="00D30B95"/>
    <w:rsid w:val="00D332A2"/>
    <w:rsid w:val="00D35C8F"/>
    <w:rsid w:val="00D361E2"/>
    <w:rsid w:val="00D42C7D"/>
    <w:rsid w:val="00D44E27"/>
    <w:rsid w:val="00D45A01"/>
    <w:rsid w:val="00D51008"/>
    <w:rsid w:val="00D56386"/>
    <w:rsid w:val="00D56712"/>
    <w:rsid w:val="00D61DB9"/>
    <w:rsid w:val="00D62590"/>
    <w:rsid w:val="00D64146"/>
    <w:rsid w:val="00D6751A"/>
    <w:rsid w:val="00D71E3C"/>
    <w:rsid w:val="00D73069"/>
    <w:rsid w:val="00D764D0"/>
    <w:rsid w:val="00D81A4E"/>
    <w:rsid w:val="00D83980"/>
    <w:rsid w:val="00D85FFB"/>
    <w:rsid w:val="00D9146F"/>
    <w:rsid w:val="00D92A8C"/>
    <w:rsid w:val="00D97829"/>
    <w:rsid w:val="00DA3727"/>
    <w:rsid w:val="00DA39AF"/>
    <w:rsid w:val="00DB1829"/>
    <w:rsid w:val="00DB36F8"/>
    <w:rsid w:val="00DB3D39"/>
    <w:rsid w:val="00DB4F26"/>
    <w:rsid w:val="00DC17AE"/>
    <w:rsid w:val="00DC1E5B"/>
    <w:rsid w:val="00DC2180"/>
    <w:rsid w:val="00DC33ED"/>
    <w:rsid w:val="00DC36F8"/>
    <w:rsid w:val="00DC5E59"/>
    <w:rsid w:val="00DC6054"/>
    <w:rsid w:val="00DD5A4B"/>
    <w:rsid w:val="00DE0683"/>
    <w:rsid w:val="00DE455F"/>
    <w:rsid w:val="00DF0A5F"/>
    <w:rsid w:val="00DF1E60"/>
    <w:rsid w:val="00DF2206"/>
    <w:rsid w:val="00DF23CF"/>
    <w:rsid w:val="00DF44B6"/>
    <w:rsid w:val="00DF46E1"/>
    <w:rsid w:val="00DF62FC"/>
    <w:rsid w:val="00DF7E3B"/>
    <w:rsid w:val="00E0050A"/>
    <w:rsid w:val="00E0597A"/>
    <w:rsid w:val="00E05AAE"/>
    <w:rsid w:val="00E062A6"/>
    <w:rsid w:val="00E11666"/>
    <w:rsid w:val="00E144BF"/>
    <w:rsid w:val="00E15858"/>
    <w:rsid w:val="00E175FA"/>
    <w:rsid w:val="00E2332C"/>
    <w:rsid w:val="00E25DA2"/>
    <w:rsid w:val="00E27D61"/>
    <w:rsid w:val="00E30D58"/>
    <w:rsid w:val="00E327B8"/>
    <w:rsid w:val="00E34453"/>
    <w:rsid w:val="00E35A60"/>
    <w:rsid w:val="00E4017E"/>
    <w:rsid w:val="00E4162A"/>
    <w:rsid w:val="00E4203E"/>
    <w:rsid w:val="00E5164B"/>
    <w:rsid w:val="00E51A27"/>
    <w:rsid w:val="00E54E9A"/>
    <w:rsid w:val="00E614FA"/>
    <w:rsid w:val="00E62740"/>
    <w:rsid w:val="00E62B80"/>
    <w:rsid w:val="00E62F6B"/>
    <w:rsid w:val="00E66C7E"/>
    <w:rsid w:val="00E71C0D"/>
    <w:rsid w:val="00E72283"/>
    <w:rsid w:val="00E7242C"/>
    <w:rsid w:val="00E74352"/>
    <w:rsid w:val="00E75A0E"/>
    <w:rsid w:val="00E7723A"/>
    <w:rsid w:val="00E86D3B"/>
    <w:rsid w:val="00E90227"/>
    <w:rsid w:val="00E93BA1"/>
    <w:rsid w:val="00E9546D"/>
    <w:rsid w:val="00E95A9F"/>
    <w:rsid w:val="00EA7764"/>
    <w:rsid w:val="00EB0D7D"/>
    <w:rsid w:val="00EB1EC8"/>
    <w:rsid w:val="00EB345A"/>
    <w:rsid w:val="00EB4A16"/>
    <w:rsid w:val="00EC4BF2"/>
    <w:rsid w:val="00EC6726"/>
    <w:rsid w:val="00EC7872"/>
    <w:rsid w:val="00ED33C4"/>
    <w:rsid w:val="00ED4175"/>
    <w:rsid w:val="00ED710E"/>
    <w:rsid w:val="00ED7401"/>
    <w:rsid w:val="00EE2424"/>
    <w:rsid w:val="00EE35B3"/>
    <w:rsid w:val="00EE48E9"/>
    <w:rsid w:val="00EE7CDD"/>
    <w:rsid w:val="00EF3380"/>
    <w:rsid w:val="00EF6FFC"/>
    <w:rsid w:val="00EF707B"/>
    <w:rsid w:val="00F07F23"/>
    <w:rsid w:val="00F11211"/>
    <w:rsid w:val="00F157A3"/>
    <w:rsid w:val="00F167A3"/>
    <w:rsid w:val="00F21669"/>
    <w:rsid w:val="00F24B85"/>
    <w:rsid w:val="00F25627"/>
    <w:rsid w:val="00F27452"/>
    <w:rsid w:val="00F331A5"/>
    <w:rsid w:val="00F35A80"/>
    <w:rsid w:val="00F40D74"/>
    <w:rsid w:val="00F414AE"/>
    <w:rsid w:val="00F43C85"/>
    <w:rsid w:val="00F47AB6"/>
    <w:rsid w:val="00F514BB"/>
    <w:rsid w:val="00F5320D"/>
    <w:rsid w:val="00F57B8C"/>
    <w:rsid w:val="00F622AB"/>
    <w:rsid w:val="00F70C7A"/>
    <w:rsid w:val="00F713A8"/>
    <w:rsid w:val="00F73F99"/>
    <w:rsid w:val="00F82B4A"/>
    <w:rsid w:val="00F930CF"/>
    <w:rsid w:val="00F9699B"/>
    <w:rsid w:val="00F97B62"/>
    <w:rsid w:val="00FA0D33"/>
    <w:rsid w:val="00FA2701"/>
    <w:rsid w:val="00FA7082"/>
    <w:rsid w:val="00FA7737"/>
    <w:rsid w:val="00FB019F"/>
    <w:rsid w:val="00FB12C5"/>
    <w:rsid w:val="00FB288C"/>
    <w:rsid w:val="00FB2A74"/>
    <w:rsid w:val="00FB4B4A"/>
    <w:rsid w:val="00FC192F"/>
    <w:rsid w:val="00FC1FDF"/>
    <w:rsid w:val="00FC2E68"/>
    <w:rsid w:val="00FC7C0D"/>
    <w:rsid w:val="00FD0054"/>
    <w:rsid w:val="00FD6D19"/>
    <w:rsid w:val="00FE1D32"/>
    <w:rsid w:val="00FE3751"/>
    <w:rsid w:val="00FF20F1"/>
    <w:rsid w:val="00FF235D"/>
    <w:rsid w:val="00FF3B1B"/>
    <w:rsid w:val="00FF3E16"/>
    <w:rsid w:val="00FF7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BA8A49"/>
  <w15:docId w15:val="{AC2794BC-F427-427C-84B2-4B3FBD77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0F"/>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7710F"/>
    <w:pPr>
      <w:widowControl w:val="0"/>
      <w:autoSpaceDE w:val="0"/>
      <w:autoSpaceDN w:val="0"/>
      <w:adjustRightInd w:val="0"/>
    </w:pPr>
    <w:rPr>
      <w:rFonts w:ascii="EKOKP D+ Courier" w:hAnsi="EKOKP D+ Courier" w:cs="EKOKP D+ Courier"/>
      <w:color w:val="000000"/>
      <w:sz w:val="24"/>
      <w:szCs w:val="24"/>
    </w:rPr>
  </w:style>
  <w:style w:type="character" w:styleId="Hyperlink">
    <w:name w:val="Hyperlink"/>
    <w:basedOn w:val="DefaultParagraphFont"/>
    <w:uiPriority w:val="99"/>
    <w:rsid w:val="00A46023"/>
    <w:rPr>
      <w:color w:val="0000FF"/>
      <w:u w:val="single"/>
    </w:rPr>
  </w:style>
  <w:style w:type="paragraph" w:styleId="ListParagraph">
    <w:name w:val="List Paragraph"/>
    <w:basedOn w:val="Normal"/>
    <w:uiPriority w:val="34"/>
    <w:qFormat/>
    <w:rsid w:val="008A20B6"/>
    <w:pPr>
      <w:ind w:left="720"/>
    </w:pPr>
  </w:style>
  <w:style w:type="paragraph" w:styleId="BalloonText">
    <w:name w:val="Balloon Text"/>
    <w:basedOn w:val="Normal"/>
    <w:link w:val="BalloonTextChar"/>
    <w:uiPriority w:val="99"/>
    <w:semiHidden/>
    <w:rsid w:val="00DF1E6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DF1E60"/>
    <w:rPr>
      <w:rFonts w:ascii="Lucida Grande" w:hAnsi="Lucida Grande" w:cs="Lucida Grande"/>
      <w:sz w:val="18"/>
      <w:szCs w:val="18"/>
    </w:rPr>
  </w:style>
  <w:style w:type="paragraph" w:styleId="FootnoteText">
    <w:name w:val="footnote text"/>
    <w:basedOn w:val="Normal"/>
    <w:link w:val="FootnoteTextChar"/>
    <w:uiPriority w:val="99"/>
    <w:unhideWhenUsed/>
    <w:rsid w:val="00FD6D1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D6D19"/>
    <w:rPr>
      <w:rFonts w:asciiTheme="minorHAnsi" w:eastAsiaTheme="minorHAnsi" w:hAnsiTheme="minorHAnsi" w:cstheme="minorBidi"/>
      <w:sz w:val="20"/>
      <w:szCs w:val="20"/>
    </w:rPr>
  </w:style>
  <w:style w:type="paragraph" w:styleId="Header">
    <w:name w:val="header"/>
    <w:basedOn w:val="Normal"/>
    <w:link w:val="HeaderChar"/>
    <w:uiPriority w:val="99"/>
    <w:unhideWhenUsed/>
    <w:rsid w:val="003C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B20"/>
    <w:rPr>
      <w:rFonts w:cs="Calibri"/>
    </w:rPr>
  </w:style>
  <w:style w:type="paragraph" w:styleId="Footer">
    <w:name w:val="footer"/>
    <w:basedOn w:val="Normal"/>
    <w:link w:val="FooterChar"/>
    <w:uiPriority w:val="99"/>
    <w:unhideWhenUsed/>
    <w:rsid w:val="003C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B20"/>
    <w:rPr>
      <w:rFonts w:cs="Calibri"/>
    </w:rPr>
  </w:style>
  <w:style w:type="paragraph" w:styleId="PlainText">
    <w:name w:val="Plain Text"/>
    <w:basedOn w:val="Normal"/>
    <w:link w:val="PlainTextChar"/>
    <w:uiPriority w:val="99"/>
    <w:semiHidden/>
    <w:unhideWhenUsed/>
    <w:rsid w:val="00AF1129"/>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AF1129"/>
    <w:rPr>
      <w:rFonts w:ascii="Consolas" w:eastAsiaTheme="minorHAnsi" w:hAnsi="Consolas" w:cstheme="minorBidi"/>
      <w:sz w:val="21"/>
      <w:szCs w:val="21"/>
    </w:rPr>
  </w:style>
  <w:style w:type="paragraph" w:styleId="NoSpacing">
    <w:name w:val="No Spacing"/>
    <w:uiPriority w:val="1"/>
    <w:qFormat/>
    <w:rsid w:val="00693EF4"/>
    <w:rPr>
      <w:rFonts w:cs="Calibri"/>
    </w:rPr>
  </w:style>
  <w:style w:type="table" w:styleId="TableGrid">
    <w:name w:val="Table Grid"/>
    <w:basedOn w:val="TableNormal"/>
    <w:uiPriority w:val="59"/>
    <w:rsid w:val="00ED740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55A48"/>
  </w:style>
  <w:style w:type="character" w:styleId="CommentReference">
    <w:name w:val="annotation reference"/>
    <w:basedOn w:val="DefaultParagraphFont"/>
    <w:uiPriority w:val="99"/>
    <w:semiHidden/>
    <w:unhideWhenUsed/>
    <w:rsid w:val="00062AD6"/>
    <w:rPr>
      <w:sz w:val="16"/>
      <w:szCs w:val="16"/>
    </w:rPr>
  </w:style>
  <w:style w:type="paragraph" w:styleId="CommentText">
    <w:name w:val="annotation text"/>
    <w:basedOn w:val="Normal"/>
    <w:link w:val="CommentTextChar"/>
    <w:uiPriority w:val="99"/>
    <w:semiHidden/>
    <w:unhideWhenUsed/>
    <w:rsid w:val="00062AD6"/>
    <w:pPr>
      <w:spacing w:line="240" w:lineRule="auto"/>
    </w:pPr>
    <w:rPr>
      <w:sz w:val="20"/>
      <w:szCs w:val="20"/>
    </w:rPr>
  </w:style>
  <w:style w:type="character" w:customStyle="1" w:styleId="CommentTextChar">
    <w:name w:val="Comment Text Char"/>
    <w:basedOn w:val="DefaultParagraphFont"/>
    <w:link w:val="CommentText"/>
    <w:uiPriority w:val="99"/>
    <w:semiHidden/>
    <w:rsid w:val="00062AD6"/>
    <w:rPr>
      <w:rFonts w:cs="Calibri"/>
      <w:sz w:val="20"/>
      <w:szCs w:val="20"/>
    </w:rPr>
  </w:style>
  <w:style w:type="paragraph" w:styleId="CommentSubject">
    <w:name w:val="annotation subject"/>
    <w:basedOn w:val="CommentText"/>
    <w:next w:val="CommentText"/>
    <w:link w:val="CommentSubjectChar"/>
    <w:uiPriority w:val="99"/>
    <w:semiHidden/>
    <w:unhideWhenUsed/>
    <w:rsid w:val="00062AD6"/>
    <w:rPr>
      <w:b/>
      <w:bCs/>
    </w:rPr>
  </w:style>
  <w:style w:type="character" w:customStyle="1" w:styleId="CommentSubjectChar">
    <w:name w:val="Comment Subject Char"/>
    <w:basedOn w:val="CommentTextChar"/>
    <w:link w:val="CommentSubject"/>
    <w:uiPriority w:val="99"/>
    <w:semiHidden/>
    <w:rsid w:val="00062AD6"/>
    <w:rPr>
      <w:rFonts w:cs="Calibri"/>
      <w:b/>
      <w:bCs/>
      <w:sz w:val="20"/>
      <w:szCs w:val="20"/>
    </w:rPr>
  </w:style>
  <w:style w:type="paragraph" w:styleId="Revision">
    <w:name w:val="Revision"/>
    <w:hidden/>
    <w:uiPriority w:val="99"/>
    <w:semiHidden/>
    <w:rsid w:val="004B5606"/>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801">
      <w:bodyDiv w:val="1"/>
      <w:marLeft w:val="0"/>
      <w:marRight w:val="0"/>
      <w:marTop w:val="0"/>
      <w:marBottom w:val="0"/>
      <w:divBdr>
        <w:top w:val="none" w:sz="0" w:space="0" w:color="auto"/>
        <w:left w:val="none" w:sz="0" w:space="0" w:color="auto"/>
        <w:bottom w:val="none" w:sz="0" w:space="0" w:color="auto"/>
        <w:right w:val="none" w:sz="0" w:space="0" w:color="auto"/>
      </w:divBdr>
      <w:divsChild>
        <w:div w:id="1379161671">
          <w:marLeft w:val="0"/>
          <w:marRight w:val="0"/>
          <w:marTop w:val="0"/>
          <w:marBottom w:val="0"/>
          <w:divBdr>
            <w:top w:val="none" w:sz="0" w:space="0" w:color="auto"/>
            <w:left w:val="none" w:sz="0" w:space="0" w:color="auto"/>
            <w:bottom w:val="none" w:sz="0" w:space="0" w:color="auto"/>
            <w:right w:val="none" w:sz="0" w:space="0" w:color="auto"/>
          </w:divBdr>
          <w:divsChild>
            <w:div w:id="770316358">
              <w:marLeft w:val="0"/>
              <w:marRight w:val="0"/>
              <w:marTop w:val="0"/>
              <w:marBottom w:val="0"/>
              <w:divBdr>
                <w:top w:val="none" w:sz="0" w:space="0" w:color="auto"/>
                <w:left w:val="none" w:sz="0" w:space="0" w:color="auto"/>
                <w:bottom w:val="none" w:sz="0" w:space="0" w:color="auto"/>
                <w:right w:val="none" w:sz="0" w:space="0" w:color="auto"/>
              </w:divBdr>
            </w:div>
            <w:div w:id="1024944337">
              <w:marLeft w:val="0"/>
              <w:marRight w:val="0"/>
              <w:marTop w:val="0"/>
              <w:marBottom w:val="0"/>
              <w:divBdr>
                <w:top w:val="none" w:sz="0" w:space="0" w:color="auto"/>
                <w:left w:val="none" w:sz="0" w:space="0" w:color="auto"/>
                <w:bottom w:val="none" w:sz="0" w:space="0" w:color="auto"/>
                <w:right w:val="none" w:sz="0" w:space="0" w:color="auto"/>
              </w:divBdr>
            </w:div>
            <w:div w:id="1410421088">
              <w:marLeft w:val="0"/>
              <w:marRight w:val="0"/>
              <w:marTop w:val="0"/>
              <w:marBottom w:val="0"/>
              <w:divBdr>
                <w:top w:val="none" w:sz="0" w:space="0" w:color="auto"/>
                <w:left w:val="none" w:sz="0" w:space="0" w:color="auto"/>
                <w:bottom w:val="none" w:sz="0" w:space="0" w:color="auto"/>
                <w:right w:val="none" w:sz="0" w:space="0" w:color="auto"/>
              </w:divBdr>
            </w:div>
            <w:div w:id="1842037463">
              <w:marLeft w:val="0"/>
              <w:marRight w:val="0"/>
              <w:marTop w:val="0"/>
              <w:marBottom w:val="0"/>
              <w:divBdr>
                <w:top w:val="none" w:sz="0" w:space="0" w:color="auto"/>
                <w:left w:val="none" w:sz="0" w:space="0" w:color="auto"/>
                <w:bottom w:val="none" w:sz="0" w:space="0" w:color="auto"/>
                <w:right w:val="none" w:sz="0" w:space="0" w:color="auto"/>
              </w:divBdr>
            </w:div>
            <w:div w:id="1475028480">
              <w:marLeft w:val="0"/>
              <w:marRight w:val="0"/>
              <w:marTop w:val="0"/>
              <w:marBottom w:val="0"/>
              <w:divBdr>
                <w:top w:val="none" w:sz="0" w:space="0" w:color="auto"/>
                <w:left w:val="none" w:sz="0" w:space="0" w:color="auto"/>
                <w:bottom w:val="none" w:sz="0" w:space="0" w:color="auto"/>
                <w:right w:val="none" w:sz="0" w:space="0" w:color="auto"/>
              </w:divBdr>
            </w:div>
            <w:div w:id="1569534690">
              <w:marLeft w:val="0"/>
              <w:marRight w:val="0"/>
              <w:marTop w:val="0"/>
              <w:marBottom w:val="0"/>
              <w:divBdr>
                <w:top w:val="none" w:sz="0" w:space="0" w:color="auto"/>
                <w:left w:val="none" w:sz="0" w:space="0" w:color="auto"/>
                <w:bottom w:val="none" w:sz="0" w:space="0" w:color="auto"/>
                <w:right w:val="none" w:sz="0" w:space="0" w:color="auto"/>
              </w:divBdr>
            </w:div>
            <w:div w:id="841362004">
              <w:marLeft w:val="0"/>
              <w:marRight w:val="0"/>
              <w:marTop w:val="0"/>
              <w:marBottom w:val="0"/>
              <w:divBdr>
                <w:top w:val="none" w:sz="0" w:space="0" w:color="auto"/>
                <w:left w:val="none" w:sz="0" w:space="0" w:color="auto"/>
                <w:bottom w:val="none" w:sz="0" w:space="0" w:color="auto"/>
                <w:right w:val="none" w:sz="0" w:space="0" w:color="auto"/>
              </w:divBdr>
            </w:div>
            <w:div w:id="1585603185">
              <w:marLeft w:val="0"/>
              <w:marRight w:val="0"/>
              <w:marTop w:val="0"/>
              <w:marBottom w:val="0"/>
              <w:divBdr>
                <w:top w:val="none" w:sz="0" w:space="0" w:color="auto"/>
                <w:left w:val="none" w:sz="0" w:space="0" w:color="auto"/>
                <w:bottom w:val="none" w:sz="0" w:space="0" w:color="auto"/>
                <w:right w:val="none" w:sz="0" w:space="0" w:color="auto"/>
              </w:divBdr>
            </w:div>
            <w:div w:id="1079672274">
              <w:marLeft w:val="0"/>
              <w:marRight w:val="0"/>
              <w:marTop w:val="0"/>
              <w:marBottom w:val="0"/>
              <w:divBdr>
                <w:top w:val="none" w:sz="0" w:space="0" w:color="auto"/>
                <w:left w:val="none" w:sz="0" w:space="0" w:color="auto"/>
                <w:bottom w:val="none" w:sz="0" w:space="0" w:color="auto"/>
                <w:right w:val="none" w:sz="0" w:space="0" w:color="auto"/>
              </w:divBdr>
            </w:div>
            <w:div w:id="100609361">
              <w:marLeft w:val="0"/>
              <w:marRight w:val="0"/>
              <w:marTop w:val="0"/>
              <w:marBottom w:val="0"/>
              <w:divBdr>
                <w:top w:val="none" w:sz="0" w:space="0" w:color="auto"/>
                <w:left w:val="none" w:sz="0" w:space="0" w:color="auto"/>
                <w:bottom w:val="none" w:sz="0" w:space="0" w:color="auto"/>
                <w:right w:val="none" w:sz="0" w:space="0" w:color="auto"/>
              </w:divBdr>
            </w:div>
            <w:div w:id="377507872">
              <w:marLeft w:val="0"/>
              <w:marRight w:val="0"/>
              <w:marTop w:val="0"/>
              <w:marBottom w:val="0"/>
              <w:divBdr>
                <w:top w:val="none" w:sz="0" w:space="0" w:color="auto"/>
                <w:left w:val="none" w:sz="0" w:space="0" w:color="auto"/>
                <w:bottom w:val="none" w:sz="0" w:space="0" w:color="auto"/>
                <w:right w:val="none" w:sz="0" w:space="0" w:color="auto"/>
              </w:divBdr>
            </w:div>
            <w:div w:id="69424472">
              <w:marLeft w:val="0"/>
              <w:marRight w:val="0"/>
              <w:marTop w:val="0"/>
              <w:marBottom w:val="0"/>
              <w:divBdr>
                <w:top w:val="none" w:sz="0" w:space="0" w:color="auto"/>
                <w:left w:val="none" w:sz="0" w:space="0" w:color="auto"/>
                <w:bottom w:val="none" w:sz="0" w:space="0" w:color="auto"/>
                <w:right w:val="none" w:sz="0" w:space="0" w:color="auto"/>
              </w:divBdr>
            </w:div>
            <w:div w:id="652952418">
              <w:marLeft w:val="0"/>
              <w:marRight w:val="0"/>
              <w:marTop w:val="0"/>
              <w:marBottom w:val="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
            <w:div w:id="419259599">
              <w:marLeft w:val="0"/>
              <w:marRight w:val="0"/>
              <w:marTop w:val="0"/>
              <w:marBottom w:val="0"/>
              <w:divBdr>
                <w:top w:val="none" w:sz="0" w:space="0" w:color="auto"/>
                <w:left w:val="none" w:sz="0" w:space="0" w:color="auto"/>
                <w:bottom w:val="none" w:sz="0" w:space="0" w:color="auto"/>
                <w:right w:val="none" w:sz="0" w:space="0" w:color="auto"/>
              </w:divBdr>
            </w:div>
            <w:div w:id="2041196499">
              <w:marLeft w:val="0"/>
              <w:marRight w:val="0"/>
              <w:marTop w:val="0"/>
              <w:marBottom w:val="0"/>
              <w:divBdr>
                <w:top w:val="none" w:sz="0" w:space="0" w:color="auto"/>
                <w:left w:val="none" w:sz="0" w:space="0" w:color="auto"/>
                <w:bottom w:val="none" w:sz="0" w:space="0" w:color="auto"/>
                <w:right w:val="none" w:sz="0" w:space="0" w:color="auto"/>
              </w:divBdr>
            </w:div>
            <w:div w:id="1156874074">
              <w:marLeft w:val="0"/>
              <w:marRight w:val="0"/>
              <w:marTop w:val="0"/>
              <w:marBottom w:val="0"/>
              <w:divBdr>
                <w:top w:val="none" w:sz="0" w:space="0" w:color="auto"/>
                <w:left w:val="none" w:sz="0" w:space="0" w:color="auto"/>
                <w:bottom w:val="none" w:sz="0" w:space="0" w:color="auto"/>
                <w:right w:val="none" w:sz="0" w:space="0" w:color="auto"/>
              </w:divBdr>
            </w:div>
            <w:div w:id="1187063123">
              <w:marLeft w:val="0"/>
              <w:marRight w:val="0"/>
              <w:marTop w:val="0"/>
              <w:marBottom w:val="0"/>
              <w:divBdr>
                <w:top w:val="none" w:sz="0" w:space="0" w:color="auto"/>
                <w:left w:val="none" w:sz="0" w:space="0" w:color="auto"/>
                <w:bottom w:val="none" w:sz="0" w:space="0" w:color="auto"/>
                <w:right w:val="none" w:sz="0" w:space="0" w:color="auto"/>
              </w:divBdr>
            </w:div>
            <w:div w:id="886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36">
      <w:bodyDiv w:val="1"/>
      <w:marLeft w:val="0"/>
      <w:marRight w:val="0"/>
      <w:marTop w:val="0"/>
      <w:marBottom w:val="0"/>
      <w:divBdr>
        <w:top w:val="none" w:sz="0" w:space="0" w:color="auto"/>
        <w:left w:val="none" w:sz="0" w:space="0" w:color="auto"/>
        <w:bottom w:val="none" w:sz="0" w:space="0" w:color="auto"/>
        <w:right w:val="none" w:sz="0" w:space="0" w:color="auto"/>
      </w:divBdr>
    </w:div>
    <w:div w:id="378240924">
      <w:bodyDiv w:val="1"/>
      <w:marLeft w:val="0"/>
      <w:marRight w:val="0"/>
      <w:marTop w:val="0"/>
      <w:marBottom w:val="0"/>
      <w:divBdr>
        <w:top w:val="none" w:sz="0" w:space="0" w:color="auto"/>
        <w:left w:val="none" w:sz="0" w:space="0" w:color="auto"/>
        <w:bottom w:val="none" w:sz="0" w:space="0" w:color="auto"/>
        <w:right w:val="none" w:sz="0" w:space="0" w:color="auto"/>
      </w:divBdr>
    </w:div>
    <w:div w:id="863250235">
      <w:bodyDiv w:val="1"/>
      <w:marLeft w:val="0"/>
      <w:marRight w:val="0"/>
      <w:marTop w:val="0"/>
      <w:marBottom w:val="0"/>
      <w:divBdr>
        <w:top w:val="none" w:sz="0" w:space="0" w:color="auto"/>
        <w:left w:val="none" w:sz="0" w:space="0" w:color="auto"/>
        <w:bottom w:val="none" w:sz="0" w:space="0" w:color="auto"/>
        <w:right w:val="none" w:sz="0" w:space="0" w:color="auto"/>
      </w:divBdr>
      <w:divsChild>
        <w:div w:id="521823844">
          <w:marLeft w:val="0"/>
          <w:marRight w:val="0"/>
          <w:marTop w:val="0"/>
          <w:marBottom w:val="0"/>
          <w:divBdr>
            <w:top w:val="none" w:sz="0" w:space="0" w:color="auto"/>
            <w:left w:val="none" w:sz="0" w:space="0" w:color="auto"/>
            <w:bottom w:val="none" w:sz="0" w:space="0" w:color="auto"/>
            <w:right w:val="none" w:sz="0" w:space="0" w:color="auto"/>
          </w:divBdr>
          <w:divsChild>
            <w:div w:id="818695875">
              <w:marLeft w:val="0"/>
              <w:marRight w:val="0"/>
              <w:marTop w:val="0"/>
              <w:marBottom w:val="0"/>
              <w:divBdr>
                <w:top w:val="none" w:sz="0" w:space="0" w:color="auto"/>
                <w:left w:val="none" w:sz="0" w:space="0" w:color="auto"/>
                <w:bottom w:val="none" w:sz="0" w:space="0" w:color="auto"/>
                <w:right w:val="none" w:sz="0" w:space="0" w:color="auto"/>
              </w:divBdr>
              <w:divsChild>
                <w:div w:id="737096725">
                  <w:marLeft w:val="0"/>
                  <w:marRight w:val="0"/>
                  <w:marTop w:val="0"/>
                  <w:marBottom w:val="0"/>
                  <w:divBdr>
                    <w:top w:val="none" w:sz="0" w:space="0" w:color="auto"/>
                    <w:left w:val="none" w:sz="0" w:space="0" w:color="auto"/>
                    <w:bottom w:val="none" w:sz="0" w:space="0" w:color="auto"/>
                    <w:right w:val="none" w:sz="0" w:space="0" w:color="auto"/>
                  </w:divBdr>
                  <w:divsChild>
                    <w:div w:id="1441143791">
                      <w:marLeft w:val="0"/>
                      <w:marRight w:val="0"/>
                      <w:marTop w:val="0"/>
                      <w:marBottom w:val="0"/>
                      <w:divBdr>
                        <w:top w:val="none" w:sz="0" w:space="0" w:color="auto"/>
                        <w:left w:val="none" w:sz="0" w:space="0" w:color="auto"/>
                        <w:bottom w:val="none" w:sz="0" w:space="0" w:color="auto"/>
                        <w:right w:val="none" w:sz="0" w:space="0" w:color="auto"/>
                      </w:divBdr>
                      <w:divsChild>
                        <w:div w:id="1244267169">
                          <w:marLeft w:val="2501"/>
                          <w:marRight w:val="0"/>
                          <w:marTop w:val="0"/>
                          <w:marBottom w:val="0"/>
                          <w:divBdr>
                            <w:top w:val="none" w:sz="0" w:space="0" w:color="auto"/>
                            <w:left w:val="none" w:sz="0" w:space="0" w:color="auto"/>
                            <w:bottom w:val="none" w:sz="0" w:space="0" w:color="auto"/>
                            <w:right w:val="none" w:sz="0" w:space="0" w:color="auto"/>
                          </w:divBdr>
                          <w:divsChild>
                            <w:div w:id="1957713151">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88195">
      <w:bodyDiv w:val="1"/>
      <w:marLeft w:val="0"/>
      <w:marRight w:val="0"/>
      <w:marTop w:val="0"/>
      <w:marBottom w:val="0"/>
      <w:divBdr>
        <w:top w:val="none" w:sz="0" w:space="0" w:color="auto"/>
        <w:left w:val="none" w:sz="0" w:space="0" w:color="auto"/>
        <w:bottom w:val="none" w:sz="0" w:space="0" w:color="auto"/>
        <w:right w:val="none" w:sz="0" w:space="0" w:color="auto"/>
      </w:divBdr>
      <w:divsChild>
        <w:div w:id="2076468156">
          <w:marLeft w:val="547"/>
          <w:marRight w:val="0"/>
          <w:marTop w:val="400"/>
          <w:marBottom w:val="0"/>
          <w:divBdr>
            <w:top w:val="none" w:sz="0" w:space="0" w:color="auto"/>
            <w:left w:val="none" w:sz="0" w:space="0" w:color="auto"/>
            <w:bottom w:val="none" w:sz="0" w:space="0" w:color="auto"/>
            <w:right w:val="none" w:sz="0" w:space="0" w:color="auto"/>
          </w:divBdr>
        </w:div>
      </w:divsChild>
    </w:div>
    <w:div w:id="12077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225D-0A4A-435B-B058-D971F5AA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3519</Words>
  <Characters>20969</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Board of Education Agenda Item</vt:lpstr>
    </vt:vector>
  </TitlesOfParts>
  <Company>VADOE</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 Agenda Item</dc:title>
  <dc:creator>Virginia Dept of Education</dc:creator>
  <cp:lastModifiedBy>Throckmorton, Denise (DOE)</cp:lastModifiedBy>
  <cp:revision>2</cp:revision>
  <cp:lastPrinted>2017-08-16T12:07:00Z</cp:lastPrinted>
  <dcterms:created xsi:type="dcterms:W3CDTF">2017-10-11T18:42:00Z</dcterms:created>
  <dcterms:modified xsi:type="dcterms:W3CDTF">2017-10-11T18:42:00Z</dcterms:modified>
</cp:coreProperties>
</file>