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B82FDF">
        <w:rPr>
          <w:szCs w:val="24"/>
        </w:rPr>
        <w:t>256</w:t>
      </w:r>
      <w:r w:rsidR="006F488F">
        <w:rPr>
          <w:szCs w:val="24"/>
        </w:rPr>
        <w:t>-19</w:t>
      </w:r>
    </w:p>
    <w:bookmarkEnd w:id="0"/>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D2028">
        <w:rPr>
          <w:szCs w:val="24"/>
        </w:rPr>
        <w:t xml:space="preserve">October </w:t>
      </w:r>
      <w:r w:rsidR="008705D4">
        <w:rPr>
          <w:szCs w:val="24"/>
        </w:rPr>
        <w:t>2</w:t>
      </w:r>
      <w:r w:rsidR="00CD2028">
        <w:rPr>
          <w:szCs w:val="24"/>
        </w:rPr>
        <w:t>5</w:t>
      </w:r>
      <w:r w:rsidR="00036B81">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FB3389" w:rsidRDefault="00167950" w:rsidP="00FB3389">
      <w:pPr>
        <w:pStyle w:val="NormalWeb"/>
        <w:spacing w:before="0" w:beforeAutospacing="0" w:after="200" w:afterAutospacing="0"/>
        <w:ind w:left="1800" w:hanging="1800"/>
      </w:pPr>
      <w:r w:rsidRPr="002F2AF8">
        <w:t xml:space="preserve">SUBJECT: </w:t>
      </w:r>
      <w:r w:rsidR="00D95780" w:rsidRPr="002F2AF8">
        <w:tab/>
      </w:r>
      <w:r w:rsidR="00FB3389">
        <w:rPr>
          <w:b/>
          <w:bCs/>
          <w:color w:val="000000"/>
        </w:rPr>
        <w:t>Seeking Nominations for the 2020 Governor’s Volunteerism and Community Service Awards</w:t>
      </w:r>
    </w:p>
    <w:p w:rsidR="008705D4" w:rsidRDefault="008705D4" w:rsidP="008705D4">
      <w:r>
        <w:t xml:space="preserve">Nominations for the 2020 </w:t>
      </w:r>
      <w:hyperlink r:id="rId10" w:history="1">
        <w:r>
          <w:rPr>
            <w:rStyle w:val="Hyperlink"/>
          </w:rPr>
          <w:t>Governor’s Volunteerism and Community Service Awards</w:t>
        </w:r>
      </w:hyperlink>
      <w:r>
        <w:t xml:space="preserve"> are now being accepted. The awards recognize the outstanding efforts of Virginia’s volunteers.  Nominations are open to small businesses, corporations, community groups, individuals, and families that exemplify extraordinary volunteerism and community service.</w:t>
      </w:r>
    </w:p>
    <w:p w:rsidR="008705D4" w:rsidRDefault="00B20295" w:rsidP="008705D4">
      <w:r>
        <w:t>Please</w:t>
      </w:r>
      <w:r w:rsidR="008705D4">
        <w:t xml:space="preserve"> consider nominating a student, family, parent, or organization that is making a positive impact in your school community.  Awards will be presented in nine individual and group categories, including a new young adult category (K-12 student) as well as youth, senior and adult volunteers, educational institutions, faith-based organizations, families that volunteer together, community organizations, small businesses and corporations.</w:t>
      </w:r>
    </w:p>
    <w:p w:rsidR="008705D4" w:rsidRDefault="008705D4" w:rsidP="008705D4">
      <w:r w:rsidRPr="00D43323">
        <w:rPr>
          <w:b/>
        </w:rPr>
        <w:t>Nomination forms must be submitted online by Friday, December 6, 2019 by 5:00 PM EST.</w:t>
      </w:r>
      <w:r>
        <w:t xml:space="preserve"> Winners of the Governor’s Volunteerism Awards are honored annually at a special ceremony in April. For more information, contact the Virginia Office on Volunteerism and Community Services at (804) 726-7065 </w:t>
      </w:r>
      <w:r w:rsidR="00765746">
        <w:t>or</w:t>
      </w:r>
      <w:r>
        <w:t xml:space="preserve"> email </w:t>
      </w:r>
      <w:hyperlink r:id="rId11" w:history="1">
        <w:r w:rsidRPr="00C40DA6">
          <w:rPr>
            <w:rStyle w:val="Hyperlink"/>
          </w:rPr>
          <w:t>VirginiaServiceInfo@dss.virginia.gov</w:t>
        </w:r>
      </w:hyperlink>
      <w:r>
        <w:t xml:space="preserve">. </w:t>
      </w:r>
    </w:p>
    <w:p w:rsidR="00FB3389" w:rsidRDefault="00FB3389" w:rsidP="00FB3389">
      <w:pPr>
        <w:rPr>
          <w:rStyle w:val="PlaceholderText"/>
          <w:color w:val="auto"/>
          <w:szCs w:val="24"/>
        </w:rPr>
      </w:pPr>
    </w:p>
    <w:p w:rsidR="008C4A46" w:rsidRPr="002F2AF8" w:rsidRDefault="005E064F" w:rsidP="00FB3389">
      <w:pPr>
        <w:rPr>
          <w:color w:val="000000"/>
          <w:szCs w:val="24"/>
        </w:rPr>
      </w:pPr>
      <w:r w:rsidRPr="002F2AF8">
        <w:rPr>
          <w:rStyle w:val="PlaceholderText"/>
          <w:color w:val="auto"/>
          <w:szCs w:val="24"/>
        </w:rPr>
        <w:t>JFL/</w:t>
      </w:r>
      <w:r w:rsidR="001C64AE">
        <w:rPr>
          <w:color w:val="000000"/>
          <w:szCs w:val="24"/>
        </w:rPr>
        <w:t>KDB</w:t>
      </w:r>
    </w:p>
    <w:p w:rsidR="008365A4" w:rsidRPr="008365A4" w:rsidRDefault="008365A4" w:rsidP="008365A4">
      <w:pPr>
        <w:rPr>
          <w:lang w:val="en"/>
        </w:rPr>
      </w:pPr>
    </w:p>
    <w:p w:rsidR="007C0B3F" w:rsidRPr="002F2AF8" w:rsidRDefault="007C0B3F" w:rsidP="008365A4">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EB1" w:rsidRDefault="00047EB1" w:rsidP="00B25322">
      <w:pPr>
        <w:spacing w:after="0" w:line="240" w:lineRule="auto"/>
      </w:pPr>
      <w:r>
        <w:separator/>
      </w:r>
    </w:p>
  </w:endnote>
  <w:endnote w:type="continuationSeparator" w:id="0">
    <w:p w:rsidR="00047EB1" w:rsidRDefault="00047EB1"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EB1" w:rsidRDefault="00047EB1" w:rsidP="00B25322">
      <w:pPr>
        <w:spacing w:after="0" w:line="240" w:lineRule="auto"/>
      </w:pPr>
      <w:r>
        <w:separator/>
      </w:r>
    </w:p>
  </w:footnote>
  <w:footnote w:type="continuationSeparator" w:id="0">
    <w:p w:rsidR="00047EB1" w:rsidRDefault="00047EB1"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78C"/>
    <w:multiLevelType w:val="hybridMultilevel"/>
    <w:tmpl w:val="C4F21928"/>
    <w:lvl w:ilvl="0" w:tplc="80245B6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425B"/>
    <w:multiLevelType w:val="hybridMultilevel"/>
    <w:tmpl w:val="93AA5B42"/>
    <w:lvl w:ilvl="0" w:tplc="EF02E85C">
      <w:start w:val="1"/>
      <w:numFmt w:val="bullet"/>
      <w:lvlText w:val="►"/>
      <w:lvlJc w:val="left"/>
      <w:pPr>
        <w:ind w:left="360" w:hanging="360"/>
      </w:pPr>
      <w:rPr>
        <w:rFonts w:ascii="Courier New" w:hAnsi="Courier New"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6B96804"/>
    <w:multiLevelType w:val="hybridMultilevel"/>
    <w:tmpl w:val="7C02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F23B9"/>
    <w:multiLevelType w:val="hybridMultilevel"/>
    <w:tmpl w:val="4C80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C59B5"/>
    <w:multiLevelType w:val="hybridMultilevel"/>
    <w:tmpl w:val="681E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A5ABA"/>
    <w:multiLevelType w:val="hybridMultilevel"/>
    <w:tmpl w:val="D9F4157A"/>
    <w:lvl w:ilvl="0" w:tplc="04090005">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B81"/>
    <w:rsid w:val="00047EB1"/>
    <w:rsid w:val="00062952"/>
    <w:rsid w:val="000D3CD6"/>
    <w:rsid w:val="000E2D83"/>
    <w:rsid w:val="00167950"/>
    <w:rsid w:val="001C64AE"/>
    <w:rsid w:val="001F0506"/>
    <w:rsid w:val="00223595"/>
    <w:rsid w:val="00227B1E"/>
    <w:rsid w:val="0027145D"/>
    <w:rsid w:val="002A6350"/>
    <w:rsid w:val="002F2AF8"/>
    <w:rsid w:val="002F2DAF"/>
    <w:rsid w:val="0031177E"/>
    <w:rsid w:val="003238EA"/>
    <w:rsid w:val="003240E4"/>
    <w:rsid w:val="00406FF4"/>
    <w:rsid w:val="00414707"/>
    <w:rsid w:val="00461DD7"/>
    <w:rsid w:val="004665E1"/>
    <w:rsid w:val="004F6547"/>
    <w:rsid w:val="005840A5"/>
    <w:rsid w:val="005A1880"/>
    <w:rsid w:val="005D6A9B"/>
    <w:rsid w:val="005E064F"/>
    <w:rsid w:val="005E06EF"/>
    <w:rsid w:val="00625A9B"/>
    <w:rsid w:val="00653DCC"/>
    <w:rsid w:val="00681979"/>
    <w:rsid w:val="006F488F"/>
    <w:rsid w:val="00710AAD"/>
    <w:rsid w:val="00726AE8"/>
    <w:rsid w:val="0073236D"/>
    <w:rsid w:val="00756255"/>
    <w:rsid w:val="00765746"/>
    <w:rsid w:val="00793593"/>
    <w:rsid w:val="007A73B4"/>
    <w:rsid w:val="007B3F07"/>
    <w:rsid w:val="007C0B3F"/>
    <w:rsid w:val="007C3E67"/>
    <w:rsid w:val="007F1111"/>
    <w:rsid w:val="008365A4"/>
    <w:rsid w:val="008457E5"/>
    <w:rsid w:val="00851C0B"/>
    <w:rsid w:val="008631A7"/>
    <w:rsid w:val="008705D4"/>
    <w:rsid w:val="008C4A46"/>
    <w:rsid w:val="00957782"/>
    <w:rsid w:val="00971F68"/>
    <w:rsid w:val="00977AFA"/>
    <w:rsid w:val="009B51FA"/>
    <w:rsid w:val="009C7253"/>
    <w:rsid w:val="009E38A6"/>
    <w:rsid w:val="00A26586"/>
    <w:rsid w:val="00A30BC9"/>
    <w:rsid w:val="00A3144F"/>
    <w:rsid w:val="00A65EE6"/>
    <w:rsid w:val="00A67B2F"/>
    <w:rsid w:val="00A81436"/>
    <w:rsid w:val="00AE65FD"/>
    <w:rsid w:val="00B01E92"/>
    <w:rsid w:val="00B20295"/>
    <w:rsid w:val="00B25322"/>
    <w:rsid w:val="00B738E4"/>
    <w:rsid w:val="00B82FDF"/>
    <w:rsid w:val="00BC1A9C"/>
    <w:rsid w:val="00BE00E6"/>
    <w:rsid w:val="00C23584"/>
    <w:rsid w:val="00C25FA1"/>
    <w:rsid w:val="00CA70A4"/>
    <w:rsid w:val="00CD2028"/>
    <w:rsid w:val="00CE6126"/>
    <w:rsid w:val="00CF0233"/>
    <w:rsid w:val="00D534B4"/>
    <w:rsid w:val="00D55B56"/>
    <w:rsid w:val="00D82C10"/>
    <w:rsid w:val="00D95780"/>
    <w:rsid w:val="00DA0871"/>
    <w:rsid w:val="00DA14B1"/>
    <w:rsid w:val="00DD368F"/>
    <w:rsid w:val="00DE36A1"/>
    <w:rsid w:val="00E12E2F"/>
    <w:rsid w:val="00E4085F"/>
    <w:rsid w:val="00E75FCE"/>
    <w:rsid w:val="00E760E6"/>
    <w:rsid w:val="00EB4172"/>
    <w:rsid w:val="00ED79E7"/>
    <w:rsid w:val="00EF3170"/>
    <w:rsid w:val="00F41943"/>
    <w:rsid w:val="00F81813"/>
    <w:rsid w:val="00FB3389"/>
    <w:rsid w:val="00FB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FB3389"/>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466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633269">
      <w:bodyDiv w:val="1"/>
      <w:marLeft w:val="0"/>
      <w:marRight w:val="0"/>
      <w:marTop w:val="0"/>
      <w:marBottom w:val="0"/>
      <w:divBdr>
        <w:top w:val="none" w:sz="0" w:space="0" w:color="auto"/>
        <w:left w:val="none" w:sz="0" w:space="0" w:color="auto"/>
        <w:bottom w:val="none" w:sz="0" w:space="0" w:color="auto"/>
        <w:right w:val="none" w:sz="0" w:space="0" w:color="auto"/>
      </w:divBdr>
    </w:div>
    <w:div w:id="2081907866">
      <w:bodyDiv w:val="1"/>
      <w:marLeft w:val="0"/>
      <w:marRight w:val="0"/>
      <w:marTop w:val="0"/>
      <w:marBottom w:val="0"/>
      <w:divBdr>
        <w:top w:val="none" w:sz="0" w:space="0" w:color="auto"/>
        <w:left w:val="none" w:sz="0" w:space="0" w:color="auto"/>
        <w:bottom w:val="none" w:sz="0" w:space="0" w:color="auto"/>
        <w:right w:val="none" w:sz="0" w:space="0" w:color="auto"/>
      </w:divBdr>
    </w:div>
    <w:div w:id="2097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rginiaServiceInfo@dss.virginia.gov" TargetMode="External"/><Relationship Id="rId5" Type="http://schemas.openxmlformats.org/officeDocument/2006/relationships/webSettings" Target="webSettings.xml"/><Relationship Id="rId10" Type="http://schemas.openxmlformats.org/officeDocument/2006/relationships/hyperlink" Target="http://virginiaservice.virginia.gov/volunteering/Governors-Volunteerism-Awards/"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EBA1-0D46-459D-87FC-628BD1DF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2019-10-23T15:16:00Z</dcterms:created>
  <dcterms:modified xsi:type="dcterms:W3CDTF">2019-10-23T15:16:00Z</dcterms:modified>
</cp:coreProperties>
</file>