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14E" w:rsidRDefault="000D314E" w:rsidP="00421109">
      <w:pPr>
        <w:pStyle w:val="Header"/>
        <w:rPr>
          <w:b/>
        </w:rPr>
      </w:pPr>
    </w:p>
    <w:p w:rsidR="00421109" w:rsidRPr="00421109" w:rsidRDefault="00421109" w:rsidP="00421109">
      <w:pPr>
        <w:pStyle w:val="Header"/>
        <w:jc w:val="center"/>
        <w:rPr>
          <w:b/>
        </w:rPr>
      </w:pPr>
      <w:r w:rsidRPr="00421109">
        <w:rPr>
          <w:b/>
        </w:rPr>
        <w:t>History and Social Science Textbook and Instructional Materials Committee Rating Sheet for the</w:t>
      </w:r>
    </w:p>
    <w:p w:rsidR="000D314E" w:rsidRDefault="00421109" w:rsidP="00421109">
      <w:pPr>
        <w:pStyle w:val="Header"/>
        <w:jc w:val="center"/>
        <w:rPr>
          <w:b/>
        </w:rPr>
      </w:pPr>
      <w:r w:rsidRPr="00421109">
        <w:rPr>
          <w:b/>
        </w:rPr>
        <w:t>2015</w:t>
      </w:r>
      <w:r>
        <w:rPr>
          <w:b/>
        </w:rPr>
        <w:t xml:space="preserve"> </w:t>
      </w:r>
      <w:r w:rsidR="000D314E">
        <w:rPr>
          <w:b/>
        </w:rPr>
        <w:t>World Geography Standards of Learning and Curriculum Framework</w:t>
      </w:r>
      <w:r w:rsidR="000D3AE6">
        <w:rPr>
          <w:b/>
        </w:rPr>
        <w:t>: Geography: The Human and Physical World</w:t>
      </w:r>
      <w:r w:rsidR="000D314E">
        <w:rPr>
          <w:b/>
        </w:rPr>
        <w:t xml:space="preserve"> </w:t>
      </w:r>
    </w:p>
    <w:p w:rsidR="000D314E" w:rsidRDefault="000D314E" w:rsidP="000D314E">
      <w:pPr>
        <w:pStyle w:val="Header"/>
        <w:jc w:val="center"/>
        <w:rPr>
          <w:b/>
        </w:rPr>
      </w:pPr>
      <w:r>
        <w:rPr>
          <w:sz w:val="16"/>
        </w:rPr>
        <w:t>Virginia Department of Education, 2017</w:t>
      </w:r>
    </w:p>
    <w:p w:rsidR="000D314E" w:rsidRPr="00421109" w:rsidRDefault="000D314E" w:rsidP="000D314E">
      <w:pPr>
        <w:pStyle w:val="Header"/>
      </w:pPr>
      <w:r w:rsidRPr="00421109">
        <w:t xml:space="preserve">Text/Instructional Material Title: </w:t>
      </w:r>
      <w:r w:rsidR="000D3AE6" w:rsidRPr="000D3AE6">
        <w:rPr>
          <w:u w:val="single"/>
        </w:rPr>
        <w:t>Geography: The Human and Physical World</w:t>
      </w:r>
      <w:r w:rsidRPr="00421109">
        <w:tab/>
      </w:r>
    </w:p>
    <w:p w:rsidR="000D314E" w:rsidRPr="00421109" w:rsidRDefault="000D314E" w:rsidP="000D314E">
      <w:pPr>
        <w:pStyle w:val="Header"/>
      </w:pPr>
      <w:r w:rsidRPr="00421109">
        <w:t xml:space="preserve">Publisher: </w:t>
      </w:r>
      <w:r w:rsidR="000D3AE6" w:rsidRPr="000D3AE6">
        <w:rPr>
          <w:u w:val="single"/>
        </w:rPr>
        <w:t>McGraw-Hill</w:t>
      </w:r>
    </w:p>
    <w:p w:rsidR="00C53B45" w:rsidRPr="00421109" w:rsidRDefault="000D314E" w:rsidP="000D314E">
      <w:pPr>
        <w:pStyle w:val="Header"/>
      </w:pPr>
      <w:r w:rsidRPr="00421109">
        <w:t xml:space="preserve">Committee Member: </w:t>
      </w:r>
      <w:r w:rsidR="000D3AE6" w:rsidRPr="000D3AE6">
        <w:rPr>
          <w:u w:val="single"/>
        </w:rPr>
        <w:t>Consensus</w:t>
      </w:r>
    </w:p>
    <w:p w:rsidR="000D314E" w:rsidRPr="00421109" w:rsidRDefault="000D314E" w:rsidP="000D314E">
      <w:pPr>
        <w:pStyle w:val="Header"/>
      </w:pPr>
      <w:r w:rsidRPr="00421109">
        <w:t xml:space="preserve">Date: </w:t>
      </w:r>
      <w:r w:rsidR="000D3AE6" w:rsidRPr="000D3AE6">
        <w:rPr>
          <w:u w:val="single"/>
        </w:rPr>
        <w:t>December 7, 2017</w:t>
      </w:r>
    </w:p>
    <w:p w:rsidR="000D314E" w:rsidRPr="00B66CCE" w:rsidRDefault="000D314E" w:rsidP="00B66CCE">
      <w:pPr>
        <w:pStyle w:val="Heading2"/>
      </w:pPr>
      <w:r w:rsidRPr="00B66CCE">
        <w:t xml:space="preserve">Section I.  History and Social Science Standard and Rating Chart.  </w:t>
      </w:r>
    </w:p>
    <w:p w:rsidR="000D314E" w:rsidRPr="00B26926" w:rsidRDefault="000D314E" w:rsidP="00B26926">
      <w:pPr>
        <w:pStyle w:val="Heading3"/>
        <w:rPr>
          <w:b/>
        </w:rPr>
      </w:pPr>
      <w:r w:rsidRPr="00B66CCE">
        <w:rPr>
          <w:b/>
        </w:rPr>
        <w:t>Directions:  Please mark the following standard correlations as Adequate, Limited or No Evidence.</w:t>
      </w:r>
    </w:p>
    <w:tbl>
      <w:tblPr>
        <w:tblStyle w:val="TableProfessional"/>
        <w:tblW w:w="10068" w:type="dxa"/>
        <w:tblLayout w:type="fixed"/>
        <w:tblLook w:val="0000" w:firstRow="0" w:lastRow="0" w:firstColumn="0" w:lastColumn="0" w:noHBand="0" w:noVBand="0"/>
        <w:tblDescription w:val="History and Social Science Standard Rating Chart"/>
      </w:tblPr>
      <w:tblGrid>
        <w:gridCol w:w="8508"/>
        <w:gridCol w:w="1560"/>
      </w:tblGrid>
      <w:tr w:rsidR="000D314E" w:rsidRPr="005D6B7E" w:rsidTr="000F1FE8">
        <w:trPr>
          <w:trHeight w:val="194"/>
          <w:tblHeader/>
        </w:trPr>
        <w:tc>
          <w:tcPr>
            <w:tcW w:w="8508" w:type="dxa"/>
          </w:tcPr>
          <w:p w:rsidR="000D314E" w:rsidRPr="005D6B7E" w:rsidRDefault="000D314E" w:rsidP="00CC35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History and Social Science Standard Rating Chart</w:t>
            </w:r>
          </w:p>
        </w:tc>
        <w:tc>
          <w:tcPr>
            <w:tcW w:w="1560" w:type="dxa"/>
          </w:tcPr>
          <w:p w:rsidR="000D314E" w:rsidRPr="005D6B7E" w:rsidRDefault="000D314E" w:rsidP="00CC35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Rating</w:t>
            </w:r>
          </w:p>
        </w:tc>
      </w:tr>
      <w:tr w:rsidR="000D314E" w:rsidRPr="005D6B7E" w:rsidTr="000F1FE8">
        <w:trPr>
          <w:trHeight w:val="323"/>
          <w:tblHeader/>
        </w:trPr>
        <w:tc>
          <w:tcPr>
            <w:tcW w:w="8508" w:type="dxa"/>
          </w:tcPr>
          <w:p w:rsidR="000D314E" w:rsidRPr="005D6B7E" w:rsidRDefault="000D314E" w:rsidP="00CC35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WG</w:t>
            </w:r>
            <w:r w:rsidRPr="005D6B7E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1560" w:type="dxa"/>
          </w:tcPr>
          <w:p w:rsidR="000D314E" w:rsidRPr="000D3AE6" w:rsidRDefault="00E42CDB" w:rsidP="000D3AE6">
            <w:pPr>
              <w:jc w:val="center"/>
              <w:rPr>
                <w:sz w:val="22"/>
                <w:szCs w:val="22"/>
              </w:rPr>
            </w:pPr>
            <w:r w:rsidRPr="000D3AE6">
              <w:rPr>
                <w:sz w:val="22"/>
                <w:szCs w:val="22"/>
              </w:rPr>
              <w:t>No Rating</w:t>
            </w:r>
          </w:p>
        </w:tc>
      </w:tr>
      <w:tr w:rsidR="000D314E" w:rsidRPr="005D6B7E" w:rsidTr="000F1FE8">
        <w:trPr>
          <w:trHeight w:val="295"/>
          <w:tblHeader/>
        </w:trPr>
        <w:tc>
          <w:tcPr>
            <w:tcW w:w="8508" w:type="dxa"/>
          </w:tcPr>
          <w:p w:rsidR="000D314E" w:rsidRPr="005D6B7E" w:rsidRDefault="000D314E" w:rsidP="00CC35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WG</w:t>
            </w:r>
            <w:r w:rsidRPr="005D6B7E">
              <w:rPr>
                <w:b/>
                <w:sz w:val="22"/>
                <w:szCs w:val="22"/>
              </w:rPr>
              <w:t>.2</w:t>
            </w:r>
          </w:p>
        </w:tc>
        <w:tc>
          <w:tcPr>
            <w:tcW w:w="1560" w:type="dxa"/>
          </w:tcPr>
          <w:p w:rsidR="000D314E" w:rsidRPr="000D3AE6" w:rsidRDefault="000D3AE6" w:rsidP="000D3AE6">
            <w:pPr>
              <w:jc w:val="center"/>
              <w:rPr>
                <w:sz w:val="22"/>
                <w:szCs w:val="22"/>
              </w:rPr>
            </w:pPr>
            <w:r w:rsidRPr="000D3AE6">
              <w:rPr>
                <w:sz w:val="22"/>
                <w:szCs w:val="22"/>
              </w:rPr>
              <w:t>Adequate</w:t>
            </w:r>
          </w:p>
        </w:tc>
      </w:tr>
      <w:tr w:rsidR="000D3AE6" w:rsidRPr="005D6B7E" w:rsidTr="000F1FE8">
        <w:trPr>
          <w:trHeight w:val="323"/>
          <w:tblHeader/>
        </w:trPr>
        <w:tc>
          <w:tcPr>
            <w:tcW w:w="8508" w:type="dxa"/>
          </w:tcPr>
          <w:p w:rsidR="000D3AE6" w:rsidRPr="005D6B7E" w:rsidRDefault="000D3AE6" w:rsidP="000D3A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WG</w:t>
            </w:r>
            <w:r w:rsidRPr="005D6B7E">
              <w:rPr>
                <w:b/>
                <w:sz w:val="22"/>
                <w:szCs w:val="22"/>
              </w:rPr>
              <w:t>.3</w:t>
            </w:r>
          </w:p>
        </w:tc>
        <w:tc>
          <w:tcPr>
            <w:tcW w:w="1560" w:type="dxa"/>
          </w:tcPr>
          <w:p w:rsidR="000D3AE6" w:rsidRPr="000D3AE6" w:rsidRDefault="000D3AE6" w:rsidP="000D3AE6">
            <w:pPr>
              <w:jc w:val="center"/>
            </w:pPr>
            <w:r w:rsidRPr="000D3AE6">
              <w:rPr>
                <w:sz w:val="22"/>
                <w:szCs w:val="22"/>
              </w:rPr>
              <w:t>Adequate</w:t>
            </w:r>
          </w:p>
        </w:tc>
      </w:tr>
      <w:tr w:rsidR="000D3AE6" w:rsidRPr="005D6B7E" w:rsidTr="000F1FE8">
        <w:trPr>
          <w:trHeight w:val="295"/>
          <w:tblHeader/>
        </w:trPr>
        <w:tc>
          <w:tcPr>
            <w:tcW w:w="8508" w:type="dxa"/>
          </w:tcPr>
          <w:p w:rsidR="000D3AE6" w:rsidRPr="005D6B7E" w:rsidRDefault="000D3AE6" w:rsidP="000D3A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WG</w:t>
            </w:r>
            <w:r w:rsidRPr="005D6B7E">
              <w:rPr>
                <w:b/>
                <w:sz w:val="22"/>
                <w:szCs w:val="22"/>
              </w:rPr>
              <w:t>.4</w:t>
            </w:r>
          </w:p>
        </w:tc>
        <w:tc>
          <w:tcPr>
            <w:tcW w:w="1560" w:type="dxa"/>
          </w:tcPr>
          <w:p w:rsidR="000D3AE6" w:rsidRPr="000D3AE6" w:rsidRDefault="000D3AE6" w:rsidP="000D3AE6">
            <w:pPr>
              <w:jc w:val="center"/>
            </w:pPr>
            <w:r w:rsidRPr="000D3AE6">
              <w:rPr>
                <w:sz w:val="22"/>
                <w:szCs w:val="22"/>
              </w:rPr>
              <w:t>Adequate</w:t>
            </w:r>
          </w:p>
        </w:tc>
      </w:tr>
      <w:tr w:rsidR="000D3AE6" w:rsidRPr="005D6B7E" w:rsidTr="000F1FE8">
        <w:trPr>
          <w:trHeight w:val="323"/>
          <w:tblHeader/>
        </w:trPr>
        <w:tc>
          <w:tcPr>
            <w:tcW w:w="8508" w:type="dxa"/>
          </w:tcPr>
          <w:p w:rsidR="000D3AE6" w:rsidRPr="005D6B7E" w:rsidRDefault="000D3AE6" w:rsidP="000D3A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WG</w:t>
            </w:r>
            <w:r w:rsidRPr="005D6B7E">
              <w:rPr>
                <w:b/>
                <w:sz w:val="22"/>
                <w:szCs w:val="22"/>
              </w:rPr>
              <w:t>.5</w:t>
            </w:r>
          </w:p>
        </w:tc>
        <w:tc>
          <w:tcPr>
            <w:tcW w:w="1560" w:type="dxa"/>
          </w:tcPr>
          <w:p w:rsidR="000D3AE6" w:rsidRPr="000D3AE6" w:rsidRDefault="000D3AE6" w:rsidP="000D3AE6">
            <w:pPr>
              <w:jc w:val="center"/>
            </w:pPr>
            <w:r w:rsidRPr="000D3AE6">
              <w:rPr>
                <w:sz w:val="22"/>
                <w:szCs w:val="22"/>
              </w:rPr>
              <w:t>Adequate</w:t>
            </w:r>
          </w:p>
        </w:tc>
      </w:tr>
      <w:tr w:rsidR="000D3AE6" w:rsidRPr="005D6B7E" w:rsidTr="000F1FE8">
        <w:trPr>
          <w:trHeight w:val="295"/>
          <w:tblHeader/>
        </w:trPr>
        <w:tc>
          <w:tcPr>
            <w:tcW w:w="8508" w:type="dxa"/>
          </w:tcPr>
          <w:p w:rsidR="000D3AE6" w:rsidRPr="005D6B7E" w:rsidRDefault="000D3AE6" w:rsidP="000D3A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WG</w:t>
            </w:r>
            <w:r w:rsidRPr="005D6B7E">
              <w:rPr>
                <w:b/>
                <w:sz w:val="22"/>
                <w:szCs w:val="22"/>
              </w:rPr>
              <w:t>.6</w:t>
            </w:r>
          </w:p>
        </w:tc>
        <w:tc>
          <w:tcPr>
            <w:tcW w:w="1560" w:type="dxa"/>
          </w:tcPr>
          <w:p w:rsidR="000D3AE6" w:rsidRPr="000D3AE6" w:rsidRDefault="000D3AE6" w:rsidP="000D3AE6">
            <w:pPr>
              <w:jc w:val="center"/>
            </w:pPr>
            <w:r w:rsidRPr="000D3AE6">
              <w:rPr>
                <w:sz w:val="22"/>
                <w:szCs w:val="22"/>
              </w:rPr>
              <w:t>Adequate</w:t>
            </w:r>
          </w:p>
        </w:tc>
      </w:tr>
      <w:tr w:rsidR="000D3AE6" w:rsidRPr="005D6B7E" w:rsidTr="000F1FE8">
        <w:trPr>
          <w:trHeight w:val="323"/>
          <w:tblHeader/>
        </w:trPr>
        <w:tc>
          <w:tcPr>
            <w:tcW w:w="8508" w:type="dxa"/>
          </w:tcPr>
          <w:p w:rsidR="000D3AE6" w:rsidRPr="005D6B7E" w:rsidRDefault="000D3AE6" w:rsidP="000D3A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WG</w:t>
            </w:r>
            <w:r w:rsidRPr="005D6B7E">
              <w:rPr>
                <w:b/>
                <w:sz w:val="22"/>
                <w:szCs w:val="22"/>
              </w:rPr>
              <w:t>.7</w:t>
            </w:r>
          </w:p>
        </w:tc>
        <w:tc>
          <w:tcPr>
            <w:tcW w:w="1560" w:type="dxa"/>
          </w:tcPr>
          <w:p w:rsidR="000D3AE6" w:rsidRPr="000D3AE6" w:rsidRDefault="000D3AE6" w:rsidP="000D3AE6">
            <w:pPr>
              <w:jc w:val="center"/>
            </w:pPr>
            <w:r w:rsidRPr="000D3AE6">
              <w:rPr>
                <w:sz w:val="22"/>
                <w:szCs w:val="22"/>
              </w:rPr>
              <w:t>Adequate</w:t>
            </w:r>
          </w:p>
        </w:tc>
      </w:tr>
      <w:tr w:rsidR="000D3AE6" w:rsidRPr="005D6B7E" w:rsidTr="000F1FE8">
        <w:trPr>
          <w:trHeight w:val="295"/>
          <w:tblHeader/>
        </w:trPr>
        <w:tc>
          <w:tcPr>
            <w:tcW w:w="8508" w:type="dxa"/>
          </w:tcPr>
          <w:p w:rsidR="000D3AE6" w:rsidRPr="005D6B7E" w:rsidRDefault="000D3AE6" w:rsidP="000D3A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WG</w:t>
            </w:r>
            <w:r w:rsidRPr="005D6B7E">
              <w:rPr>
                <w:b/>
                <w:sz w:val="22"/>
                <w:szCs w:val="22"/>
              </w:rPr>
              <w:t>.8</w:t>
            </w:r>
          </w:p>
        </w:tc>
        <w:tc>
          <w:tcPr>
            <w:tcW w:w="1560" w:type="dxa"/>
          </w:tcPr>
          <w:p w:rsidR="000D3AE6" w:rsidRPr="000D3AE6" w:rsidRDefault="000D3AE6" w:rsidP="000D3AE6">
            <w:pPr>
              <w:jc w:val="center"/>
            </w:pPr>
            <w:r w:rsidRPr="000D3AE6">
              <w:rPr>
                <w:sz w:val="22"/>
                <w:szCs w:val="22"/>
              </w:rPr>
              <w:t>Adequate</w:t>
            </w:r>
          </w:p>
        </w:tc>
      </w:tr>
      <w:tr w:rsidR="000D3AE6" w:rsidRPr="005D6B7E" w:rsidTr="000F1FE8">
        <w:trPr>
          <w:trHeight w:val="323"/>
          <w:tblHeader/>
        </w:trPr>
        <w:tc>
          <w:tcPr>
            <w:tcW w:w="8508" w:type="dxa"/>
          </w:tcPr>
          <w:p w:rsidR="000D3AE6" w:rsidRPr="005D6B7E" w:rsidRDefault="000D3AE6" w:rsidP="000D3A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WG</w:t>
            </w:r>
            <w:r w:rsidRPr="005D6B7E">
              <w:rPr>
                <w:b/>
                <w:sz w:val="22"/>
                <w:szCs w:val="22"/>
              </w:rPr>
              <w:t>.9</w:t>
            </w:r>
          </w:p>
        </w:tc>
        <w:tc>
          <w:tcPr>
            <w:tcW w:w="1560" w:type="dxa"/>
          </w:tcPr>
          <w:p w:rsidR="000D3AE6" w:rsidRPr="000D3AE6" w:rsidRDefault="000D3AE6" w:rsidP="000D3AE6">
            <w:pPr>
              <w:jc w:val="center"/>
            </w:pPr>
            <w:r w:rsidRPr="000D3AE6">
              <w:rPr>
                <w:sz w:val="22"/>
                <w:szCs w:val="22"/>
              </w:rPr>
              <w:t>Adequate</w:t>
            </w:r>
          </w:p>
        </w:tc>
      </w:tr>
      <w:tr w:rsidR="000D3AE6" w:rsidRPr="005D6B7E" w:rsidTr="000F1FE8">
        <w:trPr>
          <w:trHeight w:val="295"/>
          <w:tblHeader/>
        </w:trPr>
        <w:tc>
          <w:tcPr>
            <w:tcW w:w="8508" w:type="dxa"/>
          </w:tcPr>
          <w:p w:rsidR="000D3AE6" w:rsidRPr="005D6B7E" w:rsidRDefault="000D3AE6" w:rsidP="000D3A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WG</w:t>
            </w:r>
            <w:r w:rsidRPr="005D6B7E">
              <w:rPr>
                <w:b/>
                <w:sz w:val="22"/>
                <w:szCs w:val="22"/>
              </w:rPr>
              <w:t>.10</w:t>
            </w:r>
          </w:p>
        </w:tc>
        <w:tc>
          <w:tcPr>
            <w:tcW w:w="1560" w:type="dxa"/>
          </w:tcPr>
          <w:p w:rsidR="000D3AE6" w:rsidRPr="000D3AE6" w:rsidRDefault="000D3AE6" w:rsidP="000D3AE6">
            <w:pPr>
              <w:jc w:val="center"/>
            </w:pPr>
            <w:r w:rsidRPr="000D3AE6">
              <w:rPr>
                <w:sz w:val="22"/>
                <w:szCs w:val="22"/>
              </w:rPr>
              <w:t>Adequate</w:t>
            </w:r>
          </w:p>
        </w:tc>
      </w:tr>
      <w:tr w:rsidR="000D3AE6" w:rsidRPr="005D6B7E" w:rsidTr="000F1FE8">
        <w:trPr>
          <w:trHeight w:val="295"/>
          <w:tblHeader/>
        </w:trPr>
        <w:tc>
          <w:tcPr>
            <w:tcW w:w="8508" w:type="dxa"/>
          </w:tcPr>
          <w:p w:rsidR="000D3AE6" w:rsidRPr="005D6B7E" w:rsidRDefault="000D3AE6" w:rsidP="000D3A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WG.11</w:t>
            </w:r>
          </w:p>
        </w:tc>
        <w:tc>
          <w:tcPr>
            <w:tcW w:w="1560" w:type="dxa"/>
          </w:tcPr>
          <w:p w:rsidR="000D3AE6" w:rsidRPr="000D3AE6" w:rsidRDefault="000D3AE6" w:rsidP="000D3AE6">
            <w:pPr>
              <w:jc w:val="center"/>
            </w:pPr>
            <w:r w:rsidRPr="000D3AE6">
              <w:rPr>
                <w:sz w:val="22"/>
                <w:szCs w:val="22"/>
              </w:rPr>
              <w:t>Adequate</w:t>
            </w:r>
          </w:p>
        </w:tc>
      </w:tr>
      <w:tr w:rsidR="000D3AE6" w:rsidRPr="005D6B7E" w:rsidTr="000F1FE8">
        <w:trPr>
          <w:trHeight w:val="295"/>
          <w:tblHeader/>
        </w:trPr>
        <w:tc>
          <w:tcPr>
            <w:tcW w:w="8508" w:type="dxa"/>
          </w:tcPr>
          <w:p w:rsidR="000D3AE6" w:rsidRPr="005D6B7E" w:rsidRDefault="000D3AE6" w:rsidP="000D3A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WG.12</w:t>
            </w:r>
          </w:p>
        </w:tc>
        <w:tc>
          <w:tcPr>
            <w:tcW w:w="1560" w:type="dxa"/>
          </w:tcPr>
          <w:p w:rsidR="000D3AE6" w:rsidRPr="000D3AE6" w:rsidRDefault="000D3AE6" w:rsidP="000D3AE6">
            <w:pPr>
              <w:jc w:val="center"/>
            </w:pPr>
            <w:r w:rsidRPr="000D3AE6">
              <w:rPr>
                <w:sz w:val="22"/>
                <w:szCs w:val="22"/>
              </w:rPr>
              <w:t>Adequate</w:t>
            </w:r>
          </w:p>
        </w:tc>
      </w:tr>
      <w:tr w:rsidR="000D3AE6" w:rsidRPr="005D6B7E" w:rsidTr="000F1FE8">
        <w:trPr>
          <w:trHeight w:val="295"/>
          <w:tblHeader/>
        </w:trPr>
        <w:tc>
          <w:tcPr>
            <w:tcW w:w="8508" w:type="dxa"/>
          </w:tcPr>
          <w:p w:rsidR="000D3AE6" w:rsidRDefault="000D3AE6" w:rsidP="000D3A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WG.13</w:t>
            </w:r>
          </w:p>
        </w:tc>
        <w:tc>
          <w:tcPr>
            <w:tcW w:w="1560" w:type="dxa"/>
          </w:tcPr>
          <w:p w:rsidR="000D3AE6" w:rsidRPr="000D3AE6" w:rsidRDefault="000D3AE6" w:rsidP="000D3AE6">
            <w:pPr>
              <w:jc w:val="center"/>
            </w:pPr>
            <w:r w:rsidRPr="000D3AE6">
              <w:rPr>
                <w:sz w:val="22"/>
                <w:szCs w:val="22"/>
              </w:rPr>
              <w:t>Adequate</w:t>
            </w:r>
          </w:p>
        </w:tc>
      </w:tr>
      <w:tr w:rsidR="000D3AE6" w:rsidRPr="005D6B7E" w:rsidTr="000F1FE8">
        <w:trPr>
          <w:trHeight w:val="295"/>
          <w:tblHeader/>
        </w:trPr>
        <w:tc>
          <w:tcPr>
            <w:tcW w:w="8508" w:type="dxa"/>
          </w:tcPr>
          <w:p w:rsidR="000D3AE6" w:rsidRDefault="000D3AE6" w:rsidP="000D3A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WG.14</w:t>
            </w:r>
          </w:p>
        </w:tc>
        <w:tc>
          <w:tcPr>
            <w:tcW w:w="1560" w:type="dxa"/>
          </w:tcPr>
          <w:p w:rsidR="000D3AE6" w:rsidRPr="000D3AE6" w:rsidRDefault="000D3AE6" w:rsidP="000D3AE6">
            <w:pPr>
              <w:jc w:val="center"/>
            </w:pPr>
            <w:r w:rsidRPr="000D3AE6">
              <w:rPr>
                <w:sz w:val="22"/>
                <w:szCs w:val="22"/>
              </w:rPr>
              <w:t>Adequate</w:t>
            </w:r>
          </w:p>
        </w:tc>
      </w:tr>
      <w:tr w:rsidR="000D3AE6" w:rsidRPr="005D6B7E" w:rsidTr="000F1FE8">
        <w:trPr>
          <w:trHeight w:val="295"/>
          <w:tblHeader/>
        </w:trPr>
        <w:tc>
          <w:tcPr>
            <w:tcW w:w="8508" w:type="dxa"/>
          </w:tcPr>
          <w:p w:rsidR="000D3AE6" w:rsidRDefault="000D3AE6" w:rsidP="000D3A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WG.15</w:t>
            </w:r>
          </w:p>
        </w:tc>
        <w:tc>
          <w:tcPr>
            <w:tcW w:w="1560" w:type="dxa"/>
          </w:tcPr>
          <w:p w:rsidR="000D3AE6" w:rsidRPr="000D3AE6" w:rsidRDefault="000D3AE6" w:rsidP="000D3AE6">
            <w:pPr>
              <w:jc w:val="center"/>
            </w:pPr>
            <w:r w:rsidRPr="000D3AE6">
              <w:rPr>
                <w:sz w:val="22"/>
                <w:szCs w:val="22"/>
              </w:rPr>
              <w:t>Adequate</w:t>
            </w:r>
          </w:p>
        </w:tc>
      </w:tr>
      <w:tr w:rsidR="000D3AE6" w:rsidRPr="005D6B7E" w:rsidTr="000F1FE8">
        <w:trPr>
          <w:trHeight w:val="295"/>
          <w:tblHeader/>
        </w:trPr>
        <w:tc>
          <w:tcPr>
            <w:tcW w:w="8508" w:type="dxa"/>
          </w:tcPr>
          <w:p w:rsidR="000D3AE6" w:rsidRDefault="000D3AE6" w:rsidP="000D3A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WG.16</w:t>
            </w:r>
          </w:p>
        </w:tc>
        <w:tc>
          <w:tcPr>
            <w:tcW w:w="1560" w:type="dxa"/>
          </w:tcPr>
          <w:p w:rsidR="000D3AE6" w:rsidRPr="000D3AE6" w:rsidRDefault="000D3AE6" w:rsidP="000D3AE6">
            <w:pPr>
              <w:jc w:val="center"/>
            </w:pPr>
            <w:r w:rsidRPr="000D3AE6">
              <w:rPr>
                <w:sz w:val="22"/>
                <w:szCs w:val="22"/>
              </w:rPr>
              <w:t>Adequate</w:t>
            </w:r>
          </w:p>
        </w:tc>
      </w:tr>
      <w:tr w:rsidR="000D3AE6" w:rsidRPr="005D6B7E" w:rsidTr="000F1FE8">
        <w:trPr>
          <w:trHeight w:val="295"/>
          <w:tblHeader/>
        </w:trPr>
        <w:tc>
          <w:tcPr>
            <w:tcW w:w="8508" w:type="dxa"/>
          </w:tcPr>
          <w:p w:rsidR="000D3AE6" w:rsidRDefault="000D3AE6" w:rsidP="000D3A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WG.17</w:t>
            </w:r>
          </w:p>
        </w:tc>
        <w:tc>
          <w:tcPr>
            <w:tcW w:w="1560" w:type="dxa"/>
          </w:tcPr>
          <w:p w:rsidR="000D3AE6" w:rsidRPr="000D3AE6" w:rsidRDefault="000D3AE6" w:rsidP="000D3AE6">
            <w:pPr>
              <w:jc w:val="center"/>
            </w:pPr>
            <w:r w:rsidRPr="000D3AE6">
              <w:rPr>
                <w:sz w:val="22"/>
                <w:szCs w:val="22"/>
              </w:rPr>
              <w:t>Adequate</w:t>
            </w:r>
          </w:p>
        </w:tc>
      </w:tr>
      <w:tr w:rsidR="000D3AE6" w:rsidRPr="005D6B7E" w:rsidTr="000F1FE8">
        <w:trPr>
          <w:trHeight w:val="295"/>
          <w:tblHeader/>
        </w:trPr>
        <w:tc>
          <w:tcPr>
            <w:tcW w:w="8508" w:type="dxa"/>
          </w:tcPr>
          <w:p w:rsidR="000D3AE6" w:rsidRDefault="000D3AE6" w:rsidP="000D3A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WG.18</w:t>
            </w:r>
          </w:p>
        </w:tc>
        <w:tc>
          <w:tcPr>
            <w:tcW w:w="1560" w:type="dxa"/>
          </w:tcPr>
          <w:p w:rsidR="000D3AE6" w:rsidRPr="000D3AE6" w:rsidRDefault="000D3AE6" w:rsidP="000D3AE6">
            <w:pPr>
              <w:jc w:val="center"/>
            </w:pPr>
            <w:r w:rsidRPr="000D3AE6">
              <w:rPr>
                <w:sz w:val="22"/>
                <w:szCs w:val="22"/>
              </w:rPr>
              <w:t>Adequate</w:t>
            </w:r>
          </w:p>
        </w:tc>
      </w:tr>
    </w:tbl>
    <w:p w:rsidR="00D6344F" w:rsidRDefault="00D6344F"/>
    <w:p w:rsidR="00F81A24" w:rsidRPr="00F81A24" w:rsidRDefault="00F81A24" w:rsidP="00B66CCE">
      <w:pPr>
        <w:pStyle w:val="Heading2"/>
      </w:pPr>
      <w:r w:rsidRPr="00F81A24">
        <w:lastRenderedPageBreak/>
        <w:t xml:space="preserve">Section II.  Additional Criteria: Instructional Planning and Support.  </w:t>
      </w:r>
    </w:p>
    <w:p w:rsidR="00F81A24" w:rsidRPr="00C53B45" w:rsidRDefault="00C53B45" w:rsidP="00C53B45">
      <w:pPr>
        <w:pStyle w:val="Heading3"/>
      </w:pPr>
      <w:r w:rsidRPr="00C53B45">
        <w:t xml:space="preserve">Directions: </w:t>
      </w:r>
      <w:r w:rsidR="00F81A24" w:rsidRPr="00C53B45">
        <w:t>Please mark the following correlations as Adequate, Limited, or No Evidence.</w:t>
      </w:r>
    </w:p>
    <w:p w:rsidR="00F81A24" w:rsidRDefault="00F81A24"/>
    <w:p w:rsidR="00D6344F" w:rsidRDefault="00D6344F"/>
    <w:tbl>
      <w:tblPr>
        <w:tblStyle w:val="TableProfessional"/>
        <w:tblW w:w="10068" w:type="dxa"/>
        <w:tblLayout w:type="fixed"/>
        <w:tblLook w:val="0000" w:firstRow="0" w:lastRow="0" w:firstColumn="0" w:lastColumn="0" w:noHBand="0" w:noVBand="0"/>
        <w:tblDescription w:val="Section II. Additional Cirtiera: Instructional Planning and Support"/>
      </w:tblPr>
      <w:tblGrid>
        <w:gridCol w:w="8508"/>
        <w:gridCol w:w="1560"/>
      </w:tblGrid>
      <w:tr w:rsidR="00F81A24" w:rsidRPr="005D6B7E" w:rsidTr="00B66CCE">
        <w:trPr>
          <w:trHeight w:val="295"/>
          <w:tblHeader/>
        </w:trPr>
        <w:tc>
          <w:tcPr>
            <w:tcW w:w="8508" w:type="dxa"/>
          </w:tcPr>
          <w:p w:rsidR="00F81A24" w:rsidRPr="002A6D6E" w:rsidRDefault="00F81A24" w:rsidP="00D851C4">
            <w:pPr>
              <w:pStyle w:val="BodyText"/>
              <w:rPr>
                <w:b/>
                <w:bCs/>
                <w:szCs w:val="22"/>
              </w:rPr>
            </w:pPr>
            <w:r>
              <w:rPr>
                <w:b/>
              </w:rPr>
              <w:t xml:space="preserve">Section </w:t>
            </w:r>
            <w:r w:rsidRPr="002A6D6E">
              <w:rPr>
                <w:b/>
              </w:rPr>
              <w:t>II. Additional Criteria: Instructional Planning and Support</w:t>
            </w:r>
          </w:p>
        </w:tc>
        <w:tc>
          <w:tcPr>
            <w:tcW w:w="1560" w:type="dxa"/>
          </w:tcPr>
          <w:p w:rsidR="00F81A24" w:rsidRPr="005D6B7E" w:rsidRDefault="00C53B45" w:rsidP="00D851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Rating</w:t>
            </w:r>
          </w:p>
        </w:tc>
      </w:tr>
      <w:tr w:rsidR="000D3AE6" w:rsidRPr="005D6B7E" w:rsidTr="00B66CCE">
        <w:trPr>
          <w:trHeight w:val="323"/>
          <w:tblHeader/>
        </w:trPr>
        <w:tc>
          <w:tcPr>
            <w:tcW w:w="8508" w:type="dxa"/>
          </w:tcPr>
          <w:p w:rsidR="000D3AE6" w:rsidRPr="00350C06" w:rsidRDefault="000D3AE6" w:rsidP="000D3AE6">
            <w:pPr>
              <w:pStyle w:val="BodyText"/>
              <w:spacing w:before="0"/>
              <w:rPr>
                <w:szCs w:val="22"/>
              </w:rPr>
            </w:pPr>
            <w:r>
              <w:rPr>
                <w:b/>
              </w:rPr>
              <w:t xml:space="preserve">1. </w:t>
            </w:r>
            <w:r w:rsidRPr="007C3FB5">
              <w:t>Materials are presented in an organized, logical manner and are appropriate for the age,</w:t>
            </w:r>
            <w:r>
              <w:t xml:space="preserve"> </w:t>
            </w:r>
            <w:r w:rsidRPr="007C3FB5">
              <w:t>grade, and maturity of the students.</w:t>
            </w:r>
          </w:p>
        </w:tc>
        <w:tc>
          <w:tcPr>
            <w:tcW w:w="1560" w:type="dxa"/>
          </w:tcPr>
          <w:p w:rsidR="000D3AE6" w:rsidRDefault="000D3AE6" w:rsidP="000D3AE6">
            <w:pPr>
              <w:jc w:val="center"/>
            </w:pPr>
            <w:r w:rsidRPr="00462199">
              <w:rPr>
                <w:sz w:val="22"/>
                <w:szCs w:val="22"/>
              </w:rPr>
              <w:t>Adequate</w:t>
            </w:r>
          </w:p>
        </w:tc>
      </w:tr>
      <w:tr w:rsidR="000D3AE6" w:rsidRPr="005D6B7E" w:rsidTr="00B66CCE">
        <w:trPr>
          <w:trHeight w:val="295"/>
          <w:tblHeader/>
        </w:trPr>
        <w:tc>
          <w:tcPr>
            <w:tcW w:w="8508" w:type="dxa"/>
          </w:tcPr>
          <w:p w:rsidR="000D3AE6" w:rsidRPr="005D6B7E" w:rsidRDefault="000D3AE6" w:rsidP="000D3A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  <w:r w:rsidRPr="007C3FB5">
              <w:rPr>
                <w:sz w:val="22"/>
                <w:szCs w:val="22"/>
              </w:rPr>
              <w:t>Materials are organized appropriately within and among units of study.</w:t>
            </w:r>
          </w:p>
        </w:tc>
        <w:tc>
          <w:tcPr>
            <w:tcW w:w="1560" w:type="dxa"/>
          </w:tcPr>
          <w:p w:rsidR="000D3AE6" w:rsidRDefault="000D3AE6" w:rsidP="000D3AE6">
            <w:pPr>
              <w:jc w:val="center"/>
            </w:pPr>
            <w:r w:rsidRPr="00462199">
              <w:rPr>
                <w:sz w:val="22"/>
                <w:szCs w:val="22"/>
              </w:rPr>
              <w:t>Adequate</w:t>
            </w:r>
          </w:p>
        </w:tc>
      </w:tr>
      <w:tr w:rsidR="000D3AE6" w:rsidRPr="005D6B7E" w:rsidTr="00B66CCE">
        <w:trPr>
          <w:trHeight w:val="323"/>
          <w:tblHeader/>
        </w:trPr>
        <w:tc>
          <w:tcPr>
            <w:tcW w:w="8508" w:type="dxa"/>
          </w:tcPr>
          <w:p w:rsidR="000D3AE6" w:rsidRPr="005D6B7E" w:rsidRDefault="000D3AE6" w:rsidP="000D3A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</w:t>
            </w:r>
            <w:r w:rsidRPr="007C3FB5">
              <w:rPr>
                <w:sz w:val="22"/>
                <w:szCs w:val="22"/>
              </w:rPr>
              <w:t>Format design includes titles, subheadings, and appropr</w:t>
            </w:r>
            <w:r>
              <w:rPr>
                <w:sz w:val="22"/>
                <w:szCs w:val="22"/>
              </w:rPr>
              <w:t xml:space="preserve">iate cross-referencing for ease </w:t>
            </w:r>
            <w:r w:rsidRPr="007C3FB5">
              <w:rPr>
                <w:sz w:val="22"/>
                <w:szCs w:val="22"/>
              </w:rPr>
              <w:t>of use.</w:t>
            </w:r>
          </w:p>
        </w:tc>
        <w:tc>
          <w:tcPr>
            <w:tcW w:w="1560" w:type="dxa"/>
          </w:tcPr>
          <w:p w:rsidR="000D3AE6" w:rsidRDefault="000D3AE6" w:rsidP="000D3AE6">
            <w:pPr>
              <w:jc w:val="center"/>
            </w:pPr>
            <w:r w:rsidRPr="00462199">
              <w:rPr>
                <w:sz w:val="22"/>
                <w:szCs w:val="22"/>
              </w:rPr>
              <w:t>Adequate</w:t>
            </w:r>
          </w:p>
        </w:tc>
      </w:tr>
      <w:tr w:rsidR="000D3AE6" w:rsidRPr="005D6B7E" w:rsidTr="00B66CCE">
        <w:trPr>
          <w:trHeight w:val="323"/>
          <w:tblHeader/>
        </w:trPr>
        <w:tc>
          <w:tcPr>
            <w:tcW w:w="8508" w:type="dxa"/>
          </w:tcPr>
          <w:p w:rsidR="000D3AE6" w:rsidRPr="005D6B7E" w:rsidRDefault="000D3AE6" w:rsidP="000D3A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</w:t>
            </w:r>
            <w:r w:rsidRPr="007C3FB5">
              <w:rPr>
                <w:sz w:val="22"/>
                <w:szCs w:val="22"/>
              </w:rPr>
              <w:t>Writing style, length of sentences, and vocabulary are appropriate.</w:t>
            </w:r>
          </w:p>
        </w:tc>
        <w:tc>
          <w:tcPr>
            <w:tcW w:w="1560" w:type="dxa"/>
          </w:tcPr>
          <w:p w:rsidR="000D3AE6" w:rsidRDefault="000D3AE6" w:rsidP="000D3AE6">
            <w:pPr>
              <w:jc w:val="center"/>
            </w:pPr>
            <w:r w:rsidRPr="00462199">
              <w:rPr>
                <w:sz w:val="22"/>
                <w:szCs w:val="22"/>
              </w:rPr>
              <w:t>Adequate</w:t>
            </w:r>
          </w:p>
        </w:tc>
      </w:tr>
      <w:tr w:rsidR="000D3AE6" w:rsidRPr="005D6B7E" w:rsidTr="00B66CCE">
        <w:trPr>
          <w:trHeight w:val="323"/>
          <w:tblHeader/>
        </w:trPr>
        <w:tc>
          <w:tcPr>
            <w:tcW w:w="8508" w:type="dxa"/>
          </w:tcPr>
          <w:p w:rsidR="000D3AE6" w:rsidRPr="005D6B7E" w:rsidRDefault="000D3AE6" w:rsidP="000D3A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</w:t>
            </w:r>
            <w:r w:rsidRPr="007C3FB5">
              <w:rPr>
                <w:sz w:val="22"/>
                <w:szCs w:val="22"/>
              </w:rPr>
              <w:t>Graphics and illustrations are appropriate.</w:t>
            </w:r>
          </w:p>
        </w:tc>
        <w:tc>
          <w:tcPr>
            <w:tcW w:w="1560" w:type="dxa"/>
          </w:tcPr>
          <w:p w:rsidR="000D3AE6" w:rsidRDefault="000D3AE6" w:rsidP="000D3AE6">
            <w:pPr>
              <w:jc w:val="center"/>
            </w:pPr>
            <w:r w:rsidRPr="00462199">
              <w:rPr>
                <w:sz w:val="22"/>
                <w:szCs w:val="22"/>
              </w:rPr>
              <w:t>Adequate</w:t>
            </w:r>
          </w:p>
        </w:tc>
      </w:tr>
      <w:tr w:rsidR="000D3AE6" w:rsidRPr="005D6B7E" w:rsidTr="00B66CCE">
        <w:trPr>
          <w:trHeight w:val="323"/>
          <w:tblHeader/>
        </w:trPr>
        <w:tc>
          <w:tcPr>
            <w:tcW w:w="8508" w:type="dxa"/>
          </w:tcPr>
          <w:p w:rsidR="000D3AE6" w:rsidRPr="005D6B7E" w:rsidRDefault="000D3AE6" w:rsidP="000D3A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</w:t>
            </w:r>
            <w:r>
              <w:rPr>
                <w:sz w:val="22"/>
                <w:szCs w:val="22"/>
              </w:rPr>
              <w:t>Sufficient instructional strategies</w:t>
            </w:r>
            <w:r w:rsidRPr="007C3FB5">
              <w:rPr>
                <w:sz w:val="22"/>
                <w:szCs w:val="22"/>
              </w:rPr>
              <w:t xml:space="preserve"> are provided to promote depth of understanding.</w:t>
            </w:r>
          </w:p>
        </w:tc>
        <w:tc>
          <w:tcPr>
            <w:tcW w:w="1560" w:type="dxa"/>
          </w:tcPr>
          <w:p w:rsidR="000D3AE6" w:rsidRDefault="000D3AE6" w:rsidP="000D3AE6">
            <w:pPr>
              <w:jc w:val="center"/>
            </w:pPr>
            <w:r w:rsidRPr="00462199">
              <w:rPr>
                <w:sz w:val="22"/>
                <w:szCs w:val="22"/>
              </w:rPr>
              <w:t>Adequate</w:t>
            </w:r>
          </w:p>
        </w:tc>
      </w:tr>
      <w:tr w:rsidR="000D3AE6" w:rsidRPr="005D6B7E" w:rsidTr="00B66CCE">
        <w:trPr>
          <w:trHeight w:val="323"/>
          <w:tblHeader/>
        </w:trPr>
        <w:tc>
          <w:tcPr>
            <w:tcW w:w="8508" w:type="dxa"/>
          </w:tcPr>
          <w:p w:rsidR="000D3AE6" w:rsidRDefault="000D3AE6" w:rsidP="000D3A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 </w:t>
            </w:r>
            <w:r w:rsidRPr="00095C04">
              <w:rPr>
                <w:sz w:val="22"/>
                <w:szCs w:val="22"/>
              </w:rPr>
              <w:t>Materials present content in an accurate and unbiased manner.</w:t>
            </w:r>
          </w:p>
        </w:tc>
        <w:tc>
          <w:tcPr>
            <w:tcW w:w="1560" w:type="dxa"/>
          </w:tcPr>
          <w:p w:rsidR="000D3AE6" w:rsidRDefault="000D3AE6" w:rsidP="000D3AE6">
            <w:pPr>
              <w:jc w:val="center"/>
            </w:pPr>
            <w:r w:rsidRPr="00462199">
              <w:rPr>
                <w:sz w:val="22"/>
                <w:szCs w:val="22"/>
              </w:rPr>
              <w:t>Adequate</w:t>
            </w:r>
          </w:p>
        </w:tc>
      </w:tr>
    </w:tbl>
    <w:p w:rsidR="00431CED" w:rsidRDefault="00431CED">
      <w:pPr>
        <w:sectPr w:rsidR="00431CED">
          <w:footerReference w:type="default" r:id="rId7"/>
          <w:pgSz w:w="15840" w:h="12240" w:orient="landscape" w:code="1"/>
          <w:pgMar w:top="1440" w:right="1440" w:bottom="1440" w:left="1440" w:header="720" w:footer="720" w:gutter="0"/>
          <w:cols w:space="720"/>
          <w:docGrid w:linePitch="326"/>
        </w:sectPr>
      </w:pPr>
    </w:p>
    <w:p w:rsidR="00B66CCE" w:rsidRDefault="00B66CCE" w:rsidP="00B66CCE">
      <w:pPr>
        <w:pStyle w:val="Heading2"/>
      </w:pPr>
      <w:r w:rsidRPr="00AC23E2">
        <w:t>History and Social Science</w:t>
      </w:r>
      <w:r>
        <w:t xml:space="preserve"> Standard</w:t>
      </w:r>
      <w:r w:rsidRPr="00AC23E2">
        <w:t xml:space="preserve"> </w:t>
      </w:r>
      <w:r>
        <w:t>WG</w:t>
      </w:r>
      <w:r w:rsidRPr="00AC23E2">
        <w:t xml:space="preserve">.1 </w:t>
      </w:r>
    </w:p>
    <w:p w:rsidR="00E42CDB" w:rsidRPr="00AC23E2" w:rsidRDefault="00E42CDB" w:rsidP="00E42CDB">
      <w:r>
        <w:t>Publishers were not required to correlate their textbooks to the essential skills (WG.1a-j).</w:t>
      </w:r>
    </w:p>
    <w:p w:rsidR="00D6344F" w:rsidRDefault="00D6344F"/>
    <w:tbl>
      <w:tblPr>
        <w:tblStyle w:val="TableProfessional"/>
        <w:tblW w:w="0" w:type="auto"/>
        <w:tblLook w:val="0000" w:firstRow="0" w:lastRow="0" w:firstColumn="0" w:lastColumn="0" w:noHBand="0" w:noVBand="0"/>
        <w:tblDescription w:val="History and Social Science Standard WG.1"/>
      </w:tblPr>
      <w:tblGrid>
        <w:gridCol w:w="7944"/>
      </w:tblGrid>
      <w:tr w:rsidR="00E42CDB" w:rsidTr="00B66CCE">
        <w:trPr>
          <w:trHeight w:val="140"/>
          <w:tblHeader/>
        </w:trPr>
        <w:tc>
          <w:tcPr>
            <w:tcW w:w="7944" w:type="dxa"/>
          </w:tcPr>
          <w:p w:rsidR="00E42CDB" w:rsidRDefault="00E42CDB" w:rsidP="00CC354A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History and Social Science Standard WG.1</w:t>
            </w:r>
          </w:p>
        </w:tc>
      </w:tr>
      <w:tr w:rsidR="00E42CDB" w:rsidTr="00B66CCE">
        <w:trPr>
          <w:tblHeader/>
        </w:trPr>
        <w:tc>
          <w:tcPr>
            <w:tcW w:w="7944" w:type="dxa"/>
          </w:tcPr>
          <w:p w:rsidR="00E42CDB" w:rsidRDefault="00E42CDB" w:rsidP="000D307F">
            <w:pPr>
              <w:pStyle w:val="SOLNumber"/>
              <w:spacing w:before="0"/>
            </w:pPr>
            <w:r w:rsidRPr="000D307F">
              <w:rPr>
                <w:b/>
              </w:rPr>
              <w:t>WG.1</w:t>
            </w:r>
            <w:r w:rsidRPr="00837BB4">
              <w:tab/>
              <w:t>The student will demonstrate skills for historical thinking, geographical analysis, economic decision making, and responsible citizenship by</w:t>
            </w:r>
          </w:p>
        </w:tc>
      </w:tr>
      <w:tr w:rsidR="00E42CDB" w:rsidTr="00B66CCE">
        <w:trPr>
          <w:tblHeader/>
        </w:trPr>
        <w:tc>
          <w:tcPr>
            <w:tcW w:w="7944" w:type="dxa"/>
          </w:tcPr>
          <w:p w:rsidR="00E42CDB" w:rsidRPr="000D307F" w:rsidRDefault="00E42CDB" w:rsidP="000D307F">
            <w:pPr>
              <w:tabs>
                <w:tab w:val="left" w:pos="1260"/>
              </w:tabs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a)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synthesizing evidence from artifacts and primary and secondary sources to obtain</w:t>
            </w:r>
            <w:r w:rsidRPr="00837BB4">
              <w:rPr>
                <w:strike/>
                <w:szCs w:val="22"/>
              </w:rPr>
              <w:t xml:space="preserve"> </w:t>
            </w:r>
            <w:r w:rsidRPr="00837BB4">
              <w:rPr>
                <w:szCs w:val="22"/>
              </w:rPr>
              <w:t>information about the world’s countries, cities, and environments;</w:t>
            </w:r>
          </w:p>
        </w:tc>
      </w:tr>
      <w:tr w:rsidR="00E42CDB" w:rsidTr="00B66CCE">
        <w:trPr>
          <w:tblHeader/>
        </w:trPr>
        <w:tc>
          <w:tcPr>
            <w:tcW w:w="7944" w:type="dxa"/>
          </w:tcPr>
          <w:p w:rsidR="00E42CDB" w:rsidRPr="000D307F" w:rsidRDefault="00E42CDB" w:rsidP="000D307F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b)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using geographic information to determine patterns and trends to understand world regions;</w:t>
            </w:r>
          </w:p>
        </w:tc>
      </w:tr>
      <w:tr w:rsidR="00E42CDB" w:rsidTr="00B66CCE">
        <w:trPr>
          <w:tblHeader/>
        </w:trPr>
        <w:tc>
          <w:tcPr>
            <w:tcW w:w="7944" w:type="dxa"/>
          </w:tcPr>
          <w:p w:rsidR="00E42CDB" w:rsidRPr="000D307F" w:rsidRDefault="00E42CDB" w:rsidP="000D307F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c)</w:t>
            </w:r>
            <w:r>
              <w:rPr>
                <w:szCs w:val="22"/>
              </w:rPr>
              <w:tab/>
            </w:r>
            <w:r w:rsidRPr="00837BB4">
              <w:t>creating, comparing, and interpreting maps, charts, graphs, and pictures to determine characteristics of world regions</w:t>
            </w:r>
            <w:r w:rsidRPr="00837BB4">
              <w:rPr>
                <w:szCs w:val="22"/>
              </w:rPr>
              <w:t>;</w:t>
            </w:r>
          </w:p>
        </w:tc>
      </w:tr>
      <w:tr w:rsidR="00E42CDB" w:rsidTr="00B66CCE">
        <w:trPr>
          <w:tblHeader/>
        </w:trPr>
        <w:tc>
          <w:tcPr>
            <w:tcW w:w="7944" w:type="dxa"/>
          </w:tcPr>
          <w:p w:rsidR="00E42CDB" w:rsidRPr="000D307F" w:rsidRDefault="00E42CDB" w:rsidP="000D307F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d)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evaluating sources for accuracy, credibility, bias, and propaganda;</w:t>
            </w:r>
          </w:p>
        </w:tc>
      </w:tr>
      <w:tr w:rsidR="00E42CDB" w:rsidTr="00B66CCE">
        <w:trPr>
          <w:tblHeader/>
        </w:trPr>
        <w:tc>
          <w:tcPr>
            <w:tcW w:w="7944" w:type="dxa"/>
          </w:tcPr>
          <w:p w:rsidR="00E42CDB" w:rsidRPr="000D307F" w:rsidRDefault="00E42CDB" w:rsidP="000D307F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e)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using maps and other visual images to compare and contrast historical, cultural, economic, and political perspectives;</w:t>
            </w:r>
          </w:p>
        </w:tc>
      </w:tr>
      <w:tr w:rsidR="00E42CDB" w:rsidTr="00B66CCE">
        <w:trPr>
          <w:tblHeader/>
        </w:trPr>
        <w:tc>
          <w:tcPr>
            <w:tcW w:w="7944" w:type="dxa"/>
          </w:tcPr>
          <w:p w:rsidR="00E42CDB" w:rsidRPr="000D307F" w:rsidRDefault="00E42CDB" w:rsidP="000D307F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f)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explaining indirect cause-and-effect relationships to understand geospatial connections;</w:t>
            </w:r>
          </w:p>
        </w:tc>
      </w:tr>
      <w:tr w:rsidR="00E42CDB" w:rsidTr="00B66CCE">
        <w:trPr>
          <w:tblHeader/>
        </w:trPr>
        <w:tc>
          <w:tcPr>
            <w:tcW w:w="7944" w:type="dxa"/>
          </w:tcPr>
          <w:p w:rsidR="00E42CDB" w:rsidRPr="000D307F" w:rsidRDefault="00E42CDB" w:rsidP="000D307F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g)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analyzing multiple connections across time and place;</w:t>
            </w:r>
          </w:p>
        </w:tc>
      </w:tr>
      <w:tr w:rsidR="00E42CDB" w:rsidTr="00B66CCE">
        <w:trPr>
          <w:tblHeader/>
        </w:trPr>
        <w:tc>
          <w:tcPr>
            <w:tcW w:w="7944" w:type="dxa"/>
          </w:tcPr>
          <w:p w:rsidR="00E42CDB" w:rsidRPr="000D307F" w:rsidRDefault="00E42CDB" w:rsidP="000D307F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h)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using a decision-making model to analyze and explain the incentives for and consequences of a specific choice made;</w:t>
            </w:r>
          </w:p>
        </w:tc>
      </w:tr>
      <w:tr w:rsidR="00E42CDB" w:rsidTr="00B66CCE">
        <w:trPr>
          <w:tblHeader/>
        </w:trPr>
        <w:tc>
          <w:tcPr>
            <w:tcW w:w="7944" w:type="dxa"/>
          </w:tcPr>
          <w:p w:rsidR="00E42CDB" w:rsidRPr="000D307F" w:rsidRDefault="00E42CDB" w:rsidP="000D307F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i)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identifying the rights and responsibilities of citizenship and the ethical use of material or intellectual property; and</w:t>
            </w:r>
          </w:p>
        </w:tc>
      </w:tr>
      <w:tr w:rsidR="00E42CDB" w:rsidTr="00B66CCE">
        <w:trPr>
          <w:tblHeader/>
        </w:trPr>
        <w:tc>
          <w:tcPr>
            <w:tcW w:w="7944" w:type="dxa"/>
          </w:tcPr>
          <w:p w:rsidR="00E42CDB" w:rsidRPr="000D307F" w:rsidRDefault="00E42CDB" w:rsidP="000D307F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j</w:t>
            </w:r>
            <w:r w:rsidRPr="009E6327">
              <w:rPr>
                <w:szCs w:val="22"/>
              </w:rPr>
              <w:t>)</w:t>
            </w:r>
            <w:r>
              <w:rPr>
                <w:szCs w:val="22"/>
              </w:rPr>
              <w:tab/>
            </w:r>
            <w:r w:rsidRPr="009E6327">
              <w:rPr>
                <w:szCs w:val="22"/>
              </w:rPr>
              <w:t>investigating and researching to develop products orally and in writing.</w:t>
            </w:r>
          </w:p>
        </w:tc>
      </w:tr>
    </w:tbl>
    <w:p w:rsidR="00431CED" w:rsidRDefault="00431CED"/>
    <w:p w:rsidR="00431CED" w:rsidRDefault="00431CED">
      <w:pPr>
        <w:sectPr w:rsidR="00431CED">
          <w:headerReference w:type="default" r:id="rId8"/>
          <w:pgSz w:w="15840" w:h="12240" w:orient="landscape" w:code="1"/>
          <w:pgMar w:top="1440" w:right="1440" w:bottom="1440" w:left="1440" w:header="720" w:footer="720" w:gutter="0"/>
          <w:cols w:space="720"/>
          <w:docGrid w:linePitch="326"/>
        </w:sectPr>
      </w:pPr>
    </w:p>
    <w:p w:rsidR="00B66CCE" w:rsidRDefault="00B66CCE" w:rsidP="00B66CCE">
      <w:pPr>
        <w:pStyle w:val="Heading2"/>
      </w:pPr>
      <w:r w:rsidRPr="00AC23E2">
        <w:t>History and Social Science</w:t>
      </w:r>
      <w:r>
        <w:t xml:space="preserve"> Standard</w:t>
      </w:r>
      <w:r w:rsidRPr="00AC23E2">
        <w:t xml:space="preserve"> </w:t>
      </w:r>
      <w:r>
        <w:t>WG.2</w:t>
      </w:r>
      <w:r w:rsidRPr="00AC23E2">
        <w:t xml:space="preserve"> </w:t>
      </w:r>
    </w:p>
    <w:p w:rsidR="00B66CCE" w:rsidRPr="00AC23E2" w:rsidRDefault="00B66CCE" w:rsidP="00B66CCE"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</w:p>
    <w:p w:rsidR="00D6344F" w:rsidRDefault="00D6344F"/>
    <w:tbl>
      <w:tblPr>
        <w:tblStyle w:val="TableProfessional"/>
        <w:tblW w:w="0" w:type="auto"/>
        <w:tblLook w:val="0000" w:firstRow="0" w:lastRow="0" w:firstColumn="0" w:lastColumn="0" w:noHBand="0" w:noVBand="0"/>
        <w:tblDescription w:val="History and Social Science Standard WG.2"/>
      </w:tblPr>
      <w:tblGrid>
        <w:gridCol w:w="7941"/>
        <w:gridCol w:w="1664"/>
      </w:tblGrid>
      <w:tr w:rsidR="00B66CCE" w:rsidTr="00B66CCE">
        <w:trPr>
          <w:trHeight w:val="140"/>
          <w:tblHeader/>
        </w:trPr>
        <w:tc>
          <w:tcPr>
            <w:tcW w:w="7941" w:type="dxa"/>
          </w:tcPr>
          <w:p w:rsidR="00B66CCE" w:rsidRDefault="00E42CDB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E42CDB">
              <w:rPr>
                <w:b/>
              </w:rPr>
              <w:t>WG.2</w:t>
            </w:r>
            <w:r w:rsidRPr="00837BB4">
              <w:tab/>
              <w:t>The student will analyze how physical and ecological processes shape Earth’s surface by</w:t>
            </w:r>
          </w:p>
        </w:tc>
        <w:tc>
          <w:tcPr>
            <w:tcW w:w="1664" w:type="dxa"/>
          </w:tcPr>
          <w:p w:rsidR="00B66CCE" w:rsidRDefault="00B66CCE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B66CCE" w:rsidTr="00B66CCE">
        <w:trPr>
          <w:tblHeader/>
        </w:trPr>
        <w:tc>
          <w:tcPr>
            <w:tcW w:w="7941" w:type="dxa"/>
          </w:tcPr>
          <w:p w:rsidR="00B66CCE" w:rsidRDefault="00B66CCE" w:rsidP="000D307F">
            <w:pPr>
              <w:pStyle w:val="SOLBullet"/>
            </w:pPr>
            <w:r w:rsidRPr="00837BB4">
              <w:t>a)</w:t>
            </w:r>
            <w:r w:rsidRPr="00837BB4">
              <w:tab/>
              <w:t>explaining regional climatic patterns and weather phenomena and their effects on people and places;</w:t>
            </w:r>
          </w:p>
        </w:tc>
        <w:tc>
          <w:tcPr>
            <w:tcW w:w="1664" w:type="dxa"/>
          </w:tcPr>
          <w:p w:rsidR="00B66CCE" w:rsidRPr="000D3AE6" w:rsidRDefault="000D3AE6" w:rsidP="000D3AE6">
            <w:pPr>
              <w:pStyle w:val="Title"/>
              <w:rPr>
                <w:b w:val="0"/>
                <w:sz w:val="22"/>
                <w:szCs w:val="22"/>
              </w:rPr>
            </w:pPr>
            <w:r w:rsidRPr="000D3AE6">
              <w:rPr>
                <w:b w:val="0"/>
                <w:sz w:val="22"/>
                <w:szCs w:val="22"/>
              </w:rPr>
              <w:t>Adequate</w:t>
            </w:r>
          </w:p>
        </w:tc>
      </w:tr>
      <w:tr w:rsidR="00B66CCE" w:rsidTr="00B66CCE">
        <w:trPr>
          <w:tblHeader/>
        </w:trPr>
        <w:tc>
          <w:tcPr>
            <w:tcW w:w="7941" w:type="dxa"/>
          </w:tcPr>
          <w:p w:rsidR="00B66CCE" w:rsidRDefault="00B66CCE" w:rsidP="000D307F">
            <w:pPr>
              <w:pStyle w:val="SOLBullet"/>
            </w:pPr>
            <w:r w:rsidRPr="00837BB4">
              <w:t>b)</w:t>
            </w:r>
            <w:r w:rsidRPr="00837BB4">
              <w:tab/>
              <w:t>describing how humans influence the environment and are influenced by it; and</w:t>
            </w:r>
          </w:p>
        </w:tc>
        <w:tc>
          <w:tcPr>
            <w:tcW w:w="1664" w:type="dxa"/>
          </w:tcPr>
          <w:p w:rsidR="00B66CCE" w:rsidRPr="000D3AE6" w:rsidRDefault="000D3AE6" w:rsidP="000D3AE6">
            <w:pPr>
              <w:pStyle w:val="BodyTextIndent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3AE6">
              <w:rPr>
                <w:rFonts w:ascii="Times New Roman" w:hAnsi="Times New Roman"/>
                <w:sz w:val="22"/>
                <w:szCs w:val="22"/>
              </w:rPr>
              <w:t>Adequate</w:t>
            </w:r>
          </w:p>
        </w:tc>
      </w:tr>
      <w:tr w:rsidR="00B66CCE" w:rsidTr="00B66CCE">
        <w:trPr>
          <w:trHeight w:val="323"/>
          <w:tblHeader/>
        </w:trPr>
        <w:tc>
          <w:tcPr>
            <w:tcW w:w="7941" w:type="dxa"/>
          </w:tcPr>
          <w:p w:rsidR="00B66CCE" w:rsidRPr="00AE013B" w:rsidRDefault="00B66CCE" w:rsidP="000D307F">
            <w:pPr>
              <w:pStyle w:val="SOLBullet"/>
            </w:pPr>
            <w:r w:rsidRPr="00837BB4">
              <w:t>c)</w:t>
            </w:r>
            <w:r w:rsidRPr="00837BB4">
              <w:tab/>
              <w:t xml:space="preserve">explaining how technology affects one’s ability to </w:t>
            </w:r>
            <w:r>
              <w:t>modify and adapt to the environment</w:t>
            </w:r>
            <w:r w:rsidRPr="00837BB4">
              <w:t>.</w:t>
            </w:r>
          </w:p>
        </w:tc>
        <w:tc>
          <w:tcPr>
            <w:tcW w:w="1664" w:type="dxa"/>
          </w:tcPr>
          <w:p w:rsidR="00B66CCE" w:rsidRPr="000D3AE6" w:rsidRDefault="000D3AE6" w:rsidP="000D3AE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 w:rsidRPr="000D3AE6">
              <w:rPr>
                <w:sz w:val="22"/>
                <w:szCs w:val="22"/>
              </w:rPr>
              <w:t>Adequate</w:t>
            </w:r>
          </w:p>
        </w:tc>
      </w:tr>
    </w:tbl>
    <w:p w:rsidR="00897D92" w:rsidRDefault="00897D92"/>
    <w:p w:rsidR="00431CED" w:rsidRDefault="00431CED">
      <w:pPr>
        <w:sectPr w:rsidR="00431CED">
          <w:pgSz w:w="15840" w:h="12240" w:orient="landscape" w:code="1"/>
          <w:pgMar w:top="1440" w:right="1440" w:bottom="1440" w:left="1440" w:header="720" w:footer="720" w:gutter="0"/>
          <w:cols w:space="720"/>
          <w:docGrid w:linePitch="326"/>
        </w:sectPr>
      </w:pPr>
    </w:p>
    <w:p w:rsidR="00B66CCE" w:rsidRDefault="00B66CCE" w:rsidP="00B66CCE">
      <w:pPr>
        <w:pStyle w:val="Heading2"/>
      </w:pPr>
      <w:r w:rsidRPr="00AC23E2">
        <w:t>History and Social Science</w:t>
      </w:r>
      <w:r>
        <w:t xml:space="preserve"> Standard</w:t>
      </w:r>
      <w:r w:rsidRPr="00AC23E2">
        <w:t xml:space="preserve"> </w:t>
      </w:r>
      <w:r>
        <w:t>WG.3</w:t>
      </w:r>
      <w:r w:rsidRPr="00AC23E2">
        <w:t xml:space="preserve"> </w:t>
      </w:r>
    </w:p>
    <w:p w:rsidR="00B66CCE" w:rsidRPr="00AC23E2" w:rsidRDefault="00B66CCE" w:rsidP="00B66CCE"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</w:p>
    <w:p w:rsidR="00980595" w:rsidRDefault="00980595"/>
    <w:tbl>
      <w:tblPr>
        <w:tblStyle w:val="TableProfessional"/>
        <w:tblW w:w="0" w:type="auto"/>
        <w:tblLook w:val="0000" w:firstRow="0" w:lastRow="0" w:firstColumn="0" w:lastColumn="0" w:noHBand="0" w:noVBand="0"/>
        <w:tblDescription w:val="History and Social Science Standard WG.3"/>
      </w:tblPr>
      <w:tblGrid>
        <w:gridCol w:w="7944"/>
        <w:gridCol w:w="1663"/>
      </w:tblGrid>
      <w:tr w:rsidR="00E42CDB" w:rsidTr="00B66CCE">
        <w:trPr>
          <w:trHeight w:val="140"/>
          <w:tblHeader/>
        </w:trPr>
        <w:tc>
          <w:tcPr>
            <w:tcW w:w="7944" w:type="dxa"/>
          </w:tcPr>
          <w:p w:rsidR="00E42CDB" w:rsidRDefault="00E42CDB" w:rsidP="00E42CDB">
            <w:pPr>
              <w:pStyle w:val="SOLNumber"/>
              <w:spacing w:before="0"/>
            </w:pPr>
            <w:r w:rsidRPr="000D307F">
              <w:rPr>
                <w:b/>
              </w:rPr>
              <w:t>WG.3</w:t>
            </w:r>
            <w:r w:rsidRPr="00837BB4">
              <w:tab/>
              <w:t>The student will apply the concept of a region by</w:t>
            </w:r>
          </w:p>
        </w:tc>
        <w:tc>
          <w:tcPr>
            <w:tcW w:w="1663" w:type="dxa"/>
          </w:tcPr>
          <w:p w:rsidR="00E42CDB" w:rsidRDefault="00E42CDB" w:rsidP="00E42CDB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0D3AE6" w:rsidTr="00B66CCE">
        <w:trPr>
          <w:tblHeader/>
        </w:trPr>
        <w:tc>
          <w:tcPr>
            <w:tcW w:w="7944" w:type="dxa"/>
          </w:tcPr>
          <w:p w:rsidR="000D3AE6" w:rsidRDefault="000D3AE6" w:rsidP="000D3AE6">
            <w:pPr>
              <w:pStyle w:val="SOLBullet"/>
            </w:pPr>
            <w:r w:rsidRPr="00837BB4">
              <w:t>a)</w:t>
            </w:r>
            <w:r w:rsidRPr="00837BB4">
              <w:tab/>
              <w:t>explaining how characteristics of regions have led to regional labels;</w:t>
            </w:r>
          </w:p>
        </w:tc>
        <w:tc>
          <w:tcPr>
            <w:tcW w:w="1663" w:type="dxa"/>
          </w:tcPr>
          <w:p w:rsidR="000D3AE6" w:rsidRDefault="000D3AE6" w:rsidP="000D3AE6">
            <w:pPr>
              <w:jc w:val="center"/>
            </w:pPr>
            <w:r w:rsidRPr="00D253E8">
              <w:rPr>
                <w:sz w:val="22"/>
                <w:szCs w:val="22"/>
              </w:rPr>
              <w:t>Adequate</w:t>
            </w:r>
          </w:p>
        </w:tc>
      </w:tr>
      <w:tr w:rsidR="000D3AE6" w:rsidTr="00B66CCE">
        <w:trPr>
          <w:tblHeader/>
        </w:trPr>
        <w:tc>
          <w:tcPr>
            <w:tcW w:w="7944" w:type="dxa"/>
          </w:tcPr>
          <w:p w:rsidR="000D3AE6" w:rsidRDefault="000D3AE6" w:rsidP="000D3AE6">
            <w:pPr>
              <w:pStyle w:val="SOLBullet"/>
            </w:pPr>
            <w:r w:rsidRPr="00837BB4">
              <w:t>b)</w:t>
            </w:r>
            <w:r w:rsidRPr="00837BB4">
              <w:tab/>
              <w:t>describing how regional landscapes reflect the physical environment and the cultural characteristics of their inhabitants;</w:t>
            </w:r>
          </w:p>
        </w:tc>
        <w:tc>
          <w:tcPr>
            <w:tcW w:w="1663" w:type="dxa"/>
          </w:tcPr>
          <w:p w:rsidR="000D3AE6" w:rsidRDefault="000D3AE6" w:rsidP="000D3AE6">
            <w:pPr>
              <w:jc w:val="center"/>
            </w:pPr>
            <w:r w:rsidRPr="00D253E8">
              <w:rPr>
                <w:sz w:val="22"/>
                <w:szCs w:val="22"/>
              </w:rPr>
              <w:t>Adequate</w:t>
            </w:r>
          </w:p>
        </w:tc>
      </w:tr>
      <w:tr w:rsidR="000D3AE6" w:rsidTr="00B66CCE">
        <w:trPr>
          <w:trHeight w:val="323"/>
          <w:tblHeader/>
        </w:trPr>
        <w:tc>
          <w:tcPr>
            <w:tcW w:w="7944" w:type="dxa"/>
          </w:tcPr>
          <w:p w:rsidR="000D3AE6" w:rsidRPr="00A02A19" w:rsidRDefault="000D3AE6" w:rsidP="000D3AE6">
            <w:pPr>
              <w:pStyle w:val="SOLBullet"/>
            </w:pPr>
            <w:r w:rsidRPr="00837BB4">
              <w:t>c)</w:t>
            </w:r>
            <w:r w:rsidRPr="00837BB4">
              <w:tab/>
              <w:t>analyzing how cultural characteristics, including the world’s major languages, ethnicities, and religions, link or divide regions;</w:t>
            </w:r>
          </w:p>
        </w:tc>
        <w:tc>
          <w:tcPr>
            <w:tcW w:w="1663" w:type="dxa"/>
          </w:tcPr>
          <w:p w:rsidR="000D3AE6" w:rsidRDefault="000D3AE6" w:rsidP="000D3AE6">
            <w:pPr>
              <w:jc w:val="center"/>
            </w:pPr>
            <w:r w:rsidRPr="00D253E8">
              <w:rPr>
                <w:sz w:val="22"/>
                <w:szCs w:val="22"/>
              </w:rPr>
              <w:t>Adequate</w:t>
            </w:r>
          </w:p>
        </w:tc>
      </w:tr>
      <w:tr w:rsidR="000D3AE6" w:rsidTr="00B66CCE">
        <w:trPr>
          <w:trHeight w:val="323"/>
          <w:tblHeader/>
        </w:trPr>
        <w:tc>
          <w:tcPr>
            <w:tcW w:w="7944" w:type="dxa"/>
          </w:tcPr>
          <w:p w:rsidR="000D3AE6" w:rsidRDefault="000D3AE6" w:rsidP="000D3AE6">
            <w:pPr>
              <w:pStyle w:val="SOLNumber"/>
              <w:spacing w:before="0"/>
              <w:ind w:left="1260" w:hanging="353"/>
            </w:pPr>
            <w:r w:rsidRPr="00837BB4">
              <w:t>d)</w:t>
            </w:r>
            <w:r>
              <w:tab/>
            </w:r>
            <w:r w:rsidRPr="00837BB4">
              <w:t xml:space="preserve">explaining how different cultures use maps and place names to </w:t>
            </w:r>
            <w:r>
              <w:t xml:space="preserve">reflect their regional  </w:t>
            </w:r>
            <w:r w:rsidRPr="00837BB4">
              <w:t>perspectives; and</w:t>
            </w:r>
            <w:r>
              <w:tab/>
            </w:r>
            <w:r>
              <w:tab/>
            </w:r>
          </w:p>
        </w:tc>
        <w:tc>
          <w:tcPr>
            <w:tcW w:w="1663" w:type="dxa"/>
          </w:tcPr>
          <w:p w:rsidR="000D3AE6" w:rsidRDefault="000D3AE6" w:rsidP="000D3AE6">
            <w:pPr>
              <w:jc w:val="center"/>
            </w:pPr>
            <w:r w:rsidRPr="00D253E8">
              <w:rPr>
                <w:sz w:val="22"/>
                <w:szCs w:val="22"/>
              </w:rPr>
              <w:t>Adequate</w:t>
            </w:r>
          </w:p>
        </w:tc>
      </w:tr>
      <w:tr w:rsidR="000D3AE6" w:rsidTr="00B66CCE">
        <w:trPr>
          <w:trHeight w:val="323"/>
          <w:tblHeader/>
        </w:trPr>
        <w:tc>
          <w:tcPr>
            <w:tcW w:w="7944" w:type="dxa"/>
          </w:tcPr>
          <w:p w:rsidR="000D3AE6" w:rsidRPr="006A1CB4" w:rsidRDefault="000D3AE6" w:rsidP="000D3AE6">
            <w:pPr>
              <w:ind w:left="1260" w:hanging="353"/>
              <w:rPr>
                <w:szCs w:val="22"/>
              </w:rPr>
            </w:pPr>
            <w:r w:rsidRPr="00837BB4">
              <w:rPr>
                <w:szCs w:val="22"/>
              </w:rPr>
              <w:t>e)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developing and refining mental maps of world regions.</w:t>
            </w:r>
          </w:p>
        </w:tc>
        <w:tc>
          <w:tcPr>
            <w:tcW w:w="1663" w:type="dxa"/>
          </w:tcPr>
          <w:p w:rsidR="000D3AE6" w:rsidRDefault="000D3AE6" w:rsidP="000D3AE6">
            <w:pPr>
              <w:jc w:val="center"/>
            </w:pPr>
            <w:r w:rsidRPr="00D253E8">
              <w:rPr>
                <w:sz w:val="22"/>
                <w:szCs w:val="22"/>
              </w:rPr>
              <w:t>Adequate</w:t>
            </w:r>
          </w:p>
        </w:tc>
      </w:tr>
    </w:tbl>
    <w:p w:rsidR="00897D92" w:rsidRDefault="00897D92"/>
    <w:p w:rsidR="00431CED" w:rsidRDefault="00431CED">
      <w:pPr>
        <w:sectPr w:rsidR="00431CED">
          <w:pgSz w:w="15840" w:h="12240" w:orient="landscape" w:code="1"/>
          <w:pgMar w:top="1440" w:right="1440" w:bottom="1440" w:left="1440" w:header="720" w:footer="720" w:gutter="0"/>
          <w:cols w:space="720"/>
          <w:docGrid w:linePitch="326"/>
        </w:sectPr>
      </w:pPr>
    </w:p>
    <w:p w:rsidR="00B66CCE" w:rsidRDefault="00B66CCE" w:rsidP="00B66CCE">
      <w:pPr>
        <w:pStyle w:val="Heading2"/>
      </w:pPr>
      <w:r w:rsidRPr="00AC23E2">
        <w:t>History and Social Science</w:t>
      </w:r>
      <w:r>
        <w:t xml:space="preserve"> Standard</w:t>
      </w:r>
      <w:r w:rsidRPr="00AC23E2">
        <w:t xml:space="preserve"> </w:t>
      </w:r>
      <w:r>
        <w:t>WG.4</w:t>
      </w:r>
      <w:r w:rsidRPr="00AC23E2">
        <w:t xml:space="preserve"> </w:t>
      </w:r>
    </w:p>
    <w:p w:rsidR="00B66CCE" w:rsidRPr="00AC23E2" w:rsidRDefault="00B66CCE" w:rsidP="00B66CCE"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</w:p>
    <w:p w:rsidR="00521527" w:rsidRDefault="00521527"/>
    <w:tbl>
      <w:tblPr>
        <w:tblStyle w:val="TableProfessional"/>
        <w:tblW w:w="0" w:type="auto"/>
        <w:tblLook w:val="0000" w:firstRow="0" w:lastRow="0" w:firstColumn="0" w:lastColumn="0" w:noHBand="0" w:noVBand="0"/>
        <w:tblDescription w:val="History and Social Science Standard WG.4"/>
      </w:tblPr>
      <w:tblGrid>
        <w:gridCol w:w="7941"/>
        <w:gridCol w:w="1664"/>
      </w:tblGrid>
      <w:tr w:rsidR="00B66CCE" w:rsidTr="00AA2369">
        <w:trPr>
          <w:trHeight w:val="140"/>
          <w:tblHeader/>
        </w:trPr>
        <w:tc>
          <w:tcPr>
            <w:tcW w:w="7941" w:type="dxa"/>
          </w:tcPr>
          <w:p w:rsidR="00B66CCE" w:rsidRDefault="00E42CDB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6A1CB4">
              <w:rPr>
                <w:b/>
              </w:rPr>
              <w:t>WG.4</w:t>
            </w:r>
            <w:r>
              <w:tab/>
            </w:r>
            <w:r w:rsidRPr="00837BB4">
              <w:t>The student will apply social science skills to evaluate the significance of natural, human, and capital resources by</w:t>
            </w:r>
          </w:p>
        </w:tc>
        <w:tc>
          <w:tcPr>
            <w:tcW w:w="1664" w:type="dxa"/>
          </w:tcPr>
          <w:p w:rsidR="00B66CCE" w:rsidRDefault="00B66CCE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0D3AE6" w:rsidTr="00AA2369">
        <w:trPr>
          <w:tblHeader/>
        </w:trPr>
        <w:tc>
          <w:tcPr>
            <w:tcW w:w="7941" w:type="dxa"/>
          </w:tcPr>
          <w:p w:rsidR="000D3AE6" w:rsidRPr="006A1CB4" w:rsidRDefault="000D3AE6" w:rsidP="000D3AE6">
            <w:pPr>
              <w:pStyle w:val="SOLBullet"/>
              <w:rPr>
                <w:szCs w:val="22"/>
              </w:rPr>
            </w:pPr>
            <w:r w:rsidRPr="00837BB4">
              <w:rPr>
                <w:szCs w:val="22"/>
              </w:rPr>
              <w:t>a)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comparing the distribution of major natural resources throughout world regions;</w:t>
            </w:r>
          </w:p>
        </w:tc>
        <w:tc>
          <w:tcPr>
            <w:tcW w:w="1664" w:type="dxa"/>
          </w:tcPr>
          <w:p w:rsidR="000D3AE6" w:rsidRDefault="000D3AE6" w:rsidP="000D3AE6">
            <w:pPr>
              <w:jc w:val="center"/>
            </w:pPr>
            <w:r w:rsidRPr="009E70CF">
              <w:rPr>
                <w:sz w:val="22"/>
                <w:szCs w:val="22"/>
              </w:rPr>
              <w:t>Adequate</w:t>
            </w:r>
          </w:p>
        </w:tc>
      </w:tr>
      <w:tr w:rsidR="000D3AE6" w:rsidTr="00AA2369">
        <w:trPr>
          <w:tblHeader/>
        </w:trPr>
        <w:tc>
          <w:tcPr>
            <w:tcW w:w="7941" w:type="dxa"/>
          </w:tcPr>
          <w:p w:rsidR="000D3AE6" w:rsidRPr="00CB038E" w:rsidRDefault="000D3AE6" w:rsidP="000D3AE6">
            <w:pPr>
              <w:pStyle w:val="SOLNumber"/>
              <w:tabs>
                <w:tab w:val="left" w:pos="1035"/>
              </w:tabs>
            </w:pPr>
            <w:r>
              <w:tab/>
            </w:r>
            <w:r w:rsidRPr="00837BB4">
              <w:t>b)</w:t>
            </w:r>
            <w:r>
              <w:t xml:space="preserve">  </w:t>
            </w:r>
            <w:r w:rsidRPr="00837BB4">
              <w:t>showing the influence of resources on patterns of economic activity and land use; and</w:t>
            </w:r>
          </w:p>
        </w:tc>
        <w:tc>
          <w:tcPr>
            <w:tcW w:w="1664" w:type="dxa"/>
          </w:tcPr>
          <w:p w:rsidR="000D3AE6" w:rsidRDefault="000D3AE6" w:rsidP="000D3AE6">
            <w:pPr>
              <w:jc w:val="center"/>
            </w:pPr>
            <w:r w:rsidRPr="009E70CF">
              <w:rPr>
                <w:sz w:val="22"/>
                <w:szCs w:val="22"/>
              </w:rPr>
              <w:t>Adequate</w:t>
            </w:r>
          </w:p>
        </w:tc>
      </w:tr>
      <w:tr w:rsidR="000D3AE6" w:rsidTr="00AA2369">
        <w:trPr>
          <w:tblHeader/>
        </w:trPr>
        <w:tc>
          <w:tcPr>
            <w:tcW w:w="7941" w:type="dxa"/>
          </w:tcPr>
          <w:p w:rsidR="000D3AE6" w:rsidRPr="00CB038E" w:rsidRDefault="000D3AE6" w:rsidP="000D3AE6">
            <w:pPr>
              <w:pStyle w:val="SOLBullet"/>
              <w:ind w:left="1267" w:hanging="360"/>
            </w:pPr>
            <w:r w:rsidRPr="00837BB4">
              <w:rPr>
                <w:szCs w:val="22"/>
              </w:rPr>
              <w:t>c)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evaluating perspectives regarding the use of resources</w:t>
            </w:r>
            <w:r w:rsidRPr="00837BB4">
              <w:t>.</w:t>
            </w:r>
          </w:p>
        </w:tc>
        <w:tc>
          <w:tcPr>
            <w:tcW w:w="1664" w:type="dxa"/>
          </w:tcPr>
          <w:p w:rsidR="000D3AE6" w:rsidRDefault="000D3AE6" w:rsidP="000D3AE6">
            <w:pPr>
              <w:jc w:val="center"/>
            </w:pPr>
            <w:r w:rsidRPr="009E70CF">
              <w:rPr>
                <w:sz w:val="22"/>
                <w:szCs w:val="22"/>
              </w:rPr>
              <w:t>Adequate</w:t>
            </w:r>
          </w:p>
        </w:tc>
      </w:tr>
    </w:tbl>
    <w:p w:rsidR="00897D92" w:rsidRDefault="00897D92"/>
    <w:p w:rsidR="00431CED" w:rsidRDefault="00431CED">
      <w:pPr>
        <w:sectPr w:rsidR="00431CED">
          <w:pgSz w:w="15840" w:h="12240" w:orient="landscape" w:code="1"/>
          <w:pgMar w:top="1440" w:right="1440" w:bottom="1440" w:left="1440" w:header="720" w:footer="720" w:gutter="0"/>
          <w:cols w:space="720"/>
          <w:docGrid w:linePitch="326"/>
        </w:sectPr>
      </w:pPr>
    </w:p>
    <w:p w:rsidR="00AA2369" w:rsidRDefault="00AA2369" w:rsidP="00AA2369">
      <w:pPr>
        <w:pStyle w:val="Heading2"/>
      </w:pPr>
      <w:r w:rsidRPr="00AC23E2">
        <w:t>History and Social Science</w:t>
      </w:r>
      <w:r>
        <w:t xml:space="preserve"> Standard</w:t>
      </w:r>
      <w:r w:rsidRPr="00AC23E2">
        <w:t xml:space="preserve"> </w:t>
      </w:r>
      <w:r>
        <w:t>WG.5</w:t>
      </w:r>
      <w:r w:rsidRPr="00AC23E2">
        <w:t xml:space="preserve"> </w:t>
      </w:r>
    </w:p>
    <w:p w:rsidR="00AA2369" w:rsidRPr="00AC23E2" w:rsidRDefault="00AA2369" w:rsidP="00AA2369"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</w:p>
    <w:p w:rsidR="00521527" w:rsidRDefault="00521527"/>
    <w:tbl>
      <w:tblPr>
        <w:tblStyle w:val="TableProfessional"/>
        <w:tblW w:w="0" w:type="auto"/>
        <w:tblLook w:val="0000" w:firstRow="0" w:lastRow="0" w:firstColumn="0" w:lastColumn="0" w:noHBand="0" w:noVBand="0"/>
        <w:tblDescription w:val="History and Social Science Standard WG.5"/>
      </w:tblPr>
      <w:tblGrid>
        <w:gridCol w:w="7944"/>
        <w:gridCol w:w="1663"/>
      </w:tblGrid>
      <w:tr w:rsidR="00AA2369" w:rsidTr="00AA2369">
        <w:trPr>
          <w:trHeight w:val="140"/>
          <w:tblHeader/>
        </w:trPr>
        <w:tc>
          <w:tcPr>
            <w:tcW w:w="7944" w:type="dxa"/>
          </w:tcPr>
          <w:p w:rsidR="00AA2369" w:rsidRDefault="00E42CDB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E243CA">
              <w:rPr>
                <w:b/>
              </w:rPr>
              <w:t>WG.5</w:t>
            </w:r>
            <w:r w:rsidRPr="00837BB4">
              <w:tab/>
              <w:t>The student will analyze the characteristics of the regions of the United States and Canada by</w:t>
            </w:r>
          </w:p>
        </w:tc>
        <w:tc>
          <w:tcPr>
            <w:tcW w:w="1663" w:type="dxa"/>
          </w:tcPr>
          <w:p w:rsidR="00AA2369" w:rsidRDefault="00AA2369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0D3AE6" w:rsidTr="00AA2369">
        <w:trPr>
          <w:tblHeader/>
        </w:trPr>
        <w:tc>
          <w:tcPr>
            <w:tcW w:w="7944" w:type="dxa"/>
          </w:tcPr>
          <w:p w:rsidR="000D3AE6" w:rsidRPr="00CB038E" w:rsidRDefault="000D3AE6" w:rsidP="000D3AE6">
            <w:pPr>
              <w:pStyle w:val="SOLNumber"/>
              <w:spacing w:before="0"/>
              <w:ind w:left="1260" w:hanging="360"/>
            </w:pPr>
            <w:r w:rsidRPr="00837BB4">
              <w:t>a)</w:t>
            </w:r>
            <w:r>
              <w:tab/>
            </w:r>
            <w:r w:rsidRPr="00837BB4">
              <w:t xml:space="preserve">identifying and analyzing the location of major geographic </w:t>
            </w:r>
            <w:r>
              <w:t xml:space="preserve">regions and major cities on  </w:t>
            </w:r>
            <w:r w:rsidRPr="00837BB4">
              <w:t>maps and globes;</w:t>
            </w:r>
          </w:p>
        </w:tc>
        <w:tc>
          <w:tcPr>
            <w:tcW w:w="1663" w:type="dxa"/>
          </w:tcPr>
          <w:p w:rsidR="000D3AE6" w:rsidRDefault="000D3AE6" w:rsidP="000D3AE6">
            <w:pPr>
              <w:jc w:val="center"/>
            </w:pPr>
            <w:r w:rsidRPr="00FB3F59">
              <w:rPr>
                <w:sz w:val="22"/>
                <w:szCs w:val="22"/>
              </w:rPr>
              <w:t>Adequate</w:t>
            </w:r>
          </w:p>
        </w:tc>
      </w:tr>
      <w:tr w:rsidR="000D3AE6" w:rsidTr="00AA2369">
        <w:trPr>
          <w:tblHeader/>
        </w:trPr>
        <w:tc>
          <w:tcPr>
            <w:tcW w:w="7944" w:type="dxa"/>
          </w:tcPr>
          <w:p w:rsidR="000D3AE6" w:rsidRPr="00E243CA" w:rsidRDefault="000D3AE6" w:rsidP="000D3AE6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b)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describing major physical and environmental features;</w:t>
            </w:r>
          </w:p>
        </w:tc>
        <w:tc>
          <w:tcPr>
            <w:tcW w:w="1663" w:type="dxa"/>
          </w:tcPr>
          <w:p w:rsidR="000D3AE6" w:rsidRDefault="000D3AE6" w:rsidP="000D3AE6">
            <w:pPr>
              <w:jc w:val="center"/>
            </w:pPr>
            <w:r w:rsidRPr="00FB3F59">
              <w:rPr>
                <w:sz w:val="22"/>
                <w:szCs w:val="22"/>
              </w:rPr>
              <w:t>Adequate</w:t>
            </w:r>
          </w:p>
        </w:tc>
      </w:tr>
      <w:tr w:rsidR="000D3AE6" w:rsidTr="00AA2369">
        <w:trPr>
          <w:tblHeader/>
        </w:trPr>
        <w:tc>
          <w:tcPr>
            <w:tcW w:w="7944" w:type="dxa"/>
          </w:tcPr>
          <w:p w:rsidR="000D3AE6" w:rsidRPr="00E243CA" w:rsidRDefault="000D3AE6" w:rsidP="000D3AE6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c)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explaining important economic characteristics; and</w:t>
            </w:r>
          </w:p>
        </w:tc>
        <w:tc>
          <w:tcPr>
            <w:tcW w:w="1663" w:type="dxa"/>
          </w:tcPr>
          <w:p w:rsidR="000D3AE6" w:rsidRDefault="000D3AE6" w:rsidP="000D3AE6">
            <w:pPr>
              <w:jc w:val="center"/>
            </w:pPr>
            <w:r w:rsidRPr="00FB3F59">
              <w:rPr>
                <w:sz w:val="22"/>
                <w:szCs w:val="22"/>
              </w:rPr>
              <w:t>Adequate</w:t>
            </w:r>
          </w:p>
        </w:tc>
      </w:tr>
      <w:tr w:rsidR="000D3AE6" w:rsidTr="00AA2369">
        <w:trPr>
          <w:tblHeader/>
        </w:trPr>
        <w:tc>
          <w:tcPr>
            <w:tcW w:w="7944" w:type="dxa"/>
          </w:tcPr>
          <w:p w:rsidR="000D3AE6" w:rsidRPr="00E243CA" w:rsidRDefault="000D3AE6" w:rsidP="000D3AE6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d)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recognizing cultural influences and landscapes.</w:t>
            </w:r>
          </w:p>
        </w:tc>
        <w:tc>
          <w:tcPr>
            <w:tcW w:w="1663" w:type="dxa"/>
          </w:tcPr>
          <w:p w:rsidR="000D3AE6" w:rsidRDefault="000D3AE6" w:rsidP="000D3AE6">
            <w:pPr>
              <w:jc w:val="center"/>
            </w:pPr>
            <w:r w:rsidRPr="00FB3F59">
              <w:rPr>
                <w:sz w:val="22"/>
                <w:szCs w:val="22"/>
              </w:rPr>
              <w:t>Adequate</w:t>
            </w:r>
          </w:p>
        </w:tc>
      </w:tr>
    </w:tbl>
    <w:p w:rsidR="00897D92" w:rsidRDefault="00897D92"/>
    <w:p w:rsidR="00431CED" w:rsidRDefault="00431CED">
      <w:pPr>
        <w:sectPr w:rsidR="00431CED">
          <w:pgSz w:w="15840" w:h="12240" w:orient="landscape" w:code="1"/>
          <w:pgMar w:top="1440" w:right="1440" w:bottom="1440" w:left="1440" w:header="720" w:footer="720" w:gutter="0"/>
          <w:cols w:space="720"/>
          <w:docGrid w:linePitch="326"/>
        </w:sectPr>
      </w:pPr>
    </w:p>
    <w:p w:rsidR="00AA2369" w:rsidRDefault="00AA2369" w:rsidP="00AA2369">
      <w:pPr>
        <w:pStyle w:val="Heading2"/>
      </w:pPr>
      <w:r w:rsidRPr="00AC23E2">
        <w:t>History and Social Science</w:t>
      </w:r>
      <w:r>
        <w:t xml:space="preserve"> Standard</w:t>
      </w:r>
      <w:r w:rsidRPr="00AC23E2">
        <w:t xml:space="preserve"> </w:t>
      </w:r>
      <w:r>
        <w:t>WG.6</w:t>
      </w:r>
      <w:r w:rsidRPr="00AC23E2">
        <w:t xml:space="preserve"> </w:t>
      </w:r>
    </w:p>
    <w:p w:rsidR="00AA2369" w:rsidRPr="00AC23E2" w:rsidRDefault="00AA2369" w:rsidP="00AA2369"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</w:p>
    <w:p w:rsidR="00F03F1E" w:rsidRDefault="00F03F1E"/>
    <w:tbl>
      <w:tblPr>
        <w:tblStyle w:val="TableProfessional"/>
        <w:tblW w:w="0" w:type="auto"/>
        <w:tblLook w:val="0000" w:firstRow="0" w:lastRow="0" w:firstColumn="0" w:lastColumn="0" w:noHBand="0" w:noVBand="0"/>
        <w:tblDescription w:val="History and Social Science Standard WG.6"/>
      </w:tblPr>
      <w:tblGrid>
        <w:gridCol w:w="7944"/>
        <w:gridCol w:w="1663"/>
      </w:tblGrid>
      <w:tr w:rsidR="00AA2369" w:rsidTr="00AA2369">
        <w:trPr>
          <w:trHeight w:val="140"/>
          <w:tblHeader/>
        </w:trPr>
        <w:tc>
          <w:tcPr>
            <w:tcW w:w="7944" w:type="dxa"/>
          </w:tcPr>
          <w:p w:rsidR="00AA2369" w:rsidRDefault="00E42CDB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E243CA">
              <w:rPr>
                <w:b/>
                <w:szCs w:val="22"/>
              </w:rPr>
              <w:t>WG.6</w:t>
            </w:r>
            <w:r w:rsidRPr="00E243CA">
              <w:rPr>
                <w:b/>
                <w:szCs w:val="22"/>
              </w:rPr>
              <w:tab/>
            </w:r>
            <w:r w:rsidRPr="00837BB4">
              <w:rPr>
                <w:szCs w:val="22"/>
              </w:rPr>
              <w:t xml:space="preserve">The student will analyze the characteristics of the Latin American </w:t>
            </w:r>
            <w:r w:rsidRPr="00837BB4">
              <w:t>and Caribbean</w:t>
            </w:r>
            <w:r w:rsidRPr="00837BB4">
              <w:rPr>
                <w:szCs w:val="22"/>
              </w:rPr>
              <w:t xml:space="preserve"> regions by</w:t>
            </w:r>
          </w:p>
        </w:tc>
        <w:tc>
          <w:tcPr>
            <w:tcW w:w="1663" w:type="dxa"/>
          </w:tcPr>
          <w:p w:rsidR="00AA2369" w:rsidRDefault="00AA2369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0D3AE6" w:rsidTr="00AA2369">
        <w:trPr>
          <w:tblHeader/>
        </w:trPr>
        <w:tc>
          <w:tcPr>
            <w:tcW w:w="7944" w:type="dxa"/>
          </w:tcPr>
          <w:p w:rsidR="000D3AE6" w:rsidRPr="00E243CA" w:rsidRDefault="000D3AE6" w:rsidP="000D3AE6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a)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identifying and analyzing the location of major geographic regions and major cities on</w:t>
            </w:r>
            <w:r>
              <w:rPr>
                <w:szCs w:val="22"/>
              </w:rPr>
              <w:t xml:space="preserve"> </w:t>
            </w:r>
            <w:r w:rsidRPr="00837BB4">
              <w:rPr>
                <w:szCs w:val="22"/>
              </w:rPr>
              <w:t>maps and globes;</w:t>
            </w:r>
          </w:p>
        </w:tc>
        <w:tc>
          <w:tcPr>
            <w:tcW w:w="1663" w:type="dxa"/>
          </w:tcPr>
          <w:p w:rsidR="000D3AE6" w:rsidRDefault="000D3AE6" w:rsidP="000D3AE6">
            <w:pPr>
              <w:jc w:val="center"/>
            </w:pPr>
            <w:r w:rsidRPr="00AB73D3">
              <w:rPr>
                <w:sz w:val="22"/>
                <w:szCs w:val="22"/>
              </w:rPr>
              <w:t>Adequate</w:t>
            </w:r>
          </w:p>
        </w:tc>
      </w:tr>
      <w:tr w:rsidR="000D3AE6" w:rsidTr="00AA2369">
        <w:trPr>
          <w:tblHeader/>
        </w:trPr>
        <w:tc>
          <w:tcPr>
            <w:tcW w:w="7944" w:type="dxa"/>
          </w:tcPr>
          <w:p w:rsidR="000D3AE6" w:rsidRPr="00E243CA" w:rsidRDefault="000D3AE6" w:rsidP="000D3AE6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b)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describing major physical and environmental features;</w:t>
            </w:r>
          </w:p>
        </w:tc>
        <w:tc>
          <w:tcPr>
            <w:tcW w:w="1663" w:type="dxa"/>
          </w:tcPr>
          <w:p w:rsidR="000D3AE6" w:rsidRDefault="000D3AE6" w:rsidP="000D3AE6">
            <w:pPr>
              <w:jc w:val="center"/>
            </w:pPr>
            <w:r w:rsidRPr="00AB73D3">
              <w:rPr>
                <w:sz w:val="22"/>
                <w:szCs w:val="22"/>
              </w:rPr>
              <w:t>Adequate</w:t>
            </w:r>
          </w:p>
        </w:tc>
      </w:tr>
      <w:tr w:rsidR="000D3AE6" w:rsidTr="00AA2369">
        <w:trPr>
          <w:tblHeader/>
        </w:trPr>
        <w:tc>
          <w:tcPr>
            <w:tcW w:w="7944" w:type="dxa"/>
          </w:tcPr>
          <w:p w:rsidR="000D3AE6" w:rsidRPr="00E243CA" w:rsidRDefault="000D3AE6" w:rsidP="000D3AE6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c)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explaining important economic characteristics; and</w:t>
            </w:r>
          </w:p>
        </w:tc>
        <w:tc>
          <w:tcPr>
            <w:tcW w:w="1663" w:type="dxa"/>
          </w:tcPr>
          <w:p w:rsidR="000D3AE6" w:rsidRDefault="000D3AE6" w:rsidP="000D3AE6">
            <w:pPr>
              <w:jc w:val="center"/>
            </w:pPr>
            <w:r w:rsidRPr="00AB73D3">
              <w:rPr>
                <w:sz w:val="22"/>
                <w:szCs w:val="22"/>
              </w:rPr>
              <w:t>Adequate</w:t>
            </w:r>
          </w:p>
        </w:tc>
      </w:tr>
      <w:tr w:rsidR="000D3AE6" w:rsidTr="00AA2369">
        <w:trPr>
          <w:tblHeader/>
        </w:trPr>
        <w:tc>
          <w:tcPr>
            <w:tcW w:w="7944" w:type="dxa"/>
          </w:tcPr>
          <w:p w:rsidR="000D3AE6" w:rsidRPr="00E243CA" w:rsidRDefault="000D3AE6" w:rsidP="000D3AE6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d)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recognizing cultural influences and landscapes.</w:t>
            </w:r>
          </w:p>
        </w:tc>
        <w:tc>
          <w:tcPr>
            <w:tcW w:w="1663" w:type="dxa"/>
          </w:tcPr>
          <w:p w:rsidR="000D3AE6" w:rsidRDefault="000D3AE6" w:rsidP="000D3AE6">
            <w:pPr>
              <w:jc w:val="center"/>
            </w:pPr>
            <w:r w:rsidRPr="00AB73D3">
              <w:rPr>
                <w:sz w:val="22"/>
                <w:szCs w:val="22"/>
              </w:rPr>
              <w:t>Adequate</w:t>
            </w:r>
          </w:p>
        </w:tc>
      </w:tr>
    </w:tbl>
    <w:p w:rsidR="00897D92" w:rsidRDefault="00897D92"/>
    <w:p w:rsidR="00431CED" w:rsidRDefault="00431CED">
      <w:pPr>
        <w:sectPr w:rsidR="00431CED">
          <w:pgSz w:w="15840" w:h="12240" w:orient="landscape" w:code="1"/>
          <w:pgMar w:top="1440" w:right="1440" w:bottom="1440" w:left="1440" w:header="720" w:footer="720" w:gutter="0"/>
          <w:cols w:space="720"/>
          <w:docGrid w:linePitch="326"/>
        </w:sectPr>
      </w:pPr>
    </w:p>
    <w:p w:rsidR="00AA2369" w:rsidRDefault="00AA2369" w:rsidP="00AA2369">
      <w:pPr>
        <w:pStyle w:val="Heading2"/>
      </w:pPr>
      <w:r w:rsidRPr="00AC23E2">
        <w:t>History and Social Science</w:t>
      </w:r>
      <w:r>
        <w:t xml:space="preserve"> Standard</w:t>
      </w:r>
      <w:r w:rsidRPr="00AC23E2">
        <w:t xml:space="preserve"> </w:t>
      </w:r>
      <w:r>
        <w:t>WG.7</w:t>
      </w:r>
      <w:r w:rsidRPr="00AC23E2">
        <w:t xml:space="preserve"> </w:t>
      </w:r>
    </w:p>
    <w:p w:rsidR="00AA2369" w:rsidRPr="00AC23E2" w:rsidRDefault="00AA2369" w:rsidP="00AA2369"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</w:p>
    <w:p w:rsidR="00C72AA9" w:rsidRDefault="00C72AA9"/>
    <w:tbl>
      <w:tblPr>
        <w:tblStyle w:val="TableProfessional"/>
        <w:tblW w:w="0" w:type="auto"/>
        <w:tblLook w:val="0000" w:firstRow="0" w:lastRow="0" w:firstColumn="0" w:lastColumn="0" w:noHBand="0" w:noVBand="0"/>
        <w:tblDescription w:val="History and Social Science Standard WG.7"/>
      </w:tblPr>
      <w:tblGrid>
        <w:gridCol w:w="7944"/>
        <w:gridCol w:w="1663"/>
      </w:tblGrid>
      <w:tr w:rsidR="00E42CDB" w:rsidTr="00AA2369">
        <w:trPr>
          <w:trHeight w:val="140"/>
          <w:tblHeader/>
        </w:trPr>
        <w:tc>
          <w:tcPr>
            <w:tcW w:w="7944" w:type="dxa"/>
          </w:tcPr>
          <w:p w:rsidR="00E42CDB" w:rsidRPr="00E243CA" w:rsidRDefault="00E42CDB" w:rsidP="00E42CDB">
            <w:pPr>
              <w:ind w:left="900" w:hanging="900"/>
              <w:rPr>
                <w:szCs w:val="22"/>
              </w:rPr>
            </w:pPr>
            <w:r w:rsidRPr="00E243CA">
              <w:rPr>
                <w:b/>
                <w:szCs w:val="22"/>
              </w:rPr>
              <w:t>WG.7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The student will analyze the characteristics of the European region by</w:t>
            </w:r>
          </w:p>
        </w:tc>
        <w:tc>
          <w:tcPr>
            <w:tcW w:w="1663" w:type="dxa"/>
          </w:tcPr>
          <w:p w:rsidR="00E42CDB" w:rsidRDefault="00E42CDB" w:rsidP="00E42CDB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0D3AE6" w:rsidTr="00AA2369">
        <w:trPr>
          <w:tblHeader/>
        </w:trPr>
        <w:tc>
          <w:tcPr>
            <w:tcW w:w="7944" w:type="dxa"/>
          </w:tcPr>
          <w:p w:rsidR="000D3AE6" w:rsidRPr="00E243CA" w:rsidRDefault="000D3AE6" w:rsidP="000D3AE6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a)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identifying and analyzing the location of major geographic regions and major cities on maps and globes;</w:t>
            </w:r>
          </w:p>
        </w:tc>
        <w:tc>
          <w:tcPr>
            <w:tcW w:w="1663" w:type="dxa"/>
          </w:tcPr>
          <w:p w:rsidR="000D3AE6" w:rsidRDefault="000D3AE6" w:rsidP="000D3AE6">
            <w:pPr>
              <w:jc w:val="center"/>
            </w:pPr>
            <w:r w:rsidRPr="00A70782">
              <w:rPr>
                <w:sz w:val="22"/>
                <w:szCs w:val="22"/>
              </w:rPr>
              <w:t>Adequate</w:t>
            </w:r>
          </w:p>
        </w:tc>
      </w:tr>
      <w:tr w:rsidR="000D3AE6" w:rsidTr="00AA2369">
        <w:trPr>
          <w:tblHeader/>
        </w:trPr>
        <w:tc>
          <w:tcPr>
            <w:tcW w:w="7944" w:type="dxa"/>
          </w:tcPr>
          <w:p w:rsidR="000D3AE6" w:rsidRPr="00E243CA" w:rsidRDefault="000D3AE6" w:rsidP="000D3AE6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b)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describing major physical and environmental features;</w:t>
            </w:r>
          </w:p>
        </w:tc>
        <w:tc>
          <w:tcPr>
            <w:tcW w:w="1663" w:type="dxa"/>
          </w:tcPr>
          <w:p w:rsidR="000D3AE6" w:rsidRDefault="000D3AE6" w:rsidP="000D3AE6">
            <w:pPr>
              <w:jc w:val="center"/>
            </w:pPr>
            <w:r w:rsidRPr="00A70782">
              <w:rPr>
                <w:sz w:val="22"/>
                <w:szCs w:val="22"/>
              </w:rPr>
              <w:t>Adequate</w:t>
            </w:r>
          </w:p>
        </w:tc>
      </w:tr>
      <w:tr w:rsidR="000D3AE6" w:rsidTr="00AA2369">
        <w:trPr>
          <w:tblHeader/>
        </w:trPr>
        <w:tc>
          <w:tcPr>
            <w:tcW w:w="7944" w:type="dxa"/>
          </w:tcPr>
          <w:p w:rsidR="000D3AE6" w:rsidRPr="00E243CA" w:rsidRDefault="000D3AE6" w:rsidP="000D3AE6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c)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explaining important economic characteristics; and</w:t>
            </w:r>
          </w:p>
        </w:tc>
        <w:tc>
          <w:tcPr>
            <w:tcW w:w="1663" w:type="dxa"/>
          </w:tcPr>
          <w:p w:rsidR="000D3AE6" w:rsidRDefault="000D3AE6" w:rsidP="000D3AE6">
            <w:pPr>
              <w:jc w:val="center"/>
            </w:pPr>
            <w:r w:rsidRPr="00A70782">
              <w:rPr>
                <w:sz w:val="22"/>
                <w:szCs w:val="22"/>
              </w:rPr>
              <w:t>Adequate</w:t>
            </w:r>
          </w:p>
        </w:tc>
      </w:tr>
      <w:tr w:rsidR="000D3AE6" w:rsidTr="00AA2369">
        <w:trPr>
          <w:tblHeader/>
        </w:trPr>
        <w:tc>
          <w:tcPr>
            <w:tcW w:w="7944" w:type="dxa"/>
          </w:tcPr>
          <w:p w:rsidR="000D3AE6" w:rsidRPr="00E243CA" w:rsidRDefault="000D3AE6" w:rsidP="000D3AE6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d)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recognizing cultural influences and landscapes.</w:t>
            </w:r>
          </w:p>
        </w:tc>
        <w:tc>
          <w:tcPr>
            <w:tcW w:w="1663" w:type="dxa"/>
          </w:tcPr>
          <w:p w:rsidR="000D3AE6" w:rsidRDefault="000D3AE6" w:rsidP="000D3AE6">
            <w:pPr>
              <w:jc w:val="center"/>
            </w:pPr>
            <w:r w:rsidRPr="00A70782">
              <w:rPr>
                <w:sz w:val="22"/>
                <w:szCs w:val="22"/>
              </w:rPr>
              <w:t>Adequate</w:t>
            </w:r>
          </w:p>
        </w:tc>
      </w:tr>
    </w:tbl>
    <w:p w:rsidR="00897D92" w:rsidRDefault="00897D92"/>
    <w:p w:rsidR="00431CED" w:rsidRDefault="00431CED">
      <w:pPr>
        <w:sectPr w:rsidR="00431CED">
          <w:pgSz w:w="15840" w:h="12240" w:orient="landscape" w:code="1"/>
          <w:pgMar w:top="1440" w:right="1440" w:bottom="1440" w:left="1440" w:header="720" w:footer="720" w:gutter="0"/>
          <w:cols w:space="720"/>
          <w:docGrid w:linePitch="326"/>
        </w:sectPr>
      </w:pPr>
    </w:p>
    <w:p w:rsidR="00C2753E" w:rsidRDefault="00C2753E"/>
    <w:tbl>
      <w:tblPr>
        <w:tblStyle w:val="TableProfessional"/>
        <w:tblW w:w="0" w:type="auto"/>
        <w:tblLook w:val="0000" w:firstRow="0" w:lastRow="0" w:firstColumn="0" w:lastColumn="0" w:noHBand="0" w:noVBand="0"/>
        <w:tblDescription w:val="History and Social Science Standard WG.8"/>
      </w:tblPr>
      <w:tblGrid>
        <w:gridCol w:w="7944"/>
        <w:gridCol w:w="1663"/>
      </w:tblGrid>
      <w:tr w:rsidR="00AA2369" w:rsidTr="00AA2369">
        <w:trPr>
          <w:trHeight w:val="140"/>
          <w:tblHeader/>
        </w:trPr>
        <w:tc>
          <w:tcPr>
            <w:tcW w:w="7944" w:type="dxa"/>
          </w:tcPr>
          <w:p w:rsidR="00AA2369" w:rsidRDefault="00E42CDB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E243CA">
              <w:rPr>
                <w:b/>
                <w:szCs w:val="22"/>
              </w:rPr>
              <w:t>WG.8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The student will analyze the characteristics of the Russian and Central Asian regions by</w:t>
            </w:r>
          </w:p>
        </w:tc>
        <w:tc>
          <w:tcPr>
            <w:tcW w:w="1663" w:type="dxa"/>
          </w:tcPr>
          <w:p w:rsidR="00AA2369" w:rsidRDefault="00AA2369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0D3AE6" w:rsidTr="00AA2369">
        <w:trPr>
          <w:tblHeader/>
        </w:trPr>
        <w:tc>
          <w:tcPr>
            <w:tcW w:w="7944" w:type="dxa"/>
          </w:tcPr>
          <w:p w:rsidR="000D3AE6" w:rsidRPr="00E243CA" w:rsidRDefault="000D3AE6" w:rsidP="000D3AE6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a)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identifying and analyzing the location of major geographic regions and major cities on maps and globes;</w:t>
            </w:r>
          </w:p>
        </w:tc>
        <w:tc>
          <w:tcPr>
            <w:tcW w:w="1663" w:type="dxa"/>
          </w:tcPr>
          <w:p w:rsidR="000D3AE6" w:rsidRDefault="000D3AE6" w:rsidP="000D3AE6">
            <w:pPr>
              <w:jc w:val="center"/>
            </w:pPr>
            <w:r w:rsidRPr="00D244C1">
              <w:rPr>
                <w:sz w:val="22"/>
                <w:szCs w:val="22"/>
              </w:rPr>
              <w:t>Adequate</w:t>
            </w:r>
          </w:p>
        </w:tc>
      </w:tr>
      <w:tr w:rsidR="000D3AE6" w:rsidTr="00AA2369">
        <w:trPr>
          <w:tblHeader/>
        </w:trPr>
        <w:tc>
          <w:tcPr>
            <w:tcW w:w="7944" w:type="dxa"/>
          </w:tcPr>
          <w:p w:rsidR="000D3AE6" w:rsidRPr="00E243CA" w:rsidRDefault="000D3AE6" w:rsidP="000D3AE6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b)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describing major physical and environmental features;</w:t>
            </w:r>
          </w:p>
        </w:tc>
        <w:tc>
          <w:tcPr>
            <w:tcW w:w="1663" w:type="dxa"/>
          </w:tcPr>
          <w:p w:rsidR="000D3AE6" w:rsidRDefault="000D3AE6" w:rsidP="000D3AE6">
            <w:pPr>
              <w:jc w:val="center"/>
            </w:pPr>
            <w:r w:rsidRPr="00D244C1">
              <w:rPr>
                <w:sz w:val="22"/>
                <w:szCs w:val="22"/>
              </w:rPr>
              <w:t>Adequate</w:t>
            </w:r>
          </w:p>
        </w:tc>
      </w:tr>
      <w:tr w:rsidR="000D3AE6" w:rsidTr="00AA2369">
        <w:trPr>
          <w:tblHeader/>
        </w:trPr>
        <w:tc>
          <w:tcPr>
            <w:tcW w:w="7944" w:type="dxa"/>
          </w:tcPr>
          <w:p w:rsidR="000D3AE6" w:rsidRPr="00E243CA" w:rsidRDefault="000D3AE6" w:rsidP="000D3AE6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c)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explaining important economic characteristics; and</w:t>
            </w:r>
          </w:p>
        </w:tc>
        <w:tc>
          <w:tcPr>
            <w:tcW w:w="1663" w:type="dxa"/>
          </w:tcPr>
          <w:p w:rsidR="000D3AE6" w:rsidRDefault="000D3AE6" w:rsidP="000D3AE6">
            <w:pPr>
              <w:jc w:val="center"/>
            </w:pPr>
            <w:r w:rsidRPr="00D244C1">
              <w:rPr>
                <w:sz w:val="22"/>
                <w:szCs w:val="22"/>
              </w:rPr>
              <w:t>Adequate</w:t>
            </w:r>
          </w:p>
        </w:tc>
      </w:tr>
      <w:tr w:rsidR="000D3AE6" w:rsidTr="00AA2369">
        <w:trPr>
          <w:tblHeader/>
        </w:trPr>
        <w:tc>
          <w:tcPr>
            <w:tcW w:w="7944" w:type="dxa"/>
          </w:tcPr>
          <w:p w:rsidR="000D3AE6" w:rsidRPr="00E243CA" w:rsidRDefault="000D3AE6" w:rsidP="000D3AE6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d)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recognizing cultural influences and landscapes.</w:t>
            </w:r>
          </w:p>
        </w:tc>
        <w:tc>
          <w:tcPr>
            <w:tcW w:w="1663" w:type="dxa"/>
          </w:tcPr>
          <w:p w:rsidR="000D3AE6" w:rsidRDefault="000D3AE6" w:rsidP="000D3AE6">
            <w:pPr>
              <w:jc w:val="center"/>
            </w:pPr>
            <w:r w:rsidRPr="00D244C1">
              <w:rPr>
                <w:sz w:val="22"/>
                <w:szCs w:val="22"/>
              </w:rPr>
              <w:t>Adequate</w:t>
            </w:r>
          </w:p>
        </w:tc>
      </w:tr>
    </w:tbl>
    <w:p w:rsidR="00897D92" w:rsidRDefault="00897D92"/>
    <w:p w:rsidR="00431CED" w:rsidRDefault="00431CED">
      <w:pPr>
        <w:sectPr w:rsidR="00431CED">
          <w:pgSz w:w="15840" w:h="12240" w:orient="landscape" w:code="1"/>
          <w:pgMar w:top="1440" w:right="1440" w:bottom="1440" w:left="1440" w:header="720" w:footer="720" w:gutter="0"/>
          <w:cols w:space="720"/>
          <w:docGrid w:linePitch="326"/>
        </w:sectPr>
      </w:pPr>
    </w:p>
    <w:p w:rsidR="00AA2369" w:rsidRDefault="00AA2369" w:rsidP="00AA2369">
      <w:pPr>
        <w:pStyle w:val="Heading2"/>
      </w:pPr>
      <w:r w:rsidRPr="00AC23E2">
        <w:t>History and Social Science</w:t>
      </w:r>
      <w:r>
        <w:t xml:space="preserve"> Standard</w:t>
      </w:r>
      <w:r w:rsidRPr="00AC23E2">
        <w:t xml:space="preserve"> </w:t>
      </w:r>
      <w:r>
        <w:t>WG.9</w:t>
      </w:r>
      <w:r w:rsidRPr="00AC23E2">
        <w:t xml:space="preserve"> </w:t>
      </w:r>
    </w:p>
    <w:p w:rsidR="00AA2369" w:rsidRPr="00AC23E2" w:rsidRDefault="00AA2369" w:rsidP="00AA2369"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</w:p>
    <w:p w:rsidR="0090391A" w:rsidRDefault="0090391A"/>
    <w:tbl>
      <w:tblPr>
        <w:tblStyle w:val="TableProfessional"/>
        <w:tblW w:w="0" w:type="auto"/>
        <w:tblLook w:val="0000" w:firstRow="0" w:lastRow="0" w:firstColumn="0" w:lastColumn="0" w:noHBand="0" w:noVBand="0"/>
        <w:tblDescription w:val="History and Social Science Standard WG.9"/>
      </w:tblPr>
      <w:tblGrid>
        <w:gridCol w:w="7944"/>
        <w:gridCol w:w="1663"/>
      </w:tblGrid>
      <w:tr w:rsidR="00AA2369" w:rsidTr="00AA2369">
        <w:trPr>
          <w:trHeight w:val="140"/>
          <w:tblHeader/>
        </w:trPr>
        <w:tc>
          <w:tcPr>
            <w:tcW w:w="7944" w:type="dxa"/>
          </w:tcPr>
          <w:p w:rsidR="00AA2369" w:rsidRDefault="00E42CDB" w:rsidP="00584701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E243CA">
              <w:rPr>
                <w:b/>
                <w:szCs w:val="22"/>
              </w:rPr>
              <w:t>WG.9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The student will analyze the characteristics of the Sub-Saharan African region by</w:t>
            </w:r>
          </w:p>
        </w:tc>
        <w:tc>
          <w:tcPr>
            <w:tcW w:w="1663" w:type="dxa"/>
          </w:tcPr>
          <w:p w:rsidR="00AA2369" w:rsidRDefault="00AA2369" w:rsidP="00584701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0D3AE6" w:rsidTr="00AA2369">
        <w:trPr>
          <w:tblHeader/>
        </w:trPr>
        <w:tc>
          <w:tcPr>
            <w:tcW w:w="7944" w:type="dxa"/>
          </w:tcPr>
          <w:p w:rsidR="000D3AE6" w:rsidRPr="00E243CA" w:rsidRDefault="000D3AE6" w:rsidP="000D3AE6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a)   identifying and analyzing the location of major geographic regions and major cities on maps and globes;</w:t>
            </w:r>
          </w:p>
        </w:tc>
        <w:tc>
          <w:tcPr>
            <w:tcW w:w="1663" w:type="dxa"/>
          </w:tcPr>
          <w:p w:rsidR="000D3AE6" w:rsidRDefault="000D3AE6" w:rsidP="000D3AE6">
            <w:pPr>
              <w:jc w:val="center"/>
            </w:pPr>
            <w:r w:rsidRPr="005B1BAC">
              <w:rPr>
                <w:sz w:val="22"/>
                <w:szCs w:val="22"/>
              </w:rPr>
              <w:t>Adequate</w:t>
            </w:r>
          </w:p>
        </w:tc>
      </w:tr>
      <w:tr w:rsidR="000D3AE6" w:rsidTr="00AA2369">
        <w:trPr>
          <w:tblHeader/>
        </w:trPr>
        <w:tc>
          <w:tcPr>
            <w:tcW w:w="7944" w:type="dxa"/>
          </w:tcPr>
          <w:p w:rsidR="000D3AE6" w:rsidRPr="00E243CA" w:rsidRDefault="000D3AE6" w:rsidP="000D3AE6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b)   describing major physical and environmental features;</w:t>
            </w:r>
          </w:p>
        </w:tc>
        <w:tc>
          <w:tcPr>
            <w:tcW w:w="1663" w:type="dxa"/>
          </w:tcPr>
          <w:p w:rsidR="000D3AE6" w:rsidRDefault="000D3AE6" w:rsidP="000D3AE6">
            <w:pPr>
              <w:jc w:val="center"/>
            </w:pPr>
            <w:r w:rsidRPr="005B1BAC">
              <w:rPr>
                <w:sz w:val="22"/>
                <w:szCs w:val="22"/>
              </w:rPr>
              <w:t>Adequate</w:t>
            </w:r>
          </w:p>
        </w:tc>
      </w:tr>
      <w:tr w:rsidR="000D3AE6" w:rsidTr="00AA2369">
        <w:trPr>
          <w:trHeight w:val="323"/>
          <w:tblHeader/>
        </w:trPr>
        <w:tc>
          <w:tcPr>
            <w:tcW w:w="7944" w:type="dxa"/>
          </w:tcPr>
          <w:p w:rsidR="000D3AE6" w:rsidRPr="00E243CA" w:rsidRDefault="000D3AE6" w:rsidP="000D3AE6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c)   explaining important economic characteristics; and</w:t>
            </w:r>
          </w:p>
        </w:tc>
        <w:tc>
          <w:tcPr>
            <w:tcW w:w="1663" w:type="dxa"/>
          </w:tcPr>
          <w:p w:rsidR="000D3AE6" w:rsidRDefault="000D3AE6" w:rsidP="000D3AE6">
            <w:pPr>
              <w:jc w:val="center"/>
            </w:pPr>
            <w:r w:rsidRPr="005B1BAC">
              <w:rPr>
                <w:sz w:val="22"/>
                <w:szCs w:val="22"/>
              </w:rPr>
              <w:t>Adequate</w:t>
            </w:r>
          </w:p>
        </w:tc>
      </w:tr>
      <w:tr w:rsidR="000D3AE6" w:rsidTr="00AA2369">
        <w:trPr>
          <w:trHeight w:val="323"/>
          <w:tblHeader/>
        </w:trPr>
        <w:tc>
          <w:tcPr>
            <w:tcW w:w="7944" w:type="dxa"/>
          </w:tcPr>
          <w:p w:rsidR="000D3AE6" w:rsidRPr="00E243CA" w:rsidRDefault="000D3AE6" w:rsidP="000D3AE6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d)   recognizing cultural influences and landscapes.</w:t>
            </w:r>
          </w:p>
        </w:tc>
        <w:tc>
          <w:tcPr>
            <w:tcW w:w="1663" w:type="dxa"/>
          </w:tcPr>
          <w:p w:rsidR="000D3AE6" w:rsidRDefault="000D3AE6" w:rsidP="000D3AE6">
            <w:pPr>
              <w:jc w:val="center"/>
            </w:pPr>
            <w:r w:rsidRPr="005B1BAC">
              <w:rPr>
                <w:sz w:val="22"/>
                <w:szCs w:val="22"/>
              </w:rPr>
              <w:t>Adequate</w:t>
            </w:r>
          </w:p>
        </w:tc>
      </w:tr>
    </w:tbl>
    <w:p w:rsidR="00897D92" w:rsidRDefault="00897D92"/>
    <w:p w:rsidR="00431CED" w:rsidRDefault="00431CED">
      <w:pPr>
        <w:pStyle w:val="Header"/>
        <w:tabs>
          <w:tab w:val="clear" w:pos="4320"/>
          <w:tab w:val="clear" w:pos="8640"/>
        </w:tabs>
        <w:rPr>
          <w:szCs w:val="24"/>
        </w:rPr>
        <w:sectPr w:rsidR="00431CED">
          <w:pgSz w:w="15840" w:h="12240" w:orient="landscape" w:code="1"/>
          <w:pgMar w:top="1440" w:right="1440" w:bottom="1440" w:left="1440" w:header="720" w:footer="720" w:gutter="0"/>
          <w:cols w:space="720"/>
          <w:docGrid w:linePitch="326"/>
        </w:sectPr>
      </w:pPr>
    </w:p>
    <w:p w:rsidR="00AA2369" w:rsidRDefault="00AA2369" w:rsidP="00AA2369">
      <w:pPr>
        <w:pStyle w:val="Heading2"/>
      </w:pPr>
      <w:r w:rsidRPr="00AC23E2">
        <w:t>History and Social Science</w:t>
      </w:r>
      <w:r>
        <w:t xml:space="preserve"> Standard</w:t>
      </w:r>
      <w:r w:rsidRPr="00AC23E2">
        <w:t xml:space="preserve"> </w:t>
      </w:r>
      <w:r>
        <w:t>WG.10</w:t>
      </w:r>
    </w:p>
    <w:p w:rsidR="00AA2369" w:rsidRPr="00AC23E2" w:rsidRDefault="00AA2369" w:rsidP="00AA2369"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</w:p>
    <w:p w:rsidR="00DB7568" w:rsidRDefault="00DB7568">
      <w:pPr>
        <w:pStyle w:val="Header"/>
        <w:tabs>
          <w:tab w:val="clear" w:pos="4320"/>
          <w:tab w:val="clear" w:pos="8640"/>
        </w:tabs>
        <w:rPr>
          <w:szCs w:val="24"/>
        </w:rPr>
      </w:pPr>
    </w:p>
    <w:tbl>
      <w:tblPr>
        <w:tblStyle w:val="TableProfessional"/>
        <w:tblW w:w="0" w:type="auto"/>
        <w:tblLook w:val="0000" w:firstRow="0" w:lastRow="0" w:firstColumn="0" w:lastColumn="0" w:noHBand="0" w:noVBand="0"/>
        <w:tblDescription w:val="History and Social Science Standard WG.10"/>
      </w:tblPr>
      <w:tblGrid>
        <w:gridCol w:w="7944"/>
        <w:gridCol w:w="1663"/>
      </w:tblGrid>
      <w:tr w:rsidR="00AA2369" w:rsidTr="00AA2369">
        <w:trPr>
          <w:trHeight w:val="140"/>
          <w:tblHeader/>
        </w:trPr>
        <w:tc>
          <w:tcPr>
            <w:tcW w:w="7944" w:type="dxa"/>
          </w:tcPr>
          <w:p w:rsidR="00AA2369" w:rsidRDefault="00E42CDB" w:rsidP="00584701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E243CA">
              <w:rPr>
                <w:b/>
                <w:szCs w:val="22"/>
              </w:rPr>
              <w:t>WG.10</w:t>
            </w:r>
            <w:r>
              <w:rPr>
                <w:szCs w:val="22"/>
              </w:rPr>
              <w:t xml:space="preserve"> </w:t>
            </w:r>
            <w:r w:rsidRPr="00837BB4">
              <w:rPr>
                <w:szCs w:val="22"/>
              </w:rPr>
              <w:t>The student will analyze the characteristics of the North African and Southwest Asian regions by</w:t>
            </w:r>
          </w:p>
        </w:tc>
        <w:tc>
          <w:tcPr>
            <w:tcW w:w="1663" w:type="dxa"/>
          </w:tcPr>
          <w:p w:rsidR="00AA2369" w:rsidRDefault="00AA2369" w:rsidP="00584701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0D3AE6" w:rsidTr="00AA2369">
        <w:trPr>
          <w:tblHeader/>
        </w:trPr>
        <w:tc>
          <w:tcPr>
            <w:tcW w:w="7944" w:type="dxa"/>
          </w:tcPr>
          <w:p w:rsidR="000D3AE6" w:rsidRPr="00E243CA" w:rsidRDefault="000D3AE6" w:rsidP="000D3AE6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a)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identifying and analyzing the location of major geographic regions and major cities on maps and globes;</w:t>
            </w:r>
          </w:p>
        </w:tc>
        <w:tc>
          <w:tcPr>
            <w:tcW w:w="1663" w:type="dxa"/>
          </w:tcPr>
          <w:p w:rsidR="000D3AE6" w:rsidRDefault="000D3AE6" w:rsidP="000D3AE6">
            <w:pPr>
              <w:jc w:val="center"/>
            </w:pPr>
            <w:r w:rsidRPr="00A63BE9">
              <w:rPr>
                <w:sz w:val="22"/>
                <w:szCs w:val="22"/>
              </w:rPr>
              <w:t>Adequate</w:t>
            </w:r>
          </w:p>
        </w:tc>
      </w:tr>
      <w:tr w:rsidR="000D3AE6" w:rsidTr="00AA2369">
        <w:trPr>
          <w:tblHeader/>
        </w:trPr>
        <w:tc>
          <w:tcPr>
            <w:tcW w:w="7944" w:type="dxa"/>
          </w:tcPr>
          <w:p w:rsidR="000D3AE6" w:rsidRPr="00E243CA" w:rsidRDefault="000D3AE6" w:rsidP="000D3AE6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b)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describing major physical and environmental features;</w:t>
            </w:r>
          </w:p>
        </w:tc>
        <w:tc>
          <w:tcPr>
            <w:tcW w:w="1663" w:type="dxa"/>
          </w:tcPr>
          <w:p w:rsidR="000D3AE6" w:rsidRDefault="000D3AE6" w:rsidP="000D3AE6">
            <w:pPr>
              <w:jc w:val="center"/>
            </w:pPr>
            <w:r w:rsidRPr="00A63BE9">
              <w:rPr>
                <w:sz w:val="22"/>
                <w:szCs w:val="22"/>
              </w:rPr>
              <w:t>Adequate</w:t>
            </w:r>
          </w:p>
        </w:tc>
      </w:tr>
      <w:tr w:rsidR="000D3AE6" w:rsidTr="00AA2369">
        <w:trPr>
          <w:tblHeader/>
        </w:trPr>
        <w:tc>
          <w:tcPr>
            <w:tcW w:w="7944" w:type="dxa"/>
          </w:tcPr>
          <w:p w:rsidR="000D3AE6" w:rsidRPr="00E243CA" w:rsidRDefault="000D3AE6" w:rsidP="000D3AE6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c)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explaining important economic characteristics; and</w:t>
            </w:r>
          </w:p>
        </w:tc>
        <w:tc>
          <w:tcPr>
            <w:tcW w:w="1663" w:type="dxa"/>
          </w:tcPr>
          <w:p w:rsidR="000D3AE6" w:rsidRDefault="000D3AE6" w:rsidP="000D3AE6">
            <w:pPr>
              <w:jc w:val="center"/>
            </w:pPr>
            <w:r w:rsidRPr="00A63BE9">
              <w:rPr>
                <w:sz w:val="22"/>
                <w:szCs w:val="22"/>
              </w:rPr>
              <w:t>Adequate</w:t>
            </w:r>
          </w:p>
        </w:tc>
      </w:tr>
      <w:tr w:rsidR="000D3AE6" w:rsidTr="00AA2369">
        <w:trPr>
          <w:tblHeader/>
        </w:trPr>
        <w:tc>
          <w:tcPr>
            <w:tcW w:w="7944" w:type="dxa"/>
          </w:tcPr>
          <w:p w:rsidR="000D3AE6" w:rsidRDefault="000D3AE6" w:rsidP="000D3AE6">
            <w:pPr>
              <w:pStyle w:val="SOLBullet"/>
            </w:pPr>
            <w:r w:rsidRPr="00837BB4">
              <w:rPr>
                <w:szCs w:val="22"/>
              </w:rPr>
              <w:t>d)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recognizing cultural influences and landscapes.</w:t>
            </w:r>
          </w:p>
        </w:tc>
        <w:tc>
          <w:tcPr>
            <w:tcW w:w="1663" w:type="dxa"/>
          </w:tcPr>
          <w:p w:rsidR="000D3AE6" w:rsidRDefault="000D3AE6" w:rsidP="000D3AE6">
            <w:pPr>
              <w:jc w:val="center"/>
            </w:pPr>
            <w:r w:rsidRPr="00A63BE9">
              <w:rPr>
                <w:sz w:val="22"/>
                <w:szCs w:val="22"/>
              </w:rPr>
              <w:t>Adequate</w:t>
            </w:r>
          </w:p>
        </w:tc>
      </w:tr>
    </w:tbl>
    <w:p w:rsidR="00DB7568" w:rsidRDefault="00DB7568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431CED" w:rsidRDefault="00431CED">
      <w:pPr>
        <w:pStyle w:val="Header"/>
        <w:tabs>
          <w:tab w:val="clear" w:pos="4320"/>
          <w:tab w:val="clear" w:pos="8640"/>
        </w:tabs>
        <w:rPr>
          <w:szCs w:val="24"/>
        </w:rPr>
        <w:sectPr w:rsidR="00431CED">
          <w:pgSz w:w="15840" w:h="12240" w:orient="landscape" w:code="1"/>
          <w:pgMar w:top="1440" w:right="1440" w:bottom="1440" w:left="1440" w:header="720" w:footer="720" w:gutter="0"/>
          <w:cols w:space="720"/>
          <w:docGrid w:linePitch="326"/>
        </w:sectPr>
      </w:pPr>
    </w:p>
    <w:p w:rsidR="00AA2369" w:rsidRDefault="00AA2369" w:rsidP="00AA2369">
      <w:pPr>
        <w:pStyle w:val="Heading2"/>
      </w:pPr>
      <w:r w:rsidRPr="00AC23E2">
        <w:t>History and Social Science</w:t>
      </w:r>
      <w:r>
        <w:t xml:space="preserve"> Standard</w:t>
      </w:r>
      <w:r w:rsidRPr="00AC23E2">
        <w:t xml:space="preserve"> </w:t>
      </w:r>
      <w:r>
        <w:t>WG.11</w:t>
      </w:r>
    </w:p>
    <w:p w:rsidR="00AA2369" w:rsidRPr="00AC23E2" w:rsidRDefault="00AA2369" w:rsidP="00AA2369"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</w:p>
    <w:p w:rsidR="00DB7568" w:rsidRDefault="00DB7568">
      <w:pPr>
        <w:pStyle w:val="Header"/>
        <w:tabs>
          <w:tab w:val="clear" w:pos="4320"/>
          <w:tab w:val="clear" w:pos="8640"/>
        </w:tabs>
        <w:rPr>
          <w:szCs w:val="24"/>
        </w:rPr>
      </w:pPr>
    </w:p>
    <w:tbl>
      <w:tblPr>
        <w:tblStyle w:val="TableProfessional"/>
        <w:tblW w:w="0" w:type="auto"/>
        <w:tblLook w:val="0000" w:firstRow="0" w:lastRow="0" w:firstColumn="0" w:lastColumn="0" w:noHBand="0" w:noVBand="0"/>
        <w:tblDescription w:val="History and Social Science Standard WG.11"/>
      </w:tblPr>
      <w:tblGrid>
        <w:gridCol w:w="7944"/>
        <w:gridCol w:w="1663"/>
      </w:tblGrid>
      <w:tr w:rsidR="00AA2369" w:rsidTr="00AA2369">
        <w:trPr>
          <w:trHeight w:val="140"/>
          <w:tblHeader/>
        </w:trPr>
        <w:tc>
          <w:tcPr>
            <w:tcW w:w="7944" w:type="dxa"/>
          </w:tcPr>
          <w:p w:rsidR="00AA2369" w:rsidRDefault="00E42CDB" w:rsidP="00584701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E243CA">
              <w:rPr>
                <w:b/>
                <w:szCs w:val="22"/>
              </w:rPr>
              <w:t>WG.11</w:t>
            </w:r>
            <w:r>
              <w:rPr>
                <w:szCs w:val="22"/>
              </w:rPr>
              <w:t xml:space="preserve"> </w:t>
            </w:r>
            <w:r w:rsidRPr="00837BB4">
              <w:rPr>
                <w:szCs w:val="22"/>
              </w:rPr>
              <w:t>The student will analyze the characteristics of the South Asian and Southeast Asian regions by</w:t>
            </w:r>
          </w:p>
        </w:tc>
        <w:tc>
          <w:tcPr>
            <w:tcW w:w="1663" w:type="dxa"/>
          </w:tcPr>
          <w:p w:rsidR="00AA2369" w:rsidRDefault="00AA2369" w:rsidP="00584701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0D3AE6" w:rsidTr="00AA2369">
        <w:trPr>
          <w:tblHeader/>
        </w:trPr>
        <w:tc>
          <w:tcPr>
            <w:tcW w:w="7944" w:type="dxa"/>
          </w:tcPr>
          <w:p w:rsidR="000D3AE6" w:rsidRPr="00E243CA" w:rsidRDefault="000D3AE6" w:rsidP="000D3AE6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a)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identifying and analyzing the location of major geographic regions and major cities on maps and globes;</w:t>
            </w:r>
          </w:p>
        </w:tc>
        <w:tc>
          <w:tcPr>
            <w:tcW w:w="1663" w:type="dxa"/>
          </w:tcPr>
          <w:p w:rsidR="000D3AE6" w:rsidRDefault="000D3AE6" w:rsidP="000D3AE6">
            <w:pPr>
              <w:jc w:val="center"/>
            </w:pPr>
            <w:r w:rsidRPr="00F96D9F">
              <w:rPr>
                <w:sz w:val="22"/>
                <w:szCs w:val="22"/>
              </w:rPr>
              <w:t>Adequate</w:t>
            </w:r>
          </w:p>
        </w:tc>
      </w:tr>
      <w:tr w:rsidR="000D3AE6" w:rsidTr="00AA2369">
        <w:trPr>
          <w:tblHeader/>
        </w:trPr>
        <w:tc>
          <w:tcPr>
            <w:tcW w:w="7944" w:type="dxa"/>
          </w:tcPr>
          <w:p w:rsidR="000D3AE6" w:rsidRDefault="000D3AE6" w:rsidP="000D3AE6">
            <w:pPr>
              <w:pStyle w:val="SOLBullet"/>
            </w:pPr>
            <w:r>
              <w:t>b)</w:t>
            </w:r>
            <w:r>
              <w:tab/>
              <w:t>describing major physical and environmental features;</w:t>
            </w:r>
          </w:p>
        </w:tc>
        <w:tc>
          <w:tcPr>
            <w:tcW w:w="1663" w:type="dxa"/>
          </w:tcPr>
          <w:p w:rsidR="000D3AE6" w:rsidRDefault="000D3AE6" w:rsidP="000D3AE6">
            <w:pPr>
              <w:jc w:val="center"/>
            </w:pPr>
            <w:r w:rsidRPr="00F96D9F">
              <w:rPr>
                <w:sz w:val="22"/>
                <w:szCs w:val="22"/>
              </w:rPr>
              <w:t>Adequate</w:t>
            </w:r>
          </w:p>
        </w:tc>
      </w:tr>
      <w:tr w:rsidR="000D3AE6" w:rsidTr="00AA2369">
        <w:trPr>
          <w:trHeight w:val="323"/>
          <w:tblHeader/>
        </w:trPr>
        <w:tc>
          <w:tcPr>
            <w:tcW w:w="7944" w:type="dxa"/>
          </w:tcPr>
          <w:p w:rsidR="000D3AE6" w:rsidRPr="005B4A29" w:rsidRDefault="000D3AE6" w:rsidP="000D3AE6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c)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explaining important economic characteristics; and</w:t>
            </w:r>
          </w:p>
        </w:tc>
        <w:tc>
          <w:tcPr>
            <w:tcW w:w="1663" w:type="dxa"/>
          </w:tcPr>
          <w:p w:rsidR="000D3AE6" w:rsidRDefault="000D3AE6" w:rsidP="000D3AE6">
            <w:pPr>
              <w:jc w:val="center"/>
            </w:pPr>
            <w:r w:rsidRPr="00F96D9F">
              <w:rPr>
                <w:sz w:val="22"/>
                <w:szCs w:val="22"/>
              </w:rPr>
              <w:t>Adequate</w:t>
            </w:r>
          </w:p>
        </w:tc>
      </w:tr>
      <w:tr w:rsidR="000D3AE6" w:rsidTr="00AA2369">
        <w:trPr>
          <w:trHeight w:val="323"/>
          <w:tblHeader/>
        </w:trPr>
        <w:tc>
          <w:tcPr>
            <w:tcW w:w="7944" w:type="dxa"/>
          </w:tcPr>
          <w:p w:rsidR="000D3AE6" w:rsidRPr="005B4A29" w:rsidRDefault="000D3AE6" w:rsidP="000D3AE6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d)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recognizing cultural influences and landscapes.</w:t>
            </w:r>
          </w:p>
        </w:tc>
        <w:tc>
          <w:tcPr>
            <w:tcW w:w="1663" w:type="dxa"/>
          </w:tcPr>
          <w:p w:rsidR="000D3AE6" w:rsidRDefault="000D3AE6" w:rsidP="000D3AE6">
            <w:pPr>
              <w:jc w:val="center"/>
            </w:pPr>
            <w:r w:rsidRPr="00F96D9F">
              <w:rPr>
                <w:sz w:val="22"/>
                <w:szCs w:val="22"/>
              </w:rPr>
              <w:t>Adequate</w:t>
            </w:r>
          </w:p>
        </w:tc>
      </w:tr>
    </w:tbl>
    <w:p w:rsidR="00DB7568" w:rsidRDefault="00DB7568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431CED" w:rsidRDefault="00431CED">
      <w:pPr>
        <w:pStyle w:val="Header"/>
        <w:tabs>
          <w:tab w:val="clear" w:pos="4320"/>
          <w:tab w:val="clear" w:pos="8640"/>
        </w:tabs>
        <w:rPr>
          <w:szCs w:val="24"/>
        </w:rPr>
        <w:sectPr w:rsidR="00431CED">
          <w:pgSz w:w="15840" w:h="12240" w:orient="landscape" w:code="1"/>
          <w:pgMar w:top="1440" w:right="1440" w:bottom="1440" w:left="1440" w:header="720" w:footer="720" w:gutter="0"/>
          <w:cols w:space="720"/>
          <w:docGrid w:linePitch="326"/>
        </w:sectPr>
      </w:pPr>
    </w:p>
    <w:p w:rsidR="00AA2369" w:rsidRDefault="00AA2369" w:rsidP="00AA2369">
      <w:pPr>
        <w:pStyle w:val="Heading2"/>
      </w:pPr>
      <w:r w:rsidRPr="00AC23E2">
        <w:t>History and Social Science</w:t>
      </w:r>
      <w:r>
        <w:t xml:space="preserve"> Standard</w:t>
      </w:r>
      <w:r w:rsidRPr="00AC23E2">
        <w:t xml:space="preserve"> </w:t>
      </w:r>
      <w:r>
        <w:t>WG</w:t>
      </w:r>
      <w:r w:rsidRPr="00AC23E2">
        <w:t>.1</w:t>
      </w:r>
      <w:r>
        <w:t>2</w:t>
      </w:r>
      <w:r w:rsidRPr="00AC23E2">
        <w:t xml:space="preserve"> </w:t>
      </w:r>
    </w:p>
    <w:p w:rsidR="00AA2369" w:rsidRPr="00AC23E2" w:rsidRDefault="00AA2369" w:rsidP="00AA2369"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</w:p>
    <w:p w:rsidR="00DB7568" w:rsidRDefault="00DB7568">
      <w:pPr>
        <w:pStyle w:val="Header"/>
        <w:tabs>
          <w:tab w:val="clear" w:pos="4320"/>
          <w:tab w:val="clear" w:pos="8640"/>
        </w:tabs>
        <w:rPr>
          <w:szCs w:val="24"/>
        </w:rPr>
      </w:pPr>
    </w:p>
    <w:tbl>
      <w:tblPr>
        <w:tblStyle w:val="TableProfessional"/>
        <w:tblW w:w="0" w:type="auto"/>
        <w:tblLook w:val="0000" w:firstRow="0" w:lastRow="0" w:firstColumn="0" w:lastColumn="0" w:noHBand="0" w:noVBand="0"/>
        <w:tblDescription w:val="History and Social Science Standard WG.13"/>
      </w:tblPr>
      <w:tblGrid>
        <w:gridCol w:w="7944"/>
        <w:gridCol w:w="1663"/>
      </w:tblGrid>
      <w:tr w:rsidR="00AA2369" w:rsidTr="00AA2369">
        <w:trPr>
          <w:trHeight w:val="140"/>
          <w:tblHeader/>
        </w:trPr>
        <w:tc>
          <w:tcPr>
            <w:tcW w:w="7944" w:type="dxa"/>
          </w:tcPr>
          <w:p w:rsidR="00AA2369" w:rsidRDefault="00E42CDB" w:rsidP="00584701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5B4A29">
              <w:rPr>
                <w:b/>
                <w:szCs w:val="22"/>
              </w:rPr>
              <w:t>WG.12</w:t>
            </w:r>
            <w:r>
              <w:rPr>
                <w:b/>
                <w:szCs w:val="22"/>
              </w:rPr>
              <w:t xml:space="preserve"> </w:t>
            </w:r>
            <w:r w:rsidRPr="00837BB4">
              <w:rPr>
                <w:szCs w:val="22"/>
              </w:rPr>
              <w:t>The student will analyze the characteristics of the East Asian region by</w:t>
            </w:r>
          </w:p>
        </w:tc>
        <w:tc>
          <w:tcPr>
            <w:tcW w:w="1663" w:type="dxa"/>
          </w:tcPr>
          <w:p w:rsidR="00AA2369" w:rsidRDefault="00AA2369" w:rsidP="00584701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0D3AE6" w:rsidTr="00AA2369">
        <w:trPr>
          <w:tblHeader/>
        </w:trPr>
        <w:tc>
          <w:tcPr>
            <w:tcW w:w="7944" w:type="dxa"/>
          </w:tcPr>
          <w:p w:rsidR="000D3AE6" w:rsidRPr="005B4A29" w:rsidRDefault="000D3AE6" w:rsidP="000D3AE6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a)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identifying and analyzing the location of major geographic regions and major cities on maps and globes;</w:t>
            </w:r>
          </w:p>
        </w:tc>
        <w:tc>
          <w:tcPr>
            <w:tcW w:w="1663" w:type="dxa"/>
          </w:tcPr>
          <w:p w:rsidR="000D3AE6" w:rsidRDefault="000D3AE6" w:rsidP="000D3AE6">
            <w:pPr>
              <w:jc w:val="center"/>
            </w:pPr>
            <w:r w:rsidRPr="000447D4">
              <w:rPr>
                <w:sz w:val="22"/>
                <w:szCs w:val="22"/>
              </w:rPr>
              <w:t>Adequate</w:t>
            </w:r>
          </w:p>
        </w:tc>
      </w:tr>
      <w:tr w:rsidR="000D3AE6" w:rsidTr="00AA2369">
        <w:trPr>
          <w:tblHeader/>
        </w:trPr>
        <w:tc>
          <w:tcPr>
            <w:tcW w:w="7944" w:type="dxa"/>
          </w:tcPr>
          <w:p w:rsidR="000D3AE6" w:rsidRPr="008B15B4" w:rsidRDefault="000D3AE6" w:rsidP="000D3AE6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b)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describing major physical and environmental features;</w:t>
            </w:r>
          </w:p>
        </w:tc>
        <w:tc>
          <w:tcPr>
            <w:tcW w:w="1663" w:type="dxa"/>
          </w:tcPr>
          <w:p w:rsidR="000D3AE6" w:rsidRDefault="000D3AE6" w:rsidP="000D3AE6">
            <w:pPr>
              <w:jc w:val="center"/>
            </w:pPr>
            <w:r w:rsidRPr="000447D4">
              <w:rPr>
                <w:sz w:val="22"/>
                <w:szCs w:val="22"/>
              </w:rPr>
              <w:t>Adequate</w:t>
            </w:r>
          </w:p>
        </w:tc>
      </w:tr>
      <w:tr w:rsidR="000D3AE6" w:rsidTr="00AA2369">
        <w:trPr>
          <w:tblHeader/>
        </w:trPr>
        <w:tc>
          <w:tcPr>
            <w:tcW w:w="7944" w:type="dxa"/>
          </w:tcPr>
          <w:p w:rsidR="000D3AE6" w:rsidRPr="008B15B4" w:rsidRDefault="000D3AE6" w:rsidP="000D3AE6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c)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explaining important economic characteristics; and</w:t>
            </w:r>
          </w:p>
        </w:tc>
        <w:tc>
          <w:tcPr>
            <w:tcW w:w="1663" w:type="dxa"/>
          </w:tcPr>
          <w:p w:rsidR="000D3AE6" w:rsidRDefault="000D3AE6" w:rsidP="000D3AE6">
            <w:pPr>
              <w:jc w:val="center"/>
            </w:pPr>
            <w:r w:rsidRPr="000447D4">
              <w:rPr>
                <w:sz w:val="22"/>
                <w:szCs w:val="22"/>
              </w:rPr>
              <w:t>Adequate</w:t>
            </w:r>
          </w:p>
        </w:tc>
      </w:tr>
      <w:tr w:rsidR="000D3AE6" w:rsidTr="00AA2369">
        <w:trPr>
          <w:tblHeader/>
        </w:trPr>
        <w:tc>
          <w:tcPr>
            <w:tcW w:w="7944" w:type="dxa"/>
          </w:tcPr>
          <w:p w:rsidR="000D3AE6" w:rsidRPr="008B15B4" w:rsidRDefault="000D3AE6" w:rsidP="000D3AE6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d)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recognizing cultural influences and landscapes.</w:t>
            </w:r>
          </w:p>
        </w:tc>
        <w:tc>
          <w:tcPr>
            <w:tcW w:w="1663" w:type="dxa"/>
          </w:tcPr>
          <w:p w:rsidR="000D3AE6" w:rsidRDefault="000D3AE6" w:rsidP="000D3AE6">
            <w:pPr>
              <w:jc w:val="center"/>
            </w:pPr>
            <w:r w:rsidRPr="000447D4">
              <w:rPr>
                <w:sz w:val="22"/>
                <w:szCs w:val="22"/>
              </w:rPr>
              <w:t>Adequate</w:t>
            </w:r>
          </w:p>
        </w:tc>
      </w:tr>
    </w:tbl>
    <w:p w:rsidR="00AA2369" w:rsidRDefault="00AA2369" w:rsidP="00AA2369">
      <w:pPr>
        <w:pStyle w:val="Heading2"/>
      </w:pPr>
      <w:r w:rsidRPr="00AC23E2">
        <w:t>History and Social Science</w:t>
      </w:r>
      <w:r>
        <w:t xml:space="preserve"> Standard</w:t>
      </w:r>
      <w:r w:rsidRPr="00AC23E2">
        <w:t xml:space="preserve"> </w:t>
      </w:r>
      <w:r>
        <w:t>WG.13</w:t>
      </w:r>
    </w:p>
    <w:p w:rsidR="00AA2369" w:rsidRPr="00AC23E2" w:rsidRDefault="00AA2369" w:rsidP="00AA2369"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</w:p>
    <w:p w:rsidR="008B15B4" w:rsidRDefault="008B15B4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8B15B4" w:rsidRDefault="008B15B4">
      <w:pPr>
        <w:pStyle w:val="Header"/>
        <w:tabs>
          <w:tab w:val="clear" w:pos="4320"/>
          <w:tab w:val="clear" w:pos="8640"/>
        </w:tabs>
        <w:rPr>
          <w:szCs w:val="24"/>
        </w:rPr>
      </w:pPr>
    </w:p>
    <w:tbl>
      <w:tblPr>
        <w:tblStyle w:val="TableProfessional"/>
        <w:tblW w:w="0" w:type="auto"/>
        <w:tblLook w:val="0000" w:firstRow="0" w:lastRow="0" w:firstColumn="0" w:lastColumn="0" w:noHBand="0" w:noVBand="0"/>
        <w:tblDescription w:val="History and Social Science Standard WG.13"/>
      </w:tblPr>
      <w:tblGrid>
        <w:gridCol w:w="7944"/>
        <w:gridCol w:w="1663"/>
      </w:tblGrid>
      <w:tr w:rsidR="00AA2369" w:rsidTr="00AA2369">
        <w:trPr>
          <w:trHeight w:val="140"/>
          <w:tblHeader/>
        </w:trPr>
        <w:tc>
          <w:tcPr>
            <w:tcW w:w="7944" w:type="dxa"/>
          </w:tcPr>
          <w:p w:rsidR="00AA2369" w:rsidRDefault="00E42CDB" w:rsidP="009B4E13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8B15B4">
              <w:rPr>
                <w:b/>
                <w:szCs w:val="22"/>
              </w:rPr>
              <w:t>WG.13</w:t>
            </w:r>
            <w:r>
              <w:rPr>
                <w:szCs w:val="22"/>
              </w:rPr>
              <w:t xml:space="preserve"> </w:t>
            </w:r>
            <w:r w:rsidRPr="00837BB4">
              <w:rPr>
                <w:szCs w:val="22"/>
              </w:rPr>
              <w:t>The student will analyze the characteristics of the Australian and Pacific Islands regions by</w:t>
            </w:r>
          </w:p>
        </w:tc>
        <w:tc>
          <w:tcPr>
            <w:tcW w:w="1663" w:type="dxa"/>
          </w:tcPr>
          <w:p w:rsidR="00AA2369" w:rsidRDefault="00AA2369" w:rsidP="009B4E13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0D3AE6" w:rsidTr="00AA2369">
        <w:trPr>
          <w:tblHeader/>
        </w:trPr>
        <w:tc>
          <w:tcPr>
            <w:tcW w:w="7944" w:type="dxa"/>
          </w:tcPr>
          <w:p w:rsidR="000D3AE6" w:rsidRPr="005B4A29" w:rsidRDefault="000D3AE6" w:rsidP="000D3AE6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a)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identifying and analyzing the location of major geographic regions and major cities on maps and globes;</w:t>
            </w:r>
          </w:p>
        </w:tc>
        <w:tc>
          <w:tcPr>
            <w:tcW w:w="1663" w:type="dxa"/>
          </w:tcPr>
          <w:p w:rsidR="000D3AE6" w:rsidRDefault="000D3AE6" w:rsidP="000D3AE6">
            <w:pPr>
              <w:jc w:val="center"/>
            </w:pPr>
            <w:r w:rsidRPr="00BA1E49">
              <w:rPr>
                <w:sz w:val="22"/>
                <w:szCs w:val="22"/>
              </w:rPr>
              <w:t>Adequate</w:t>
            </w:r>
          </w:p>
        </w:tc>
      </w:tr>
      <w:tr w:rsidR="000D3AE6" w:rsidTr="00AA2369">
        <w:trPr>
          <w:tblHeader/>
        </w:trPr>
        <w:tc>
          <w:tcPr>
            <w:tcW w:w="7944" w:type="dxa"/>
          </w:tcPr>
          <w:p w:rsidR="000D3AE6" w:rsidRPr="008B15B4" w:rsidRDefault="000D3AE6" w:rsidP="000D3AE6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b)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describing major physical and environmental features;</w:t>
            </w:r>
          </w:p>
        </w:tc>
        <w:tc>
          <w:tcPr>
            <w:tcW w:w="1663" w:type="dxa"/>
          </w:tcPr>
          <w:p w:rsidR="000D3AE6" w:rsidRDefault="000D3AE6" w:rsidP="000D3AE6">
            <w:pPr>
              <w:jc w:val="center"/>
            </w:pPr>
            <w:r w:rsidRPr="00BA1E49">
              <w:rPr>
                <w:sz w:val="22"/>
                <w:szCs w:val="22"/>
              </w:rPr>
              <w:t>Adequate</w:t>
            </w:r>
          </w:p>
        </w:tc>
      </w:tr>
      <w:tr w:rsidR="000D3AE6" w:rsidTr="00AA2369">
        <w:trPr>
          <w:tblHeader/>
        </w:trPr>
        <w:tc>
          <w:tcPr>
            <w:tcW w:w="7944" w:type="dxa"/>
          </w:tcPr>
          <w:p w:rsidR="000D3AE6" w:rsidRPr="008B15B4" w:rsidRDefault="000D3AE6" w:rsidP="000D3AE6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c)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explaining important economic characteristics; and</w:t>
            </w:r>
          </w:p>
        </w:tc>
        <w:tc>
          <w:tcPr>
            <w:tcW w:w="1663" w:type="dxa"/>
          </w:tcPr>
          <w:p w:rsidR="000D3AE6" w:rsidRDefault="000D3AE6" w:rsidP="000D3AE6">
            <w:pPr>
              <w:jc w:val="center"/>
            </w:pPr>
            <w:r w:rsidRPr="00BA1E49">
              <w:rPr>
                <w:sz w:val="22"/>
                <w:szCs w:val="22"/>
              </w:rPr>
              <w:t>Adequate</w:t>
            </w:r>
          </w:p>
        </w:tc>
      </w:tr>
      <w:tr w:rsidR="000D3AE6" w:rsidTr="00AA2369">
        <w:trPr>
          <w:tblHeader/>
        </w:trPr>
        <w:tc>
          <w:tcPr>
            <w:tcW w:w="7944" w:type="dxa"/>
          </w:tcPr>
          <w:p w:rsidR="000D3AE6" w:rsidRPr="008B15B4" w:rsidRDefault="000D3AE6" w:rsidP="000D3AE6">
            <w:pPr>
              <w:ind w:left="1260" w:hanging="360"/>
              <w:rPr>
                <w:szCs w:val="22"/>
              </w:rPr>
            </w:pPr>
            <w:r w:rsidRPr="00837BB4">
              <w:rPr>
                <w:szCs w:val="22"/>
              </w:rPr>
              <w:t>d)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recognizing cultural influences and landscapes.</w:t>
            </w:r>
          </w:p>
        </w:tc>
        <w:tc>
          <w:tcPr>
            <w:tcW w:w="1663" w:type="dxa"/>
          </w:tcPr>
          <w:p w:rsidR="000D3AE6" w:rsidRDefault="000D3AE6" w:rsidP="000D3AE6">
            <w:pPr>
              <w:jc w:val="center"/>
            </w:pPr>
            <w:r w:rsidRPr="00BA1E49">
              <w:rPr>
                <w:sz w:val="22"/>
                <w:szCs w:val="22"/>
              </w:rPr>
              <w:t>Adequate</w:t>
            </w:r>
          </w:p>
        </w:tc>
      </w:tr>
    </w:tbl>
    <w:p w:rsidR="00C53B45" w:rsidRDefault="00C53B45">
      <w:pPr>
        <w:rPr>
          <w:rFonts w:eastAsiaTheme="majorEastAsia"/>
          <w:b/>
          <w:bCs/>
          <w:iCs/>
        </w:rPr>
      </w:pPr>
      <w:r>
        <w:br w:type="page"/>
      </w:r>
    </w:p>
    <w:p w:rsidR="00AA2369" w:rsidRDefault="00AA2369" w:rsidP="00AA2369">
      <w:pPr>
        <w:pStyle w:val="Heading2"/>
      </w:pPr>
      <w:r w:rsidRPr="00AC23E2">
        <w:t>History and Social Science</w:t>
      </w:r>
      <w:r>
        <w:t xml:space="preserve"> Standard</w:t>
      </w:r>
      <w:r w:rsidRPr="00AC23E2">
        <w:t xml:space="preserve"> </w:t>
      </w:r>
      <w:r>
        <w:t>WG.14</w:t>
      </w:r>
    </w:p>
    <w:p w:rsidR="00AA2369" w:rsidRPr="00AC23E2" w:rsidRDefault="00AA2369" w:rsidP="00AA2369"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</w:p>
    <w:p w:rsidR="008B15B4" w:rsidRDefault="008B15B4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8B15B4" w:rsidRDefault="008B15B4">
      <w:pPr>
        <w:pStyle w:val="Header"/>
        <w:tabs>
          <w:tab w:val="clear" w:pos="4320"/>
          <w:tab w:val="clear" w:pos="8640"/>
        </w:tabs>
        <w:rPr>
          <w:szCs w:val="24"/>
        </w:rPr>
      </w:pPr>
    </w:p>
    <w:tbl>
      <w:tblPr>
        <w:tblStyle w:val="TableProfessional"/>
        <w:tblW w:w="0" w:type="auto"/>
        <w:tblLook w:val="0000" w:firstRow="0" w:lastRow="0" w:firstColumn="0" w:lastColumn="0" w:noHBand="0" w:noVBand="0"/>
        <w:tblDescription w:val="History and Social Science Standard WG.14"/>
      </w:tblPr>
      <w:tblGrid>
        <w:gridCol w:w="7945"/>
        <w:gridCol w:w="1663"/>
      </w:tblGrid>
      <w:tr w:rsidR="00246A4F" w:rsidTr="00246A4F">
        <w:trPr>
          <w:trHeight w:val="140"/>
          <w:tblHeader/>
        </w:trPr>
        <w:tc>
          <w:tcPr>
            <w:tcW w:w="7945" w:type="dxa"/>
          </w:tcPr>
          <w:p w:rsidR="00246A4F" w:rsidRDefault="00E42CDB" w:rsidP="009B4E13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8B15B4">
              <w:rPr>
                <w:b/>
              </w:rPr>
              <w:t>WG.14</w:t>
            </w:r>
            <w:r>
              <w:rPr>
                <w:b/>
              </w:rPr>
              <w:t xml:space="preserve"> </w:t>
            </w:r>
            <w:r w:rsidRPr="00837BB4">
              <w:t>The student will apply social science skills to compare and contrast the distribution, growth rates, and characteristics of human population by</w:t>
            </w:r>
          </w:p>
        </w:tc>
        <w:tc>
          <w:tcPr>
            <w:tcW w:w="1663" w:type="dxa"/>
          </w:tcPr>
          <w:p w:rsidR="00246A4F" w:rsidRDefault="00246A4F" w:rsidP="009B4E13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0D3AE6" w:rsidTr="00246A4F">
        <w:trPr>
          <w:tblHeader/>
        </w:trPr>
        <w:tc>
          <w:tcPr>
            <w:tcW w:w="7945" w:type="dxa"/>
          </w:tcPr>
          <w:p w:rsidR="000D3AE6" w:rsidRPr="005B4A29" w:rsidRDefault="000D3AE6" w:rsidP="000D3AE6">
            <w:pPr>
              <w:pStyle w:val="SOLNumber"/>
              <w:spacing w:before="0"/>
              <w:ind w:left="1260" w:hanging="360"/>
            </w:pPr>
            <w:r w:rsidRPr="00837BB4">
              <w:t>a)</w:t>
            </w:r>
            <w:r>
              <w:tab/>
            </w:r>
            <w:r w:rsidRPr="00837BB4">
              <w:t>examining demographic data to determine the relative level of development;</w:t>
            </w:r>
          </w:p>
        </w:tc>
        <w:tc>
          <w:tcPr>
            <w:tcW w:w="1663" w:type="dxa"/>
          </w:tcPr>
          <w:p w:rsidR="000D3AE6" w:rsidRDefault="000D3AE6" w:rsidP="000D3AE6">
            <w:pPr>
              <w:jc w:val="center"/>
            </w:pPr>
            <w:r w:rsidRPr="00BD55EA">
              <w:rPr>
                <w:sz w:val="22"/>
                <w:szCs w:val="22"/>
              </w:rPr>
              <w:t>Adequate</w:t>
            </w:r>
          </w:p>
        </w:tc>
      </w:tr>
      <w:tr w:rsidR="000D3AE6" w:rsidTr="00246A4F">
        <w:trPr>
          <w:tblHeader/>
        </w:trPr>
        <w:tc>
          <w:tcPr>
            <w:tcW w:w="7945" w:type="dxa"/>
          </w:tcPr>
          <w:p w:rsidR="000D3AE6" w:rsidRPr="008B15B4" w:rsidRDefault="000D3AE6" w:rsidP="000D3AE6">
            <w:pPr>
              <w:ind w:left="1260" w:hanging="360"/>
              <w:rPr>
                <w:strike/>
                <w:szCs w:val="22"/>
              </w:rPr>
            </w:pPr>
            <w:r w:rsidRPr="00837BB4">
              <w:rPr>
                <w:szCs w:val="22"/>
              </w:rPr>
              <w:t>b)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distinguishing between developed and developing countries; and</w:t>
            </w:r>
          </w:p>
        </w:tc>
        <w:tc>
          <w:tcPr>
            <w:tcW w:w="1663" w:type="dxa"/>
          </w:tcPr>
          <w:p w:rsidR="000D3AE6" w:rsidRDefault="000D3AE6" w:rsidP="000D3AE6">
            <w:pPr>
              <w:jc w:val="center"/>
            </w:pPr>
            <w:r w:rsidRPr="00BD55EA">
              <w:rPr>
                <w:sz w:val="22"/>
                <w:szCs w:val="22"/>
              </w:rPr>
              <w:t>Adequate</w:t>
            </w:r>
          </w:p>
        </w:tc>
      </w:tr>
      <w:tr w:rsidR="000D3AE6" w:rsidTr="00246A4F">
        <w:trPr>
          <w:tblHeader/>
        </w:trPr>
        <w:tc>
          <w:tcPr>
            <w:tcW w:w="7945" w:type="dxa"/>
          </w:tcPr>
          <w:p w:rsidR="000D3AE6" w:rsidRPr="008B15B4" w:rsidRDefault="000D3AE6" w:rsidP="000D3AE6">
            <w:pPr>
              <w:ind w:left="1260" w:hanging="360"/>
              <w:rPr>
                <w:strike/>
                <w:szCs w:val="22"/>
              </w:rPr>
            </w:pPr>
            <w:r w:rsidRPr="00837BB4">
              <w:rPr>
                <w:szCs w:val="22"/>
              </w:rPr>
              <w:t>c)</w:t>
            </w:r>
            <w:r>
              <w:rPr>
                <w:szCs w:val="22"/>
              </w:rPr>
              <w:tab/>
            </w:r>
            <w:r w:rsidRPr="00837BB4">
              <w:rPr>
                <w:szCs w:val="22"/>
              </w:rPr>
              <w:t>comparing and contrasting the level of economic development to the standard of living and quality of life.</w:t>
            </w:r>
          </w:p>
        </w:tc>
        <w:tc>
          <w:tcPr>
            <w:tcW w:w="1663" w:type="dxa"/>
          </w:tcPr>
          <w:p w:rsidR="000D3AE6" w:rsidRDefault="000D3AE6" w:rsidP="000D3AE6">
            <w:pPr>
              <w:jc w:val="center"/>
            </w:pPr>
            <w:r w:rsidRPr="00BD55EA">
              <w:rPr>
                <w:sz w:val="22"/>
                <w:szCs w:val="22"/>
              </w:rPr>
              <w:t>Adequate</w:t>
            </w:r>
          </w:p>
        </w:tc>
      </w:tr>
    </w:tbl>
    <w:p w:rsidR="00C53B45" w:rsidRDefault="00C53B45">
      <w:pPr>
        <w:rPr>
          <w:rFonts w:eastAsiaTheme="majorEastAsia"/>
          <w:b/>
          <w:bCs/>
          <w:iCs/>
        </w:rPr>
      </w:pPr>
      <w:r>
        <w:br w:type="page"/>
      </w:r>
    </w:p>
    <w:p w:rsidR="00246A4F" w:rsidRDefault="00246A4F" w:rsidP="00246A4F">
      <w:pPr>
        <w:pStyle w:val="Heading2"/>
      </w:pPr>
      <w:r w:rsidRPr="00AC23E2">
        <w:t>History and Social Science</w:t>
      </w:r>
      <w:r>
        <w:t xml:space="preserve"> Standard</w:t>
      </w:r>
      <w:r w:rsidRPr="00AC23E2">
        <w:t xml:space="preserve"> </w:t>
      </w:r>
      <w:r>
        <w:t>WG</w:t>
      </w:r>
      <w:r w:rsidRPr="00AC23E2">
        <w:t>.1</w:t>
      </w:r>
      <w:r>
        <w:t>5</w:t>
      </w:r>
      <w:r w:rsidRPr="00AC23E2">
        <w:t xml:space="preserve"> </w:t>
      </w:r>
    </w:p>
    <w:p w:rsidR="00246A4F" w:rsidRPr="00AC23E2" w:rsidRDefault="00246A4F" w:rsidP="00246A4F"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</w:p>
    <w:p w:rsidR="008B15B4" w:rsidRDefault="008B15B4">
      <w:pPr>
        <w:pStyle w:val="Header"/>
        <w:tabs>
          <w:tab w:val="clear" w:pos="4320"/>
          <w:tab w:val="clear" w:pos="8640"/>
        </w:tabs>
        <w:rPr>
          <w:szCs w:val="24"/>
        </w:rPr>
      </w:pPr>
    </w:p>
    <w:tbl>
      <w:tblPr>
        <w:tblStyle w:val="TableProfessional"/>
        <w:tblW w:w="0" w:type="auto"/>
        <w:tblLook w:val="0000" w:firstRow="0" w:lastRow="0" w:firstColumn="0" w:lastColumn="0" w:noHBand="0" w:noVBand="0"/>
        <w:tblDescription w:val="History and Social Science Standard WG.15"/>
      </w:tblPr>
      <w:tblGrid>
        <w:gridCol w:w="7944"/>
        <w:gridCol w:w="1663"/>
      </w:tblGrid>
      <w:tr w:rsidR="00246A4F" w:rsidTr="00246A4F">
        <w:trPr>
          <w:trHeight w:val="140"/>
          <w:tblHeader/>
        </w:trPr>
        <w:tc>
          <w:tcPr>
            <w:tcW w:w="7944" w:type="dxa"/>
          </w:tcPr>
          <w:p w:rsidR="00246A4F" w:rsidRDefault="00E42CDB" w:rsidP="009B4E13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8B15B4">
              <w:rPr>
                <w:b/>
              </w:rPr>
              <w:t>WG.15</w:t>
            </w:r>
            <w:r>
              <w:t xml:space="preserve"> </w:t>
            </w:r>
            <w:r w:rsidRPr="00046A0A">
              <w:t>The student will apply social science skills to analyze past and present trends in human migration and cultural diffusion by</w:t>
            </w:r>
          </w:p>
        </w:tc>
        <w:tc>
          <w:tcPr>
            <w:tcW w:w="1663" w:type="dxa"/>
          </w:tcPr>
          <w:p w:rsidR="00246A4F" w:rsidRDefault="00246A4F" w:rsidP="009B4E13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0D3AE6" w:rsidTr="00246A4F">
        <w:trPr>
          <w:tblHeader/>
        </w:trPr>
        <w:tc>
          <w:tcPr>
            <w:tcW w:w="7944" w:type="dxa"/>
          </w:tcPr>
          <w:p w:rsidR="000D3AE6" w:rsidRPr="005B4A29" w:rsidRDefault="000D3AE6" w:rsidP="000D3AE6">
            <w:pPr>
              <w:pStyle w:val="SOLNumber"/>
              <w:spacing w:before="0"/>
              <w:ind w:left="1260" w:hanging="360"/>
            </w:pPr>
            <w:r w:rsidRPr="00046A0A">
              <w:t>a)</w:t>
            </w:r>
            <w:r>
              <w:tab/>
            </w:r>
            <w:r w:rsidRPr="00046A0A">
              <w:t>determining how human migration and cultural diffusion are influenced by social, economic, political, and environmental factors; and</w:t>
            </w:r>
          </w:p>
        </w:tc>
        <w:tc>
          <w:tcPr>
            <w:tcW w:w="1663" w:type="dxa"/>
          </w:tcPr>
          <w:p w:rsidR="000D3AE6" w:rsidRDefault="000D3AE6" w:rsidP="000D3AE6">
            <w:pPr>
              <w:jc w:val="center"/>
            </w:pPr>
            <w:r w:rsidRPr="00FB28DD">
              <w:rPr>
                <w:sz w:val="22"/>
                <w:szCs w:val="22"/>
              </w:rPr>
              <w:t>Adequate</w:t>
            </w:r>
          </w:p>
        </w:tc>
      </w:tr>
      <w:tr w:rsidR="000D3AE6" w:rsidTr="00246A4F">
        <w:trPr>
          <w:tblHeader/>
        </w:trPr>
        <w:tc>
          <w:tcPr>
            <w:tcW w:w="7944" w:type="dxa"/>
          </w:tcPr>
          <w:p w:rsidR="000D3AE6" w:rsidRPr="008B15B4" w:rsidRDefault="000D3AE6" w:rsidP="000D3AE6">
            <w:pPr>
              <w:pStyle w:val="SOLNumber"/>
              <w:spacing w:before="0"/>
              <w:ind w:left="1260" w:hanging="360"/>
            </w:pPr>
            <w:r w:rsidRPr="00046A0A">
              <w:t>b)</w:t>
            </w:r>
            <w:r>
              <w:tab/>
            </w:r>
            <w:r w:rsidRPr="00046A0A">
              <w:t>determining how human migration and cultural diffusion influence the current human characteristics of places and regions.</w:t>
            </w:r>
          </w:p>
        </w:tc>
        <w:tc>
          <w:tcPr>
            <w:tcW w:w="1663" w:type="dxa"/>
          </w:tcPr>
          <w:p w:rsidR="000D3AE6" w:rsidRDefault="000D3AE6" w:rsidP="000D3AE6">
            <w:pPr>
              <w:jc w:val="center"/>
            </w:pPr>
            <w:r w:rsidRPr="00FB28DD">
              <w:rPr>
                <w:sz w:val="22"/>
                <w:szCs w:val="22"/>
              </w:rPr>
              <w:t>Adequate</w:t>
            </w:r>
          </w:p>
        </w:tc>
      </w:tr>
    </w:tbl>
    <w:p w:rsidR="00C53B45" w:rsidRDefault="00C53B45">
      <w:pPr>
        <w:rPr>
          <w:rFonts w:eastAsiaTheme="majorEastAsia"/>
          <w:b/>
          <w:bCs/>
          <w:iCs/>
        </w:rPr>
      </w:pPr>
      <w:r>
        <w:br w:type="page"/>
      </w:r>
    </w:p>
    <w:p w:rsidR="00246A4F" w:rsidRDefault="00246A4F" w:rsidP="00246A4F">
      <w:pPr>
        <w:pStyle w:val="Heading2"/>
      </w:pPr>
      <w:r w:rsidRPr="00AC23E2">
        <w:t>History and Social Science</w:t>
      </w:r>
      <w:r>
        <w:t xml:space="preserve"> Standard</w:t>
      </w:r>
      <w:r w:rsidRPr="00AC23E2">
        <w:t xml:space="preserve"> </w:t>
      </w:r>
      <w:r>
        <w:t>WG.16</w:t>
      </w:r>
    </w:p>
    <w:p w:rsidR="008B15B4" w:rsidRDefault="00246A4F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  <w:r w:rsidR="00C53B45">
        <w:rPr>
          <w:szCs w:val="24"/>
        </w:rPr>
        <w:t xml:space="preserve"> </w:t>
      </w:r>
    </w:p>
    <w:tbl>
      <w:tblPr>
        <w:tblStyle w:val="TableProfessional"/>
        <w:tblW w:w="0" w:type="auto"/>
        <w:tblLook w:val="0000" w:firstRow="0" w:lastRow="0" w:firstColumn="0" w:lastColumn="0" w:noHBand="0" w:noVBand="0"/>
        <w:tblDescription w:val="History and Social Science Standard WG.16"/>
      </w:tblPr>
      <w:tblGrid>
        <w:gridCol w:w="7941"/>
        <w:gridCol w:w="1664"/>
      </w:tblGrid>
      <w:tr w:rsidR="00246A4F" w:rsidTr="00246A4F">
        <w:trPr>
          <w:trHeight w:val="140"/>
          <w:tblHeader/>
        </w:trPr>
        <w:tc>
          <w:tcPr>
            <w:tcW w:w="7941" w:type="dxa"/>
          </w:tcPr>
          <w:p w:rsidR="00246A4F" w:rsidRDefault="00E42CDB" w:rsidP="009B4E13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8B15B4">
              <w:rPr>
                <w:b/>
              </w:rPr>
              <w:t>WG.16</w:t>
            </w:r>
            <w:r>
              <w:rPr>
                <w:b/>
              </w:rPr>
              <w:t xml:space="preserve"> </w:t>
            </w:r>
            <w:r w:rsidRPr="00837BB4">
              <w:t>The student will apply social science skills to analyze the patterns of urban development by</w:t>
            </w:r>
          </w:p>
        </w:tc>
        <w:tc>
          <w:tcPr>
            <w:tcW w:w="1664" w:type="dxa"/>
          </w:tcPr>
          <w:p w:rsidR="00246A4F" w:rsidRDefault="00246A4F" w:rsidP="009B4E13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0D3AE6" w:rsidTr="00246A4F">
        <w:trPr>
          <w:tblHeader/>
        </w:trPr>
        <w:tc>
          <w:tcPr>
            <w:tcW w:w="7941" w:type="dxa"/>
          </w:tcPr>
          <w:p w:rsidR="000D3AE6" w:rsidRPr="005B4A29" w:rsidRDefault="000D3AE6" w:rsidP="000D3AE6">
            <w:pPr>
              <w:pStyle w:val="SOLBullet"/>
              <w:rPr>
                <w:szCs w:val="22"/>
              </w:rPr>
            </w:pPr>
            <w:r w:rsidRPr="00837BB4">
              <w:rPr>
                <w:szCs w:val="22"/>
              </w:rPr>
              <w:t>a)</w:t>
            </w:r>
            <w:r w:rsidRPr="00837BB4">
              <w:rPr>
                <w:szCs w:val="22"/>
              </w:rPr>
              <w:tab/>
              <w:t>applying the concepts of site and situation to major cities in each region;</w:t>
            </w:r>
          </w:p>
        </w:tc>
        <w:tc>
          <w:tcPr>
            <w:tcW w:w="1664" w:type="dxa"/>
          </w:tcPr>
          <w:p w:rsidR="000D3AE6" w:rsidRDefault="000D3AE6" w:rsidP="000D3AE6">
            <w:pPr>
              <w:jc w:val="center"/>
            </w:pPr>
            <w:r w:rsidRPr="00274FFB">
              <w:rPr>
                <w:sz w:val="22"/>
                <w:szCs w:val="22"/>
              </w:rPr>
              <w:t>Adequate</w:t>
            </w:r>
          </w:p>
        </w:tc>
      </w:tr>
      <w:tr w:rsidR="000D3AE6" w:rsidTr="00246A4F">
        <w:trPr>
          <w:tblHeader/>
        </w:trPr>
        <w:tc>
          <w:tcPr>
            <w:tcW w:w="7941" w:type="dxa"/>
          </w:tcPr>
          <w:p w:rsidR="000D3AE6" w:rsidRPr="008B15B4" w:rsidRDefault="000D3AE6" w:rsidP="000D3AE6">
            <w:pPr>
              <w:pStyle w:val="SOLBullet"/>
              <w:rPr>
                <w:szCs w:val="22"/>
              </w:rPr>
            </w:pPr>
            <w:r w:rsidRPr="00837BB4">
              <w:rPr>
                <w:szCs w:val="22"/>
              </w:rPr>
              <w:t>b)</w:t>
            </w:r>
            <w:r w:rsidRPr="00837BB4">
              <w:rPr>
                <w:szCs w:val="22"/>
              </w:rPr>
              <w:tab/>
              <w:t>explaining how the functions of towns and cities have change</w:t>
            </w:r>
            <w:r w:rsidRPr="009372F3">
              <w:rPr>
                <w:szCs w:val="22"/>
              </w:rPr>
              <w:t>d</w:t>
            </w:r>
            <w:r w:rsidRPr="00837BB4">
              <w:rPr>
                <w:szCs w:val="22"/>
              </w:rPr>
              <w:t xml:space="preserve"> over time; and</w:t>
            </w:r>
          </w:p>
        </w:tc>
        <w:tc>
          <w:tcPr>
            <w:tcW w:w="1664" w:type="dxa"/>
          </w:tcPr>
          <w:p w:rsidR="000D3AE6" w:rsidRDefault="000D3AE6" w:rsidP="000D3AE6">
            <w:pPr>
              <w:jc w:val="center"/>
            </w:pPr>
            <w:r w:rsidRPr="00274FFB">
              <w:rPr>
                <w:sz w:val="22"/>
                <w:szCs w:val="22"/>
              </w:rPr>
              <w:t>Adequate</w:t>
            </w:r>
          </w:p>
        </w:tc>
      </w:tr>
      <w:tr w:rsidR="000D3AE6" w:rsidTr="00246A4F">
        <w:trPr>
          <w:tblHeader/>
        </w:trPr>
        <w:tc>
          <w:tcPr>
            <w:tcW w:w="7941" w:type="dxa"/>
          </w:tcPr>
          <w:p w:rsidR="000D3AE6" w:rsidRPr="004E64FE" w:rsidRDefault="000D3AE6" w:rsidP="000D3AE6">
            <w:pPr>
              <w:pStyle w:val="SOLBullet"/>
              <w:ind w:left="1267" w:hanging="360"/>
              <w:rPr>
                <w:szCs w:val="22"/>
              </w:rPr>
            </w:pPr>
            <w:r w:rsidRPr="00837BB4">
              <w:rPr>
                <w:szCs w:val="22"/>
              </w:rPr>
              <w:t>c)</w:t>
            </w:r>
            <w:r w:rsidRPr="00837BB4">
              <w:rPr>
                <w:szCs w:val="22"/>
              </w:rPr>
              <w:tab/>
              <w:t>describing the unique influence of urban areas and challenges they face.</w:t>
            </w:r>
          </w:p>
        </w:tc>
        <w:tc>
          <w:tcPr>
            <w:tcW w:w="1664" w:type="dxa"/>
          </w:tcPr>
          <w:p w:rsidR="000D3AE6" w:rsidRDefault="000D3AE6" w:rsidP="000D3AE6">
            <w:pPr>
              <w:jc w:val="center"/>
            </w:pPr>
            <w:r w:rsidRPr="00274FFB">
              <w:rPr>
                <w:sz w:val="22"/>
                <w:szCs w:val="22"/>
              </w:rPr>
              <w:t>Adequate</w:t>
            </w:r>
          </w:p>
        </w:tc>
      </w:tr>
    </w:tbl>
    <w:p w:rsidR="00C53B45" w:rsidRDefault="00C53B45">
      <w:pPr>
        <w:rPr>
          <w:rFonts w:eastAsiaTheme="majorEastAsia"/>
          <w:b/>
          <w:bCs/>
          <w:iCs/>
        </w:rPr>
      </w:pPr>
      <w:r>
        <w:br w:type="page"/>
      </w:r>
    </w:p>
    <w:p w:rsidR="00246A4F" w:rsidRDefault="00246A4F" w:rsidP="00246A4F">
      <w:pPr>
        <w:pStyle w:val="Heading2"/>
      </w:pPr>
      <w:r w:rsidRPr="00AC23E2">
        <w:t>History and Social Science</w:t>
      </w:r>
      <w:r>
        <w:t xml:space="preserve"> Standard</w:t>
      </w:r>
      <w:r w:rsidRPr="00AC23E2">
        <w:t xml:space="preserve"> </w:t>
      </w:r>
      <w:r>
        <w:t>WG</w:t>
      </w:r>
      <w:r w:rsidRPr="00AC23E2">
        <w:t>.1</w:t>
      </w:r>
      <w:r>
        <w:t>7</w:t>
      </w:r>
      <w:r w:rsidRPr="00AC23E2">
        <w:t xml:space="preserve"> </w:t>
      </w:r>
    </w:p>
    <w:p w:rsidR="004E64FE" w:rsidRDefault="00246A4F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  <w:r w:rsidR="00C53B45">
        <w:rPr>
          <w:szCs w:val="24"/>
        </w:rPr>
        <w:t xml:space="preserve"> </w:t>
      </w:r>
    </w:p>
    <w:tbl>
      <w:tblPr>
        <w:tblStyle w:val="TableProfessional"/>
        <w:tblW w:w="0" w:type="auto"/>
        <w:tblLook w:val="0000" w:firstRow="0" w:lastRow="0" w:firstColumn="0" w:lastColumn="0" w:noHBand="0" w:noVBand="0"/>
        <w:tblDescription w:val="History and Social Science Standard WG.17"/>
      </w:tblPr>
      <w:tblGrid>
        <w:gridCol w:w="7941"/>
        <w:gridCol w:w="1664"/>
      </w:tblGrid>
      <w:tr w:rsidR="00246A4F" w:rsidTr="00246A4F">
        <w:trPr>
          <w:trHeight w:val="140"/>
          <w:tblHeader/>
        </w:trPr>
        <w:tc>
          <w:tcPr>
            <w:tcW w:w="7941" w:type="dxa"/>
          </w:tcPr>
          <w:p w:rsidR="00246A4F" w:rsidRDefault="00E42CDB" w:rsidP="009B4E13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4E64FE">
              <w:rPr>
                <w:b/>
                <w:szCs w:val="22"/>
              </w:rPr>
              <w:t>WG.17</w:t>
            </w:r>
            <w:r>
              <w:rPr>
                <w:b/>
                <w:szCs w:val="22"/>
              </w:rPr>
              <w:t xml:space="preserve"> </w:t>
            </w:r>
            <w:r w:rsidRPr="00837BB4">
              <w:rPr>
                <w:szCs w:val="22"/>
              </w:rPr>
              <w:t xml:space="preserve">The student will </w:t>
            </w:r>
            <w:r w:rsidRPr="00837BB4">
              <w:t xml:space="preserve">apply social science skills to </w:t>
            </w:r>
            <w:r w:rsidRPr="00837BB4">
              <w:rPr>
                <w:szCs w:val="22"/>
              </w:rPr>
              <w:t>analyze the impact of globalization by</w:t>
            </w:r>
          </w:p>
        </w:tc>
        <w:tc>
          <w:tcPr>
            <w:tcW w:w="1664" w:type="dxa"/>
          </w:tcPr>
          <w:p w:rsidR="00246A4F" w:rsidRDefault="00246A4F" w:rsidP="009B4E13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0D3AE6" w:rsidTr="00246A4F">
        <w:trPr>
          <w:tblHeader/>
        </w:trPr>
        <w:tc>
          <w:tcPr>
            <w:tcW w:w="7941" w:type="dxa"/>
          </w:tcPr>
          <w:p w:rsidR="000D3AE6" w:rsidRPr="005B4A29" w:rsidRDefault="000D3AE6" w:rsidP="000D3AE6">
            <w:pPr>
              <w:pStyle w:val="SOLNumber"/>
              <w:spacing w:before="0"/>
              <w:ind w:left="1260" w:hanging="360"/>
            </w:pPr>
            <w:r w:rsidRPr="00837BB4">
              <w:t>a)</w:t>
            </w:r>
            <w:r>
              <w:tab/>
            </w:r>
            <w:r w:rsidRPr="00837BB4">
              <w:t>identifying factors, including comparative advantage, that influence the distribution of economic activities and trade;</w:t>
            </w:r>
          </w:p>
        </w:tc>
        <w:tc>
          <w:tcPr>
            <w:tcW w:w="1664" w:type="dxa"/>
          </w:tcPr>
          <w:p w:rsidR="000D3AE6" w:rsidRDefault="000D3AE6" w:rsidP="000D3AE6">
            <w:pPr>
              <w:jc w:val="center"/>
            </w:pPr>
            <w:r w:rsidRPr="004C040C">
              <w:rPr>
                <w:sz w:val="22"/>
                <w:szCs w:val="22"/>
              </w:rPr>
              <w:t>Adequate</w:t>
            </w:r>
          </w:p>
        </w:tc>
      </w:tr>
      <w:tr w:rsidR="000D3AE6" w:rsidTr="00246A4F">
        <w:trPr>
          <w:tblHeader/>
        </w:trPr>
        <w:tc>
          <w:tcPr>
            <w:tcW w:w="7941" w:type="dxa"/>
          </w:tcPr>
          <w:p w:rsidR="000D3AE6" w:rsidRPr="004E64FE" w:rsidRDefault="000D3AE6" w:rsidP="000D3AE6">
            <w:pPr>
              <w:pStyle w:val="SOLBullet"/>
            </w:pPr>
            <w:r w:rsidRPr="00837BB4">
              <w:t>b)</w:t>
            </w:r>
            <w:r w:rsidRPr="00837BB4">
              <w:tab/>
              <w:t>describing ways that economic and social interactions change over time; and</w:t>
            </w:r>
          </w:p>
        </w:tc>
        <w:tc>
          <w:tcPr>
            <w:tcW w:w="1664" w:type="dxa"/>
          </w:tcPr>
          <w:p w:rsidR="000D3AE6" w:rsidRDefault="000D3AE6" w:rsidP="000D3AE6">
            <w:pPr>
              <w:jc w:val="center"/>
            </w:pPr>
            <w:r w:rsidRPr="004C040C">
              <w:rPr>
                <w:sz w:val="22"/>
                <w:szCs w:val="22"/>
              </w:rPr>
              <w:t>Adequate</w:t>
            </w:r>
          </w:p>
        </w:tc>
      </w:tr>
      <w:tr w:rsidR="000D3AE6" w:rsidTr="00246A4F">
        <w:trPr>
          <w:tblHeader/>
        </w:trPr>
        <w:tc>
          <w:tcPr>
            <w:tcW w:w="7941" w:type="dxa"/>
          </w:tcPr>
          <w:p w:rsidR="000D3AE6" w:rsidRPr="004E64FE" w:rsidRDefault="000D3AE6" w:rsidP="000D3AE6">
            <w:pPr>
              <w:pStyle w:val="SOLBullet"/>
            </w:pPr>
            <w:r w:rsidRPr="00837BB4">
              <w:t>c)</w:t>
            </w:r>
            <w:r w:rsidRPr="00837BB4">
              <w:tab/>
              <w:t>mapping, describing, and evaluating economic unions.</w:t>
            </w:r>
          </w:p>
        </w:tc>
        <w:tc>
          <w:tcPr>
            <w:tcW w:w="1664" w:type="dxa"/>
          </w:tcPr>
          <w:p w:rsidR="000D3AE6" w:rsidRDefault="000D3AE6" w:rsidP="000D3AE6">
            <w:pPr>
              <w:jc w:val="center"/>
            </w:pPr>
            <w:r w:rsidRPr="004C040C">
              <w:rPr>
                <w:sz w:val="22"/>
                <w:szCs w:val="22"/>
              </w:rPr>
              <w:t>Adequate</w:t>
            </w:r>
          </w:p>
        </w:tc>
      </w:tr>
    </w:tbl>
    <w:p w:rsidR="00C53B45" w:rsidRDefault="00C53B45">
      <w:pPr>
        <w:rPr>
          <w:rFonts w:eastAsiaTheme="majorEastAsia"/>
          <w:b/>
          <w:bCs/>
          <w:iCs/>
        </w:rPr>
      </w:pPr>
      <w:r>
        <w:br w:type="page"/>
      </w:r>
    </w:p>
    <w:p w:rsidR="00246A4F" w:rsidRDefault="00246A4F" w:rsidP="00246A4F">
      <w:pPr>
        <w:pStyle w:val="Heading2"/>
      </w:pPr>
      <w:r w:rsidRPr="00AC23E2">
        <w:t>History and Social Science</w:t>
      </w:r>
      <w:r>
        <w:t xml:space="preserve"> Standard</w:t>
      </w:r>
      <w:r w:rsidRPr="00AC23E2">
        <w:t xml:space="preserve"> </w:t>
      </w:r>
      <w:r>
        <w:t>WG</w:t>
      </w:r>
      <w:r w:rsidRPr="00AC23E2">
        <w:t>.1</w:t>
      </w:r>
      <w:r>
        <w:t>8</w:t>
      </w:r>
      <w:r w:rsidRPr="00AC23E2">
        <w:t xml:space="preserve"> </w:t>
      </w:r>
    </w:p>
    <w:p w:rsidR="004E64FE" w:rsidRDefault="00246A4F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  <w:r w:rsidR="00C53B45">
        <w:rPr>
          <w:szCs w:val="24"/>
        </w:rPr>
        <w:t xml:space="preserve"> </w:t>
      </w:r>
    </w:p>
    <w:tbl>
      <w:tblPr>
        <w:tblStyle w:val="TableProfessional"/>
        <w:tblW w:w="0" w:type="auto"/>
        <w:tblLook w:val="0000" w:firstRow="0" w:lastRow="0" w:firstColumn="0" w:lastColumn="0" w:noHBand="0" w:noVBand="0"/>
        <w:tblDescription w:val="History and Social Science Standard WG.18"/>
      </w:tblPr>
      <w:tblGrid>
        <w:gridCol w:w="7941"/>
        <w:gridCol w:w="1664"/>
      </w:tblGrid>
      <w:tr w:rsidR="00246A4F" w:rsidTr="00246A4F">
        <w:trPr>
          <w:trHeight w:val="140"/>
          <w:tblHeader/>
        </w:trPr>
        <w:tc>
          <w:tcPr>
            <w:tcW w:w="7941" w:type="dxa"/>
          </w:tcPr>
          <w:p w:rsidR="00246A4F" w:rsidRDefault="00E42CDB" w:rsidP="009B4E13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4E64FE">
              <w:rPr>
                <w:b/>
              </w:rPr>
              <w:t>WG.18</w:t>
            </w:r>
            <w:r>
              <w:rPr>
                <w:b/>
              </w:rPr>
              <w:t xml:space="preserve"> </w:t>
            </w:r>
            <w:r w:rsidRPr="00837BB4">
              <w:t>The student will apply social science skills to analyze how forces of conflict and cooperation affect the division and control of Earth’s surface by</w:t>
            </w:r>
          </w:p>
        </w:tc>
        <w:tc>
          <w:tcPr>
            <w:tcW w:w="1664" w:type="dxa"/>
          </w:tcPr>
          <w:p w:rsidR="00246A4F" w:rsidRDefault="00246A4F" w:rsidP="009B4E13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0D3AE6" w:rsidTr="00246A4F">
        <w:trPr>
          <w:tblHeader/>
        </w:trPr>
        <w:tc>
          <w:tcPr>
            <w:tcW w:w="7941" w:type="dxa"/>
          </w:tcPr>
          <w:p w:rsidR="000D3AE6" w:rsidRPr="004E64FE" w:rsidRDefault="000D3AE6" w:rsidP="000D3AE6">
            <w:pPr>
              <w:pStyle w:val="SOLBullet"/>
            </w:pPr>
            <w:r w:rsidRPr="00837BB4">
              <w:t>a)</w:t>
            </w:r>
            <w:r w:rsidRPr="00837BB4">
              <w:tab/>
              <w:t>explaining and evaluating reasons for the creation of different political divisions; and</w:t>
            </w:r>
          </w:p>
        </w:tc>
        <w:tc>
          <w:tcPr>
            <w:tcW w:w="1664" w:type="dxa"/>
          </w:tcPr>
          <w:p w:rsidR="000D3AE6" w:rsidRDefault="000D3AE6" w:rsidP="000D3AE6">
            <w:pPr>
              <w:jc w:val="center"/>
            </w:pPr>
            <w:r w:rsidRPr="00DC7220">
              <w:rPr>
                <w:sz w:val="22"/>
                <w:szCs w:val="22"/>
              </w:rPr>
              <w:t>Adequate</w:t>
            </w:r>
          </w:p>
        </w:tc>
      </w:tr>
      <w:tr w:rsidR="000D3AE6" w:rsidTr="00246A4F">
        <w:trPr>
          <w:tblHeader/>
        </w:trPr>
        <w:tc>
          <w:tcPr>
            <w:tcW w:w="7941" w:type="dxa"/>
          </w:tcPr>
          <w:p w:rsidR="000D3AE6" w:rsidRPr="004E64FE" w:rsidRDefault="000D3AE6" w:rsidP="000D3AE6">
            <w:pPr>
              <w:pStyle w:val="SOLBullet"/>
            </w:pPr>
            <w:r w:rsidRPr="00837BB4">
              <w:t>b)</w:t>
            </w:r>
            <w:r w:rsidRPr="00837BB4">
              <w:tab/>
              <w:t>describing ways cooperation among political jurisdictions is used to solve problems and settle disputes.</w:t>
            </w:r>
          </w:p>
        </w:tc>
        <w:tc>
          <w:tcPr>
            <w:tcW w:w="1664" w:type="dxa"/>
          </w:tcPr>
          <w:p w:rsidR="000D3AE6" w:rsidRDefault="000D3AE6" w:rsidP="000D3AE6">
            <w:pPr>
              <w:jc w:val="center"/>
            </w:pPr>
            <w:r w:rsidRPr="00DC7220">
              <w:rPr>
                <w:sz w:val="22"/>
                <w:szCs w:val="22"/>
              </w:rPr>
              <w:t>Adequate</w:t>
            </w:r>
          </w:p>
        </w:tc>
      </w:tr>
    </w:tbl>
    <w:p w:rsidR="004E64FE" w:rsidRDefault="004E64FE">
      <w:pPr>
        <w:pStyle w:val="Header"/>
        <w:tabs>
          <w:tab w:val="clear" w:pos="4320"/>
          <w:tab w:val="clear" w:pos="8640"/>
        </w:tabs>
        <w:rPr>
          <w:szCs w:val="24"/>
        </w:rPr>
        <w:sectPr w:rsidR="004E64FE">
          <w:pgSz w:w="15840" w:h="12240" w:orient="landscape" w:code="1"/>
          <w:pgMar w:top="1440" w:right="1440" w:bottom="1440" w:left="1440" w:header="720" w:footer="720" w:gutter="0"/>
          <w:cols w:space="720"/>
          <w:docGrid w:linePitch="326"/>
        </w:sectPr>
      </w:pPr>
    </w:p>
    <w:p w:rsidR="00246A4F" w:rsidRDefault="00246A4F" w:rsidP="00246A4F">
      <w:pPr>
        <w:pStyle w:val="Heading2"/>
      </w:pPr>
      <w:r w:rsidRPr="00AC23E2">
        <w:t xml:space="preserve">II. Additional Criteria: Instructional Planning and Support </w:t>
      </w:r>
    </w:p>
    <w:p w:rsidR="00246A4F" w:rsidRDefault="00246A4F" w:rsidP="00246A4F">
      <w:r w:rsidRPr="00AC23E2">
        <w:t>(Reported but not used in correlation and adoption considerations.)</w:t>
      </w:r>
    </w:p>
    <w:p w:rsidR="00DB7568" w:rsidRDefault="00DB7568">
      <w:pPr>
        <w:pStyle w:val="Header"/>
        <w:tabs>
          <w:tab w:val="clear" w:pos="4320"/>
          <w:tab w:val="clear" w:pos="8640"/>
        </w:tabs>
        <w:rPr>
          <w:szCs w:val="24"/>
        </w:rPr>
      </w:pPr>
    </w:p>
    <w:tbl>
      <w:tblPr>
        <w:tblStyle w:val="TableProfessional"/>
        <w:tblW w:w="0" w:type="auto"/>
        <w:tblLook w:val="0000" w:firstRow="0" w:lastRow="0" w:firstColumn="0" w:lastColumn="0" w:noHBand="0" w:noVBand="0"/>
        <w:tblDescription w:val="II. Additional Criteria: Instructional Planning and Support "/>
      </w:tblPr>
      <w:tblGrid>
        <w:gridCol w:w="7944"/>
        <w:gridCol w:w="1663"/>
      </w:tblGrid>
      <w:tr w:rsidR="00246A4F" w:rsidTr="00246A4F">
        <w:trPr>
          <w:trHeight w:val="140"/>
          <w:tblHeader/>
        </w:trPr>
        <w:tc>
          <w:tcPr>
            <w:tcW w:w="7944" w:type="dxa"/>
          </w:tcPr>
          <w:p w:rsidR="00246A4F" w:rsidRDefault="00246A4F" w:rsidP="00246A4F">
            <w:pPr>
              <w:pStyle w:val="Heading2"/>
              <w:outlineLvl w:val="1"/>
            </w:pPr>
            <w:r w:rsidRPr="00AC23E2">
              <w:t xml:space="preserve">II. Additional Criteria: Instructional Planning and Support </w:t>
            </w:r>
          </w:p>
          <w:p w:rsidR="00246A4F" w:rsidRDefault="00246A4F" w:rsidP="005F66D5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1663" w:type="dxa"/>
          </w:tcPr>
          <w:p w:rsidR="00246A4F" w:rsidRDefault="00246A4F" w:rsidP="005F66D5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0D3AE6" w:rsidTr="00246A4F">
        <w:trPr>
          <w:trHeight w:val="323"/>
          <w:tblHeader/>
        </w:trPr>
        <w:tc>
          <w:tcPr>
            <w:tcW w:w="7944" w:type="dxa"/>
          </w:tcPr>
          <w:p w:rsidR="000D3AE6" w:rsidRPr="007C3FB5" w:rsidRDefault="000D3AE6" w:rsidP="000D3AE6">
            <w:pPr>
              <w:pStyle w:val="BodyText"/>
              <w:spacing w:before="0"/>
              <w:rPr>
                <w:szCs w:val="22"/>
              </w:rPr>
            </w:pPr>
            <w:bookmarkStart w:id="0" w:name="_GoBack" w:colFirst="1" w:colLast="1"/>
            <w:r>
              <w:rPr>
                <w:szCs w:val="22"/>
              </w:rPr>
              <w:t>1</w:t>
            </w:r>
            <w:r w:rsidRPr="007C3FB5">
              <w:rPr>
                <w:szCs w:val="22"/>
              </w:rPr>
              <w:t>. Materials are presented in an organized, logical manner and are appropriate for the age,</w:t>
            </w:r>
            <w:r>
              <w:rPr>
                <w:szCs w:val="22"/>
              </w:rPr>
              <w:t xml:space="preserve"> </w:t>
            </w:r>
            <w:r w:rsidRPr="007C3FB5">
              <w:rPr>
                <w:szCs w:val="22"/>
              </w:rPr>
              <w:t>grade, and maturity of the students.</w:t>
            </w:r>
          </w:p>
        </w:tc>
        <w:tc>
          <w:tcPr>
            <w:tcW w:w="1663" w:type="dxa"/>
          </w:tcPr>
          <w:p w:rsidR="000D3AE6" w:rsidRDefault="000D3AE6" w:rsidP="000D3AE6">
            <w:pPr>
              <w:jc w:val="center"/>
            </w:pPr>
            <w:r w:rsidRPr="00FE7699">
              <w:rPr>
                <w:sz w:val="22"/>
                <w:szCs w:val="22"/>
              </w:rPr>
              <w:t>Adequate</w:t>
            </w:r>
          </w:p>
        </w:tc>
      </w:tr>
      <w:tr w:rsidR="000D3AE6" w:rsidTr="00246A4F">
        <w:trPr>
          <w:trHeight w:val="323"/>
          <w:tblHeader/>
        </w:trPr>
        <w:tc>
          <w:tcPr>
            <w:tcW w:w="7944" w:type="dxa"/>
          </w:tcPr>
          <w:p w:rsidR="000D3AE6" w:rsidRPr="007C3FB5" w:rsidRDefault="000D3AE6" w:rsidP="000D3AE6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C3FB5">
              <w:rPr>
                <w:sz w:val="22"/>
                <w:szCs w:val="22"/>
              </w:rPr>
              <w:t>.  Materials are organized appropriately within and among units of study.</w:t>
            </w:r>
          </w:p>
        </w:tc>
        <w:tc>
          <w:tcPr>
            <w:tcW w:w="1663" w:type="dxa"/>
          </w:tcPr>
          <w:p w:rsidR="000D3AE6" w:rsidRDefault="000D3AE6" w:rsidP="000D3AE6">
            <w:pPr>
              <w:jc w:val="center"/>
            </w:pPr>
            <w:r w:rsidRPr="00FE7699">
              <w:rPr>
                <w:sz w:val="22"/>
                <w:szCs w:val="22"/>
              </w:rPr>
              <w:t>Adequate</w:t>
            </w:r>
          </w:p>
        </w:tc>
      </w:tr>
      <w:tr w:rsidR="000D3AE6" w:rsidTr="00246A4F">
        <w:trPr>
          <w:trHeight w:val="323"/>
          <w:tblHeader/>
        </w:trPr>
        <w:tc>
          <w:tcPr>
            <w:tcW w:w="7944" w:type="dxa"/>
          </w:tcPr>
          <w:p w:rsidR="000D3AE6" w:rsidRPr="007C3FB5" w:rsidRDefault="000D3AE6" w:rsidP="000D3AE6">
            <w:pPr>
              <w:pStyle w:val="BodyTextIndent2"/>
              <w:tabs>
                <w:tab w:val="left" w:pos="540"/>
              </w:tabs>
              <w:ind w:left="240" w:hanging="2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7C3FB5">
              <w:rPr>
                <w:rFonts w:ascii="Times New Roman" w:hAnsi="Times New Roman"/>
                <w:sz w:val="22"/>
                <w:szCs w:val="22"/>
              </w:rPr>
              <w:t>. Format design includes titles, subheadings, and appropr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iate cross-referencing for ease </w:t>
            </w:r>
            <w:r w:rsidRPr="007C3FB5">
              <w:rPr>
                <w:rFonts w:ascii="Times New Roman" w:hAnsi="Times New Roman"/>
                <w:sz w:val="22"/>
                <w:szCs w:val="22"/>
              </w:rPr>
              <w:t>of use.</w:t>
            </w:r>
          </w:p>
        </w:tc>
        <w:tc>
          <w:tcPr>
            <w:tcW w:w="1663" w:type="dxa"/>
          </w:tcPr>
          <w:p w:rsidR="000D3AE6" w:rsidRDefault="000D3AE6" w:rsidP="000D3AE6">
            <w:pPr>
              <w:jc w:val="center"/>
            </w:pPr>
            <w:r w:rsidRPr="00FE7699">
              <w:rPr>
                <w:sz w:val="22"/>
                <w:szCs w:val="22"/>
              </w:rPr>
              <w:t>Adequate</w:t>
            </w:r>
          </w:p>
        </w:tc>
      </w:tr>
      <w:tr w:rsidR="000D3AE6" w:rsidTr="00246A4F">
        <w:trPr>
          <w:trHeight w:val="323"/>
          <w:tblHeader/>
        </w:trPr>
        <w:tc>
          <w:tcPr>
            <w:tcW w:w="7944" w:type="dxa"/>
          </w:tcPr>
          <w:p w:rsidR="000D3AE6" w:rsidRPr="007C3FB5" w:rsidRDefault="000D3AE6" w:rsidP="000D3AE6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C3FB5">
              <w:rPr>
                <w:sz w:val="22"/>
                <w:szCs w:val="22"/>
              </w:rPr>
              <w:t>. Writing style, length of sentences, and vocabulary are appropriate.</w:t>
            </w:r>
          </w:p>
        </w:tc>
        <w:tc>
          <w:tcPr>
            <w:tcW w:w="1663" w:type="dxa"/>
          </w:tcPr>
          <w:p w:rsidR="000D3AE6" w:rsidRDefault="000D3AE6" w:rsidP="000D3AE6">
            <w:pPr>
              <w:jc w:val="center"/>
            </w:pPr>
            <w:r w:rsidRPr="00FE7699">
              <w:rPr>
                <w:sz w:val="22"/>
                <w:szCs w:val="22"/>
              </w:rPr>
              <w:t>Adequate</w:t>
            </w:r>
          </w:p>
        </w:tc>
      </w:tr>
      <w:tr w:rsidR="000D3AE6" w:rsidTr="00246A4F">
        <w:trPr>
          <w:trHeight w:val="323"/>
          <w:tblHeader/>
        </w:trPr>
        <w:tc>
          <w:tcPr>
            <w:tcW w:w="7944" w:type="dxa"/>
          </w:tcPr>
          <w:p w:rsidR="000D3AE6" w:rsidRPr="007C3FB5" w:rsidRDefault="000D3AE6" w:rsidP="000D3AE6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C3FB5">
              <w:rPr>
                <w:sz w:val="22"/>
                <w:szCs w:val="22"/>
              </w:rPr>
              <w:t>. Graphics and illustrations are appropriate.</w:t>
            </w:r>
          </w:p>
        </w:tc>
        <w:tc>
          <w:tcPr>
            <w:tcW w:w="1663" w:type="dxa"/>
          </w:tcPr>
          <w:p w:rsidR="000D3AE6" w:rsidRDefault="000D3AE6" w:rsidP="000D3AE6">
            <w:pPr>
              <w:jc w:val="center"/>
            </w:pPr>
            <w:r w:rsidRPr="00FE7699">
              <w:rPr>
                <w:sz w:val="22"/>
                <w:szCs w:val="22"/>
              </w:rPr>
              <w:t>Adequate</w:t>
            </w:r>
          </w:p>
        </w:tc>
      </w:tr>
      <w:tr w:rsidR="000D3AE6" w:rsidTr="00246A4F">
        <w:trPr>
          <w:trHeight w:val="323"/>
          <w:tblHeader/>
        </w:trPr>
        <w:tc>
          <w:tcPr>
            <w:tcW w:w="7944" w:type="dxa"/>
          </w:tcPr>
          <w:p w:rsidR="000D3AE6" w:rsidRPr="007C3FB5" w:rsidRDefault="000D3AE6" w:rsidP="000D3AE6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Sufficient instructional strategies</w:t>
            </w:r>
            <w:r w:rsidRPr="007C3FB5">
              <w:rPr>
                <w:sz w:val="22"/>
                <w:szCs w:val="22"/>
              </w:rPr>
              <w:t xml:space="preserve"> are provided to promote depth of understanding.</w:t>
            </w:r>
          </w:p>
        </w:tc>
        <w:tc>
          <w:tcPr>
            <w:tcW w:w="1663" w:type="dxa"/>
          </w:tcPr>
          <w:p w:rsidR="000D3AE6" w:rsidRDefault="000D3AE6" w:rsidP="000D3AE6">
            <w:pPr>
              <w:jc w:val="center"/>
            </w:pPr>
            <w:r w:rsidRPr="00FE7699">
              <w:rPr>
                <w:sz w:val="22"/>
                <w:szCs w:val="22"/>
              </w:rPr>
              <w:t>Adequate</w:t>
            </w:r>
          </w:p>
        </w:tc>
      </w:tr>
      <w:tr w:rsidR="000D3AE6" w:rsidTr="00246A4F">
        <w:trPr>
          <w:trHeight w:val="323"/>
          <w:tblHeader/>
        </w:trPr>
        <w:tc>
          <w:tcPr>
            <w:tcW w:w="7944" w:type="dxa"/>
          </w:tcPr>
          <w:p w:rsidR="000D3AE6" w:rsidRDefault="000D3AE6" w:rsidP="000D3AE6">
            <w:pPr>
              <w:pStyle w:val="BodyText"/>
            </w:pPr>
            <w:r>
              <w:t xml:space="preserve">7. Materials present content in an accurate and unbiased manner. </w:t>
            </w:r>
          </w:p>
          <w:p w:rsidR="000D3AE6" w:rsidRDefault="000D3AE6" w:rsidP="000D3AE6">
            <w:pPr>
              <w:numPr>
                <w:ilvl w:val="0"/>
                <w:numId w:val="32"/>
              </w:numPr>
              <w:rPr>
                <w:color w:val="000000"/>
                <w:sz w:val="22"/>
              </w:rPr>
            </w:pPr>
            <w:r>
              <w:rPr>
                <w:sz w:val="22"/>
              </w:rPr>
              <w:t xml:space="preserve">Materials do not contain content </w:t>
            </w:r>
            <w:r>
              <w:rPr>
                <w:color w:val="000000"/>
                <w:sz w:val="22"/>
              </w:rPr>
              <w:t>errors (omissions of current content, out-of-date content, overgeneralizations, etc.).</w:t>
            </w:r>
          </w:p>
          <w:p w:rsidR="000D3AE6" w:rsidRDefault="000D3AE6" w:rsidP="000D3AE6">
            <w:pPr>
              <w:numPr>
                <w:ilvl w:val="0"/>
                <w:numId w:val="32"/>
              </w:num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Materials do not contain production errors (misspelled words, word omissions, incorrect answers).</w:t>
            </w:r>
          </w:p>
          <w:p w:rsidR="000D3AE6" w:rsidRPr="005E780F" w:rsidRDefault="000D3AE6" w:rsidP="000D3AE6">
            <w:pPr>
              <w:numPr>
                <w:ilvl w:val="0"/>
                <w:numId w:val="32"/>
              </w:num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Diverse groups (racial, ethnic, cultural, linguistic), males and females, people with disabilities, and people of all ages are represented appropriately.</w:t>
            </w:r>
          </w:p>
        </w:tc>
        <w:tc>
          <w:tcPr>
            <w:tcW w:w="1663" w:type="dxa"/>
          </w:tcPr>
          <w:p w:rsidR="000D3AE6" w:rsidRDefault="000D3AE6" w:rsidP="000D3AE6">
            <w:pPr>
              <w:jc w:val="center"/>
            </w:pPr>
            <w:r w:rsidRPr="00FE7699">
              <w:rPr>
                <w:sz w:val="22"/>
                <w:szCs w:val="22"/>
              </w:rPr>
              <w:t>Adequate</w:t>
            </w:r>
          </w:p>
        </w:tc>
      </w:tr>
      <w:bookmarkEnd w:id="0"/>
    </w:tbl>
    <w:p w:rsidR="00897D92" w:rsidRDefault="00897D92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897D92" w:rsidRDefault="00897D92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897D92" w:rsidRDefault="00897D92"/>
    <w:sectPr w:rsidR="00897D92">
      <w:pgSz w:w="15840" w:h="12240" w:orient="landscape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1F4" w:rsidRDefault="009921F4">
      <w:r>
        <w:separator/>
      </w:r>
    </w:p>
  </w:endnote>
  <w:endnote w:type="continuationSeparator" w:id="0">
    <w:p w:rsidR="009921F4" w:rsidRDefault="0099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574" w:rsidRDefault="00362574">
    <w:pPr>
      <w:pStyle w:val="Footer"/>
      <w:tabs>
        <w:tab w:val="clear" w:pos="8640"/>
        <w:tab w:val="right" w:pos="12600"/>
      </w:tabs>
      <w:ind w:right="360"/>
    </w:pPr>
    <w:r>
      <w:rPr>
        <w:sz w:val="16"/>
      </w:rPr>
      <w:t>Virginia Department</w:t>
    </w:r>
    <w:r w:rsidR="004E64FE">
      <w:rPr>
        <w:sz w:val="16"/>
      </w:rPr>
      <w:t xml:space="preserve"> of Education, 2017</w:t>
    </w:r>
    <w:r>
      <w:rPr>
        <w:sz w:val="16"/>
      </w:rPr>
      <w:tab/>
    </w:r>
    <w:r>
      <w:rPr>
        <w:sz w:val="16"/>
      </w:rPr>
      <w:tab/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0D3AE6">
      <w:rPr>
        <w:rStyle w:val="PageNumber"/>
        <w:noProof/>
        <w:sz w:val="16"/>
      </w:rPr>
      <w:t>20</w:t>
    </w:r>
    <w:r>
      <w:rPr>
        <w:rStyle w:val="PageNumber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1F4" w:rsidRDefault="009921F4">
      <w:r>
        <w:separator/>
      </w:r>
    </w:p>
  </w:footnote>
  <w:footnote w:type="continuationSeparator" w:id="0">
    <w:p w:rsidR="009921F4" w:rsidRDefault="00992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B45" w:rsidRDefault="00362574" w:rsidP="00A32BBC">
    <w:pPr>
      <w:pStyle w:val="Header"/>
      <w:jc w:val="center"/>
      <w:rPr>
        <w:b/>
      </w:rPr>
    </w:pPr>
    <w:r>
      <w:rPr>
        <w:b/>
      </w:rPr>
      <w:t>History and Social Science Textbook and Instructional Materials Committee Member Correlation to the</w:t>
    </w:r>
  </w:p>
  <w:p w:rsidR="00362574" w:rsidRDefault="004E64FE" w:rsidP="00A32BBC">
    <w:pPr>
      <w:pStyle w:val="Header"/>
      <w:jc w:val="center"/>
      <w:rPr>
        <w:b/>
      </w:rPr>
    </w:pPr>
    <w:r>
      <w:rPr>
        <w:b/>
      </w:rPr>
      <w:t>2015</w:t>
    </w:r>
    <w:r w:rsidR="00362574">
      <w:rPr>
        <w:b/>
      </w:rPr>
      <w:t xml:space="preserve"> World Geography Standards of Learning and Curriculum Framework</w:t>
    </w:r>
    <w:r w:rsidR="000D3AE6">
      <w:rPr>
        <w:b/>
      </w:rPr>
      <w:t>: Geography: The Human and Physical World</w:t>
    </w:r>
    <w:r w:rsidR="00362574">
      <w:rPr>
        <w:b/>
      </w:rPr>
      <w:t xml:space="preserve"> </w:t>
    </w:r>
  </w:p>
  <w:p w:rsidR="00362574" w:rsidRDefault="00362574" w:rsidP="00A32BBC">
    <w:pPr>
      <w:pStyle w:val="Header"/>
      <w:jc w:val="center"/>
      <w:rPr>
        <w:b/>
      </w:rPr>
    </w:pPr>
  </w:p>
  <w:p w:rsidR="00362574" w:rsidRDefault="00362574" w:rsidP="00A32BBC">
    <w:pPr>
      <w:pStyle w:val="Header"/>
      <w:rPr>
        <w:b/>
      </w:rPr>
    </w:pPr>
    <w:r>
      <w:rPr>
        <w:b/>
      </w:rPr>
      <w:t xml:space="preserve">Text/Instructional Material Title: </w:t>
    </w:r>
    <w:r w:rsidR="000D3AE6" w:rsidRPr="000D3AE6">
      <w:rPr>
        <w:u w:val="single"/>
      </w:rPr>
      <w:t>Geography: The Human and Physical World</w:t>
    </w:r>
    <w:r w:rsidRPr="000D3AE6">
      <w:rPr>
        <w:u w:val="single"/>
      </w:rPr>
      <w:tab/>
    </w:r>
  </w:p>
  <w:p w:rsidR="00362574" w:rsidRDefault="00362574" w:rsidP="00A32BBC">
    <w:pPr>
      <w:pStyle w:val="Header"/>
      <w:rPr>
        <w:b/>
      </w:rPr>
    </w:pPr>
    <w:r>
      <w:rPr>
        <w:b/>
      </w:rPr>
      <w:t xml:space="preserve">Publisher: </w:t>
    </w:r>
    <w:r w:rsidR="000D3AE6" w:rsidRPr="000D3AE6">
      <w:rPr>
        <w:u w:val="single"/>
      </w:rPr>
      <w:t>McGraw Hill</w:t>
    </w:r>
  </w:p>
  <w:p w:rsidR="00C53B45" w:rsidRDefault="00362574">
    <w:pPr>
      <w:pStyle w:val="Header"/>
      <w:rPr>
        <w:b/>
      </w:rPr>
    </w:pPr>
    <w:r>
      <w:rPr>
        <w:b/>
      </w:rPr>
      <w:t xml:space="preserve">Committee Member: </w:t>
    </w:r>
    <w:r w:rsidR="000D3AE6" w:rsidRPr="000D3AE6">
      <w:rPr>
        <w:u w:val="single"/>
      </w:rPr>
      <w:t>Consensus</w:t>
    </w:r>
  </w:p>
  <w:p w:rsidR="00362574" w:rsidRDefault="00C53B45">
    <w:pPr>
      <w:pStyle w:val="Header"/>
      <w:rPr>
        <w:b/>
      </w:rPr>
    </w:pPr>
    <w:r>
      <w:rPr>
        <w:b/>
      </w:rPr>
      <w:t>D</w:t>
    </w:r>
    <w:r w:rsidR="00362574">
      <w:rPr>
        <w:b/>
      </w:rPr>
      <w:t xml:space="preserve">ate: </w:t>
    </w:r>
    <w:r w:rsidR="000D3AE6" w:rsidRPr="000D3AE6">
      <w:rPr>
        <w:u w:val="single"/>
      </w:rPr>
      <w:t>December 7, 2017</w:t>
    </w:r>
  </w:p>
  <w:p w:rsidR="00362574" w:rsidRPr="00E20937" w:rsidRDefault="00362574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43BE"/>
    <w:multiLevelType w:val="hybridMultilevel"/>
    <w:tmpl w:val="445CF59E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92247"/>
    <w:multiLevelType w:val="hybridMultilevel"/>
    <w:tmpl w:val="8F80B072"/>
    <w:lvl w:ilvl="0" w:tplc="BC0A3F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C280E"/>
    <w:multiLevelType w:val="hybridMultilevel"/>
    <w:tmpl w:val="AC9A3E5A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96B70"/>
    <w:multiLevelType w:val="hybridMultilevel"/>
    <w:tmpl w:val="DFCC42E6"/>
    <w:lvl w:ilvl="0" w:tplc="BC0A3F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B5056"/>
    <w:multiLevelType w:val="hybridMultilevel"/>
    <w:tmpl w:val="87CE5E68"/>
    <w:lvl w:ilvl="0" w:tplc="85F21770">
      <w:start w:val="1"/>
      <w:numFmt w:val="decimal"/>
      <w:lvlText w:val="2.%1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 w:tplc="DDC8FD0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8778DA"/>
    <w:multiLevelType w:val="hybridMultilevel"/>
    <w:tmpl w:val="503EEB34"/>
    <w:lvl w:ilvl="0" w:tplc="BC0A3F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5A4893"/>
    <w:multiLevelType w:val="hybridMultilevel"/>
    <w:tmpl w:val="C1CAFEE4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F1451"/>
    <w:multiLevelType w:val="hybridMultilevel"/>
    <w:tmpl w:val="1BB41CDC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EB5BB5"/>
    <w:multiLevelType w:val="hybridMultilevel"/>
    <w:tmpl w:val="F2424D00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433B94"/>
    <w:multiLevelType w:val="hybridMultilevel"/>
    <w:tmpl w:val="A212F584"/>
    <w:lvl w:ilvl="0" w:tplc="A4D89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1131C4"/>
    <w:multiLevelType w:val="hybridMultilevel"/>
    <w:tmpl w:val="EB28F9BC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06F1A"/>
    <w:multiLevelType w:val="hybridMultilevel"/>
    <w:tmpl w:val="023E78A2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3C3A23"/>
    <w:multiLevelType w:val="hybridMultilevel"/>
    <w:tmpl w:val="3CD671D2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C631B5"/>
    <w:multiLevelType w:val="hybridMultilevel"/>
    <w:tmpl w:val="61AEEB5C"/>
    <w:lvl w:ilvl="0" w:tplc="BC0A3F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CC05D6"/>
    <w:multiLevelType w:val="hybridMultilevel"/>
    <w:tmpl w:val="0E3670D6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3B6356"/>
    <w:multiLevelType w:val="hybridMultilevel"/>
    <w:tmpl w:val="5A90DFDC"/>
    <w:lvl w:ilvl="0" w:tplc="BC0A3F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474A86"/>
    <w:multiLevelType w:val="hybridMultilevel"/>
    <w:tmpl w:val="8258DFC8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6A2C9F"/>
    <w:multiLevelType w:val="hybridMultilevel"/>
    <w:tmpl w:val="FAF89CA8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167411"/>
    <w:multiLevelType w:val="hybridMultilevel"/>
    <w:tmpl w:val="F8BA7D6E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2F3CA5"/>
    <w:multiLevelType w:val="hybridMultilevel"/>
    <w:tmpl w:val="A724BF66"/>
    <w:lvl w:ilvl="0" w:tplc="BC0A3F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B94A7A"/>
    <w:multiLevelType w:val="hybridMultilevel"/>
    <w:tmpl w:val="5FA49C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3E031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21E12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EC68EE"/>
    <w:multiLevelType w:val="hybridMultilevel"/>
    <w:tmpl w:val="9BA0BAF0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AA76F6"/>
    <w:multiLevelType w:val="multilevel"/>
    <w:tmpl w:val="EFCA9C3E"/>
    <w:lvl w:ilvl="0">
      <w:start w:val="1"/>
      <w:numFmt w:val="decimal"/>
      <w:lvlText w:val="BIO.%1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193DF5"/>
    <w:multiLevelType w:val="singleLevel"/>
    <w:tmpl w:val="94DC655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66370AED"/>
    <w:multiLevelType w:val="hybridMultilevel"/>
    <w:tmpl w:val="CADE5460"/>
    <w:lvl w:ilvl="0" w:tplc="BC0A3F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C23ECE"/>
    <w:multiLevelType w:val="hybridMultilevel"/>
    <w:tmpl w:val="6E2AA57E"/>
    <w:lvl w:ilvl="0" w:tplc="BC0A3F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183D6C"/>
    <w:multiLevelType w:val="hybridMultilevel"/>
    <w:tmpl w:val="2706650C"/>
    <w:lvl w:ilvl="0" w:tplc="C32632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D46A65"/>
    <w:multiLevelType w:val="hybridMultilevel"/>
    <w:tmpl w:val="DE18D3BA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D23295"/>
    <w:multiLevelType w:val="singleLevel"/>
    <w:tmpl w:val="00000000"/>
    <w:lvl w:ilvl="0">
      <w:start w:val="1"/>
      <w:numFmt w:val="bullet"/>
      <w:pStyle w:val="Standard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8622916"/>
    <w:multiLevelType w:val="hybridMultilevel"/>
    <w:tmpl w:val="FC341828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8E60F1"/>
    <w:multiLevelType w:val="hybridMultilevel"/>
    <w:tmpl w:val="951CF24E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AB47EF"/>
    <w:multiLevelType w:val="hybridMultilevel"/>
    <w:tmpl w:val="A53EBB3C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3"/>
  </w:num>
  <w:num w:numId="3">
    <w:abstractNumId w:val="27"/>
  </w:num>
  <w:num w:numId="4">
    <w:abstractNumId w:val="0"/>
  </w:num>
  <w:num w:numId="5">
    <w:abstractNumId w:val="30"/>
  </w:num>
  <w:num w:numId="6">
    <w:abstractNumId w:val="8"/>
  </w:num>
  <w:num w:numId="7">
    <w:abstractNumId w:val="11"/>
  </w:num>
  <w:num w:numId="8">
    <w:abstractNumId w:val="29"/>
  </w:num>
  <w:num w:numId="9">
    <w:abstractNumId w:val="6"/>
  </w:num>
  <w:num w:numId="10">
    <w:abstractNumId w:val="18"/>
  </w:num>
  <w:num w:numId="11">
    <w:abstractNumId w:val="16"/>
  </w:num>
  <w:num w:numId="12">
    <w:abstractNumId w:val="24"/>
  </w:num>
  <w:num w:numId="13">
    <w:abstractNumId w:val="25"/>
  </w:num>
  <w:num w:numId="14">
    <w:abstractNumId w:val="5"/>
  </w:num>
  <w:num w:numId="15">
    <w:abstractNumId w:val="13"/>
  </w:num>
  <w:num w:numId="16">
    <w:abstractNumId w:val="19"/>
  </w:num>
  <w:num w:numId="17">
    <w:abstractNumId w:val="26"/>
  </w:num>
  <w:num w:numId="18">
    <w:abstractNumId w:val="1"/>
  </w:num>
  <w:num w:numId="19">
    <w:abstractNumId w:val="15"/>
  </w:num>
  <w:num w:numId="20">
    <w:abstractNumId w:val="3"/>
  </w:num>
  <w:num w:numId="21">
    <w:abstractNumId w:val="28"/>
  </w:num>
  <w:num w:numId="22">
    <w:abstractNumId w:val="2"/>
  </w:num>
  <w:num w:numId="23">
    <w:abstractNumId w:val="17"/>
  </w:num>
  <w:num w:numId="24">
    <w:abstractNumId w:val="10"/>
  </w:num>
  <w:num w:numId="25">
    <w:abstractNumId w:val="14"/>
  </w:num>
  <w:num w:numId="26">
    <w:abstractNumId w:val="21"/>
  </w:num>
  <w:num w:numId="27">
    <w:abstractNumId w:val="31"/>
  </w:num>
  <w:num w:numId="28">
    <w:abstractNumId w:val="7"/>
  </w:num>
  <w:num w:numId="29">
    <w:abstractNumId w:val="12"/>
  </w:num>
  <w:num w:numId="30">
    <w:abstractNumId w:val="20"/>
  </w:num>
  <w:num w:numId="31">
    <w:abstractNumId w:val="22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BC"/>
    <w:rsid w:val="00010B68"/>
    <w:rsid w:val="00011B1F"/>
    <w:rsid w:val="000159B9"/>
    <w:rsid w:val="000970B7"/>
    <w:rsid w:val="000B0427"/>
    <w:rsid w:val="000D307F"/>
    <w:rsid w:val="000D314E"/>
    <w:rsid w:val="000D3AE6"/>
    <w:rsid w:val="000F1FE8"/>
    <w:rsid w:val="00116C22"/>
    <w:rsid w:val="0012579A"/>
    <w:rsid w:val="00197049"/>
    <w:rsid w:val="00246A4F"/>
    <w:rsid w:val="00262769"/>
    <w:rsid w:val="00286C90"/>
    <w:rsid w:val="002A506E"/>
    <w:rsid w:val="002A5E46"/>
    <w:rsid w:val="002C419A"/>
    <w:rsid w:val="003072FF"/>
    <w:rsid w:val="00362574"/>
    <w:rsid w:val="00374B78"/>
    <w:rsid w:val="00390DEC"/>
    <w:rsid w:val="003A24C8"/>
    <w:rsid w:val="003C55BC"/>
    <w:rsid w:val="003D1127"/>
    <w:rsid w:val="003F7BED"/>
    <w:rsid w:val="00421109"/>
    <w:rsid w:val="004305E2"/>
    <w:rsid w:val="00431CED"/>
    <w:rsid w:val="00445E09"/>
    <w:rsid w:val="004B2AD7"/>
    <w:rsid w:val="004E64FE"/>
    <w:rsid w:val="004E6642"/>
    <w:rsid w:val="00521527"/>
    <w:rsid w:val="005419C4"/>
    <w:rsid w:val="00584701"/>
    <w:rsid w:val="00585447"/>
    <w:rsid w:val="005B4A29"/>
    <w:rsid w:val="005D12B2"/>
    <w:rsid w:val="005E55D0"/>
    <w:rsid w:val="005F66D5"/>
    <w:rsid w:val="00626ED6"/>
    <w:rsid w:val="006A1CB4"/>
    <w:rsid w:val="006B23E4"/>
    <w:rsid w:val="006D1865"/>
    <w:rsid w:val="0070003C"/>
    <w:rsid w:val="00733667"/>
    <w:rsid w:val="007956DE"/>
    <w:rsid w:val="007A12E6"/>
    <w:rsid w:val="00887DD9"/>
    <w:rsid w:val="00897D92"/>
    <w:rsid w:val="008B15B4"/>
    <w:rsid w:val="008F59B4"/>
    <w:rsid w:val="0090391A"/>
    <w:rsid w:val="00922707"/>
    <w:rsid w:val="0096617C"/>
    <w:rsid w:val="00980595"/>
    <w:rsid w:val="009921F4"/>
    <w:rsid w:val="009B4E13"/>
    <w:rsid w:val="00A02A19"/>
    <w:rsid w:val="00A32BBC"/>
    <w:rsid w:val="00A867A2"/>
    <w:rsid w:val="00AA2369"/>
    <w:rsid w:val="00AE013B"/>
    <w:rsid w:val="00AF1F88"/>
    <w:rsid w:val="00B26926"/>
    <w:rsid w:val="00B41A17"/>
    <w:rsid w:val="00B66CCE"/>
    <w:rsid w:val="00BD1235"/>
    <w:rsid w:val="00C2753E"/>
    <w:rsid w:val="00C53B45"/>
    <w:rsid w:val="00C72AA9"/>
    <w:rsid w:val="00C87432"/>
    <w:rsid w:val="00CC354A"/>
    <w:rsid w:val="00CF56CE"/>
    <w:rsid w:val="00D232C4"/>
    <w:rsid w:val="00D449A2"/>
    <w:rsid w:val="00D55D3E"/>
    <w:rsid w:val="00D57186"/>
    <w:rsid w:val="00D6344F"/>
    <w:rsid w:val="00D7129D"/>
    <w:rsid w:val="00D97CC0"/>
    <w:rsid w:val="00DA7B92"/>
    <w:rsid w:val="00DB7568"/>
    <w:rsid w:val="00E0369D"/>
    <w:rsid w:val="00E109C1"/>
    <w:rsid w:val="00E20937"/>
    <w:rsid w:val="00E243CA"/>
    <w:rsid w:val="00E42CDB"/>
    <w:rsid w:val="00E56298"/>
    <w:rsid w:val="00E64F31"/>
    <w:rsid w:val="00EA43E8"/>
    <w:rsid w:val="00EB2F04"/>
    <w:rsid w:val="00F03F1E"/>
    <w:rsid w:val="00F22499"/>
    <w:rsid w:val="00F81A24"/>
    <w:rsid w:val="00FB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E86171"/>
  <w15:chartTrackingRefBased/>
  <w15:docId w15:val="{D710661A-F815-4DE4-9103-4A928622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36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314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66CCE"/>
    <w:pPr>
      <w:keepNext/>
      <w:spacing w:before="240" w:after="60"/>
      <w:outlineLvl w:val="1"/>
    </w:pPr>
    <w:rPr>
      <w:rFonts w:eastAsiaTheme="majorEastAsia"/>
      <w:b/>
      <w:bCs/>
      <w:i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ind w:left="360" w:hanging="360"/>
      <w:textAlignment w:val="baseline"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D634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6344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before="120" w:after="120"/>
      <w:ind w:left="1440" w:hanging="1440"/>
    </w:pPr>
    <w:rPr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</w:rPr>
  </w:style>
  <w:style w:type="paragraph" w:styleId="BodyTextIndent2">
    <w:name w:val="Body Text Indent 2"/>
    <w:basedOn w:val="Normal"/>
    <w:pPr>
      <w:ind w:left="360" w:hanging="360"/>
    </w:pPr>
    <w:rPr>
      <w:rFonts w:ascii="Arial" w:hAnsi="Arial"/>
      <w:snapToGrid w:val="0"/>
      <w:sz w:val="20"/>
      <w:szCs w:val="20"/>
    </w:rPr>
  </w:style>
  <w:style w:type="paragraph" w:styleId="BodyText2">
    <w:name w:val="Body Text 2"/>
    <w:basedOn w:val="Normal"/>
    <w:pPr>
      <w:overflowPunct w:val="0"/>
      <w:autoSpaceDE w:val="0"/>
      <w:autoSpaceDN w:val="0"/>
      <w:adjustRightInd w:val="0"/>
      <w:ind w:left="450" w:hanging="450"/>
      <w:textAlignment w:val="baseline"/>
    </w:pPr>
    <w:rPr>
      <w:rFonts w:ascii="Arial" w:hAnsi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sz w:val="28"/>
      <w:szCs w:val="20"/>
    </w:rPr>
  </w:style>
  <w:style w:type="paragraph" w:customStyle="1" w:styleId="Standard3">
    <w:name w:val="Standard3"/>
    <w:basedOn w:val="Normal"/>
    <w:pPr>
      <w:numPr>
        <w:numId w:val="21"/>
      </w:numPr>
      <w:ind w:right="1062"/>
    </w:pPr>
    <w:rPr>
      <w:szCs w:val="20"/>
    </w:rPr>
  </w:style>
  <w:style w:type="paragraph" w:styleId="BodyText">
    <w:name w:val="Body Text"/>
    <w:basedOn w:val="Normal"/>
    <w:pPr>
      <w:spacing w:before="120"/>
    </w:pPr>
    <w:rPr>
      <w:sz w:val="22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SOLNumber">
    <w:name w:val="SOL Number"/>
    <w:basedOn w:val="Normal"/>
    <w:next w:val="Normal"/>
    <w:link w:val="SOLNumberChar"/>
    <w:rsid w:val="00010B68"/>
    <w:pPr>
      <w:keepLines/>
      <w:spacing w:before="100"/>
      <w:ind w:left="907" w:hanging="907"/>
    </w:pPr>
    <w:rPr>
      <w:rFonts w:eastAsia="Times"/>
      <w:sz w:val="22"/>
      <w:szCs w:val="22"/>
    </w:rPr>
  </w:style>
  <w:style w:type="paragraph" w:customStyle="1" w:styleId="SOLBullet">
    <w:name w:val="SOL Bullet"/>
    <w:basedOn w:val="Normal"/>
    <w:next w:val="Normal"/>
    <w:rsid w:val="00010B68"/>
    <w:pPr>
      <w:ind w:left="1260" w:hanging="353"/>
    </w:pPr>
    <w:rPr>
      <w:rFonts w:eastAsia="Times"/>
      <w:sz w:val="22"/>
      <w:szCs w:val="20"/>
    </w:rPr>
  </w:style>
  <w:style w:type="character" w:customStyle="1" w:styleId="SOLNumberChar">
    <w:name w:val="SOL Number Char"/>
    <w:link w:val="SOLNumber"/>
    <w:rsid w:val="000D307F"/>
    <w:rPr>
      <w:rFonts w:eastAsia="Times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0D31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66CCE"/>
    <w:rPr>
      <w:rFonts w:eastAsiaTheme="majorEastAsia"/>
      <w:b/>
      <w:bCs/>
      <w:iCs/>
      <w:sz w:val="24"/>
      <w:szCs w:val="24"/>
    </w:rPr>
  </w:style>
  <w:style w:type="table" w:styleId="TableProfessional">
    <w:name w:val="Table Professional"/>
    <w:basedOn w:val="TableNormal"/>
    <w:rsid w:val="00F81A2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1894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Standard</vt:lpstr>
    </vt:vector>
  </TitlesOfParts>
  <Company>Commonwealth of Virginia</Company>
  <LinksUpToDate>false</LinksUpToDate>
  <CharactersWithSpaces>13655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Consensus Mc Graw Hill World Geography</dc:title>
  <dc:subject/>
  <dc:creator>Virginia Department of Education</dc:creator>
  <cp:keywords/>
  <cp:lastModifiedBy>Nogueras, Jill (DOE)</cp:lastModifiedBy>
  <cp:revision>2</cp:revision>
  <dcterms:created xsi:type="dcterms:W3CDTF">2018-04-24T14:30:00Z</dcterms:created>
  <dcterms:modified xsi:type="dcterms:W3CDTF">2018-04-24T14:30:00Z</dcterms:modified>
</cp:coreProperties>
</file>