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D70EB5">
        <w:rPr>
          <w:rFonts w:cs="Times New Roman"/>
          <w:szCs w:val="24"/>
        </w:rPr>
        <w:tab/>
      </w:r>
      <w:r w:rsidR="00E77061">
        <w:rPr>
          <w:rFonts w:cs="Times New Roman"/>
          <w:szCs w:val="24"/>
        </w:rPr>
        <w:t>O</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7503E8" w:rsidRPr="007503E8">
        <w:tab/>
      </w:r>
      <w:r w:rsidR="0094115B">
        <w:tab/>
      </w:r>
      <w:r w:rsidR="0094115B">
        <w:tab/>
      </w:r>
      <w:r w:rsidR="00B2206D">
        <w:t>June 20, 2019</w:t>
      </w:r>
    </w:p>
    <w:p w:rsidR="0020239B" w:rsidRPr="007503E8" w:rsidRDefault="0020239B" w:rsidP="007503E8">
      <w:pPr>
        <w:spacing w:after="0"/>
        <w:rPr>
          <w:rFonts w:cs="Times New Roman"/>
          <w:b/>
          <w:szCs w:val="24"/>
        </w:rPr>
      </w:pPr>
    </w:p>
    <w:p w:rsidR="00A972CE" w:rsidRPr="0094115B" w:rsidRDefault="00A972CE" w:rsidP="00E77061">
      <w:pPr>
        <w:pStyle w:val="Heading3"/>
        <w:spacing w:before="0"/>
        <w:ind w:left="2160" w:hanging="2160"/>
        <w:rPr>
          <w:rFonts w:cs="Times New Roman"/>
          <w:i/>
          <w:color w:val="auto"/>
          <w:szCs w:val="24"/>
        </w:rPr>
      </w:pPr>
      <w:r w:rsidRPr="007503E8">
        <w:rPr>
          <w:rFonts w:cs="Times New Roman"/>
          <w:color w:val="auto"/>
          <w:szCs w:val="24"/>
        </w:rPr>
        <w:t xml:space="preserve">Title: </w:t>
      </w:r>
      <w:r w:rsidR="0094115B">
        <w:rPr>
          <w:rFonts w:cs="Times New Roman"/>
          <w:color w:val="auto"/>
          <w:szCs w:val="24"/>
        </w:rPr>
        <w:tab/>
      </w:r>
      <w:r w:rsidR="00E77061">
        <w:rPr>
          <w:rFonts w:cs="Times New Roman"/>
          <w:color w:val="auto"/>
          <w:szCs w:val="24"/>
        </w:rPr>
        <w:t xml:space="preserve">Report on </w:t>
      </w:r>
      <w:r w:rsidR="0094115B">
        <w:rPr>
          <w:rFonts w:cs="Times New Roman"/>
          <w:color w:val="auto"/>
          <w:szCs w:val="24"/>
        </w:rPr>
        <w:t xml:space="preserve">Schools Recognized for Exemplar Performance </w:t>
      </w:r>
      <w:r w:rsidR="0094115B" w:rsidRPr="00F5435D">
        <w:rPr>
          <w:rFonts w:cs="Times New Roman"/>
          <w:color w:val="auto"/>
          <w:szCs w:val="24"/>
        </w:rPr>
        <w:t xml:space="preserve">as Required by </w:t>
      </w:r>
      <w:r w:rsidR="0094115B" w:rsidRPr="0094115B">
        <w:rPr>
          <w:rFonts w:cs="Times New Roman"/>
          <w:color w:val="auto"/>
          <w:szCs w:val="24"/>
        </w:rPr>
        <w:t>Recognition and Rewards for School and Division Accountability</w:t>
      </w:r>
      <w:r w:rsidR="0094115B" w:rsidRPr="00F5435D">
        <w:rPr>
          <w:rFonts w:cs="Times New Roman"/>
          <w:i/>
          <w:color w:val="auto"/>
          <w:szCs w:val="24"/>
        </w:rPr>
        <w:t xml:space="preserve"> (8VAC20-131-410)</w:t>
      </w:r>
      <w:r w:rsidR="0094115B">
        <w:rPr>
          <w:rFonts w:cs="Times New Roman"/>
          <w:color w:val="auto"/>
          <w:szCs w:val="24"/>
        </w:rPr>
        <w:t xml:space="preserve"> </w:t>
      </w:r>
      <w:r w:rsidR="0094115B">
        <w:rPr>
          <w:rFonts w:cs="Times New Roman"/>
          <w:i/>
          <w:color w:val="auto"/>
          <w:szCs w:val="24"/>
        </w:rPr>
        <w:t>(written report)</w:t>
      </w:r>
    </w:p>
    <w:p w:rsidR="0020239B" w:rsidRPr="007503E8" w:rsidRDefault="0020239B" w:rsidP="007503E8">
      <w:pPr>
        <w:spacing w:after="0"/>
        <w:rPr>
          <w:rFonts w:cs="Times New Roman"/>
          <w:b/>
          <w:szCs w:val="24"/>
        </w:rPr>
      </w:pPr>
    </w:p>
    <w:p w:rsidR="007503E8" w:rsidRPr="007503E8" w:rsidRDefault="00A972CE" w:rsidP="007503E8">
      <w:pPr>
        <w:pStyle w:val="Heading4"/>
        <w:spacing w:before="0"/>
        <w:rPr>
          <w:rFonts w:cs="Times New Roman"/>
          <w:szCs w:val="24"/>
        </w:rPr>
      </w:pPr>
      <w:r w:rsidRPr="007503E8">
        <w:rPr>
          <w:rFonts w:cs="Times New Roman"/>
          <w:szCs w:val="24"/>
        </w:rPr>
        <w:t xml:space="preserve">Presenter: </w:t>
      </w:r>
      <w:r w:rsidR="0094115B">
        <w:rPr>
          <w:rFonts w:cs="Times New Roman"/>
          <w:szCs w:val="24"/>
        </w:rPr>
        <w:tab/>
      </w:r>
      <w:r w:rsidR="0094115B">
        <w:rPr>
          <w:rFonts w:cs="Times New Roman"/>
          <w:szCs w:val="24"/>
        </w:rPr>
        <w:tab/>
        <w:t xml:space="preserve">Dr. Jennifer Piver-Renna </w:t>
      </w:r>
    </w:p>
    <w:p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9" w:history="1">
        <w:r w:rsidR="0094115B" w:rsidRPr="003915C8">
          <w:rPr>
            <w:rStyle w:val="Hyperlink"/>
            <w:rFonts w:cs="Times New Roman"/>
            <w:szCs w:val="24"/>
          </w:rPr>
          <w:t>Jennifer.Piver-Renna@doe.virginia.gov</w:t>
        </w:r>
      </w:hyperlink>
      <w:r w:rsidR="0094115B">
        <w:rPr>
          <w:rFonts w:cs="Times New Roman"/>
          <w:szCs w:val="24"/>
        </w:rPr>
        <w:t xml:space="preserve"> </w:t>
      </w:r>
      <w:r w:rsidR="0094115B">
        <w:rPr>
          <w:rFonts w:cs="Times New Roman"/>
          <w:szCs w:val="24"/>
        </w:rPr>
        <w:tab/>
      </w:r>
      <w:r w:rsidR="00892D0F" w:rsidRPr="007503E8">
        <w:rPr>
          <w:rFonts w:cs="Times New Roman"/>
          <w:szCs w:val="24"/>
        </w:rPr>
        <w:t>Phone:</w:t>
      </w:r>
      <w:r w:rsidR="0094115B">
        <w:rPr>
          <w:rFonts w:cs="Times New Roman"/>
          <w:szCs w:val="24"/>
        </w:rPr>
        <w:t xml:space="preserve"> 804-225-3698</w:t>
      </w:r>
      <w:r w:rsidR="00892D0F" w:rsidRPr="007503E8">
        <w:rPr>
          <w:rFonts w:cs="Times New Roman"/>
          <w:szCs w:val="24"/>
        </w:rPr>
        <w:t xml:space="preserve"> </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D535E9"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4115B">
            <w:t>For information only. No action required.</w:t>
          </w:r>
        </w:sdtContent>
      </w:sdt>
    </w:p>
    <w:p w:rsidR="00F66F6E" w:rsidRPr="00F5435D" w:rsidRDefault="00A972CE" w:rsidP="00D33686">
      <w:pPr>
        <w:pStyle w:val="Heading2"/>
        <w:spacing w:before="0" w:after="0"/>
        <w:contextualSpacing/>
      </w:pPr>
      <w:r w:rsidRPr="0094605A">
        <w:t xml:space="preserve">Executive Summary: </w:t>
      </w:r>
      <w:r w:rsidR="00BA7FAF">
        <w:t xml:space="preserve"> </w:t>
      </w:r>
      <w:r w:rsidR="00D9096B" w:rsidRPr="0094605A">
        <w:br/>
      </w:r>
      <w:r w:rsidR="0094115B" w:rsidRPr="00F66F6E">
        <w:rPr>
          <w:b w:val="0"/>
        </w:rPr>
        <w:t xml:space="preserve">This report identifies schools meeting the criteria </w:t>
      </w:r>
      <w:r w:rsidR="00F66F6E" w:rsidRPr="00F66F6E">
        <w:rPr>
          <w:b w:val="0"/>
        </w:rPr>
        <w:t xml:space="preserve">for exemplar performance under the Board of Education’s authority prescribed in </w:t>
      </w:r>
      <w:r w:rsidR="00F66F6E" w:rsidRPr="00F66F6E">
        <w:rPr>
          <w:b w:val="0"/>
          <w:i/>
        </w:rPr>
        <w:t xml:space="preserve">Regulations Establishing the Standards for Accrediting Public Schools in Virginia </w:t>
      </w:r>
      <w:r w:rsidR="00F66F6E" w:rsidRPr="00F66F6E">
        <w:rPr>
          <w:b w:val="0"/>
        </w:rPr>
        <w:t>(</w:t>
      </w:r>
      <w:r w:rsidR="00F66F6E" w:rsidRPr="00D33686">
        <w:rPr>
          <w:b w:val="0"/>
          <w:i/>
        </w:rPr>
        <w:t>8VAC20-131</w:t>
      </w:r>
      <w:r w:rsidR="00D33686" w:rsidRPr="00D33686">
        <w:rPr>
          <w:b w:val="0"/>
          <w:i/>
        </w:rPr>
        <w:t>-410</w:t>
      </w:r>
      <w:r w:rsidR="00F66F6E" w:rsidRPr="00D33686">
        <w:rPr>
          <w:b w:val="0"/>
          <w:i/>
        </w:rPr>
        <w:t>)</w:t>
      </w:r>
      <w:r w:rsidR="001C23D1">
        <w:rPr>
          <w:b w:val="0"/>
          <w:i/>
        </w:rPr>
        <w:t>.</w:t>
      </w:r>
      <w:r w:rsidR="00F66F6E" w:rsidRPr="00D33686">
        <w:rPr>
          <w:b w:val="0"/>
        </w:rPr>
        <w:t xml:space="preserve"> In April 2018, the Board approved final guidelines </w:t>
      </w:r>
      <w:r w:rsidR="00566328">
        <w:rPr>
          <w:b w:val="0"/>
        </w:rPr>
        <w:t xml:space="preserve">for the Exemplar School Recognition Program </w:t>
      </w:r>
      <w:r w:rsidR="0056235C">
        <w:rPr>
          <w:b w:val="0"/>
        </w:rPr>
        <w:t xml:space="preserve">and </w:t>
      </w:r>
      <w:r w:rsidR="00F66F6E" w:rsidRPr="00D33686">
        <w:rPr>
          <w:b w:val="0"/>
        </w:rPr>
        <w:t>establish</w:t>
      </w:r>
      <w:r w:rsidR="0056235C">
        <w:rPr>
          <w:b w:val="0"/>
        </w:rPr>
        <w:t>ed</w:t>
      </w:r>
      <w:r w:rsidR="00F66F6E" w:rsidRPr="00D33686">
        <w:rPr>
          <w:b w:val="0"/>
        </w:rPr>
        <w:t xml:space="preserve"> criteria for three types of recognition: (1) highest achievement, (2) continuous improvement, and (3) innovative practice</w:t>
      </w:r>
      <w:r w:rsidR="001C23D1">
        <w:rPr>
          <w:b w:val="0"/>
        </w:rPr>
        <w:t>s</w:t>
      </w:r>
      <w:r w:rsidR="00F66F6E" w:rsidRPr="00D33686">
        <w:rPr>
          <w:b w:val="0"/>
        </w:rPr>
        <w:t>.</w:t>
      </w:r>
      <w:r w:rsidR="00F66F6E" w:rsidRPr="00F5435D">
        <w:t xml:space="preserve"> </w:t>
      </w:r>
    </w:p>
    <w:p w:rsidR="00D33686" w:rsidRDefault="00D33686" w:rsidP="00D33686">
      <w:pPr>
        <w:contextualSpacing/>
        <w:rPr>
          <w:rFonts w:cs="Times New Roman"/>
          <w:szCs w:val="24"/>
        </w:rPr>
      </w:pPr>
    </w:p>
    <w:p w:rsidR="00F66F6E" w:rsidRPr="00F5435D" w:rsidRDefault="00F66F6E" w:rsidP="00D33686">
      <w:pPr>
        <w:contextualSpacing/>
        <w:rPr>
          <w:rFonts w:cs="Times New Roman"/>
          <w:szCs w:val="24"/>
        </w:rPr>
      </w:pPr>
      <w:r>
        <w:rPr>
          <w:rFonts w:cs="Times New Roman"/>
          <w:szCs w:val="24"/>
        </w:rPr>
        <w:t>F</w:t>
      </w:r>
      <w:r w:rsidR="004A061F">
        <w:rPr>
          <w:rFonts w:cs="Times New Roman"/>
          <w:szCs w:val="24"/>
        </w:rPr>
        <w:t>or the 2018-2019 school year, 52</w:t>
      </w:r>
      <w:r>
        <w:rPr>
          <w:rFonts w:cs="Times New Roman"/>
          <w:szCs w:val="24"/>
        </w:rPr>
        <w:t xml:space="preserve"> schools met the criteria for highest achievement (Appendix A). </w:t>
      </w:r>
      <w:r w:rsidRPr="00F5435D">
        <w:rPr>
          <w:rFonts w:cs="Times New Roman"/>
          <w:szCs w:val="24"/>
        </w:rPr>
        <w:t xml:space="preserve">Schools </w:t>
      </w:r>
      <w:r>
        <w:rPr>
          <w:rFonts w:cs="Times New Roman"/>
          <w:szCs w:val="24"/>
        </w:rPr>
        <w:t xml:space="preserve">recognized </w:t>
      </w:r>
      <w:r w:rsidRPr="00F5435D">
        <w:rPr>
          <w:rFonts w:cs="Times New Roman"/>
          <w:szCs w:val="24"/>
        </w:rPr>
        <w:t xml:space="preserve">for highest achievement </w:t>
      </w:r>
      <w:r>
        <w:rPr>
          <w:rFonts w:cs="Times New Roman"/>
          <w:szCs w:val="24"/>
        </w:rPr>
        <w:t>were</w:t>
      </w:r>
      <w:r w:rsidRPr="00F5435D">
        <w:rPr>
          <w:rFonts w:cs="Times New Roman"/>
          <w:szCs w:val="24"/>
        </w:rPr>
        <w:t xml:space="preserve"> rated “Accredited” and demonstrate</w:t>
      </w:r>
      <w:r>
        <w:rPr>
          <w:rFonts w:cs="Times New Roman"/>
          <w:szCs w:val="24"/>
        </w:rPr>
        <w:t>d</w:t>
      </w:r>
      <w:r w:rsidRPr="00F5435D">
        <w:rPr>
          <w:rFonts w:cs="Times New Roman"/>
          <w:szCs w:val="24"/>
        </w:rPr>
        <w:t xml:space="preserve"> high levels of success across all of the school quality indicators, including achievement gaps among student groups. To be eligible for this award, schools must </w:t>
      </w:r>
      <w:r>
        <w:rPr>
          <w:rFonts w:cs="Times New Roman"/>
          <w:szCs w:val="24"/>
        </w:rPr>
        <w:t xml:space="preserve">have met </w:t>
      </w:r>
      <w:r w:rsidRPr="00F5435D">
        <w:rPr>
          <w:rFonts w:cs="Times New Roman"/>
          <w:szCs w:val="24"/>
        </w:rPr>
        <w:t xml:space="preserve">the state benchmark for reading, math, and science based on the student pass rate (i.e., not including growth or progress) and must have </w:t>
      </w:r>
      <w:r>
        <w:rPr>
          <w:rFonts w:cs="Times New Roman"/>
          <w:szCs w:val="24"/>
        </w:rPr>
        <w:t xml:space="preserve">had </w:t>
      </w:r>
      <w:r w:rsidRPr="00F5435D">
        <w:rPr>
          <w:rFonts w:cs="Times New Roman"/>
          <w:szCs w:val="24"/>
        </w:rPr>
        <w:t xml:space="preserve">no more than a five percent gap (for schools with two student groups) or a ten percent gap (for schools with three or more student groups) between the lowest performing student group and all other students in the school. In addition, schools must </w:t>
      </w:r>
      <w:r w:rsidR="001C23D1">
        <w:rPr>
          <w:rFonts w:cs="Times New Roman"/>
          <w:szCs w:val="24"/>
        </w:rPr>
        <w:t xml:space="preserve">have met </w:t>
      </w:r>
      <w:r w:rsidRPr="00F5435D">
        <w:rPr>
          <w:rFonts w:cs="Times New Roman"/>
          <w:szCs w:val="24"/>
        </w:rPr>
        <w:t>the Level One benchmark for all other applicable school quality indicators.</w:t>
      </w:r>
    </w:p>
    <w:p w:rsidR="00D33686" w:rsidRDefault="00D33686" w:rsidP="00D33686">
      <w:pPr>
        <w:contextualSpacing/>
        <w:rPr>
          <w:rFonts w:cs="Times New Roman"/>
          <w:szCs w:val="24"/>
        </w:rPr>
      </w:pPr>
    </w:p>
    <w:p w:rsidR="00D33686" w:rsidRDefault="00F66F6E" w:rsidP="00D33686">
      <w:pPr>
        <w:contextualSpacing/>
        <w:rPr>
          <w:rFonts w:cs="Times New Roman"/>
          <w:szCs w:val="24"/>
        </w:rPr>
      </w:pPr>
      <w:r>
        <w:rPr>
          <w:rFonts w:cs="Times New Roman"/>
          <w:szCs w:val="24"/>
        </w:rPr>
        <w:t>Fo</w:t>
      </w:r>
      <w:r w:rsidR="002200CB">
        <w:rPr>
          <w:rFonts w:cs="Times New Roman"/>
          <w:szCs w:val="24"/>
        </w:rPr>
        <w:t>r the 2018-2019 school year, 18</w:t>
      </w:r>
      <w:r w:rsidR="00E125C3">
        <w:rPr>
          <w:rFonts w:cs="Times New Roman"/>
          <w:szCs w:val="24"/>
        </w:rPr>
        <w:t>3</w:t>
      </w:r>
      <w:r>
        <w:rPr>
          <w:rFonts w:cs="Times New Roman"/>
          <w:szCs w:val="24"/>
        </w:rPr>
        <w:t xml:space="preserve"> schools met the criteria for continuous improvement (Appendix B). Schools recognized for continuous improvement were</w:t>
      </w:r>
      <w:r w:rsidRPr="00F5435D">
        <w:rPr>
          <w:rFonts w:cs="Times New Roman"/>
          <w:szCs w:val="24"/>
        </w:rPr>
        <w:t xml:space="preserve"> rated “Accredited” or </w:t>
      </w:r>
      <w:r w:rsidRPr="00F5435D">
        <w:rPr>
          <w:rFonts w:cs="Times New Roman"/>
          <w:szCs w:val="24"/>
        </w:rPr>
        <w:lastRenderedPageBreak/>
        <w:t xml:space="preserve">“Accredited with Conditions” and </w:t>
      </w:r>
      <w:r>
        <w:rPr>
          <w:rFonts w:cs="Times New Roman"/>
          <w:szCs w:val="24"/>
        </w:rPr>
        <w:t>met</w:t>
      </w:r>
      <w:r w:rsidRPr="00F5435D">
        <w:rPr>
          <w:rFonts w:cs="Times New Roman"/>
          <w:szCs w:val="24"/>
        </w:rPr>
        <w:t xml:space="preserve"> one of four criteria: (1) </w:t>
      </w:r>
      <w:r>
        <w:rPr>
          <w:rFonts w:cs="Times New Roman"/>
          <w:szCs w:val="24"/>
        </w:rPr>
        <w:t xml:space="preserve">a ten-point increase in the combined rate (e.g., an increase from 55% to 65%) </w:t>
      </w:r>
      <w:r w:rsidRPr="00F5435D">
        <w:rPr>
          <w:rFonts w:cs="Times New Roman"/>
          <w:szCs w:val="24"/>
        </w:rPr>
        <w:t>in reading, math, and science</w:t>
      </w:r>
      <w:r w:rsidR="00B2206D">
        <w:rPr>
          <w:rFonts w:cs="Times New Roman"/>
          <w:szCs w:val="24"/>
        </w:rPr>
        <w:t xml:space="preserve"> across three years</w:t>
      </w:r>
      <w:r w:rsidRPr="00F5435D">
        <w:rPr>
          <w:rFonts w:cs="Times New Roman"/>
          <w:szCs w:val="24"/>
        </w:rPr>
        <w:t xml:space="preserve">; (2) a </w:t>
      </w:r>
      <w:r>
        <w:rPr>
          <w:rFonts w:cs="Times New Roman"/>
          <w:szCs w:val="24"/>
        </w:rPr>
        <w:t xml:space="preserve">ten-point increase in the combined rate </w:t>
      </w:r>
      <w:r w:rsidRPr="00F5435D">
        <w:rPr>
          <w:rFonts w:cs="Times New Roman"/>
          <w:szCs w:val="24"/>
        </w:rPr>
        <w:t>in reading and math for two or more student groups</w:t>
      </w:r>
      <w:r w:rsidR="00B2206D">
        <w:rPr>
          <w:rFonts w:cs="Times New Roman"/>
          <w:szCs w:val="24"/>
        </w:rPr>
        <w:t xml:space="preserve"> across three years</w:t>
      </w:r>
      <w:r w:rsidRPr="00F5435D">
        <w:rPr>
          <w:rFonts w:cs="Times New Roman"/>
          <w:szCs w:val="24"/>
        </w:rPr>
        <w:t xml:space="preserve">; (3) a </w:t>
      </w:r>
      <w:r>
        <w:rPr>
          <w:rFonts w:cs="Times New Roman"/>
          <w:szCs w:val="24"/>
        </w:rPr>
        <w:t>decrease</w:t>
      </w:r>
      <w:r w:rsidRPr="00F5435D">
        <w:rPr>
          <w:rFonts w:cs="Times New Roman"/>
          <w:szCs w:val="24"/>
        </w:rPr>
        <w:t xml:space="preserve"> in the chronic absenteeism rate</w:t>
      </w:r>
      <w:r w:rsidR="00B2206D">
        <w:rPr>
          <w:rFonts w:cs="Times New Roman"/>
          <w:szCs w:val="24"/>
        </w:rPr>
        <w:t xml:space="preserve"> for three years</w:t>
      </w:r>
      <w:r w:rsidRPr="00F5435D">
        <w:rPr>
          <w:rFonts w:cs="Times New Roman"/>
          <w:szCs w:val="24"/>
        </w:rPr>
        <w:t>; or (4) for schools with a graduating class, an increase in the Graduation and Completion Index and a decrease in the dropout rate</w:t>
      </w:r>
      <w:r w:rsidR="00B2206D">
        <w:rPr>
          <w:rFonts w:cs="Times New Roman"/>
          <w:szCs w:val="24"/>
        </w:rPr>
        <w:t xml:space="preserve"> for three years</w:t>
      </w:r>
      <w:r w:rsidRPr="00F5435D">
        <w:rPr>
          <w:rFonts w:cs="Times New Roman"/>
          <w:szCs w:val="24"/>
        </w:rPr>
        <w:t>.</w:t>
      </w:r>
    </w:p>
    <w:p w:rsidR="00D33686" w:rsidRDefault="00D33686" w:rsidP="007503E8">
      <w:pPr>
        <w:pStyle w:val="Heading2"/>
        <w:spacing w:before="0" w:after="0"/>
        <w:contextualSpacing/>
        <w:rPr>
          <w:b w:val="0"/>
        </w:rPr>
      </w:pPr>
      <w:r w:rsidRPr="00CE528C">
        <w:rPr>
          <w:b w:val="0"/>
        </w:rPr>
        <w:t xml:space="preserve">Recognition for </w:t>
      </w:r>
      <w:r w:rsidR="001C23D1">
        <w:rPr>
          <w:b w:val="0"/>
        </w:rPr>
        <w:t xml:space="preserve">the third recognition category, </w:t>
      </w:r>
      <w:r w:rsidRPr="00CE528C">
        <w:rPr>
          <w:b w:val="0"/>
        </w:rPr>
        <w:t>innovative practice</w:t>
      </w:r>
      <w:r w:rsidR="001C23D1">
        <w:rPr>
          <w:b w:val="0"/>
        </w:rPr>
        <w:t>s,</w:t>
      </w:r>
      <w:r w:rsidRPr="00CE528C">
        <w:rPr>
          <w:b w:val="0"/>
        </w:rPr>
        <w:t xml:space="preserve"> will be awarded</w:t>
      </w:r>
      <w:r>
        <w:rPr>
          <w:b w:val="0"/>
        </w:rPr>
        <w:t xml:space="preserve"> for the first time in the 2019-2020 school year, based on </w:t>
      </w:r>
      <w:r w:rsidRPr="00CE528C">
        <w:rPr>
          <w:b w:val="0"/>
        </w:rPr>
        <w:t>an agency-established application process.</w:t>
      </w:r>
    </w:p>
    <w:p w:rsidR="00D33686" w:rsidRDefault="00D33686" w:rsidP="007503E8">
      <w:pPr>
        <w:pStyle w:val="Heading2"/>
        <w:spacing w:before="0" w:after="0"/>
        <w:contextualSpacing/>
        <w:rPr>
          <w:b w:val="0"/>
        </w:rPr>
      </w:pPr>
    </w:p>
    <w:p w:rsidR="00A972CE" w:rsidRPr="007503E8" w:rsidRDefault="00A972CE" w:rsidP="007503E8">
      <w:pPr>
        <w:pStyle w:val="Heading2"/>
        <w:spacing w:before="0" w:after="0"/>
      </w:pPr>
      <w:r w:rsidRPr="007503E8">
        <w:t xml:space="preserve">Action Requested:  </w:t>
      </w:r>
    </w:p>
    <w:p w:rsidR="00A972CE" w:rsidRPr="007503E8" w:rsidRDefault="00D535E9" w:rsidP="007503E8">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4115B">
            <w:t>No action requested.</w:t>
          </w:r>
        </w:sdtContent>
      </w:sdt>
    </w:p>
    <w:p w:rsidR="007503E8" w:rsidRPr="007503E8" w:rsidRDefault="00A972CE" w:rsidP="0094605A">
      <w:pPr>
        <w:pStyle w:val="Heading2"/>
        <w:spacing w:before="0" w:after="0"/>
      </w:pPr>
      <w:r w:rsidRPr="0094605A">
        <w:t>Superintendent’s Recommendation:</w:t>
      </w:r>
      <w:r w:rsidRPr="007503E8">
        <w:t xml:space="preserve"> </w:t>
      </w:r>
      <w:r w:rsidR="007503E8">
        <w:br/>
      </w:r>
      <w:r w:rsidR="0094115B" w:rsidRPr="0094115B">
        <w:rPr>
          <w:b w:val="0"/>
        </w:rPr>
        <w:t>The Superintendent of Public Instruction recommends that the Board of Education accept</w:t>
      </w:r>
      <w:r w:rsidR="00E77061">
        <w:rPr>
          <w:b w:val="0"/>
        </w:rPr>
        <w:t xml:space="preserve"> the Report on Schools Recognized for Exemplar Performance as Required by Recognition and Rewards for School and Division Accountability </w:t>
      </w:r>
      <w:r w:rsidR="00E77061" w:rsidRPr="00E77061">
        <w:rPr>
          <w:b w:val="0"/>
          <w:i/>
        </w:rPr>
        <w:t xml:space="preserve">(8VAC20-131-410) </w:t>
      </w:r>
    </w:p>
    <w:p w:rsidR="0094115B" w:rsidRDefault="0094115B" w:rsidP="007503E8">
      <w:pPr>
        <w:pStyle w:val="Heading2"/>
        <w:spacing w:before="0"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94115B" w:rsidP="007503E8">
          <w:r>
            <w:t>No previous review or action.</w:t>
          </w:r>
        </w:p>
      </w:sdtContent>
    </w:sdt>
    <w:p w:rsidR="00D33686" w:rsidRPr="00F5435D" w:rsidRDefault="000E009D" w:rsidP="00D33686">
      <w:pPr>
        <w:pStyle w:val="Heading2"/>
        <w:spacing w:before="0" w:after="0"/>
      </w:pPr>
      <w:r w:rsidRPr="00D33686">
        <w:rPr>
          <w:rStyle w:val="Heading2Char"/>
          <w:b/>
        </w:rPr>
        <w:t>Background Information and Statutory Authority:</w:t>
      </w:r>
      <w:r w:rsidRPr="00D33686">
        <w:rPr>
          <w:b w:val="0"/>
        </w:rPr>
        <w:t xml:space="preserve"> </w:t>
      </w:r>
      <w:r w:rsidR="007503E8" w:rsidRPr="00D33686">
        <w:rPr>
          <w:b w:val="0"/>
        </w:rPr>
        <w:br/>
      </w:r>
      <w:r w:rsidR="00D33686">
        <w:rPr>
          <w:b w:val="0"/>
        </w:rPr>
        <w:t xml:space="preserve">Schools are identified for exemplar performance </w:t>
      </w:r>
      <w:r w:rsidR="00D33686" w:rsidRPr="00F66F6E">
        <w:rPr>
          <w:b w:val="0"/>
        </w:rPr>
        <w:t xml:space="preserve">under the Board of Education’s authority prescribed in </w:t>
      </w:r>
      <w:r w:rsidR="00D33686" w:rsidRPr="00F66F6E">
        <w:rPr>
          <w:b w:val="0"/>
          <w:i/>
        </w:rPr>
        <w:t xml:space="preserve">Regulations Establishing the Standards for Accrediting Public Schools in Virginia </w:t>
      </w:r>
      <w:r w:rsidR="00D33686" w:rsidRPr="00F66F6E">
        <w:rPr>
          <w:b w:val="0"/>
        </w:rPr>
        <w:t>(</w:t>
      </w:r>
      <w:r w:rsidR="00D33686" w:rsidRPr="00F66F6E">
        <w:rPr>
          <w:b w:val="0"/>
          <w:i/>
        </w:rPr>
        <w:t>8VAC20-131). Section 410.B.</w:t>
      </w:r>
      <w:r w:rsidR="00D33686" w:rsidRPr="00F66F6E">
        <w:rPr>
          <w:b w:val="0"/>
        </w:rPr>
        <w:t xml:space="preserve"> of the regulations </w:t>
      </w:r>
      <w:r w:rsidR="00D33686">
        <w:rPr>
          <w:b w:val="0"/>
        </w:rPr>
        <w:t xml:space="preserve">which </w:t>
      </w:r>
      <w:r w:rsidR="00D33686" w:rsidRPr="00F66F6E">
        <w:rPr>
          <w:b w:val="0"/>
        </w:rPr>
        <w:t>states:</w:t>
      </w:r>
    </w:p>
    <w:p w:rsidR="00D33686" w:rsidRPr="00F5435D" w:rsidRDefault="00D33686" w:rsidP="00D33686">
      <w:pPr>
        <w:pStyle w:val="Quote"/>
        <w:spacing w:after="0" w:line="276" w:lineRule="auto"/>
        <w:rPr>
          <w:sz w:val="24"/>
          <w:szCs w:val="24"/>
        </w:rPr>
      </w:pPr>
    </w:p>
    <w:p w:rsidR="00D33686" w:rsidRPr="00F5435D" w:rsidRDefault="00D33686" w:rsidP="00D33686">
      <w:pPr>
        <w:pStyle w:val="Quote"/>
        <w:spacing w:after="0" w:line="276" w:lineRule="auto"/>
        <w:rPr>
          <w:sz w:val="24"/>
          <w:szCs w:val="24"/>
        </w:rPr>
      </w:pPr>
      <w:r w:rsidRPr="00F5435D">
        <w:rPr>
          <w:sz w:val="24"/>
          <w:szCs w:val="24"/>
        </w:rPr>
        <w:t>B. Schools and divisions may be designated and recognized by the board for exemplar performance in accordance with criteria and guidelines it shall establish for top achievement in one or more school quality indicators, and the board may include recognition for high performing schools in specific peer categories, such as schools with high levels of poverty.</w:t>
      </w:r>
    </w:p>
    <w:p w:rsidR="0020239B" w:rsidRPr="00D33686" w:rsidRDefault="00D33686" w:rsidP="00D33686">
      <w:pPr>
        <w:rPr>
          <w:rFonts w:cs="Times New Roman"/>
          <w:szCs w:val="24"/>
        </w:rPr>
      </w:pPr>
      <w:r>
        <w:rPr>
          <w:rFonts w:cs="Times New Roman"/>
          <w:szCs w:val="24"/>
        </w:rPr>
        <w:br/>
        <w:t xml:space="preserve">In April 2018, the Board approved final </w:t>
      </w:r>
      <w:r w:rsidRPr="00F5435D">
        <w:rPr>
          <w:rFonts w:cs="Times New Roman"/>
          <w:szCs w:val="24"/>
        </w:rPr>
        <w:t>guidelines establish</w:t>
      </w:r>
      <w:r>
        <w:rPr>
          <w:rFonts w:cs="Times New Roman"/>
          <w:szCs w:val="24"/>
        </w:rPr>
        <w:t>ing</w:t>
      </w:r>
      <w:r w:rsidRPr="00F5435D">
        <w:rPr>
          <w:rFonts w:cs="Times New Roman"/>
          <w:szCs w:val="24"/>
        </w:rPr>
        <w:t xml:space="preserve"> the criteria for three types of recognition: (1) highest achievement, (2) continuous improvement, and (3) innovative practice</w:t>
      </w:r>
      <w:r w:rsidR="001C23D1">
        <w:rPr>
          <w:rFonts w:cs="Times New Roman"/>
          <w:szCs w:val="24"/>
        </w:rPr>
        <w:t>s</w:t>
      </w:r>
      <w:r w:rsidRPr="00F5435D">
        <w:rPr>
          <w:rFonts w:cs="Times New Roman"/>
          <w:szCs w:val="24"/>
        </w:rPr>
        <w:t xml:space="preserve">. </w:t>
      </w:r>
    </w:p>
    <w:p w:rsidR="00B2206D" w:rsidRPr="00027F8A" w:rsidRDefault="00566328" w:rsidP="00D33686">
      <w:pPr>
        <w:rPr>
          <w:rStyle w:val="Heading2Char"/>
          <w:b w:val="0"/>
        </w:rPr>
      </w:pPr>
      <w:r>
        <w:rPr>
          <w:rStyle w:val="Heading2Char"/>
          <w:b w:val="0"/>
        </w:rPr>
        <w:t xml:space="preserve">Per HB1868 of the </w:t>
      </w:r>
      <w:r w:rsidR="00027F8A">
        <w:rPr>
          <w:rStyle w:val="Heading2Char"/>
          <w:b w:val="0"/>
        </w:rPr>
        <w:t>201</w:t>
      </w:r>
      <w:r>
        <w:rPr>
          <w:rStyle w:val="Heading2Char"/>
          <w:b w:val="0"/>
        </w:rPr>
        <w:t>9</w:t>
      </w:r>
      <w:r w:rsidR="00027F8A">
        <w:rPr>
          <w:rStyle w:val="Heading2Char"/>
          <w:b w:val="0"/>
        </w:rPr>
        <w:t xml:space="preserve"> General Assembly Session</w:t>
      </w:r>
      <w:r>
        <w:rPr>
          <w:rStyle w:val="Heading2Char"/>
          <w:b w:val="0"/>
        </w:rPr>
        <w:t xml:space="preserve">, the Exemplar School Recognition Program will replace the Virginia Index of Performance (VIP) Program effective July 1, 2019.   </w:t>
      </w:r>
      <w:r w:rsidR="00027F8A">
        <w:rPr>
          <w:rStyle w:val="Heading2Char"/>
          <w:b w:val="0"/>
        </w:rPr>
        <w:t xml:space="preserve"> </w:t>
      </w:r>
    </w:p>
    <w:p w:rsidR="0020239B" w:rsidRPr="007503E8" w:rsidRDefault="00123E2E" w:rsidP="00D33686">
      <w:r w:rsidRPr="007503E8">
        <w:rPr>
          <w:rStyle w:val="Heading2Char"/>
        </w:rPr>
        <w:t>Timetable for Further Review/Action:</w:t>
      </w:r>
      <w:r w:rsidR="00D9096B" w:rsidRPr="007503E8">
        <w:br/>
      </w:r>
      <w:r w:rsidR="00F66F6E" w:rsidRPr="00F5435D">
        <w:rPr>
          <w:rFonts w:cs="Times New Roman"/>
          <w:szCs w:val="24"/>
        </w:rPr>
        <w:t xml:space="preserve">Recognition for highest achievement and continuous improvement will be </w:t>
      </w:r>
      <w:r w:rsidR="001C23D1">
        <w:rPr>
          <w:rFonts w:cs="Times New Roman"/>
          <w:szCs w:val="24"/>
        </w:rPr>
        <w:t xml:space="preserve">awarded annually based on the most </w:t>
      </w:r>
      <w:r w:rsidR="00F66F6E" w:rsidRPr="00F5435D">
        <w:rPr>
          <w:rFonts w:cs="Times New Roman"/>
          <w:szCs w:val="24"/>
        </w:rPr>
        <w:t>current data and accreditation status.</w:t>
      </w:r>
      <w:r w:rsidR="00D33686">
        <w:rPr>
          <w:rFonts w:cs="Times New Roman"/>
          <w:szCs w:val="24"/>
        </w:rPr>
        <w:t xml:space="preserve"> Recognition for innovative practice will be awarded every two years beginning in the 2019-2020 school year. </w:t>
      </w:r>
    </w:p>
    <w:p w:rsidR="009B109E" w:rsidRDefault="000E009D" w:rsidP="007503E8">
      <w:pPr>
        <w:pStyle w:val="Heading2"/>
        <w:spacing w:before="0" w:after="0"/>
      </w:pPr>
      <w:r w:rsidRPr="007503E8">
        <w:lastRenderedPageBreak/>
        <w:t xml:space="preserve">Impact on Fiscal and Human Resources: </w:t>
      </w:r>
    </w:p>
    <w:p w:rsidR="0020239B" w:rsidRDefault="00D33686" w:rsidP="007503E8">
      <w:r>
        <w:t xml:space="preserve">None.  </w:t>
      </w:r>
    </w:p>
    <w:p w:rsidR="00D33686" w:rsidRDefault="00D33686" w:rsidP="007503E8"/>
    <w:p w:rsidR="00D33686" w:rsidRDefault="00D33686" w:rsidP="007503E8">
      <w:pPr>
        <w:sectPr w:rsidR="00D33686" w:rsidSect="000E009D">
          <w:footerReference w:type="default" r:id="rId10"/>
          <w:pgSz w:w="12240" w:h="15840"/>
          <w:pgMar w:top="1440" w:right="1440" w:bottom="1440" w:left="1440" w:header="720" w:footer="720" w:gutter="0"/>
          <w:pgNumType w:fmt="upperLetter"/>
          <w:cols w:space="720"/>
          <w:docGrid w:linePitch="360"/>
        </w:sectPr>
      </w:pPr>
    </w:p>
    <w:p w:rsidR="00D33686" w:rsidRDefault="00D33686" w:rsidP="00282F97">
      <w:pPr>
        <w:pStyle w:val="Heading1"/>
        <w:spacing w:before="0"/>
        <w:jc w:val="right"/>
      </w:pPr>
      <w:r w:rsidRPr="00D33686">
        <w:lastRenderedPageBreak/>
        <w:t>A</w:t>
      </w:r>
      <w:r w:rsidR="00282F97">
        <w:t xml:space="preserve">ttachment </w:t>
      </w:r>
      <w:r w:rsidRPr="00D33686">
        <w:t>A</w:t>
      </w:r>
    </w:p>
    <w:p w:rsidR="00282F97" w:rsidRPr="00282F97" w:rsidRDefault="00282F97" w:rsidP="00282F97">
      <w:pPr>
        <w:spacing w:after="0"/>
      </w:pPr>
    </w:p>
    <w:p w:rsidR="00D33686" w:rsidRDefault="00D33686" w:rsidP="00282F97">
      <w:pPr>
        <w:pStyle w:val="Heading2"/>
        <w:spacing w:before="0" w:after="0"/>
        <w:jc w:val="center"/>
      </w:pPr>
      <w:r w:rsidRPr="00D33686">
        <w:t>Schools Recognized for Exemplar Performance: Highest Achievement</w:t>
      </w:r>
    </w:p>
    <w:p w:rsidR="00282F97" w:rsidRPr="00282F97" w:rsidRDefault="00282F97" w:rsidP="00282F97">
      <w:pPr>
        <w:spacing w:after="0"/>
      </w:pPr>
    </w:p>
    <w:p w:rsidR="00D33686" w:rsidRDefault="00D33686" w:rsidP="00D33686">
      <w:r>
        <w:t xml:space="preserve">The following </w:t>
      </w:r>
      <w:r w:rsidR="004A061F">
        <w:t>52</w:t>
      </w:r>
      <w:r w:rsidR="00CB46DD">
        <w:t xml:space="preserve"> </w:t>
      </w:r>
      <w:r>
        <w:t>schools are recognized for Ex</w:t>
      </w:r>
      <w:r w:rsidR="0051249E">
        <w:t>emplar Performance under the Highest Achievement category by meeting the following criteria:</w:t>
      </w:r>
    </w:p>
    <w:p w:rsidR="0051249E" w:rsidRDefault="0051249E" w:rsidP="0051249E">
      <w:pPr>
        <w:pStyle w:val="ListParagraph"/>
        <w:numPr>
          <w:ilvl w:val="0"/>
          <w:numId w:val="7"/>
        </w:numPr>
      </w:pPr>
      <w:r>
        <w:t xml:space="preserve">Rated Accredited for the 2018-2019 school year; </w:t>
      </w:r>
    </w:p>
    <w:p w:rsidR="0051249E" w:rsidRDefault="0051249E" w:rsidP="0051249E">
      <w:pPr>
        <w:pStyle w:val="ListParagraph"/>
        <w:numPr>
          <w:ilvl w:val="0"/>
          <w:numId w:val="7"/>
        </w:numPr>
        <w:rPr>
          <w:rFonts w:cs="Times New Roman"/>
          <w:szCs w:val="24"/>
        </w:rPr>
      </w:pPr>
      <w:r>
        <w:rPr>
          <w:rFonts w:cs="Times New Roman"/>
          <w:szCs w:val="24"/>
        </w:rPr>
        <w:t>M</w:t>
      </w:r>
      <w:r w:rsidRPr="0051249E">
        <w:rPr>
          <w:rFonts w:cs="Times New Roman"/>
          <w:szCs w:val="24"/>
        </w:rPr>
        <w:t>et state benchmark for reading, math, and science based on the student pass rate</w:t>
      </w:r>
      <w:r>
        <w:rPr>
          <w:rFonts w:cs="Times New Roman"/>
          <w:szCs w:val="24"/>
        </w:rPr>
        <w:t>;</w:t>
      </w:r>
      <w:r w:rsidRPr="0051249E">
        <w:rPr>
          <w:rFonts w:cs="Times New Roman"/>
          <w:szCs w:val="24"/>
        </w:rPr>
        <w:t xml:space="preserve"> </w:t>
      </w:r>
    </w:p>
    <w:p w:rsidR="0051249E" w:rsidRDefault="0051249E" w:rsidP="0051249E">
      <w:pPr>
        <w:pStyle w:val="ListParagraph"/>
        <w:numPr>
          <w:ilvl w:val="0"/>
          <w:numId w:val="7"/>
        </w:numPr>
        <w:rPr>
          <w:rFonts w:cs="Times New Roman"/>
          <w:szCs w:val="24"/>
        </w:rPr>
      </w:pPr>
      <w:r>
        <w:rPr>
          <w:rFonts w:cs="Times New Roman"/>
          <w:szCs w:val="24"/>
        </w:rPr>
        <w:t>N</w:t>
      </w:r>
      <w:r w:rsidRPr="0051249E">
        <w:rPr>
          <w:rFonts w:cs="Times New Roman"/>
          <w:szCs w:val="24"/>
        </w:rPr>
        <w:t>o more than a five percent gap (for schools with two student groups) or a ten percent gap (for schools with three or more student groups) between the lowest performing student group and all other students in the school</w:t>
      </w:r>
      <w:r>
        <w:rPr>
          <w:rFonts w:cs="Times New Roman"/>
          <w:szCs w:val="24"/>
        </w:rPr>
        <w:t>; and</w:t>
      </w:r>
    </w:p>
    <w:p w:rsidR="0051249E" w:rsidRPr="0051249E" w:rsidRDefault="0051249E" w:rsidP="0051249E">
      <w:pPr>
        <w:pStyle w:val="ListParagraph"/>
        <w:numPr>
          <w:ilvl w:val="0"/>
          <w:numId w:val="7"/>
        </w:numPr>
        <w:rPr>
          <w:rFonts w:cs="Times New Roman"/>
          <w:szCs w:val="24"/>
        </w:rPr>
      </w:pPr>
      <w:r>
        <w:rPr>
          <w:rFonts w:cs="Times New Roman"/>
          <w:szCs w:val="24"/>
        </w:rPr>
        <w:t>M</w:t>
      </w:r>
      <w:r w:rsidRPr="0051249E">
        <w:rPr>
          <w:rFonts w:cs="Times New Roman"/>
          <w:szCs w:val="24"/>
        </w:rPr>
        <w:t>et the Level One benchmark for all other applicable school quality indicators.</w:t>
      </w:r>
    </w:p>
    <w:p w:rsidR="0051249E" w:rsidRDefault="0051249E" w:rsidP="0051249E">
      <w:pPr>
        <w:pStyle w:val="ListParagraph"/>
      </w:pPr>
    </w:p>
    <w:tbl>
      <w:tblPr>
        <w:tblStyle w:val="TableGrid"/>
        <w:tblW w:w="0" w:type="auto"/>
        <w:tblLook w:val="04A0" w:firstRow="1" w:lastRow="0" w:firstColumn="1" w:lastColumn="0" w:noHBand="0" w:noVBand="1"/>
      </w:tblPr>
      <w:tblGrid>
        <w:gridCol w:w="3438"/>
        <w:gridCol w:w="5310"/>
      </w:tblGrid>
      <w:tr w:rsidR="004D41BD" w:rsidRPr="006C2D29" w:rsidTr="00020616">
        <w:tc>
          <w:tcPr>
            <w:tcW w:w="8748" w:type="dxa"/>
            <w:gridSpan w:val="2"/>
            <w:tcBorders>
              <w:top w:val="nil"/>
              <w:left w:val="nil"/>
              <w:bottom w:val="nil"/>
              <w:right w:val="nil"/>
            </w:tcBorders>
            <w:vAlign w:val="center"/>
          </w:tcPr>
          <w:p w:rsidR="004D41BD" w:rsidRPr="006C2D29" w:rsidRDefault="004D41BD" w:rsidP="004D41BD">
            <w:pPr>
              <w:pStyle w:val="ListParagraph"/>
              <w:ind w:left="0"/>
              <w:rPr>
                <w:rFonts w:cs="Times New Roman"/>
                <w:szCs w:val="24"/>
              </w:rPr>
            </w:pPr>
            <w:r w:rsidRPr="00E27FD3">
              <w:rPr>
                <w:rFonts w:cs="Times New Roman"/>
                <w:b/>
                <w:szCs w:val="24"/>
              </w:rPr>
              <w:t>Region 1: Central Virginia</w:t>
            </w:r>
          </w:p>
        </w:tc>
      </w:tr>
      <w:tr w:rsidR="000278A3" w:rsidRPr="006C2D29" w:rsidTr="00020616">
        <w:tc>
          <w:tcPr>
            <w:tcW w:w="3438" w:type="dxa"/>
            <w:tcBorders>
              <w:top w:val="nil"/>
              <w:left w:val="nil"/>
              <w:bottom w:val="single" w:sz="4" w:space="0" w:color="auto"/>
              <w:right w:val="nil"/>
            </w:tcBorders>
            <w:vAlign w:val="bottom"/>
          </w:tcPr>
          <w:p w:rsidR="000278A3" w:rsidRPr="004D41BD" w:rsidRDefault="000278A3"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bottom w:val="single" w:sz="4" w:space="0" w:color="auto"/>
              <w:right w:val="nil"/>
            </w:tcBorders>
            <w:vAlign w:val="bottom"/>
          </w:tcPr>
          <w:p w:rsidR="000278A3" w:rsidRPr="004D41BD" w:rsidRDefault="000278A3" w:rsidP="004D41BD">
            <w:pPr>
              <w:pStyle w:val="ListParagraph"/>
              <w:ind w:left="0"/>
              <w:rPr>
                <w:rFonts w:cs="Times New Roman"/>
                <w:i/>
                <w:szCs w:val="24"/>
              </w:rPr>
            </w:pPr>
            <w:r w:rsidRPr="004D41BD">
              <w:rPr>
                <w:rFonts w:cs="Times New Roman"/>
                <w:i/>
                <w:szCs w:val="24"/>
              </w:rPr>
              <w:t>School</w:t>
            </w:r>
          </w:p>
        </w:tc>
      </w:tr>
      <w:tr w:rsidR="000278A3" w:rsidRPr="006C2D29" w:rsidTr="00020616">
        <w:tc>
          <w:tcPr>
            <w:tcW w:w="3438" w:type="dxa"/>
            <w:tcBorders>
              <w:top w:val="single" w:sz="4" w:space="0" w:color="auto"/>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Chesterfield County </w:t>
            </w:r>
          </w:p>
        </w:tc>
        <w:tc>
          <w:tcPr>
            <w:tcW w:w="5310" w:type="dxa"/>
            <w:tcBorders>
              <w:top w:val="single" w:sz="4" w:space="0" w:color="auto"/>
              <w:right w:val="nil"/>
            </w:tcBorders>
            <w:vAlign w:val="bottom"/>
          </w:tcPr>
          <w:p w:rsidR="000278A3" w:rsidRPr="006C2D29" w:rsidRDefault="000278A3">
            <w:pPr>
              <w:rPr>
                <w:rFonts w:cs="Times New Roman"/>
                <w:color w:val="000000"/>
                <w:szCs w:val="24"/>
              </w:rPr>
            </w:pPr>
            <w:r w:rsidRPr="006C2D29">
              <w:rPr>
                <w:rFonts w:cs="Times New Roman"/>
                <w:color w:val="000000"/>
                <w:szCs w:val="24"/>
              </w:rPr>
              <w:t>Bellwood Elementary</w:t>
            </w:r>
          </w:p>
        </w:tc>
      </w:tr>
      <w:tr w:rsidR="000278A3" w:rsidRPr="006C2D29" w:rsidTr="00020616">
        <w:trPr>
          <w:trHeight w:val="1367"/>
        </w:trPr>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Henrico County  </w:t>
            </w:r>
          </w:p>
        </w:tc>
        <w:tc>
          <w:tcPr>
            <w:tcW w:w="5310" w:type="dxa"/>
            <w:tcBorders>
              <w:right w:val="nil"/>
            </w:tcBorders>
            <w:vAlign w:val="bottom"/>
          </w:tcPr>
          <w:p w:rsidR="000278A3" w:rsidRDefault="000278A3">
            <w:pPr>
              <w:rPr>
                <w:rFonts w:cs="Times New Roman"/>
                <w:color w:val="000000"/>
                <w:szCs w:val="24"/>
              </w:rPr>
            </w:pPr>
            <w:r w:rsidRPr="006C2D29">
              <w:rPr>
                <w:rFonts w:cs="Times New Roman"/>
                <w:color w:val="000000"/>
                <w:szCs w:val="24"/>
              </w:rPr>
              <w:t>Colonial Trail Elementary</w:t>
            </w:r>
          </w:p>
          <w:p w:rsidR="000278A3" w:rsidRDefault="000278A3">
            <w:pPr>
              <w:rPr>
                <w:rFonts w:cs="Times New Roman"/>
                <w:color w:val="000000"/>
                <w:szCs w:val="24"/>
              </w:rPr>
            </w:pPr>
            <w:r w:rsidRPr="006C2D29">
              <w:rPr>
                <w:rFonts w:cs="Times New Roman"/>
                <w:color w:val="000000"/>
                <w:szCs w:val="24"/>
              </w:rPr>
              <w:t>Twin Hickory Elementary</w:t>
            </w:r>
          </w:p>
          <w:p w:rsidR="000278A3" w:rsidRDefault="000278A3">
            <w:pPr>
              <w:rPr>
                <w:rFonts w:cs="Times New Roman"/>
                <w:color w:val="000000"/>
                <w:szCs w:val="24"/>
              </w:rPr>
            </w:pPr>
            <w:r w:rsidRPr="006C2D29">
              <w:rPr>
                <w:rFonts w:cs="Times New Roman"/>
                <w:color w:val="000000"/>
                <w:szCs w:val="24"/>
              </w:rPr>
              <w:t>Nuckols Farm Elementary</w:t>
            </w:r>
          </w:p>
          <w:p w:rsidR="000278A3" w:rsidRDefault="000278A3">
            <w:pPr>
              <w:rPr>
                <w:rFonts w:cs="Times New Roman"/>
                <w:color w:val="000000"/>
                <w:szCs w:val="24"/>
              </w:rPr>
            </w:pPr>
            <w:r w:rsidRPr="006C2D29">
              <w:rPr>
                <w:rFonts w:cs="Times New Roman"/>
                <w:color w:val="000000"/>
                <w:szCs w:val="24"/>
              </w:rPr>
              <w:t>Rivers Edge Elementary</w:t>
            </w:r>
          </w:p>
          <w:p w:rsidR="000278A3" w:rsidRPr="006C2D29" w:rsidRDefault="000278A3">
            <w:pPr>
              <w:rPr>
                <w:rFonts w:cs="Times New Roman"/>
                <w:color w:val="000000"/>
                <w:szCs w:val="24"/>
              </w:rPr>
            </w:pPr>
            <w:r w:rsidRPr="006C2D29">
              <w:rPr>
                <w:rFonts w:cs="Times New Roman"/>
                <w:color w:val="000000"/>
                <w:szCs w:val="24"/>
              </w:rPr>
              <w:t>Sandston Elementary</w:t>
            </w:r>
          </w:p>
        </w:tc>
      </w:tr>
      <w:tr w:rsidR="000278A3" w:rsidRPr="006C2D29" w:rsidTr="00020616">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Richmond City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Open High</w:t>
            </w:r>
          </w:p>
        </w:tc>
      </w:tr>
      <w:tr w:rsidR="000278A3" w:rsidRPr="006C2D29" w:rsidTr="00020616">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Surry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Surry Elementary</w:t>
            </w:r>
          </w:p>
        </w:tc>
      </w:tr>
    </w:tbl>
    <w:p w:rsidR="004D41BD" w:rsidRDefault="004D41BD"/>
    <w:tbl>
      <w:tblPr>
        <w:tblStyle w:val="TableGrid"/>
        <w:tblW w:w="0" w:type="auto"/>
        <w:tblBorders>
          <w:left w:val="none" w:sz="0" w:space="0" w:color="auto"/>
          <w:right w:val="none" w:sz="0" w:space="0" w:color="auto"/>
        </w:tblBorders>
        <w:tblLook w:val="04A0" w:firstRow="1" w:lastRow="0" w:firstColumn="1" w:lastColumn="0" w:noHBand="0" w:noVBand="1"/>
      </w:tblPr>
      <w:tblGrid>
        <w:gridCol w:w="3438"/>
        <w:gridCol w:w="5310"/>
      </w:tblGrid>
      <w:tr w:rsidR="004D41BD" w:rsidRPr="006C2D29" w:rsidTr="00020616">
        <w:tc>
          <w:tcPr>
            <w:tcW w:w="8748" w:type="dxa"/>
            <w:gridSpan w:val="2"/>
            <w:tcBorders>
              <w:top w:val="nil"/>
              <w:bottom w:val="nil"/>
            </w:tcBorders>
            <w:vAlign w:val="center"/>
          </w:tcPr>
          <w:p w:rsidR="004D41BD" w:rsidRPr="006C2D29" w:rsidRDefault="004D41BD" w:rsidP="00020616">
            <w:pPr>
              <w:pStyle w:val="ListParagraph"/>
              <w:ind w:left="0"/>
              <w:rPr>
                <w:rFonts w:cs="Times New Roman"/>
                <w:szCs w:val="24"/>
              </w:rPr>
            </w:pPr>
            <w:r w:rsidRPr="00E27FD3">
              <w:rPr>
                <w:rFonts w:cs="Times New Roman"/>
                <w:b/>
                <w:szCs w:val="24"/>
              </w:rPr>
              <w:t>Region 2: Tidewater</w:t>
            </w:r>
          </w:p>
        </w:tc>
      </w:tr>
      <w:tr w:rsidR="000278A3" w:rsidRPr="006C2D29" w:rsidTr="00020616">
        <w:tc>
          <w:tcPr>
            <w:tcW w:w="3438" w:type="dxa"/>
            <w:tcBorders>
              <w:top w:val="nil"/>
              <w:righ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School</w:t>
            </w:r>
          </w:p>
        </w:tc>
      </w:tr>
      <w:tr w:rsidR="000278A3" w:rsidRPr="006C2D29" w:rsidTr="00020616">
        <w:trPr>
          <w:trHeight w:val="188"/>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Newport News City </w:t>
            </w:r>
          </w:p>
        </w:tc>
        <w:tc>
          <w:tcPr>
            <w:tcW w:w="5310" w:type="dxa"/>
            <w:vAlign w:val="bottom"/>
          </w:tcPr>
          <w:p w:rsidR="000278A3" w:rsidRDefault="000278A3">
            <w:pPr>
              <w:rPr>
                <w:rFonts w:cs="Times New Roman"/>
                <w:color w:val="000000"/>
                <w:szCs w:val="24"/>
              </w:rPr>
            </w:pPr>
            <w:r w:rsidRPr="006C2D29">
              <w:rPr>
                <w:rFonts w:cs="Times New Roman"/>
                <w:color w:val="000000"/>
                <w:szCs w:val="24"/>
              </w:rPr>
              <w:t>General Stanford Elementary</w:t>
            </w:r>
          </w:p>
          <w:p w:rsidR="000278A3" w:rsidRPr="006C2D29" w:rsidRDefault="000278A3">
            <w:pPr>
              <w:rPr>
                <w:rFonts w:cs="Times New Roman"/>
                <w:color w:val="000000"/>
                <w:szCs w:val="24"/>
              </w:rPr>
            </w:pPr>
            <w:r w:rsidRPr="006C2D29">
              <w:rPr>
                <w:rFonts w:cs="Times New Roman"/>
                <w:color w:val="000000"/>
                <w:szCs w:val="24"/>
              </w:rPr>
              <w:t>Deer Park Elementary</w:t>
            </w:r>
          </w:p>
        </w:tc>
      </w:tr>
      <w:tr w:rsidR="000278A3" w:rsidRPr="006C2D29" w:rsidTr="00020616">
        <w:trPr>
          <w:trHeight w:val="2231"/>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Virginia Beach City </w:t>
            </w:r>
          </w:p>
        </w:tc>
        <w:tc>
          <w:tcPr>
            <w:tcW w:w="5310" w:type="dxa"/>
            <w:vAlign w:val="bottom"/>
          </w:tcPr>
          <w:p w:rsidR="000278A3" w:rsidRDefault="000278A3">
            <w:pPr>
              <w:rPr>
                <w:rFonts w:cs="Times New Roman"/>
                <w:color w:val="000000"/>
                <w:szCs w:val="24"/>
              </w:rPr>
            </w:pPr>
            <w:r w:rsidRPr="006C2D29">
              <w:rPr>
                <w:rFonts w:cs="Times New Roman"/>
                <w:color w:val="000000"/>
                <w:szCs w:val="24"/>
              </w:rPr>
              <w:t>Bayside Elementary</w:t>
            </w:r>
          </w:p>
          <w:p w:rsidR="000278A3" w:rsidRDefault="000278A3">
            <w:pPr>
              <w:rPr>
                <w:rFonts w:cs="Times New Roman"/>
                <w:color w:val="000000"/>
                <w:szCs w:val="24"/>
              </w:rPr>
            </w:pPr>
            <w:r w:rsidRPr="006C2D29">
              <w:rPr>
                <w:rFonts w:cs="Times New Roman"/>
                <w:color w:val="000000"/>
                <w:szCs w:val="24"/>
              </w:rPr>
              <w:t>Corporate Landing Elementary</w:t>
            </w:r>
          </w:p>
          <w:p w:rsidR="000278A3" w:rsidRDefault="000278A3">
            <w:pPr>
              <w:rPr>
                <w:rFonts w:cs="Times New Roman"/>
                <w:color w:val="000000"/>
                <w:szCs w:val="24"/>
              </w:rPr>
            </w:pPr>
            <w:r w:rsidRPr="006C2D29">
              <w:rPr>
                <w:rFonts w:cs="Times New Roman"/>
                <w:color w:val="000000"/>
                <w:szCs w:val="24"/>
              </w:rPr>
              <w:t>Old Donation School</w:t>
            </w:r>
          </w:p>
          <w:p w:rsidR="000278A3" w:rsidRDefault="000278A3">
            <w:pPr>
              <w:rPr>
                <w:rFonts w:cs="Times New Roman"/>
                <w:color w:val="000000"/>
                <w:szCs w:val="24"/>
              </w:rPr>
            </w:pPr>
            <w:r w:rsidRPr="006C2D29">
              <w:rPr>
                <w:rFonts w:cs="Times New Roman"/>
                <w:color w:val="000000"/>
                <w:szCs w:val="24"/>
              </w:rPr>
              <w:t>Green Run Collegiate</w:t>
            </w:r>
          </w:p>
          <w:p w:rsidR="000278A3" w:rsidRDefault="000278A3">
            <w:pPr>
              <w:rPr>
                <w:rFonts w:cs="Times New Roman"/>
                <w:color w:val="000000"/>
                <w:szCs w:val="24"/>
              </w:rPr>
            </w:pPr>
            <w:r w:rsidRPr="006C2D29">
              <w:rPr>
                <w:rFonts w:cs="Times New Roman"/>
                <w:color w:val="000000"/>
                <w:szCs w:val="24"/>
              </w:rPr>
              <w:t>Rosemont Elementary</w:t>
            </w:r>
          </w:p>
          <w:p w:rsidR="000278A3" w:rsidRDefault="000278A3">
            <w:pPr>
              <w:rPr>
                <w:rFonts w:cs="Times New Roman"/>
                <w:color w:val="000000"/>
                <w:szCs w:val="24"/>
              </w:rPr>
            </w:pPr>
            <w:r w:rsidRPr="006C2D29">
              <w:rPr>
                <w:rFonts w:cs="Times New Roman"/>
                <w:color w:val="000000"/>
                <w:szCs w:val="24"/>
              </w:rPr>
              <w:t>Kingston Elementary</w:t>
            </w:r>
          </w:p>
          <w:p w:rsidR="000278A3" w:rsidRDefault="000278A3">
            <w:pPr>
              <w:rPr>
                <w:rFonts w:cs="Times New Roman"/>
                <w:color w:val="000000"/>
                <w:szCs w:val="24"/>
              </w:rPr>
            </w:pPr>
            <w:r w:rsidRPr="006C2D29">
              <w:rPr>
                <w:rFonts w:cs="Times New Roman"/>
                <w:color w:val="000000"/>
                <w:szCs w:val="24"/>
              </w:rPr>
              <w:t>Shelton Park Elementary</w:t>
            </w:r>
          </w:p>
          <w:p w:rsidR="000278A3" w:rsidRDefault="000278A3">
            <w:pPr>
              <w:rPr>
                <w:rFonts w:cs="Times New Roman"/>
                <w:color w:val="000000"/>
                <w:szCs w:val="24"/>
              </w:rPr>
            </w:pPr>
            <w:r w:rsidRPr="006C2D29">
              <w:rPr>
                <w:rFonts w:cs="Times New Roman"/>
                <w:color w:val="000000"/>
                <w:szCs w:val="24"/>
              </w:rPr>
              <w:t>Christopher Farms Elementary</w:t>
            </w:r>
          </w:p>
          <w:p w:rsidR="000278A3" w:rsidRPr="006C2D29" w:rsidRDefault="000278A3">
            <w:pPr>
              <w:rPr>
                <w:rFonts w:cs="Times New Roman"/>
                <w:color w:val="000000"/>
                <w:szCs w:val="24"/>
              </w:rPr>
            </w:pPr>
            <w:r w:rsidRPr="006C2D29">
              <w:rPr>
                <w:rFonts w:cs="Times New Roman"/>
                <w:color w:val="000000"/>
                <w:szCs w:val="24"/>
              </w:rPr>
              <w:t>Malibu Elementary</w:t>
            </w:r>
          </w:p>
        </w:tc>
      </w:tr>
      <w:tr w:rsidR="000278A3" w:rsidRPr="006C2D29" w:rsidTr="00020616">
        <w:tc>
          <w:tcPr>
            <w:tcW w:w="3438" w:type="dxa"/>
            <w:vAlign w:val="bottom"/>
          </w:tcPr>
          <w:p w:rsidR="000278A3" w:rsidRPr="006C2D29" w:rsidRDefault="000278A3">
            <w:pPr>
              <w:rPr>
                <w:rFonts w:cs="Times New Roman"/>
                <w:color w:val="000000"/>
                <w:szCs w:val="24"/>
              </w:rPr>
            </w:pPr>
            <w:r w:rsidRPr="006C2D29">
              <w:rPr>
                <w:rFonts w:cs="Times New Roman"/>
                <w:color w:val="000000"/>
                <w:szCs w:val="24"/>
              </w:rPr>
              <w:t xml:space="preserve">York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 xml:space="preserve">Mount Vernon Elementary </w:t>
            </w:r>
          </w:p>
        </w:tc>
      </w:tr>
    </w:tbl>
    <w:p w:rsidR="004D41BD" w:rsidRDefault="004D41BD"/>
    <w:p w:rsidR="00020616" w:rsidRDefault="00020616"/>
    <w:p w:rsidR="00020616" w:rsidRDefault="00020616"/>
    <w:tbl>
      <w:tblPr>
        <w:tblStyle w:val="TableGrid"/>
        <w:tblW w:w="0" w:type="auto"/>
        <w:tblBorders>
          <w:left w:val="none" w:sz="0" w:space="0" w:color="auto"/>
          <w:right w:val="none" w:sz="0" w:space="0" w:color="auto"/>
        </w:tblBorders>
        <w:tblLook w:val="04A0" w:firstRow="1" w:lastRow="0" w:firstColumn="1" w:lastColumn="0" w:noHBand="0" w:noVBand="1"/>
      </w:tblPr>
      <w:tblGrid>
        <w:gridCol w:w="3438"/>
        <w:gridCol w:w="5310"/>
      </w:tblGrid>
      <w:tr w:rsidR="004D41BD" w:rsidRPr="006C2D29" w:rsidTr="00020616">
        <w:tc>
          <w:tcPr>
            <w:tcW w:w="8748" w:type="dxa"/>
            <w:gridSpan w:val="2"/>
            <w:tcBorders>
              <w:top w:val="nil"/>
              <w:bottom w:val="nil"/>
            </w:tcBorders>
            <w:vAlign w:val="center"/>
          </w:tcPr>
          <w:p w:rsidR="004D41BD" w:rsidRPr="006C2D29" w:rsidRDefault="004D41BD" w:rsidP="00020616">
            <w:pPr>
              <w:pStyle w:val="ListParagraph"/>
              <w:ind w:left="0"/>
              <w:rPr>
                <w:rFonts w:cs="Times New Roman"/>
                <w:szCs w:val="24"/>
              </w:rPr>
            </w:pPr>
            <w:r w:rsidRPr="00E27FD3">
              <w:rPr>
                <w:rFonts w:cs="Times New Roman"/>
                <w:b/>
                <w:szCs w:val="24"/>
              </w:rPr>
              <w:lastRenderedPageBreak/>
              <w:t>Region 3: Northern Neck</w:t>
            </w:r>
          </w:p>
        </w:tc>
      </w:tr>
      <w:tr w:rsidR="000278A3" w:rsidRPr="006C2D29" w:rsidTr="00020616">
        <w:tc>
          <w:tcPr>
            <w:tcW w:w="3438" w:type="dxa"/>
            <w:tcBorders>
              <w:top w:val="nil"/>
              <w:righ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School</w:t>
            </w:r>
          </w:p>
        </w:tc>
      </w:tr>
      <w:tr w:rsidR="000278A3" w:rsidRPr="006C2D29" w:rsidTr="00020616">
        <w:tc>
          <w:tcPr>
            <w:tcW w:w="3438" w:type="dxa"/>
            <w:vAlign w:val="bottom"/>
          </w:tcPr>
          <w:p w:rsidR="000278A3" w:rsidRPr="006C2D29" w:rsidRDefault="000278A3">
            <w:pPr>
              <w:rPr>
                <w:rFonts w:cs="Times New Roman"/>
                <w:color w:val="000000"/>
                <w:szCs w:val="24"/>
              </w:rPr>
            </w:pPr>
            <w:r w:rsidRPr="006C2D29">
              <w:rPr>
                <w:rFonts w:cs="Times New Roman"/>
                <w:color w:val="000000"/>
                <w:szCs w:val="24"/>
              </w:rPr>
              <w:t xml:space="preserve">Northumberland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Northumberland Elementary</w:t>
            </w:r>
          </w:p>
        </w:tc>
      </w:tr>
    </w:tbl>
    <w:p w:rsidR="00020616" w:rsidRDefault="00020616"/>
    <w:tbl>
      <w:tblPr>
        <w:tblStyle w:val="TableGrid"/>
        <w:tblW w:w="0" w:type="auto"/>
        <w:tblBorders>
          <w:left w:val="none" w:sz="0" w:space="0" w:color="auto"/>
          <w:right w:val="none" w:sz="0" w:space="0" w:color="auto"/>
        </w:tblBorders>
        <w:tblLook w:val="04A0" w:firstRow="1" w:lastRow="0" w:firstColumn="1" w:lastColumn="0" w:noHBand="0" w:noVBand="1"/>
      </w:tblPr>
      <w:tblGrid>
        <w:gridCol w:w="3438"/>
        <w:gridCol w:w="5310"/>
      </w:tblGrid>
      <w:tr w:rsidR="004D41BD" w:rsidRPr="006C2D29" w:rsidTr="00020616">
        <w:tc>
          <w:tcPr>
            <w:tcW w:w="8748" w:type="dxa"/>
            <w:gridSpan w:val="2"/>
            <w:tcBorders>
              <w:top w:val="nil"/>
              <w:bottom w:val="nil"/>
            </w:tcBorders>
            <w:vAlign w:val="center"/>
          </w:tcPr>
          <w:p w:rsidR="004D41BD" w:rsidRPr="006C2D29" w:rsidRDefault="004D41BD" w:rsidP="00020616">
            <w:pPr>
              <w:pStyle w:val="ListParagraph"/>
              <w:ind w:left="0"/>
              <w:rPr>
                <w:rFonts w:cs="Times New Roman"/>
                <w:szCs w:val="24"/>
              </w:rPr>
            </w:pPr>
            <w:r w:rsidRPr="00E27FD3">
              <w:rPr>
                <w:rFonts w:cs="Times New Roman"/>
                <w:b/>
                <w:szCs w:val="24"/>
              </w:rPr>
              <w:t>Region 4: Northern Virginia</w:t>
            </w:r>
          </w:p>
        </w:tc>
      </w:tr>
      <w:tr w:rsidR="000278A3" w:rsidRPr="006C2D29" w:rsidTr="00020616">
        <w:tc>
          <w:tcPr>
            <w:tcW w:w="3438" w:type="dxa"/>
            <w:tcBorders>
              <w:top w:val="nil"/>
              <w:righ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School</w:t>
            </w:r>
          </w:p>
        </w:tc>
      </w:tr>
      <w:tr w:rsidR="000278A3" w:rsidRPr="006C2D29" w:rsidTr="00020616">
        <w:trPr>
          <w:trHeight w:val="593"/>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Alexandria City </w:t>
            </w:r>
          </w:p>
        </w:tc>
        <w:tc>
          <w:tcPr>
            <w:tcW w:w="5310" w:type="dxa"/>
            <w:vAlign w:val="bottom"/>
          </w:tcPr>
          <w:p w:rsidR="000278A3" w:rsidRDefault="000278A3">
            <w:pPr>
              <w:rPr>
                <w:rFonts w:cs="Times New Roman"/>
                <w:color w:val="000000"/>
                <w:szCs w:val="24"/>
              </w:rPr>
            </w:pPr>
            <w:r w:rsidRPr="006C2D29">
              <w:rPr>
                <w:rFonts w:cs="Times New Roman"/>
                <w:color w:val="000000"/>
                <w:szCs w:val="24"/>
              </w:rPr>
              <w:t>Patrick Henry Elementary</w:t>
            </w:r>
          </w:p>
          <w:p w:rsidR="000278A3" w:rsidRPr="006C2D29" w:rsidRDefault="000278A3">
            <w:pPr>
              <w:rPr>
                <w:rFonts w:cs="Times New Roman"/>
                <w:color w:val="000000"/>
                <w:szCs w:val="24"/>
              </w:rPr>
            </w:pPr>
            <w:r w:rsidRPr="006C2D29">
              <w:rPr>
                <w:rFonts w:cs="Times New Roman"/>
                <w:color w:val="000000"/>
                <w:szCs w:val="24"/>
              </w:rPr>
              <w:t>James K. Polk Elementary</w:t>
            </w:r>
          </w:p>
        </w:tc>
      </w:tr>
      <w:tr w:rsidR="000278A3" w:rsidRPr="006C2D29" w:rsidTr="00020616">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Arlington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Tuckahoe Elementary</w:t>
            </w:r>
          </w:p>
        </w:tc>
      </w:tr>
      <w:tr w:rsidR="000278A3" w:rsidRPr="006C2D29" w:rsidTr="00020616">
        <w:trPr>
          <w:trHeight w:val="800"/>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Fairfax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Wolftrap Elementary</w:t>
            </w:r>
          </w:p>
          <w:p w:rsidR="000278A3" w:rsidRPr="006C2D29" w:rsidRDefault="000278A3">
            <w:pPr>
              <w:rPr>
                <w:rFonts w:cs="Times New Roman"/>
                <w:color w:val="000000"/>
                <w:szCs w:val="24"/>
              </w:rPr>
            </w:pPr>
            <w:r w:rsidRPr="006C2D29">
              <w:rPr>
                <w:rFonts w:cs="Times New Roman"/>
                <w:color w:val="000000"/>
                <w:szCs w:val="24"/>
              </w:rPr>
              <w:t>Thomas Jefferson High for Science and Technology</w:t>
            </w:r>
          </w:p>
          <w:p w:rsidR="000278A3" w:rsidRPr="006C2D29" w:rsidRDefault="000278A3" w:rsidP="004D41BD">
            <w:pPr>
              <w:rPr>
                <w:rFonts w:cs="Times New Roman"/>
                <w:color w:val="000000"/>
                <w:szCs w:val="24"/>
              </w:rPr>
            </w:pPr>
            <w:r w:rsidRPr="006C2D29">
              <w:rPr>
                <w:rFonts w:cs="Times New Roman"/>
                <w:color w:val="000000"/>
                <w:szCs w:val="24"/>
              </w:rPr>
              <w:t>Forestville Elementary</w:t>
            </w:r>
          </w:p>
        </w:tc>
      </w:tr>
      <w:tr w:rsidR="000278A3" w:rsidRPr="006C2D29" w:rsidTr="00020616">
        <w:trPr>
          <w:trHeight w:val="848"/>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Loudoun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Hillsboro Charter Academy</w:t>
            </w:r>
          </w:p>
          <w:p w:rsidR="000278A3" w:rsidRPr="006C2D29" w:rsidRDefault="000278A3">
            <w:pPr>
              <w:rPr>
                <w:rFonts w:cs="Times New Roman"/>
                <w:color w:val="000000"/>
                <w:szCs w:val="24"/>
              </w:rPr>
            </w:pPr>
            <w:r w:rsidRPr="006C2D29">
              <w:rPr>
                <w:rFonts w:cs="Times New Roman"/>
                <w:color w:val="000000"/>
                <w:szCs w:val="24"/>
              </w:rPr>
              <w:t>Waterford Elementary</w:t>
            </w:r>
          </w:p>
          <w:p w:rsidR="000278A3" w:rsidRPr="006C2D29" w:rsidRDefault="000278A3" w:rsidP="004D41BD">
            <w:pPr>
              <w:rPr>
                <w:rFonts w:cs="Times New Roman"/>
                <w:color w:val="000000"/>
                <w:szCs w:val="24"/>
              </w:rPr>
            </w:pPr>
            <w:r w:rsidRPr="006C2D29">
              <w:rPr>
                <w:rFonts w:cs="Times New Roman"/>
                <w:color w:val="000000"/>
                <w:szCs w:val="24"/>
              </w:rPr>
              <w:t xml:space="preserve">Legacy Elementary </w:t>
            </w:r>
          </w:p>
        </w:tc>
      </w:tr>
      <w:tr w:rsidR="000278A3" w:rsidRPr="006C2D29" w:rsidTr="00020616">
        <w:trPr>
          <w:trHeight w:val="848"/>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Prince William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Bel Air Elementary</w:t>
            </w:r>
          </w:p>
          <w:p w:rsidR="000278A3" w:rsidRPr="006C2D29" w:rsidRDefault="000278A3">
            <w:pPr>
              <w:rPr>
                <w:rFonts w:cs="Times New Roman"/>
                <w:color w:val="000000"/>
                <w:szCs w:val="24"/>
              </w:rPr>
            </w:pPr>
            <w:r w:rsidRPr="006C2D29">
              <w:rPr>
                <w:rFonts w:cs="Times New Roman"/>
                <w:color w:val="000000"/>
                <w:szCs w:val="24"/>
              </w:rPr>
              <w:t>Minnieville Elementary</w:t>
            </w:r>
          </w:p>
          <w:p w:rsidR="000278A3" w:rsidRPr="006C2D29" w:rsidRDefault="000278A3" w:rsidP="004D41BD">
            <w:pPr>
              <w:rPr>
                <w:rFonts w:cs="Times New Roman"/>
                <w:color w:val="000000"/>
                <w:szCs w:val="24"/>
              </w:rPr>
            </w:pPr>
            <w:r w:rsidRPr="006C2D29">
              <w:rPr>
                <w:rFonts w:cs="Times New Roman"/>
                <w:color w:val="000000"/>
                <w:szCs w:val="24"/>
              </w:rPr>
              <w:t>C.A. Sinclair Elementary</w:t>
            </w:r>
          </w:p>
        </w:tc>
      </w:tr>
      <w:tr w:rsidR="000278A3" w:rsidRPr="006C2D29" w:rsidTr="00020616">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Winchester City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John Kerr Elementary</w:t>
            </w:r>
          </w:p>
        </w:tc>
      </w:tr>
    </w:tbl>
    <w:p w:rsidR="004D41BD" w:rsidRDefault="004D41BD"/>
    <w:tbl>
      <w:tblPr>
        <w:tblStyle w:val="TableGrid"/>
        <w:tblW w:w="0" w:type="auto"/>
        <w:tblLook w:val="04A0" w:firstRow="1" w:lastRow="0" w:firstColumn="1" w:lastColumn="0" w:noHBand="0" w:noVBand="1"/>
      </w:tblPr>
      <w:tblGrid>
        <w:gridCol w:w="3438"/>
        <w:gridCol w:w="5310"/>
      </w:tblGrid>
      <w:tr w:rsidR="004D41BD" w:rsidRPr="006C2D29" w:rsidTr="00020616">
        <w:tc>
          <w:tcPr>
            <w:tcW w:w="8748" w:type="dxa"/>
            <w:gridSpan w:val="2"/>
            <w:tcBorders>
              <w:top w:val="nil"/>
              <w:left w:val="nil"/>
              <w:bottom w:val="nil"/>
              <w:right w:val="nil"/>
            </w:tcBorders>
            <w:vAlign w:val="center"/>
          </w:tcPr>
          <w:p w:rsidR="004D41BD" w:rsidRPr="006C2D29" w:rsidRDefault="004D41BD" w:rsidP="00020616">
            <w:pPr>
              <w:pStyle w:val="ListParagraph"/>
              <w:ind w:left="0"/>
              <w:rPr>
                <w:rFonts w:cs="Times New Roman"/>
                <w:szCs w:val="24"/>
              </w:rPr>
            </w:pPr>
            <w:r w:rsidRPr="00E27FD3">
              <w:rPr>
                <w:rFonts w:cs="Times New Roman"/>
                <w:b/>
                <w:szCs w:val="24"/>
              </w:rPr>
              <w:t>Region 5: Valley</w:t>
            </w:r>
          </w:p>
        </w:tc>
      </w:tr>
      <w:tr w:rsidR="000278A3" w:rsidRPr="006C2D29" w:rsidTr="00020616">
        <w:tc>
          <w:tcPr>
            <w:tcW w:w="3438" w:type="dxa"/>
            <w:tcBorders>
              <w:top w:val="nil"/>
              <w:left w:val="nil"/>
              <w:righ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right w:val="nil"/>
            </w:tcBorders>
            <w:vAlign w:val="center"/>
          </w:tcPr>
          <w:p w:rsidR="000278A3" w:rsidRPr="004D41BD" w:rsidRDefault="000278A3" w:rsidP="004D41BD">
            <w:pPr>
              <w:pStyle w:val="ListParagraph"/>
              <w:ind w:left="0"/>
              <w:rPr>
                <w:rFonts w:cs="Times New Roman"/>
                <w:i/>
                <w:szCs w:val="24"/>
              </w:rPr>
            </w:pPr>
            <w:r w:rsidRPr="004D41BD">
              <w:rPr>
                <w:rFonts w:cs="Times New Roman"/>
                <w:i/>
                <w:szCs w:val="24"/>
              </w:rPr>
              <w:t>School</w:t>
            </w:r>
          </w:p>
        </w:tc>
      </w:tr>
      <w:tr w:rsidR="000278A3" w:rsidRPr="006C2D29" w:rsidTr="00020616">
        <w:tc>
          <w:tcPr>
            <w:tcW w:w="3438" w:type="dxa"/>
            <w:tcBorders>
              <w:left w:val="nil"/>
            </w:tcBorders>
            <w:vAlign w:val="bottom"/>
          </w:tcPr>
          <w:p w:rsidR="000278A3" w:rsidRPr="006C2D29" w:rsidRDefault="000278A3">
            <w:pPr>
              <w:rPr>
                <w:rFonts w:cs="Times New Roman"/>
                <w:color w:val="000000"/>
                <w:szCs w:val="24"/>
              </w:rPr>
            </w:pPr>
            <w:r w:rsidRPr="006C2D29">
              <w:rPr>
                <w:rFonts w:cs="Times New Roman"/>
                <w:color w:val="000000"/>
                <w:szCs w:val="24"/>
              </w:rPr>
              <w:t xml:space="preserve">Albemarle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Virginia L. Murray Elementary</w:t>
            </w:r>
          </w:p>
        </w:tc>
      </w:tr>
      <w:tr w:rsidR="000278A3" w:rsidRPr="006C2D29" w:rsidTr="00020616">
        <w:tc>
          <w:tcPr>
            <w:tcW w:w="3438" w:type="dxa"/>
            <w:tcBorders>
              <w:left w:val="nil"/>
            </w:tcBorders>
            <w:vAlign w:val="bottom"/>
          </w:tcPr>
          <w:p w:rsidR="000278A3" w:rsidRPr="006C2D29" w:rsidRDefault="000278A3">
            <w:pPr>
              <w:rPr>
                <w:rFonts w:cs="Times New Roman"/>
                <w:color w:val="000000"/>
                <w:szCs w:val="24"/>
              </w:rPr>
            </w:pPr>
            <w:r w:rsidRPr="006C2D29">
              <w:rPr>
                <w:rFonts w:cs="Times New Roman"/>
                <w:color w:val="000000"/>
                <w:szCs w:val="24"/>
              </w:rPr>
              <w:t xml:space="preserve">Augusta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Riverheads High</w:t>
            </w:r>
          </w:p>
        </w:tc>
      </w:tr>
      <w:tr w:rsidR="000278A3" w:rsidRPr="006C2D29" w:rsidTr="00020616">
        <w:tc>
          <w:tcPr>
            <w:tcW w:w="3438" w:type="dxa"/>
            <w:tcBorders>
              <w:left w:val="nil"/>
            </w:tcBorders>
            <w:vAlign w:val="bottom"/>
          </w:tcPr>
          <w:p w:rsidR="000278A3" w:rsidRPr="006C2D29" w:rsidRDefault="000278A3">
            <w:pPr>
              <w:rPr>
                <w:rFonts w:cs="Times New Roman"/>
                <w:color w:val="000000"/>
                <w:szCs w:val="24"/>
              </w:rPr>
            </w:pPr>
            <w:r w:rsidRPr="006C2D29">
              <w:rPr>
                <w:rFonts w:cs="Times New Roman"/>
                <w:color w:val="000000"/>
                <w:szCs w:val="24"/>
              </w:rPr>
              <w:t xml:space="preserve">Bath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Millboro Elementary</w:t>
            </w:r>
          </w:p>
        </w:tc>
      </w:tr>
      <w:tr w:rsidR="000278A3" w:rsidRPr="006C2D29" w:rsidTr="00020616">
        <w:tc>
          <w:tcPr>
            <w:tcW w:w="3438" w:type="dxa"/>
            <w:tcBorders>
              <w:left w:val="nil"/>
            </w:tcBorders>
            <w:vAlign w:val="bottom"/>
          </w:tcPr>
          <w:p w:rsidR="000278A3" w:rsidRPr="006C2D29" w:rsidRDefault="000278A3">
            <w:pPr>
              <w:rPr>
                <w:rFonts w:cs="Times New Roman"/>
                <w:color w:val="000000"/>
                <w:szCs w:val="24"/>
              </w:rPr>
            </w:pPr>
            <w:r w:rsidRPr="006C2D29">
              <w:rPr>
                <w:rFonts w:cs="Times New Roman"/>
                <w:color w:val="000000"/>
                <w:szCs w:val="24"/>
              </w:rPr>
              <w:t xml:space="preserve">Rockbridge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Mountain View Elementary</w:t>
            </w:r>
          </w:p>
        </w:tc>
      </w:tr>
      <w:tr w:rsidR="000278A3" w:rsidRPr="006C2D29" w:rsidTr="00020616">
        <w:tc>
          <w:tcPr>
            <w:tcW w:w="3438" w:type="dxa"/>
            <w:tcBorders>
              <w:left w:val="nil"/>
            </w:tcBorders>
            <w:vAlign w:val="bottom"/>
          </w:tcPr>
          <w:p w:rsidR="000278A3" w:rsidRPr="006C2D29" w:rsidRDefault="000278A3">
            <w:pPr>
              <w:rPr>
                <w:rFonts w:cs="Times New Roman"/>
                <w:color w:val="000000"/>
                <w:szCs w:val="24"/>
              </w:rPr>
            </w:pPr>
            <w:r w:rsidRPr="006C2D29">
              <w:rPr>
                <w:rFonts w:cs="Times New Roman"/>
                <w:color w:val="000000"/>
                <w:szCs w:val="24"/>
              </w:rPr>
              <w:t xml:space="preserve">Rockingham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Linville-Edom Elementary</w:t>
            </w:r>
          </w:p>
        </w:tc>
      </w:tr>
    </w:tbl>
    <w:p w:rsidR="004D41BD" w:rsidRDefault="004D41BD"/>
    <w:tbl>
      <w:tblPr>
        <w:tblStyle w:val="TableGrid"/>
        <w:tblW w:w="0" w:type="auto"/>
        <w:tblBorders>
          <w:left w:val="none" w:sz="0" w:space="0" w:color="auto"/>
          <w:right w:val="none" w:sz="0" w:space="0" w:color="auto"/>
        </w:tblBorders>
        <w:tblLook w:val="04A0" w:firstRow="1" w:lastRow="0" w:firstColumn="1" w:lastColumn="0" w:noHBand="0" w:noVBand="1"/>
      </w:tblPr>
      <w:tblGrid>
        <w:gridCol w:w="3438"/>
        <w:gridCol w:w="5310"/>
      </w:tblGrid>
      <w:tr w:rsidR="004D41BD" w:rsidRPr="006C2D29" w:rsidTr="00020616">
        <w:tc>
          <w:tcPr>
            <w:tcW w:w="8748" w:type="dxa"/>
            <w:gridSpan w:val="2"/>
            <w:tcBorders>
              <w:top w:val="nil"/>
              <w:bottom w:val="nil"/>
            </w:tcBorders>
            <w:vAlign w:val="center"/>
          </w:tcPr>
          <w:p w:rsidR="004D41BD" w:rsidRPr="006C2D29" w:rsidRDefault="004D41BD" w:rsidP="00020616">
            <w:pPr>
              <w:pStyle w:val="ListParagraph"/>
              <w:ind w:left="0"/>
              <w:rPr>
                <w:rFonts w:cs="Times New Roman"/>
                <w:szCs w:val="24"/>
              </w:rPr>
            </w:pPr>
            <w:r w:rsidRPr="00E27FD3">
              <w:rPr>
                <w:rFonts w:cs="Times New Roman"/>
                <w:b/>
                <w:szCs w:val="24"/>
              </w:rPr>
              <w:t>Region 6: Western Virginia</w:t>
            </w:r>
          </w:p>
        </w:tc>
      </w:tr>
      <w:tr w:rsidR="004D41BD" w:rsidRPr="006C2D29" w:rsidTr="00020616">
        <w:tc>
          <w:tcPr>
            <w:tcW w:w="3438" w:type="dxa"/>
            <w:tcBorders>
              <w:top w:val="nil"/>
              <w:right w:val="nil"/>
            </w:tcBorders>
            <w:vAlign w:val="center"/>
          </w:tcPr>
          <w:p w:rsidR="004D41BD" w:rsidRPr="004D41BD" w:rsidRDefault="004D41BD"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tcBorders>
            <w:vAlign w:val="center"/>
          </w:tcPr>
          <w:p w:rsidR="004D41BD" w:rsidRPr="004D41BD" w:rsidRDefault="004D41BD" w:rsidP="004D41BD">
            <w:pPr>
              <w:pStyle w:val="ListParagraph"/>
              <w:ind w:left="0"/>
              <w:rPr>
                <w:rFonts w:cs="Times New Roman"/>
                <w:i/>
                <w:szCs w:val="24"/>
              </w:rPr>
            </w:pPr>
            <w:r w:rsidRPr="004D41BD">
              <w:rPr>
                <w:rFonts w:cs="Times New Roman"/>
                <w:i/>
                <w:szCs w:val="24"/>
              </w:rPr>
              <w:t>School</w:t>
            </w:r>
          </w:p>
        </w:tc>
      </w:tr>
      <w:tr w:rsidR="000278A3" w:rsidRPr="006C2D29" w:rsidTr="00020616">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Montgomery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Gilbert Linkous Elementary</w:t>
            </w:r>
          </w:p>
        </w:tc>
      </w:tr>
      <w:tr w:rsidR="000278A3" w:rsidRPr="006C2D29" w:rsidTr="00020616">
        <w:trPr>
          <w:trHeight w:val="562"/>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Patrick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Patrick Springs Elementary</w:t>
            </w:r>
          </w:p>
          <w:p w:rsidR="000278A3" w:rsidRPr="006C2D29" w:rsidRDefault="000278A3" w:rsidP="004D41BD">
            <w:pPr>
              <w:rPr>
                <w:rFonts w:cs="Times New Roman"/>
                <w:color w:val="000000"/>
                <w:szCs w:val="24"/>
              </w:rPr>
            </w:pPr>
            <w:r w:rsidRPr="006C2D29">
              <w:rPr>
                <w:rFonts w:cs="Times New Roman"/>
                <w:color w:val="000000"/>
                <w:szCs w:val="24"/>
              </w:rPr>
              <w:t>Blue Ridge Elementary</w:t>
            </w:r>
          </w:p>
        </w:tc>
      </w:tr>
      <w:tr w:rsidR="000278A3" w:rsidRPr="006C2D29" w:rsidTr="00020616">
        <w:trPr>
          <w:trHeight w:val="848"/>
        </w:trPr>
        <w:tc>
          <w:tcPr>
            <w:tcW w:w="3438" w:type="dxa"/>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Roanoke County  </w:t>
            </w:r>
          </w:p>
        </w:tc>
        <w:tc>
          <w:tcPr>
            <w:tcW w:w="5310" w:type="dxa"/>
            <w:vAlign w:val="bottom"/>
          </w:tcPr>
          <w:p w:rsidR="000278A3" w:rsidRPr="006C2D29" w:rsidRDefault="000278A3">
            <w:pPr>
              <w:rPr>
                <w:rFonts w:cs="Times New Roman"/>
                <w:color w:val="000000"/>
                <w:szCs w:val="24"/>
              </w:rPr>
            </w:pPr>
            <w:r w:rsidRPr="006C2D29">
              <w:rPr>
                <w:rFonts w:cs="Times New Roman"/>
                <w:color w:val="000000"/>
                <w:szCs w:val="24"/>
              </w:rPr>
              <w:t>Burlington Elementary</w:t>
            </w:r>
          </w:p>
          <w:p w:rsidR="000278A3" w:rsidRPr="006C2D29" w:rsidRDefault="000278A3">
            <w:pPr>
              <w:rPr>
                <w:rFonts w:cs="Times New Roman"/>
                <w:color w:val="000000"/>
                <w:szCs w:val="24"/>
              </w:rPr>
            </w:pPr>
            <w:r w:rsidRPr="006C2D29">
              <w:rPr>
                <w:rFonts w:cs="Times New Roman"/>
                <w:color w:val="000000"/>
                <w:szCs w:val="24"/>
              </w:rPr>
              <w:t>Green Valley Elementary</w:t>
            </w:r>
          </w:p>
          <w:p w:rsidR="000278A3" w:rsidRPr="006C2D29" w:rsidRDefault="000278A3" w:rsidP="004D41BD">
            <w:pPr>
              <w:rPr>
                <w:rFonts w:cs="Times New Roman"/>
                <w:color w:val="000000"/>
                <w:szCs w:val="24"/>
              </w:rPr>
            </w:pPr>
            <w:r w:rsidRPr="006C2D29">
              <w:rPr>
                <w:rFonts w:cs="Times New Roman"/>
                <w:color w:val="000000"/>
                <w:szCs w:val="24"/>
              </w:rPr>
              <w:t>Bonsack Elementary</w:t>
            </w:r>
          </w:p>
        </w:tc>
      </w:tr>
    </w:tbl>
    <w:p w:rsidR="004D41BD" w:rsidRDefault="004D41BD"/>
    <w:p w:rsidR="00020616" w:rsidRDefault="00020616"/>
    <w:p w:rsidR="00020616" w:rsidRDefault="00020616"/>
    <w:p w:rsidR="00020616" w:rsidRDefault="00020616"/>
    <w:tbl>
      <w:tblPr>
        <w:tblStyle w:val="TableGrid"/>
        <w:tblW w:w="0" w:type="auto"/>
        <w:tblLook w:val="04A0" w:firstRow="1" w:lastRow="0" w:firstColumn="1" w:lastColumn="0" w:noHBand="0" w:noVBand="1"/>
      </w:tblPr>
      <w:tblGrid>
        <w:gridCol w:w="3438"/>
        <w:gridCol w:w="5310"/>
      </w:tblGrid>
      <w:tr w:rsidR="004D41BD" w:rsidRPr="006C2D29" w:rsidTr="00F61D19">
        <w:tc>
          <w:tcPr>
            <w:tcW w:w="8748" w:type="dxa"/>
            <w:gridSpan w:val="2"/>
            <w:tcBorders>
              <w:top w:val="nil"/>
              <w:left w:val="nil"/>
              <w:bottom w:val="nil"/>
              <w:right w:val="nil"/>
            </w:tcBorders>
            <w:vAlign w:val="center"/>
          </w:tcPr>
          <w:p w:rsidR="004D41BD" w:rsidRPr="006C2D29" w:rsidRDefault="004D41BD" w:rsidP="00020616">
            <w:pPr>
              <w:pStyle w:val="ListParagraph"/>
              <w:ind w:left="0"/>
              <w:rPr>
                <w:rFonts w:cs="Times New Roman"/>
                <w:szCs w:val="24"/>
              </w:rPr>
            </w:pPr>
            <w:r w:rsidRPr="00E27FD3">
              <w:rPr>
                <w:rFonts w:cs="Times New Roman"/>
                <w:b/>
                <w:szCs w:val="24"/>
              </w:rPr>
              <w:lastRenderedPageBreak/>
              <w:t>Region 7: Southwest</w:t>
            </w:r>
          </w:p>
        </w:tc>
      </w:tr>
      <w:tr w:rsidR="004D41BD" w:rsidRPr="006C2D29" w:rsidTr="00020616">
        <w:tc>
          <w:tcPr>
            <w:tcW w:w="3438" w:type="dxa"/>
            <w:tcBorders>
              <w:top w:val="nil"/>
              <w:left w:val="nil"/>
              <w:right w:val="nil"/>
            </w:tcBorders>
            <w:vAlign w:val="center"/>
          </w:tcPr>
          <w:p w:rsidR="004D41BD" w:rsidRPr="004D41BD" w:rsidRDefault="004D41BD" w:rsidP="004D41BD">
            <w:pPr>
              <w:pStyle w:val="ListParagraph"/>
              <w:ind w:left="0"/>
              <w:rPr>
                <w:rFonts w:cs="Times New Roman"/>
                <w:i/>
                <w:szCs w:val="24"/>
              </w:rPr>
            </w:pPr>
            <w:r w:rsidRPr="004D41BD">
              <w:rPr>
                <w:rFonts w:cs="Times New Roman"/>
                <w:i/>
                <w:szCs w:val="24"/>
              </w:rPr>
              <w:t>Division</w:t>
            </w:r>
          </w:p>
        </w:tc>
        <w:tc>
          <w:tcPr>
            <w:tcW w:w="5310" w:type="dxa"/>
            <w:tcBorders>
              <w:top w:val="nil"/>
              <w:left w:val="nil"/>
              <w:right w:val="nil"/>
            </w:tcBorders>
            <w:vAlign w:val="center"/>
          </w:tcPr>
          <w:p w:rsidR="004D41BD" w:rsidRPr="004D41BD" w:rsidRDefault="004D41BD" w:rsidP="004D41BD">
            <w:pPr>
              <w:pStyle w:val="ListParagraph"/>
              <w:ind w:left="0"/>
              <w:rPr>
                <w:rFonts w:cs="Times New Roman"/>
                <w:i/>
                <w:szCs w:val="24"/>
              </w:rPr>
            </w:pPr>
            <w:r w:rsidRPr="004D41BD">
              <w:rPr>
                <w:rFonts w:cs="Times New Roman"/>
                <w:i/>
                <w:szCs w:val="24"/>
              </w:rPr>
              <w:t>School</w:t>
            </w:r>
          </w:p>
        </w:tc>
      </w:tr>
      <w:tr w:rsidR="000278A3" w:rsidRPr="006C2D29" w:rsidTr="00020616">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Lee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Elk Knob Elementary</w:t>
            </w:r>
          </w:p>
        </w:tc>
      </w:tr>
      <w:tr w:rsidR="000278A3" w:rsidRPr="006C2D29" w:rsidTr="00020616">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Russell County </w:t>
            </w:r>
          </w:p>
        </w:tc>
        <w:tc>
          <w:tcPr>
            <w:tcW w:w="5310" w:type="dxa"/>
            <w:tcBorders>
              <w:right w:val="nil"/>
            </w:tcBorders>
            <w:vAlign w:val="bottom"/>
          </w:tcPr>
          <w:p w:rsidR="004A061F" w:rsidRDefault="004A061F">
            <w:pPr>
              <w:rPr>
                <w:rFonts w:cs="Times New Roman"/>
                <w:color w:val="000000"/>
                <w:szCs w:val="24"/>
              </w:rPr>
            </w:pPr>
            <w:r>
              <w:rPr>
                <w:rFonts w:cs="Times New Roman"/>
                <w:color w:val="000000"/>
                <w:szCs w:val="24"/>
              </w:rPr>
              <w:t>Belfast Elk Garden Elementary</w:t>
            </w:r>
          </w:p>
          <w:p w:rsidR="000278A3" w:rsidRPr="006C2D29" w:rsidRDefault="000278A3">
            <w:pPr>
              <w:rPr>
                <w:rFonts w:cs="Times New Roman"/>
                <w:color w:val="000000"/>
                <w:szCs w:val="24"/>
              </w:rPr>
            </w:pPr>
            <w:r w:rsidRPr="006C2D29">
              <w:rPr>
                <w:rFonts w:cs="Times New Roman"/>
                <w:color w:val="000000"/>
                <w:szCs w:val="24"/>
              </w:rPr>
              <w:t>Honaker Elementary</w:t>
            </w:r>
          </w:p>
        </w:tc>
      </w:tr>
      <w:tr w:rsidR="000278A3" w:rsidRPr="006C2D29" w:rsidTr="00020616">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Scott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Yuma Elementary</w:t>
            </w:r>
          </w:p>
        </w:tc>
      </w:tr>
      <w:tr w:rsidR="000278A3" w:rsidRPr="006C2D29" w:rsidTr="00020616">
        <w:trPr>
          <w:trHeight w:val="562"/>
        </w:trPr>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Smyth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Sugar Grove Elementary</w:t>
            </w:r>
          </w:p>
          <w:p w:rsidR="000278A3" w:rsidRPr="006C2D29" w:rsidRDefault="000278A3" w:rsidP="004D41BD">
            <w:pPr>
              <w:rPr>
                <w:rFonts w:cs="Times New Roman"/>
                <w:color w:val="000000"/>
                <w:szCs w:val="24"/>
              </w:rPr>
            </w:pPr>
            <w:r w:rsidRPr="006C2D29">
              <w:rPr>
                <w:rFonts w:cs="Times New Roman"/>
                <w:color w:val="000000"/>
                <w:szCs w:val="24"/>
              </w:rPr>
              <w:t>Rich Valley Elementary</w:t>
            </w:r>
          </w:p>
        </w:tc>
      </w:tr>
      <w:tr w:rsidR="000278A3" w:rsidRPr="006C2D29" w:rsidTr="00020616">
        <w:tc>
          <w:tcPr>
            <w:tcW w:w="3438" w:type="dxa"/>
            <w:tcBorders>
              <w:left w:val="nil"/>
            </w:tcBorders>
            <w:vAlign w:val="center"/>
          </w:tcPr>
          <w:p w:rsidR="000278A3" w:rsidRPr="006C2D29" w:rsidRDefault="000278A3" w:rsidP="00020616">
            <w:pPr>
              <w:rPr>
                <w:rFonts w:cs="Times New Roman"/>
                <w:color w:val="000000"/>
                <w:szCs w:val="24"/>
              </w:rPr>
            </w:pPr>
            <w:r w:rsidRPr="006C2D29">
              <w:rPr>
                <w:rFonts w:cs="Times New Roman"/>
                <w:color w:val="000000"/>
                <w:szCs w:val="24"/>
              </w:rPr>
              <w:t xml:space="preserve">Wythe County </w:t>
            </w:r>
          </w:p>
        </w:tc>
        <w:tc>
          <w:tcPr>
            <w:tcW w:w="5310" w:type="dxa"/>
            <w:tcBorders>
              <w:right w:val="nil"/>
            </w:tcBorders>
            <w:vAlign w:val="bottom"/>
          </w:tcPr>
          <w:p w:rsidR="000278A3" w:rsidRPr="006C2D29" w:rsidRDefault="000278A3">
            <w:pPr>
              <w:rPr>
                <w:rFonts w:cs="Times New Roman"/>
                <w:color w:val="000000"/>
                <w:szCs w:val="24"/>
              </w:rPr>
            </w:pPr>
            <w:r w:rsidRPr="006C2D29">
              <w:rPr>
                <w:rFonts w:cs="Times New Roman"/>
                <w:color w:val="000000"/>
                <w:szCs w:val="24"/>
              </w:rPr>
              <w:t>Rural Retreat Elementary</w:t>
            </w:r>
          </w:p>
        </w:tc>
      </w:tr>
    </w:tbl>
    <w:p w:rsidR="0051249E" w:rsidRDefault="0051249E" w:rsidP="0051249E">
      <w:pPr>
        <w:pStyle w:val="ListParagraph"/>
        <w:ind w:left="0"/>
      </w:pPr>
    </w:p>
    <w:p w:rsidR="002200CB" w:rsidRDefault="002200CB" w:rsidP="0051249E">
      <w:pPr>
        <w:pStyle w:val="ListParagraph"/>
        <w:ind w:left="0"/>
      </w:pPr>
    </w:p>
    <w:p w:rsidR="002200CB" w:rsidRDefault="002200CB" w:rsidP="0051249E">
      <w:pPr>
        <w:pStyle w:val="ListParagraph"/>
        <w:ind w:left="0"/>
        <w:sectPr w:rsidR="002200CB" w:rsidSect="00282F97">
          <w:footerReference w:type="default" r:id="rId11"/>
          <w:pgSz w:w="12240" w:h="15840"/>
          <w:pgMar w:top="1440" w:right="1440" w:bottom="1440" w:left="1440" w:header="720" w:footer="720" w:gutter="0"/>
          <w:pgNumType w:start="1"/>
          <w:cols w:space="720"/>
          <w:docGrid w:linePitch="360"/>
        </w:sectPr>
      </w:pPr>
    </w:p>
    <w:p w:rsidR="002200CB" w:rsidRDefault="002200CB" w:rsidP="00282F97">
      <w:pPr>
        <w:pStyle w:val="Heading1"/>
        <w:spacing w:before="0"/>
        <w:jc w:val="right"/>
      </w:pPr>
      <w:r>
        <w:lastRenderedPageBreak/>
        <w:t>A</w:t>
      </w:r>
      <w:r w:rsidR="00282F97">
        <w:t>ttachment B</w:t>
      </w:r>
    </w:p>
    <w:p w:rsidR="00282F97" w:rsidRPr="00282F97" w:rsidRDefault="00282F97" w:rsidP="00282F97">
      <w:pPr>
        <w:spacing w:after="0"/>
      </w:pPr>
    </w:p>
    <w:p w:rsidR="002200CB" w:rsidRDefault="002200CB" w:rsidP="00282F97">
      <w:pPr>
        <w:pStyle w:val="Heading2"/>
        <w:spacing w:before="0" w:after="0"/>
        <w:jc w:val="center"/>
      </w:pPr>
      <w:r w:rsidRPr="00D33686">
        <w:t xml:space="preserve">Schools Recognized for Exemplar Performance: </w:t>
      </w:r>
      <w:r>
        <w:t>Continuous Improvement</w:t>
      </w:r>
    </w:p>
    <w:p w:rsidR="00282F97" w:rsidRPr="00282F97" w:rsidRDefault="00282F97" w:rsidP="00282F97">
      <w:pPr>
        <w:spacing w:after="0"/>
      </w:pPr>
    </w:p>
    <w:p w:rsidR="002200CB" w:rsidRDefault="002200CB" w:rsidP="00794B72">
      <w:r>
        <w:t>The following 18</w:t>
      </w:r>
      <w:r w:rsidR="00DC011C">
        <w:t>3</w:t>
      </w:r>
      <w:r>
        <w:t xml:space="preserve"> schools are recognized for Exemplar Performance under the Continuous Improvement category</w:t>
      </w:r>
      <w:r w:rsidR="00794B72">
        <w:t xml:space="preserve">. These schools are rated </w:t>
      </w:r>
      <w:r w:rsidR="00794B72" w:rsidRPr="002200CB">
        <w:t xml:space="preserve">as “Accredited” or “Accredited with Conditions” </w:t>
      </w:r>
      <w:r w:rsidR="00794B72">
        <w:t xml:space="preserve">for the 2018-2019 school year and met at least one of the following: </w:t>
      </w:r>
    </w:p>
    <w:p w:rsidR="00794B72" w:rsidRPr="00794B72" w:rsidRDefault="00794B72" w:rsidP="00794B72">
      <w:pPr>
        <w:pStyle w:val="ListParagraph"/>
        <w:numPr>
          <w:ilvl w:val="0"/>
          <w:numId w:val="8"/>
        </w:numPr>
      </w:pPr>
      <w:r w:rsidRPr="00794B72">
        <w:rPr>
          <w:rFonts w:eastAsia="Times New Roman" w:cs="Times New Roman"/>
          <w:szCs w:val="24"/>
        </w:rPr>
        <w:t>Increase</w:t>
      </w:r>
      <w:r w:rsidR="001C23D1">
        <w:rPr>
          <w:rFonts w:eastAsia="Times New Roman" w:cs="Times New Roman"/>
          <w:szCs w:val="24"/>
        </w:rPr>
        <w:t>d</w:t>
      </w:r>
      <w:r w:rsidRPr="002200CB">
        <w:rPr>
          <w:rFonts w:eastAsia="Times New Roman" w:cs="Times New Roman"/>
          <w:szCs w:val="24"/>
        </w:rPr>
        <w:t xml:space="preserve"> the combined rate</w:t>
      </w:r>
      <w:r w:rsidR="005D6201">
        <w:rPr>
          <w:rFonts w:eastAsia="Times New Roman" w:cs="Times New Roman"/>
          <w:szCs w:val="24"/>
        </w:rPr>
        <w:t xml:space="preserve"> </w:t>
      </w:r>
      <w:r w:rsidRPr="002200CB">
        <w:rPr>
          <w:rFonts w:eastAsia="Times New Roman" w:cs="Times New Roman"/>
          <w:szCs w:val="24"/>
        </w:rPr>
        <w:t xml:space="preserve">for math, reading </w:t>
      </w:r>
      <w:r w:rsidRPr="002200CB">
        <w:rPr>
          <w:rFonts w:eastAsia="Times New Roman" w:cs="Times New Roman"/>
          <w:i/>
          <w:iCs/>
          <w:szCs w:val="24"/>
        </w:rPr>
        <w:t>and</w:t>
      </w:r>
      <w:r w:rsidRPr="002200CB">
        <w:rPr>
          <w:rFonts w:eastAsia="Times New Roman" w:cs="Times New Roman"/>
          <w:szCs w:val="24"/>
        </w:rPr>
        <w:t xml:space="preserve"> science for each of the past three years, with a total increase across the three years of ten points or more;</w:t>
      </w:r>
      <w:r>
        <w:rPr>
          <w:rFonts w:eastAsia="Times New Roman" w:cs="Times New Roman"/>
          <w:szCs w:val="24"/>
        </w:rPr>
        <w:t xml:space="preserve"> or</w:t>
      </w:r>
    </w:p>
    <w:p w:rsidR="00794B72" w:rsidRPr="00794B72" w:rsidRDefault="00794B72" w:rsidP="00794B72">
      <w:pPr>
        <w:pStyle w:val="ListParagraph"/>
        <w:numPr>
          <w:ilvl w:val="0"/>
          <w:numId w:val="8"/>
        </w:numPr>
      </w:pPr>
      <w:r>
        <w:rPr>
          <w:rFonts w:eastAsia="Times New Roman" w:cs="Times New Roman"/>
          <w:szCs w:val="24"/>
        </w:rPr>
        <w:t>In</w:t>
      </w:r>
      <w:r w:rsidRPr="002200CB">
        <w:rPr>
          <w:rFonts w:eastAsia="Times New Roman" w:cs="Times New Roman"/>
          <w:szCs w:val="24"/>
        </w:rPr>
        <w:t>crease</w:t>
      </w:r>
      <w:r w:rsidR="001C23D1">
        <w:rPr>
          <w:rFonts w:eastAsia="Times New Roman" w:cs="Times New Roman"/>
          <w:szCs w:val="24"/>
        </w:rPr>
        <w:t>d</w:t>
      </w:r>
      <w:r w:rsidRPr="002200CB">
        <w:rPr>
          <w:rFonts w:eastAsia="Times New Roman" w:cs="Times New Roman"/>
          <w:szCs w:val="24"/>
        </w:rPr>
        <w:t xml:space="preserve"> the combined rate for two or more student groups in reading </w:t>
      </w:r>
      <w:r w:rsidRPr="002200CB">
        <w:rPr>
          <w:rFonts w:eastAsia="Times New Roman" w:cs="Times New Roman"/>
          <w:i/>
          <w:iCs/>
          <w:szCs w:val="24"/>
        </w:rPr>
        <w:t>and</w:t>
      </w:r>
      <w:r w:rsidRPr="002200CB">
        <w:rPr>
          <w:rFonts w:eastAsia="Times New Roman" w:cs="Times New Roman"/>
          <w:szCs w:val="24"/>
        </w:rPr>
        <w:t xml:space="preserve"> math for each of the past three years, with a total increase across the three years of ten points or more;</w:t>
      </w:r>
      <w:r>
        <w:rPr>
          <w:rFonts w:eastAsia="Times New Roman" w:cs="Times New Roman"/>
          <w:szCs w:val="24"/>
        </w:rPr>
        <w:t xml:space="preserve"> or</w:t>
      </w:r>
    </w:p>
    <w:p w:rsidR="00794B72" w:rsidRPr="00794B72" w:rsidRDefault="00794B72" w:rsidP="00794B72">
      <w:pPr>
        <w:pStyle w:val="ListParagraph"/>
        <w:numPr>
          <w:ilvl w:val="0"/>
          <w:numId w:val="8"/>
        </w:numPr>
      </w:pPr>
      <w:r>
        <w:rPr>
          <w:rFonts w:eastAsia="Times New Roman" w:cs="Times New Roman"/>
          <w:color w:val="000000"/>
          <w:szCs w:val="24"/>
        </w:rPr>
        <w:t>D</w:t>
      </w:r>
      <w:r w:rsidRPr="002200CB">
        <w:rPr>
          <w:rFonts w:eastAsia="Times New Roman" w:cs="Times New Roman"/>
          <w:color w:val="000000"/>
          <w:szCs w:val="24"/>
        </w:rPr>
        <w:t>ecrease</w:t>
      </w:r>
      <w:r w:rsidR="001C23D1">
        <w:rPr>
          <w:rFonts w:eastAsia="Times New Roman" w:cs="Times New Roman"/>
          <w:color w:val="000000"/>
          <w:szCs w:val="24"/>
        </w:rPr>
        <w:t>d</w:t>
      </w:r>
      <w:r w:rsidRPr="002200CB">
        <w:rPr>
          <w:rFonts w:eastAsia="Times New Roman" w:cs="Times New Roman"/>
          <w:color w:val="000000"/>
          <w:szCs w:val="24"/>
        </w:rPr>
        <w:t xml:space="preserve"> the chronic absenteeism rate for each of the past three years, with a total reduction across the three years of 15 percent or more of the first year’s chronic absenteeism rate;</w:t>
      </w:r>
      <w:r>
        <w:rPr>
          <w:rFonts w:eastAsia="Times New Roman" w:cs="Times New Roman"/>
          <w:color w:val="000000"/>
          <w:szCs w:val="24"/>
        </w:rPr>
        <w:t xml:space="preserve"> or</w:t>
      </w:r>
    </w:p>
    <w:p w:rsidR="00794B72" w:rsidRDefault="00794B72" w:rsidP="00794B72">
      <w:pPr>
        <w:pStyle w:val="ListParagraph"/>
        <w:numPr>
          <w:ilvl w:val="0"/>
          <w:numId w:val="8"/>
        </w:numPr>
      </w:pPr>
      <w:r>
        <w:rPr>
          <w:rFonts w:eastAsia="Times New Roman" w:cs="Times New Roman"/>
          <w:color w:val="000000"/>
          <w:szCs w:val="24"/>
        </w:rPr>
        <w:t>I</w:t>
      </w:r>
      <w:r w:rsidRPr="002200CB">
        <w:rPr>
          <w:rFonts w:eastAsia="Times New Roman" w:cs="Times New Roman"/>
          <w:color w:val="000000"/>
          <w:szCs w:val="24"/>
        </w:rPr>
        <w:t>ncrease</w:t>
      </w:r>
      <w:r w:rsidR="001C23D1">
        <w:rPr>
          <w:rFonts w:eastAsia="Times New Roman" w:cs="Times New Roman"/>
          <w:color w:val="000000"/>
          <w:szCs w:val="24"/>
        </w:rPr>
        <w:t>d</w:t>
      </w:r>
      <w:r w:rsidRPr="002200CB">
        <w:rPr>
          <w:rFonts w:eastAsia="Times New Roman" w:cs="Times New Roman"/>
          <w:color w:val="000000"/>
          <w:szCs w:val="24"/>
        </w:rPr>
        <w:t xml:space="preserve"> the Graduation and Completion Index (GCI) for each of the past three years, with a total increase across the three years of four percent or more; </w:t>
      </w:r>
      <w:r w:rsidRPr="002200CB">
        <w:rPr>
          <w:rFonts w:eastAsia="Times New Roman" w:cs="Times New Roman"/>
          <w:i/>
          <w:iCs/>
          <w:color w:val="000000"/>
          <w:szCs w:val="24"/>
        </w:rPr>
        <w:t>and</w:t>
      </w:r>
      <w:r w:rsidRPr="002200CB">
        <w:rPr>
          <w:rFonts w:eastAsia="Times New Roman" w:cs="Times New Roman"/>
          <w:color w:val="000000"/>
          <w:szCs w:val="24"/>
        </w:rPr>
        <w:t xml:space="preserve"> decrease</w:t>
      </w:r>
      <w:r w:rsidR="001C23D1">
        <w:rPr>
          <w:rFonts w:eastAsia="Times New Roman" w:cs="Times New Roman"/>
          <w:color w:val="000000"/>
          <w:szCs w:val="24"/>
        </w:rPr>
        <w:t>d</w:t>
      </w:r>
      <w:r w:rsidRPr="002200CB">
        <w:rPr>
          <w:rFonts w:eastAsia="Times New Roman" w:cs="Times New Roman"/>
          <w:color w:val="000000"/>
          <w:szCs w:val="24"/>
        </w:rPr>
        <w:t xml:space="preserve"> the dropout rate for each of the past three years, with the total reduction across three years of 15 percent or more of the first year’s dropout rate.</w:t>
      </w:r>
    </w:p>
    <w:p w:rsidR="002200CB" w:rsidRDefault="002200CB" w:rsidP="002200CB">
      <w:pPr>
        <w:pStyle w:val="ListParagraph"/>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438"/>
        <w:gridCol w:w="6138"/>
      </w:tblGrid>
      <w:tr w:rsidR="000A091F" w:rsidRPr="006C2D29" w:rsidTr="000A091F">
        <w:tc>
          <w:tcPr>
            <w:tcW w:w="9576" w:type="dxa"/>
            <w:gridSpan w:val="2"/>
            <w:tcBorders>
              <w:top w:val="nil"/>
              <w:bottom w:val="nil"/>
            </w:tcBorders>
          </w:tcPr>
          <w:p w:rsidR="000A091F" w:rsidRPr="006C2D29" w:rsidRDefault="000A091F" w:rsidP="004D41BD">
            <w:pPr>
              <w:pStyle w:val="ListParagraph"/>
              <w:ind w:left="0"/>
              <w:rPr>
                <w:rFonts w:cs="Times New Roman"/>
                <w:szCs w:val="24"/>
              </w:rPr>
            </w:pPr>
            <w:r w:rsidRPr="00E27FD3">
              <w:rPr>
                <w:rFonts w:cs="Times New Roman"/>
                <w:b/>
                <w:szCs w:val="24"/>
              </w:rPr>
              <w:t xml:space="preserve">Region 1: Central Virginia </w:t>
            </w:r>
          </w:p>
        </w:tc>
      </w:tr>
      <w:tr w:rsidR="004D41BD" w:rsidRPr="006C2D29" w:rsidTr="000A091F">
        <w:tc>
          <w:tcPr>
            <w:tcW w:w="3438" w:type="dxa"/>
            <w:tcBorders>
              <w:top w:val="nil"/>
              <w:right w:val="nil"/>
            </w:tcBorders>
            <w:vAlign w:val="center"/>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tcBorders>
            <w:vAlign w:val="center"/>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9D204F" w:rsidRPr="006C2D29" w:rsidTr="000A091F">
        <w:tc>
          <w:tcPr>
            <w:tcW w:w="3438" w:type="dxa"/>
            <w:vAlign w:val="center"/>
          </w:tcPr>
          <w:p w:rsidR="009D204F" w:rsidRPr="00FB404D" w:rsidRDefault="009D204F" w:rsidP="000A091F">
            <w:r w:rsidRPr="00FB404D">
              <w:t>Hanover County</w:t>
            </w:r>
          </w:p>
        </w:tc>
        <w:tc>
          <w:tcPr>
            <w:tcW w:w="6138" w:type="dxa"/>
          </w:tcPr>
          <w:p w:rsidR="009D204F" w:rsidRDefault="009D204F" w:rsidP="004D41BD">
            <w:r w:rsidRPr="00FB404D">
              <w:t>Cold Harbor Elementary</w:t>
            </w:r>
          </w:p>
          <w:p w:rsidR="009D204F" w:rsidRDefault="009D204F" w:rsidP="009D204F">
            <w:r>
              <w:t>Elmont Elementary</w:t>
            </w:r>
          </w:p>
          <w:p w:rsidR="009D204F" w:rsidRDefault="009D204F" w:rsidP="009D204F">
            <w:r w:rsidRPr="005D6201">
              <w:t>Henry Clay Elementary</w:t>
            </w:r>
          </w:p>
          <w:p w:rsidR="009D204F" w:rsidRDefault="009D204F" w:rsidP="009D204F">
            <w:r>
              <w:t>Pole Green Elementary</w:t>
            </w:r>
          </w:p>
          <w:p w:rsidR="009D204F" w:rsidRDefault="009D204F" w:rsidP="009D204F">
            <w:r>
              <w:t>South Anna Elementary</w:t>
            </w:r>
          </w:p>
        </w:tc>
      </w:tr>
      <w:tr w:rsidR="002200CB" w:rsidRPr="006C2D29" w:rsidTr="000A091F">
        <w:trPr>
          <w:trHeight w:val="467"/>
        </w:trPr>
        <w:tc>
          <w:tcPr>
            <w:tcW w:w="3438" w:type="dxa"/>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Henrico County  </w:t>
            </w:r>
          </w:p>
        </w:tc>
        <w:tc>
          <w:tcPr>
            <w:tcW w:w="6138" w:type="dxa"/>
            <w:vAlign w:val="bottom"/>
          </w:tcPr>
          <w:p w:rsidR="0048134E" w:rsidRPr="0048134E" w:rsidRDefault="0048134E" w:rsidP="0048134E">
            <w:pPr>
              <w:rPr>
                <w:rFonts w:cs="Times New Roman"/>
                <w:color w:val="000000"/>
                <w:szCs w:val="24"/>
              </w:rPr>
            </w:pPr>
            <w:r w:rsidRPr="0048134E">
              <w:rPr>
                <w:rFonts w:cs="Times New Roman"/>
                <w:color w:val="000000"/>
                <w:szCs w:val="24"/>
              </w:rPr>
              <w:t>Jackson Davis Elementary</w:t>
            </w:r>
          </w:p>
          <w:p w:rsidR="002200CB" w:rsidRPr="006C2D29" w:rsidRDefault="0048134E" w:rsidP="0048134E">
            <w:pPr>
              <w:rPr>
                <w:rFonts w:cs="Times New Roman"/>
                <w:color w:val="000000"/>
                <w:szCs w:val="24"/>
              </w:rPr>
            </w:pPr>
            <w:r w:rsidRPr="0048134E">
              <w:rPr>
                <w:rFonts w:cs="Times New Roman"/>
                <w:color w:val="000000"/>
                <w:szCs w:val="24"/>
              </w:rPr>
              <w:t>Montrose Elementary</w:t>
            </w:r>
          </w:p>
        </w:tc>
      </w:tr>
      <w:tr w:rsidR="003E301C" w:rsidRPr="006C2D29" w:rsidTr="000A091F">
        <w:tc>
          <w:tcPr>
            <w:tcW w:w="3438" w:type="dxa"/>
            <w:vAlign w:val="center"/>
          </w:tcPr>
          <w:p w:rsidR="003E301C" w:rsidRPr="000C4686" w:rsidRDefault="003E301C" w:rsidP="000A091F">
            <w:r w:rsidRPr="000C4686">
              <w:t>New Kent County</w:t>
            </w:r>
          </w:p>
        </w:tc>
        <w:tc>
          <w:tcPr>
            <w:tcW w:w="6138" w:type="dxa"/>
          </w:tcPr>
          <w:p w:rsidR="003E301C" w:rsidRDefault="003E301C" w:rsidP="004D41BD">
            <w:r w:rsidRPr="000C4686">
              <w:t xml:space="preserve">New Kent Elementary </w:t>
            </w:r>
          </w:p>
          <w:p w:rsidR="003E301C" w:rsidRDefault="003E301C" w:rsidP="004D41BD">
            <w:r w:rsidRPr="003E301C">
              <w:t>New Kent Middle</w:t>
            </w:r>
          </w:p>
        </w:tc>
      </w:tr>
      <w:tr w:rsidR="003E301C" w:rsidRPr="006C2D29" w:rsidTr="000A091F">
        <w:tc>
          <w:tcPr>
            <w:tcW w:w="3438" w:type="dxa"/>
            <w:vAlign w:val="center"/>
          </w:tcPr>
          <w:p w:rsidR="003E301C" w:rsidRPr="00421952" w:rsidRDefault="003E301C" w:rsidP="000A091F">
            <w:r w:rsidRPr="00421952">
              <w:t>Powhatan County</w:t>
            </w:r>
          </w:p>
        </w:tc>
        <w:tc>
          <w:tcPr>
            <w:tcW w:w="6138" w:type="dxa"/>
          </w:tcPr>
          <w:p w:rsidR="003E301C" w:rsidRDefault="003E301C" w:rsidP="004D41BD">
            <w:r w:rsidRPr="00421952">
              <w:t>Flat Rock Elementary</w:t>
            </w:r>
          </w:p>
          <w:p w:rsidR="003E301C" w:rsidRDefault="003E301C" w:rsidP="003E301C">
            <w:r>
              <w:t>Pocahontas Elementary</w:t>
            </w:r>
          </w:p>
          <w:p w:rsidR="003E301C" w:rsidRDefault="003E301C" w:rsidP="003E301C">
            <w:r>
              <w:t>Powhatan Elementary</w:t>
            </w:r>
          </w:p>
          <w:p w:rsidR="00E125C3" w:rsidRDefault="00E125C3" w:rsidP="003E301C">
            <w:r>
              <w:t>Powhatan Middle</w:t>
            </w:r>
          </w:p>
        </w:tc>
      </w:tr>
      <w:tr w:rsidR="00055151" w:rsidRPr="006C2D29" w:rsidTr="000A091F">
        <w:tc>
          <w:tcPr>
            <w:tcW w:w="3438" w:type="dxa"/>
            <w:vAlign w:val="center"/>
          </w:tcPr>
          <w:p w:rsidR="00055151" w:rsidRPr="00444CF5" w:rsidRDefault="00055151" w:rsidP="000A091F">
            <w:r w:rsidRPr="00444CF5">
              <w:t>Prince George County</w:t>
            </w:r>
          </w:p>
        </w:tc>
        <w:tc>
          <w:tcPr>
            <w:tcW w:w="6138" w:type="dxa"/>
          </w:tcPr>
          <w:p w:rsidR="00055151" w:rsidRDefault="00055151" w:rsidP="004D41BD">
            <w:r w:rsidRPr="00444CF5">
              <w:t>William A. Walton Elementary</w:t>
            </w:r>
          </w:p>
        </w:tc>
      </w:tr>
      <w:tr w:rsidR="002200CB" w:rsidRPr="006C2D29" w:rsidTr="000A091F">
        <w:tc>
          <w:tcPr>
            <w:tcW w:w="3438" w:type="dxa"/>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Richmond City </w:t>
            </w:r>
          </w:p>
        </w:tc>
        <w:tc>
          <w:tcPr>
            <w:tcW w:w="6138" w:type="dxa"/>
            <w:vAlign w:val="bottom"/>
          </w:tcPr>
          <w:p w:rsidR="00055151" w:rsidRPr="00055151" w:rsidRDefault="00055151" w:rsidP="00055151">
            <w:pPr>
              <w:rPr>
                <w:rFonts w:cs="Times New Roman"/>
                <w:color w:val="000000"/>
                <w:szCs w:val="24"/>
              </w:rPr>
            </w:pPr>
            <w:r w:rsidRPr="00055151">
              <w:rPr>
                <w:rFonts w:cs="Times New Roman"/>
                <w:color w:val="000000"/>
                <w:szCs w:val="24"/>
              </w:rPr>
              <w:t>Albert Hill Middle</w:t>
            </w:r>
          </w:p>
          <w:p w:rsidR="00055151" w:rsidRPr="00055151" w:rsidRDefault="00055151" w:rsidP="00055151">
            <w:pPr>
              <w:rPr>
                <w:rFonts w:cs="Times New Roman"/>
                <w:color w:val="000000"/>
                <w:szCs w:val="24"/>
              </w:rPr>
            </w:pPr>
            <w:r w:rsidRPr="00055151">
              <w:rPr>
                <w:rFonts w:cs="Times New Roman"/>
                <w:color w:val="000000"/>
                <w:szCs w:val="24"/>
              </w:rPr>
              <w:t>Binford Middle</w:t>
            </w:r>
          </w:p>
          <w:p w:rsidR="00055151" w:rsidRPr="00055151" w:rsidRDefault="00055151" w:rsidP="00055151">
            <w:pPr>
              <w:rPr>
                <w:rFonts w:cs="Times New Roman"/>
                <w:color w:val="000000"/>
                <w:szCs w:val="24"/>
              </w:rPr>
            </w:pPr>
            <w:r w:rsidRPr="00055151">
              <w:rPr>
                <w:rFonts w:cs="Times New Roman"/>
                <w:color w:val="000000"/>
                <w:szCs w:val="24"/>
              </w:rPr>
              <w:t>John Marshall High</w:t>
            </w:r>
          </w:p>
          <w:p w:rsidR="002200CB" w:rsidRPr="006C2D29" w:rsidRDefault="00055151" w:rsidP="00055151">
            <w:pPr>
              <w:rPr>
                <w:rFonts w:cs="Times New Roman"/>
                <w:color w:val="000000"/>
                <w:szCs w:val="24"/>
              </w:rPr>
            </w:pPr>
            <w:r w:rsidRPr="00055151">
              <w:rPr>
                <w:rFonts w:cs="Times New Roman"/>
                <w:color w:val="000000"/>
                <w:szCs w:val="24"/>
              </w:rPr>
              <w:t>Richmond Community High</w:t>
            </w:r>
          </w:p>
        </w:tc>
      </w:tr>
      <w:tr w:rsidR="000278A3" w:rsidRPr="006C2D29" w:rsidTr="000A091F">
        <w:tc>
          <w:tcPr>
            <w:tcW w:w="3438" w:type="dxa"/>
            <w:vAlign w:val="center"/>
          </w:tcPr>
          <w:p w:rsidR="000278A3" w:rsidRPr="005544B0" w:rsidRDefault="000278A3" w:rsidP="000A091F">
            <w:r w:rsidRPr="005544B0">
              <w:t>Sussex County</w:t>
            </w:r>
          </w:p>
        </w:tc>
        <w:tc>
          <w:tcPr>
            <w:tcW w:w="6138" w:type="dxa"/>
          </w:tcPr>
          <w:p w:rsidR="000278A3" w:rsidRDefault="000278A3" w:rsidP="004D41BD">
            <w:r w:rsidRPr="005544B0">
              <w:t>Sussex Central Middle</w:t>
            </w:r>
          </w:p>
        </w:tc>
      </w:tr>
    </w:tbl>
    <w:p w:rsidR="00020616" w:rsidRDefault="00020616"/>
    <w:tbl>
      <w:tblPr>
        <w:tblStyle w:val="TableGrid"/>
        <w:tblW w:w="0" w:type="auto"/>
        <w:tblLook w:val="04A0" w:firstRow="1" w:lastRow="0" w:firstColumn="1" w:lastColumn="0" w:noHBand="0" w:noVBand="1"/>
      </w:tblPr>
      <w:tblGrid>
        <w:gridCol w:w="3438"/>
        <w:gridCol w:w="6138"/>
      </w:tblGrid>
      <w:tr w:rsidR="000A091F" w:rsidRPr="006C2D29" w:rsidTr="000A091F">
        <w:tc>
          <w:tcPr>
            <w:tcW w:w="9576" w:type="dxa"/>
            <w:gridSpan w:val="2"/>
            <w:tcBorders>
              <w:top w:val="nil"/>
              <w:left w:val="nil"/>
              <w:bottom w:val="nil"/>
              <w:right w:val="nil"/>
            </w:tcBorders>
          </w:tcPr>
          <w:p w:rsidR="000A091F" w:rsidRPr="006C2D29" w:rsidRDefault="000A091F" w:rsidP="004D41BD">
            <w:pPr>
              <w:pStyle w:val="ListParagraph"/>
              <w:ind w:left="0"/>
              <w:rPr>
                <w:rFonts w:cs="Times New Roman"/>
                <w:szCs w:val="24"/>
              </w:rPr>
            </w:pPr>
            <w:r w:rsidRPr="00E27FD3">
              <w:rPr>
                <w:rFonts w:cs="Times New Roman"/>
                <w:b/>
                <w:szCs w:val="24"/>
              </w:rPr>
              <w:lastRenderedPageBreak/>
              <w:t>Region 2: Tidewater</w:t>
            </w:r>
          </w:p>
        </w:tc>
      </w:tr>
      <w:tr w:rsidR="004D41BD" w:rsidRPr="006C2D29" w:rsidTr="000A091F">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794B72" w:rsidRPr="006C2D29" w:rsidTr="000A091F">
        <w:trPr>
          <w:trHeight w:val="188"/>
        </w:trPr>
        <w:tc>
          <w:tcPr>
            <w:tcW w:w="3438" w:type="dxa"/>
            <w:tcBorders>
              <w:left w:val="nil"/>
            </w:tcBorders>
            <w:vAlign w:val="center"/>
          </w:tcPr>
          <w:p w:rsidR="00794B72" w:rsidRPr="00056E73" w:rsidRDefault="00794B72" w:rsidP="000A091F">
            <w:pPr>
              <w:tabs>
                <w:tab w:val="left" w:pos="1440"/>
              </w:tabs>
            </w:pPr>
            <w:r w:rsidRPr="00056E73">
              <w:t>Accomack County</w:t>
            </w:r>
          </w:p>
        </w:tc>
        <w:tc>
          <w:tcPr>
            <w:tcW w:w="6138" w:type="dxa"/>
            <w:tcBorders>
              <w:right w:val="nil"/>
            </w:tcBorders>
          </w:tcPr>
          <w:p w:rsidR="00794B72" w:rsidRDefault="00794B72" w:rsidP="004D41BD">
            <w:r w:rsidRPr="00056E73">
              <w:t>Pungoteague Elementary</w:t>
            </w:r>
          </w:p>
        </w:tc>
      </w:tr>
      <w:tr w:rsidR="009C5B07" w:rsidRPr="006C2D29" w:rsidTr="000A091F">
        <w:trPr>
          <w:trHeight w:val="188"/>
        </w:trPr>
        <w:tc>
          <w:tcPr>
            <w:tcW w:w="3438" w:type="dxa"/>
            <w:tcBorders>
              <w:left w:val="nil"/>
            </w:tcBorders>
            <w:vAlign w:val="center"/>
          </w:tcPr>
          <w:p w:rsidR="009C5B07" w:rsidRPr="006C2D29" w:rsidRDefault="009C5B07" w:rsidP="000A091F">
            <w:pPr>
              <w:rPr>
                <w:rFonts w:cs="Times New Roman"/>
                <w:color w:val="000000"/>
                <w:szCs w:val="24"/>
              </w:rPr>
            </w:pPr>
            <w:r w:rsidRPr="009C5B07">
              <w:rPr>
                <w:rFonts w:cs="Times New Roman"/>
                <w:color w:val="000000"/>
                <w:szCs w:val="24"/>
              </w:rPr>
              <w:t>Chesapeake City</w:t>
            </w:r>
          </w:p>
        </w:tc>
        <w:tc>
          <w:tcPr>
            <w:tcW w:w="6138" w:type="dxa"/>
            <w:tcBorders>
              <w:right w:val="nil"/>
            </w:tcBorders>
            <w:vAlign w:val="bottom"/>
          </w:tcPr>
          <w:p w:rsidR="009C5B07" w:rsidRPr="009C5B07" w:rsidRDefault="009C5B07" w:rsidP="009C5B07">
            <w:pPr>
              <w:rPr>
                <w:rFonts w:cs="Times New Roman"/>
                <w:color w:val="000000"/>
                <w:szCs w:val="24"/>
              </w:rPr>
            </w:pPr>
            <w:r w:rsidRPr="005D6201">
              <w:rPr>
                <w:rFonts w:cs="Times New Roman"/>
                <w:color w:val="000000"/>
                <w:szCs w:val="24"/>
              </w:rPr>
              <w:t>Butts Road Primary</w:t>
            </w:r>
          </w:p>
          <w:p w:rsidR="009C5B07" w:rsidRPr="009C5B07" w:rsidRDefault="009C5B07" w:rsidP="009C5B07">
            <w:pPr>
              <w:rPr>
                <w:rFonts w:cs="Times New Roman"/>
                <w:color w:val="000000"/>
                <w:szCs w:val="24"/>
              </w:rPr>
            </w:pPr>
            <w:r w:rsidRPr="009C5B07">
              <w:rPr>
                <w:rFonts w:cs="Times New Roman"/>
                <w:color w:val="000000"/>
                <w:szCs w:val="24"/>
              </w:rPr>
              <w:t>Edwin W. Chittum Elementary</w:t>
            </w:r>
          </w:p>
          <w:p w:rsidR="009C5B07" w:rsidRPr="009C5B07" w:rsidRDefault="009C5B07" w:rsidP="009C5B07">
            <w:pPr>
              <w:rPr>
                <w:rFonts w:cs="Times New Roman"/>
                <w:color w:val="000000"/>
                <w:szCs w:val="24"/>
              </w:rPr>
            </w:pPr>
            <w:r w:rsidRPr="009C5B07">
              <w:rPr>
                <w:rFonts w:cs="Times New Roman"/>
                <w:color w:val="000000"/>
                <w:szCs w:val="24"/>
              </w:rPr>
              <w:t>George W. Carver Intermediate</w:t>
            </w:r>
          </w:p>
          <w:p w:rsidR="009C5B07" w:rsidRPr="009C5B07" w:rsidRDefault="009C5B07" w:rsidP="009C5B07">
            <w:pPr>
              <w:rPr>
                <w:rFonts w:cs="Times New Roman"/>
                <w:color w:val="000000"/>
                <w:szCs w:val="24"/>
              </w:rPr>
            </w:pPr>
            <w:r w:rsidRPr="009C5B07">
              <w:rPr>
                <w:rFonts w:cs="Times New Roman"/>
                <w:color w:val="000000"/>
                <w:szCs w:val="24"/>
              </w:rPr>
              <w:t>Grassfield Elementary</w:t>
            </w:r>
          </w:p>
          <w:p w:rsidR="009C5B07" w:rsidRPr="009C5B07" w:rsidRDefault="009C5B07" w:rsidP="009C5B07">
            <w:pPr>
              <w:rPr>
                <w:rFonts w:cs="Times New Roman"/>
                <w:color w:val="000000"/>
                <w:szCs w:val="24"/>
              </w:rPr>
            </w:pPr>
            <w:r w:rsidRPr="009C5B07">
              <w:rPr>
                <w:rFonts w:cs="Times New Roman"/>
                <w:color w:val="000000"/>
                <w:szCs w:val="24"/>
              </w:rPr>
              <w:t>Grassfield High</w:t>
            </w:r>
          </w:p>
          <w:p w:rsidR="009C5B07" w:rsidRPr="009C5B07" w:rsidRDefault="009C5B07" w:rsidP="009C5B07">
            <w:pPr>
              <w:rPr>
                <w:rFonts w:cs="Times New Roman"/>
                <w:color w:val="000000"/>
                <w:szCs w:val="24"/>
              </w:rPr>
            </w:pPr>
            <w:r w:rsidRPr="009C5B07">
              <w:rPr>
                <w:rFonts w:cs="Times New Roman"/>
                <w:color w:val="000000"/>
                <w:szCs w:val="24"/>
              </w:rPr>
              <w:t>Hickory High</w:t>
            </w:r>
          </w:p>
          <w:p w:rsidR="009C5B07" w:rsidRPr="009C5B07" w:rsidRDefault="009C5B07" w:rsidP="009C5B07">
            <w:pPr>
              <w:rPr>
                <w:rFonts w:cs="Times New Roman"/>
                <w:color w:val="000000"/>
                <w:szCs w:val="24"/>
              </w:rPr>
            </w:pPr>
            <w:r w:rsidRPr="009C5B07">
              <w:rPr>
                <w:rFonts w:cs="Times New Roman"/>
                <w:color w:val="000000"/>
                <w:szCs w:val="24"/>
              </w:rPr>
              <w:t>Hickory Middle</w:t>
            </w:r>
          </w:p>
          <w:p w:rsidR="009C5B07" w:rsidRPr="009C5B07" w:rsidRDefault="009C5B07" w:rsidP="009C5B07">
            <w:pPr>
              <w:rPr>
                <w:rFonts w:cs="Times New Roman"/>
                <w:color w:val="000000"/>
                <w:szCs w:val="24"/>
              </w:rPr>
            </w:pPr>
            <w:r w:rsidRPr="009C5B07">
              <w:rPr>
                <w:rFonts w:cs="Times New Roman"/>
                <w:color w:val="000000"/>
                <w:szCs w:val="24"/>
              </w:rPr>
              <w:t>Hugo A. Owens Middle</w:t>
            </w:r>
          </w:p>
          <w:p w:rsidR="009C5B07" w:rsidRPr="009C5B07" w:rsidRDefault="009C5B07" w:rsidP="009C5B07">
            <w:pPr>
              <w:rPr>
                <w:rFonts w:cs="Times New Roman"/>
                <w:color w:val="000000"/>
                <w:szCs w:val="24"/>
              </w:rPr>
            </w:pPr>
            <w:r w:rsidRPr="009C5B07">
              <w:rPr>
                <w:rFonts w:cs="Times New Roman"/>
                <w:color w:val="000000"/>
                <w:szCs w:val="24"/>
              </w:rPr>
              <w:t>Oscar F. Smith High</w:t>
            </w:r>
          </w:p>
          <w:p w:rsidR="009C5B07" w:rsidRPr="009C5B07" w:rsidRDefault="009C5B07" w:rsidP="009C5B07">
            <w:pPr>
              <w:rPr>
                <w:rFonts w:cs="Times New Roman"/>
                <w:color w:val="000000"/>
                <w:szCs w:val="24"/>
              </w:rPr>
            </w:pPr>
            <w:r w:rsidRPr="009C5B07">
              <w:rPr>
                <w:rFonts w:cs="Times New Roman"/>
                <w:color w:val="000000"/>
                <w:szCs w:val="24"/>
              </w:rPr>
              <w:t>Western Branch Middle</w:t>
            </w:r>
          </w:p>
          <w:p w:rsidR="009C5B07" w:rsidRPr="006C2D29" w:rsidRDefault="009C5B07" w:rsidP="009C5B07">
            <w:pPr>
              <w:rPr>
                <w:rFonts w:cs="Times New Roman"/>
                <w:color w:val="000000"/>
                <w:szCs w:val="24"/>
              </w:rPr>
            </w:pPr>
            <w:r w:rsidRPr="005D6201">
              <w:rPr>
                <w:rFonts w:cs="Times New Roman"/>
                <w:color w:val="000000"/>
                <w:szCs w:val="24"/>
              </w:rPr>
              <w:t>Western Branch Primary</w:t>
            </w:r>
          </w:p>
        </w:tc>
      </w:tr>
      <w:tr w:rsidR="009D204F" w:rsidRPr="006C2D29" w:rsidTr="000A091F">
        <w:trPr>
          <w:trHeight w:val="188"/>
        </w:trPr>
        <w:tc>
          <w:tcPr>
            <w:tcW w:w="3438" w:type="dxa"/>
            <w:tcBorders>
              <w:left w:val="nil"/>
            </w:tcBorders>
            <w:vAlign w:val="center"/>
          </w:tcPr>
          <w:p w:rsidR="009D204F" w:rsidRPr="0029643D" w:rsidRDefault="009D204F" w:rsidP="000A091F">
            <w:r w:rsidRPr="0029643D">
              <w:t>Hampton City</w:t>
            </w:r>
          </w:p>
        </w:tc>
        <w:tc>
          <w:tcPr>
            <w:tcW w:w="6138" w:type="dxa"/>
            <w:tcBorders>
              <w:right w:val="nil"/>
            </w:tcBorders>
          </w:tcPr>
          <w:p w:rsidR="009D204F" w:rsidRDefault="009D204F" w:rsidP="004D41BD">
            <w:r w:rsidRPr="0029643D">
              <w:t>Cesar Tarrant Middle</w:t>
            </w:r>
          </w:p>
          <w:p w:rsidR="009D204F" w:rsidRDefault="009D204F" w:rsidP="004D41BD">
            <w:r w:rsidRPr="009D204F">
              <w:t>Luther W. Machen Elementary</w:t>
            </w:r>
          </w:p>
        </w:tc>
      </w:tr>
      <w:tr w:rsidR="0048134E" w:rsidRPr="006C2D29" w:rsidTr="000A091F">
        <w:trPr>
          <w:trHeight w:val="188"/>
        </w:trPr>
        <w:tc>
          <w:tcPr>
            <w:tcW w:w="3438" w:type="dxa"/>
            <w:tcBorders>
              <w:left w:val="nil"/>
            </w:tcBorders>
            <w:vAlign w:val="center"/>
          </w:tcPr>
          <w:p w:rsidR="0048134E" w:rsidRPr="00EA269A" w:rsidRDefault="0048134E" w:rsidP="000A091F">
            <w:r w:rsidRPr="00EA269A">
              <w:t>Isle of Wight County</w:t>
            </w:r>
          </w:p>
        </w:tc>
        <w:tc>
          <w:tcPr>
            <w:tcW w:w="6138" w:type="dxa"/>
            <w:tcBorders>
              <w:right w:val="nil"/>
            </w:tcBorders>
          </w:tcPr>
          <w:p w:rsidR="0048134E" w:rsidRDefault="0048134E" w:rsidP="004D41BD">
            <w:r w:rsidRPr="00EA269A">
              <w:t>Smithfield High</w:t>
            </w:r>
          </w:p>
        </w:tc>
      </w:tr>
      <w:tr w:rsidR="002200CB" w:rsidRPr="006C2D29" w:rsidTr="000A091F">
        <w:trPr>
          <w:trHeight w:val="188"/>
        </w:trPr>
        <w:tc>
          <w:tcPr>
            <w:tcW w:w="3438" w:type="dxa"/>
            <w:tcBorders>
              <w:left w:val="nil"/>
            </w:tcBorders>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Newport News City </w:t>
            </w:r>
          </w:p>
        </w:tc>
        <w:tc>
          <w:tcPr>
            <w:tcW w:w="6138" w:type="dxa"/>
            <w:tcBorders>
              <w:right w:val="nil"/>
            </w:tcBorders>
            <w:vAlign w:val="bottom"/>
          </w:tcPr>
          <w:p w:rsidR="003E301C" w:rsidRPr="003E301C" w:rsidRDefault="003E301C" w:rsidP="003E301C">
            <w:pPr>
              <w:rPr>
                <w:rFonts w:cs="Times New Roman"/>
                <w:color w:val="000000"/>
                <w:szCs w:val="24"/>
              </w:rPr>
            </w:pPr>
            <w:r w:rsidRPr="003E301C">
              <w:rPr>
                <w:rFonts w:cs="Times New Roman"/>
                <w:color w:val="000000"/>
                <w:szCs w:val="24"/>
              </w:rPr>
              <w:t>David A. Dutrow Elementary</w:t>
            </w:r>
          </w:p>
          <w:p w:rsidR="003E301C" w:rsidRPr="003E301C" w:rsidRDefault="003E301C" w:rsidP="003E301C">
            <w:pPr>
              <w:rPr>
                <w:rFonts w:cs="Times New Roman"/>
                <w:color w:val="000000"/>
                <w:szCs w:val="24"/>
              </w:rPr>
            </w:pPr>
            <w:r w:rsidRPr="003E301C">
              <w:rPr>
                <w:rFonts w:cs="Times New Roman"/>
                <w:color w:val="000000"/>
                <w:szCs w:val="24"/>
              </w:rPr>
              <w:t>Denbigh High</w:t>
            </w:r>
          </w:p>
          <w:p w:rsidR="003E301C" w:rsidRPr="003E301C" w:rsidRDefault="003E301C" w:rsidP="003E301C">
            <w:pPr>
              <w:rPr>
                <w:rFonts w:cs="Times New Roman"/>
                <w:color w:val="000000"/>
                <w:szCs w:val="24"/>
              </w:rPr>
            </w:pPr>
            <w:r w:rsidRPr="003E301C">
              <w:rPr>
                <w:rFonts w:cs="Times New Roman"/>
                <w:color w:val="000000"/>
                <w:szCs w:val="24"/>
              </w:rPr>
              <w:t>Discovery STEM Academy</w:t>
            </w:r>
          </w:p>
          <w:p w:rsidR="002200CB" w:rsidRPr="006C2D29" w:rsidRDefault="003E301C" w:rsidP="003E301C">
            <w:pPr>
              <w:rPr>
                <w:rFonts w:cs="Times New Roman"/>
                <w:color w:val="000000"/>
                <w:szCs w:val="24"/>
              </w:rPr>
            </w:pPr>
            <w:r w:rsidRPr="003E301C">
              <w:rPr>
                <w:rFonts w:cs="Times New Roman"/>
                <w:color w:val="000000"/>
                <w:szCs w:val="24"/>
              </w:rPr>
              <w:t>T. Ryland Sanford Elementary</w:t>
            </w:r>
          </w:p>
        </w:tc>
      </w:tr>
      <w:tr w:rsidR="003E301C" w:rsidRPr="006C2D29" w:rsidTr="000A091F">
        <w:trPr>
          <w:trHeight w:val="2231"/>
        </w:trPr>
        <w:tc>
          <w:tcPr>
            <w:tcW w:w="3438" w:type="dxa"/>
            <w:tcBorders>
              <w:left w:val="nil"/>
            </w:tcBorders>
            <w:vAlign w:val="center"/>
          </w:tcPr>
          <w:p w:rsidR="003E301C" w:rsidRPr="006C2D29" w:rsidRDefault="003E301C" w:rsidP="000A091F">
            <w:pPr>
              <w:rPr>
                <w:rFonts w:cs="Times New Roman"/>
                <w:color w:val="000000"/>
                <w:szCs w:val="24"/>
              </w:rPr>
            </w:pPr>
            <w:r>
              <w:rPr>
                <w:rFonts w:cs="Times New Roman"/>
                <w:color w:val="000000"/>
                <w:szCs w:val="24"/>
              </w:rPr>
              <w:t xml:space="preserve">Norfolk City </w:t>
            </w:r>
          </w:p>
        </w:tc>
        <w:tc>
          <w:tcPr>
            <w:tcW w:w="6138" w:type="dxa"/>
            <w:tcBorders>
              <w:right w:val="nil"/>
            </w:tcBorders>
            <w:vAlign w:val="bottom"/>
          </w:tcPr>
          <w:p w:rsidR="003E301C" w:rsidRPr="003E301C" w:rsidRDefault="003E301C" w:rsidP="003E301C">
            <w:pPr>
              <w:rPr>
                <w:rFonts w:cs="Times New Roman"/>
                <w:color w:val="000000"/>
                <w:szCs w:val="24"/>
              </w:rPr>
            </w:pPr>
            <w:r w:rsidRPr="003E301C">
              <w:rPr>
                <w:rFonts w:cs="Times New Roman"/>
                <w:color w:val="000000"/>
                <w:szCs w:val="24"/>
              </w:rPr>
              <w:t>Academy for Discovery at Lakewood</w:t>
            </w:r>
          </w:p>
          <w:p w:rsidR="003E301C" w:rsidRPr="003E301C" w:rsidRDefault="003E301C" w:rsidP="003E301C">
            <w:pPr>
              <w:rPr>
                <w:rFonts w:cs="Times New Roman"/>
                <w:color w:val="000000"/>
                <w:szCs w:val="24"/>
              </w:rPr>
            </w:pPr>
            <w:r w:rsidRPr="003E301C">
              <w:rPr>
                <w:rFonts w:cs="Times New Roman"/>
                <w:color w:val="000000"/>
                <w:szCs w:val="24"/>
              </w:rPr>
              <w:t>Coleman Place Elementary</w:t>
            </w:r>
          </w:p>
          <w:p w:rsidR="003E301C" w:rsidRPr="003E301C" w:rsidRDefault="003E301C" w:rsidP="003E301C">
            <w:pPr>
              <w:rPr>
                <w:rFonts w:cs="Times New Roman"/>
                <w:color w:val="000000"/>
                <w:szCs w:val="24"/>
              </w:rPr>
            </w:pPr>
            <w:r w:rsidRPr="003E301C">
              <w:rPr>
                <w:rFonts w:cs="Times New Roman"/>
                <w:color w:val="000000"/>
                <w:szCs w:val="24"/>
              </w:rPr>
              <w:t>Crossroads Elementary</w:t>
            </w:r>
          </w:p>
          <w:p w:rsidR="003E301C" w:rsidRPr="003E301C" w:rsidRDefault="003E301C" w:rsidP="003E301C">
            <w:pPr>
              <w:rPr>
                <w:rFonts w:cs="Times New Roman"/>
                <w:color w:val="000000"/>
                <w:szCs w:val="24"/>
              </w:rPr>
            </w:pPr>
            <w:r w:rsidRPr="003E301C">
              <w:rPr>
                <w:rFonts w:cs="Times New Roman"/>
                <w:color w:val="000000"/>
                <w:szCs w:val="24"/>
              </w:rPr>
              <w:t>Larchmont Elementary</w:t>
            </w:r>
          </w:p>
          <w:p w:rsidR="003E301C" w:rsidRPr="003E301C" w:rsidRDefault="003E301C" w:rsidP="003E301C">
            <w:pPr>
              <w:rPr>
                <w:rFonts w:cs="Times New Roman"/>
                <w:color w:val="000000"/>
                <w:szCs w:val="24"/>
              </w:rPr>
            </w:pPr>
            <w:r w:rsidRPr="003E301C">
              <w:rPr>
                <w:rFonts w:cs="Times New Roman"/>
                <w:color w:val="000000"/>
                <w:szCs w:val="24"/>
              </w:rPr>
              <w:t>Mary Calcott Elementary School</w:t>
            </w:r>
          </w:p>
          <w:p w:rsidR="003E301C" w:rsidRPr="003E301C" w:rsidRDefault="003E301C" w:rsidP="003E301C">
            <w:pPr>
              <w:rPr>
                <w:rFonts w:cs="Times New Roman"/>
                <w:color w:val="000000"/>
                <w:szCs w:val="24"/>
              </w:rPr>
            </w:pPr>
            <w:r w:rsidRPr="003E301C">
              <w:rPr>
                <w:rFonts w:cs="Times New Roman"/>
                <w:color w:val="000000"/>
                <w:szCs w:val="24"/>
              </w:rPr>
              <w:t xml:space="preserve">Southside STEM Academy at Campostella </w:t>
            </w:r>
          </w:p>
          <w:p w:rsidR="003E301C" w:rsidRPr="003E301C" w:rsidRDefault="003E301C" w:rsidP="003E301C">
            <w:pPr>
              <w:rPr>
                <w:rFonts w:cs="Times New Roman"/>
                <w:color w:val="000000"/>
                <w:szCs w:val="24"/>
              </w:rPr>
            </w:pPr>
            <w:r w:rsidRPr="003E301C">
              <w:rPr>
                <w:rFonts w:cs="Times New Roman"/>
                <w:color w:val="000000"/>
                <w:szCs w:val="24"/>
              </w:rPr>
              <w:t>St. Helena Elementary</w:t>
            </w:r>
          </w:p>
          <w:p w:rsidR="003E301C" w:rsidRPr="003E301C" w:rsidRDefault="003E301C" w:rsidP="003E301C">
            <w:pPr>
              <w:rPr>
                <w:rFonts w:cs="Times New Roman"/>
                <w:color w:val="000000"/>
                <w:szCs w:val="24"/>
              </w:rPr>
            </w:pPr>
            <w:r w:rsidRPr="003E301C">
              <w:rPr>
                <w:rFonts w:cs="Times New Roman"/>
                <w:color w:val="000000"/>
                <w:szCs w:val="24"/>
              </w:rPr>
              <w:t>Suburban Park Elementary</w:t>
            </w:r>
          </w:p>
          <w:p w:rsidR="003E301C" w:rsidRPr="003E301C" w:rsidRDefault="003E301C" w:rsidP="003E301C">
            <w:pPr>
              <w:rPr>
                <w:rFonts w:cs="Times New Roman"/>
                <w:color w:val="000000"/>
                <w:szCs w:val="24"/>
              </w:rPr>
            </w:pPr>
            <w:r w:rsidRPr="003E301C">
              <w:rPr>
                <w:rFonts w:cs="Times New Roman"/>
                <w:color w:val="000000"/>
                <w:szCs w:val="24"/>
              </w:rPr>
              <w:t>Walter Herron Taylor Elementary</w:t>
            </w:r>
          </w:p>
          <w:p w:rsidR="003E301C" w:rsidRPr="006C2D29" w:rsidRDefault="003E301C" w:rsidP="003E301C">
            <w:pPr>
              <w:rPr>
                <w:rFonts w:cs="Times New Roman"/>
                <w:color w:val="000000"/>
                <w:szCs w:val="24"/>
              </w:rPr>
            </w:pPr>
            <w:r w:rsidRPr="003E301C">
              <w:rPr>
                <w:rFonts w:cs="Times New Roman"/>
                <w:color w:val="000000"/>
                <w:szCs w:val="24"/>
              </w:rPr>
              <w:t>Willard Model Elementary</w:t>
            </w:r>
          </w:p>
        </w:tc>
      </w:tr>
      <w:tr w:rsidR="000A091F" w:rsidRPr="006C2D29" w:rsidTr="00E125C3">
        <w:trPr>
          <w:trHeight w:val="377"/>
        </w:trPr>
        <w:tc>
          <w:tcPr>
            <w:tcW w:w="3438" w:type="dxa"/>
            <w:tcBorders>
              <w:left w:val="nil"/>
            </w:tcBorders>
            <w:vAlign w:val="center"/>
          </w:tcPr>
          <w:p w:rsidR="000A091F" w:rsidRPr="007A6DDA" w:rsidRDefault="000A091F" w:rsidP="000A091F">
            <w:r w:rsidRPr="007A6DDA">
              <w:t>Suffolk City</w:t>
            </w:r>
          </w:p>
        </w:tc>
        <w:tc>
          <w:tcPr>
            <w:tcW w:w="6138" w:type="dxa"/>
            <w:tcBorders>
              <w:right w:val="nil"/>
            </w:tcBorders>
          </w:tcPr>
          <w:p w:rsidR="000A091F" w:rsidRDefault="000A091F" w:rsidP="00430DC7">
            <w:r w:rsidRPr="000278A3">
              <w:t>King's Fork High</w:t>
            </w:r>
          </w:p>
        </w:tc>
      </w:tr>
      <w:tr w:rsidR="000A091F" w:rsidRPr="006C2D29" w:rsidTr="000A091F">
        <w:trPr>
          <w:trHeight w:val="1610"/>
        </w:trPr>
        <w:tc>
          <w:tcPr>
            <w:tcW w:w="3438" w:type="dxa"/>
            <w:tcBorders>
              <w:left w:val="nil"/>
            </w:tcBorders>
            <w:vAlign w:val="center"/>
          </w:tcPr>
          <w:p w:rsidR="000A091F" w:rsidRPr="006C2D29" w:rsidRDefault="000A091F" w:rsidP="000A091F">
            <w:pPr>
              <w:rPr>
                <w:rFonts w:cs="Times New Roman"/>
                <w:color w:val="000000"/>
                <w:szCs w:val="24"/>
              </w:rPr>
            </w:pPr>
            <w:r w:rsidRPr="006C2D29">
              <w:rPr>
                <w:rFonts w:cs="Times New Roman"/>
                <w:color w:val="000000"/>
                <w:szCs w:val="24"/>
              </w:rPr>
              <w:t xml:space="preserve">Virginia Beach City </w:t>
            </w:r>
          </w:p>
        </w:tc>
        <w:tc>
          <w:tcPr>
            <w:tcW w:w="6138" w:type="dxa"/>
            <w:tcBorders>
              <w:right w:val="nil"/>
            </w:tcBorders>
            <w:vAlign w:val="bottom"/>
          </w:tcPr>
          <w:p w:rsidR="000A091F" w:rsidRPr="000278A3" w:rsidRDefault="000A091F" w:rsidP="000278A3">
            <w:pPr>
              <w:rPr>
                <w:rFonts w:cs="Times New Roman"/>
                <w:color w:val="000000"/>
                <w:szCs w:val="24"/>
              </w:rPr>
            </w:pPr>
            <w:r w:rsidRPr="000278A3">
              <w:rPr>
                <w:rFonts w:cs="Times New Roman"/>
                <w:color w:val="000000"/>
                <w:szCs w:val="24"/>
              </w:rPr>
              <w:t>Alanton Elementary</w:t>
            </w:r>
          </w:p>
          <w:p w:rsidR="000A091F" w:rsidRPr="000278A3" w:rsidRDefault="000A091F" w:rsidP="000278A3">
            <w:pPr>
              <w:rPr>
                <w:rFonts w:cs="Times New Roman"/>
                <w:color w:val="000000"/>
                <w:szCs w:val="24"/>
              </w:rPr>
            </w:pPr>
            <w:r w:rsidRPr="000278A3">
              <w:rPr>
                <w:rFonts w:cs="Times New Roman"/>
                <w:color w:val="000000"/>
                <w:szCs w:val="24"/>
              </w:rPr>
              <w:t>Frank W. Cox High</w:t>
            </w:r>
          </w:p>
          <w:p w:rsidR="000A091F" w:rsidRPr="000278A3" w:rsidRDefault="000A091F" w:rsidP="000278A3">
            <w:pPr>
              <w:rPr>
                <w:rFonts w:cs="Times New Roman"/>
                <w:color w:val="000000"/>
                <w:szCs w:val="24"/>
              </w:rPr>
            </w:pPr>
            <w:r w:rsidRPr="000278A3">
              <w:rPr>
                <w:rFonts w:cs="Times New Roman"/>
                <w:color w:val="000000"/>
                <w:szCs w:val="24"/>
              </w:rPr>
              <w:t>Green Run High</w:t>
            </w:r>
          </w:p>
          <w:p w:rsidR="000A091F" w:rsidRPr="000278A3" w:rsidRDefault="000A091F" w:rsidP="000278A3">
            <w:pPr>
              <w:rPr>
                <w:rFonts w:cs="Times New Roman"/>
                <w:color w:val="000000"/>
                <w:szCs w:val="24"/>
              </w:rPr>
            </w:pPr>
            <w:r w:rsidRPr="000278A3">
              <w:rPr>
                <w:rFonts w:cs="Times New Roman"/>
                <w:color w:val="000000"/>
                <w:szCs w:val="24"/>
              </w:rPr>
              <w:t>Hermitage Elementary</w:t>
            </w:r>
          </w:p>
          <w:p w:rsidR="000A091F" w:rsidRPr="000278A3" w:rsidRDefault="000A091F" w:rsidP="000278A3">
            <w:pPr>
              <w:rPr>
                <w:rFonts w:cs="Times New Roman"/>
                <w:color w:val="000000"/>
                <w:szCs w:val="24"/>
              </w:rPr>
            </w:pPr>
            <w:r w:rsidRPr="000278A3">
              <w:rPr>
                <w:rFonts w:cs="Times New Roman"/>
                <w:color w:val="000000"/>
                <w:szCs w:val="24"/>
              </w:rPr>
              <w:t>Landstown High</w:t>
            </w:r>
          </w:p>
          <w:p w:rsidR="000A091F" w:rsidRPr="006C2D29" w:rsidRDefault="000A091F" w:rsidP="000278A3">
            <w:pPr>
              <w:rPr>
                <w:rFonts w:cs="Times New Roman"/>
                <w:color w:val="000000"/>
                <w:szCs w:val="24"/>
              </w:rPr>
            </w:pPr>
            <w:r w:rsidRPr="000278A3">
              <w:rPr>
                <w:rFonts w:cs="Times New Roman"/>
                <w:color w:val="000000"/>
                <w:szCs w:val="24"/>
              </w:rPr>
              <w:t>North Landing Elementary</w:t>
            </w:r>
          </w:p>
        </w:tc>
      </w:tr>
      <w:tr w:rsidR="000A091F" w:rsidRPr="006C2D29" w:rsidTr="000A091F">
        <w:trPr>
          <w:trHeight w:val="64"/>
        </w:trPr>
        <w:tc>
          <w:tcPr>
            <w:tcW w:w="3438" w:type="dxa"/>
            <w:tcBorders>
              <w:left w:val="nil"/>
            </w:tcBorders>
            <w:vAlign w:val="center"/>
          </w:tcPr>
          <w:p w:rsidR="000A091F" w:rsidRPr="002F1747" w:rsidRDefault="000A091F" w:rsidP="000A091F">
            <w:r w:rsidRPr="002F1747">
              <w:t>Williamsburg-James City County</w:t>
            </w:r>
          </w:p>
        </w:tc>
        <w:tc>
          <w:tcPr>
            <w:tcW w:w="6138" w:type="dxa"/>
            <w:tcBorders>
              <w:right w:val="nil"/>
            </w:tcBorders>
          </w:tcPr>
          <w:p w:rsidR="000A091F" w:rsidRDefault="000A091F" w:rsidP="004D41BD">
            <w:r w:rsidRPr="002F1747">
              <w:t>Lafayette High</w:t>
            </w:r>
          </w:p>
        </w:tc>
      </w:tr>
      <w:tr w:rsidR="000A091F" w:rsidRPr="006C2D29" w:rsidTr="000A091F">
        <w:tc>
          <w:tcPr>
            <w:tcW w:w="3438" w:type="dxa"/>
            <w:tcBorders>
              <w:left w:val="nil"/>
            </w:tcBorders>
            <w:vAlign w:val="center"/>
          </w:tcPr>
          <w:p w:rsidR="000A091F" w:rsidRPr="006C2D29" w:rsidRDefault="000A091F" w:rsidP="000A091F">
            <w:pPr>
              <w:rPr>
                <w:rFonts w:cs="Times New Roman"/>
                <w:color w:val="000000"/>
                <w:szCs w:val="24"/>
              </w:rPr>
            </w:pPr>
            <w:r w:rsidRPr="006C2D29">
              <w:rPr>
                <w:rFonts w:cs="Times New Roman"/>
                <w:color w:val="000000"/>
                <w:szCs w:val="24"/>
              </w:rPr>
              <w:t xml:space="preserve">York County </w:t>
            </w:r>
          </w:p>
        </w:tc>
        <w:tc>
          <w:tcPr>
            <w:tcW w:w="6138" w:type="dxa"/>
            <w:tcBorders>
              <w:right w:val="nil"/>
            </w:tcBorders>
            <w:vAlign w:val="bottom"/>
          </w:tcPr>
          <w:p w:rsidR="000A091F" w:rsidRPr="000278A3" w:rsidRDefault="000A091F" w:rsidP="000278A3">
            <w:pPr>
              <w:rPr>
                <w:rFonts w:cs="Times New Roman"/>
                <w:color w:val="000000"/>
                <w:szCs w:val="24"/>
              </w:rPr>
            </w:pPr>
            <w:r w:rsidRPr="000278A3">
              <w:rPr>
                <w:rFonts w:cs="Times New Roman"/>
                <w:color w:val="000000"/>
                <w:szCs w:val="24"/>
              </w:rPr>
              <w:t>Bruton High</w:t>
            </w:r>
          </w:p>
          <w:p w:rsidR="000A091F" w:rsidRPr="006C2D29" w:rsidRDefault="000A091F" w:rsidP="000278A3">
            <w:pPr>
              <w:rPr>
                <w:rFonts w:cs="Times New Roman"/>
                <w:color w:val="000000"/>
                <w:szCs w:val="24"/>
              </w:rPr>
            </w:pPr>
            <w:r w:rsidRPr="000278A3">
              <w:rPr>
                <w:rFonts w:cs="Times New Roman"/>
                <w:color w:val="000000"/>
                <w:szCs w:val="24"/>
              </w:rPr>
              <w:t>Queens Lake Middle</w:t>
            </w:r>
          </w:p>
        </w:tc>
      </w:tr>
    </w:tbl>
    <w:p w:rsidR="00020616" w:rsidRDefault="00020616"/>
    <w:p w:rsidR="00817382" w:rsidRDefault="00817382"/>
    <w:tbl>
      <w:tblPr>
        <w:tblStyle w:val="TableGrid"/>
        <w:tblW w:w="0" w:type="auto"/>
        <w:tblLook w:val="04A0" w:firstRow="1" w:lastRow="0" w:firstColumn="1" w:lastColumn="0" w:noHBand="0" w:noVBand="1"/>
      </w:tblPr>
      <w:tblGrid>
        <w:gridCol w:w="3438"/>
        <w:gridCol w:w="6138"/>
      </w:tblGrid>
      <w:tr w:rsidR="000A091F" w:rsidRPr="006C2D29" w:rsidTr="00F61D19">
        <w:tc>
          <w:tcPr>
            <w:tcW w:w="9576" w:type="dxa"/>
            <w:gridSpan w:val="2"/>
            <w:tcBorders>
              <w:top w:val="nil"/>
              <w:left w:val="nil"/>
              <w:bottom w:val="nil"/>
              <w:right w:val="nil"/>
            </w:tcBorders>
          </w:tcPr>
          <w:p w:rsidR="000A091F" w:rsidRPr="006C2D29" w:rsidRDefault="000A091F" w:rsidP="004D41BD">
            <w:pPr>
              <w:pStyle w:val="ListParagraph"/>
              <w:ind w:left="0"/>
              <w:rPr>
                <w:rFonts w:cs="Times New Roman"/>
                <w:szCs w:val="24"/>
              </w:rPr>
            </w:pPr>
            <w:r w:rsidRPr="00E27FD3">
              <w:rPr>
                <w:rFonts w:cs="Times New Roman"/>
                <w:b/>
                <w:szCs w:val="24"/>
              </w:rPr>
              <w:lastRenderedPageBreak/>
              <w:t>Region 3: Northern Neck</w:t>
            </w:r>
          </w:p>
        </w:tc>
      </w:tr>
      <w:tr w:rsidR="004D41BD" w:rsidRPr="006C2D29" w:rsidTr="000A091F">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9C5B07" w:rsidRPr="006C2D29" w:rsidTr="000A091F">
        <w:tc>
          <w:tcPr>
            <w:tcW w:w="3438" w:type="dxa"/>
            <w:tcBorders>
              <w:left w:val="nil"/>
            </w:tcBorders>
            <w:vAlign w:val="center"/>
          </w:tcPr>
          <w:p w:rsidR="009C5B07" w:rsidRPr="00447E67" w:rsidRDefault="009C5B07" w:rsidP="000A091F">
            <w:r w:rsidRPr="00447E67">
              <w:t>Colonial Beach</w:t>
            </w:r>
          </w:p>
        </w:tc>
        <w:tc>
          <w:tcPr>
            <w:tcW w:w="6138" w:type="dxa"/>
            <w:tcBorders>
              <w:right w:val="nil"/>
            </w:tcBorders>
          </w:tcPr>
          <w:p w:rsidR="009C5B07" w:rsidRDefault="009C5B07" w:rsidP="004D41BD">
            <w:r w:rsidRPr="00447E67">
              <w:t>Colonial Beach Elementary</w:t>
            </w:r>
          </w:p>
        </w:tc>
      </w:tr>
      <w:tr w:rsidR="009C5B07" w:rsidRPr="006C2D29" w:rsidTr="000A091F">
        <w:tc>
          <w:tcPr>
            <w:tcW w:w="3438" w:type="dxa"/>
            <w:tcBorders>
              <w:left w:val="nil"/>
            </w:tcBorders>
            <w:vAlign w:val="center"/>
          </w:tcPr>
          <w:p w:rsidR="009C5B07" w:rsidRPr="00C56443" w:rsidRDefault="009C5B07" w:rsidP="000A091F">
            <w:r w:rsidRPr="00C56443">
              <w:t>Essex County</w:t>
            </w:r>
          </w:p>
        </w:tc>
        <w:tc>
          <w:tcPr>
            <w:tcW w:w="6138" w:type="dxa"/>
            <w:tcBorders>
              <w:right w:val="nil"/>
            </w:tcBorders>
          </w:tcPr>
          <w:p w:rsidR="009C5B07" w:rsidRDefault="009C5B07" w:rsidP="004D41BD">
            <w:r w:rsidRPr="00C56443">
              <w:t>Essex High</w:t>
            </w:r>
          </w:p>
        </w:tc>
      </w:tr>
      <w:tr w:rsidR="009D204F" w:rsidRPr="006C2D29" w:rsidTr="000A091F">
        <w:tc>
          <w:tcPr>
            <w:tcW w:w="3438" w:type="dxa"/>
            <w:tcBorders>
              <w:left w:val="nil"/>
            </w:tcBorders>
            <w:vAlign w:val="center"/>
          </w:tcPr>
          <w:p w:rsidR="009D204F" w:rsidRPr="00111FF5" w:rsidRDefault="009D204F" w:rsidP="000A091F">
            <w:r w:rsidRPr="00111FF5">
              <w:t>Gloucester County</w:t>
            </w:r>
          </w:p>
        </w:tc>
        <w:tc>
          <w:tcPr>
            <w:tcW w:w="6138" w:type="dxa"/>
            <w:tcBorders>
              <w:right w:val="nil"/>
            </w:tcBorders>
          </w:tcPr>
          <w:p w:rsidR="009D204F" w:rsidRDefault="009D204F" w:rsidP="004D41BD">
            <w:r w:rsidRPr="00111FF5">
              <w:t>Abingdon Elementary</w:t>
            </w:r>
          </w:p>
          <w:p w:rsidR="009D204F" w:rsidRDefault="009D204F" w:rsidP="009D204F">
            <w:r>
              <w:t>Achilles Elementary</w:t>
            </w:r>
          </w:p>
          <w:p w:rsidR="009D204F" w:rsidRDefault="009D204F" w:rsidP="009D204F">
            <w:r>
              <w:t>Petsworth Elementary</w:t>
            </w:r>
          </w:p>
        </w:tc>
      </w:tr>
      <w:tr w:rsidR="0048134E" w:rsidRPr="006C2D29" w:rsidTr="000A091F">
        <w:tc>
          <w:tcPr>
            <w:tcW w:w="3438" w:type="dxa"/>
            <w:tcBorders>
              <w:left w:val="nil"/>
            </w:tcBorders>
            <w:vAlign w:val="center"/>
          </w:tcPr>
          <w:p w:rsidR="0048134E" w:rsidRPr="00185730" w:rsidRDefault="0048134E" w:rsidP="000A091F">
            <w:r w:rsidRPr="00185730">
              <w:t>King and Queen County</w:t>
            </w:r>
          </w:p>
        </w:tc>
        <w:tc>
          <w:tcPr>
            <w:tcW w:w="6138" w:type="dxa"/>
            <w:tcBorders>
              <w:right w:val="nil"/>
            </w:tcBorders>
          </w:tcPr>
          <w:p w:rsidR="0048134E" w:rsidRDefault="0048134E" w:rsidP="004D41BD">
            <w:r w:rsidRPr="00185730">
              <w:t>Central High</w:t>
            </w:r>
          </w:p>
        </w:tc>
      </w:tr>
      <w:tr w:rsidR="002200CB" w:rsidRPr="006C2D29" w:rsidTr="000A091F">
        <w:tc>
          <w:tcPr>
            <w:tcW w:w="3438" w:type="dxa"/>
            <w:tcBorders>
              <w:left w:val="nil"/>
            </w:tcBorders>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Northumberland County </w:t>
            </w:r>
          </w:p>
        </w:tc>
        <w:tc>
          <w:tcPr>
            <w:tcW w:w="6138" w:type="dxa"/>
            <w:tcBorders>
              <w:right w:val="nil"/>
            </w:tcBorders>
            <w:vAlign w:val="bottom"/>
          </w:tcPr>
          <w:p w:rsidR="002200CB" w:rsidRPr="006C2D29" w:rsidRDefault="003E301C" w:rsidP="004D41BD">
            <w:pPr>
              <w:rPr>
                <w:rFonts w:cs="Times New Roman"/>
                <w:color w:val="000000"/>
                <w:szCs w:val="24"/>
              </w:rPr>
            </w:pPr>
            <w:r w:rsidRPr="003E301C">
              <w:rPr>
                <w:rFonts w:cs="Times New Roman"/>
                <w:color w:val="000000"/>
                <w:szCs w:val="24"/>
              </w:rPr>
              <w:t>Northumberland High</w:t>
            </w:r>
          </w:p>
        </w:tc>
      </w:tr>
      <w:tr w:rsidR="00055151" w:rsidRPr="006C2D29" w:rsidTr="000A091F">
        <w:tc>
          <w:tcPr>
            <w:tcW w:w="3438" w:type="dxa"/>
            <w:tcBorders>
              <w:left w:val="nil"/>
            </w:tcBorders>
            <w:vAlign w:val="center"/>
          </w:tcPr>
          <w:p w:rsidR="00055151" w:rsidRPr="000519BD" w:rsidRDefault="00055151" w:rsidP="000A091F">
            <w:r w:rsidRPr="000519BD">
              <w:t>Spotsylvania County</w:t>
            </w:r>
          </w:p>
        </w:tc>
        <w:tc>
          <w:tcPr>
            <w:tcW w:w="6138" w:type="dxa"/>
            <w:tcBorders>
              <w:right w:val="nil"/>
            </w:tcBorders>
          </w:tcPr>
          <w:p w:rsidR="00055151" w:rsidRDefault="00055151" w:rsidP="004D41BD">
            <w:r w:rsidRPr="000519BD">
              <w:t>Courtland Elementary</w:t>
            </w:r>
          </w:p>
          <w:p w:rsidR="00055151" w:rsidRDefault="00055151" w:rsidP="00055151">
            <w:r>
              <w:t>Robert E. Lee Elementary</w:t>
            </w:r>
          </w:p>
          <w:p w:rsidR="00055151" w:rsidRDefault="00055151" w:rsidP="00055151">
            <w:r>
              <w:t>Spotsylvania High</w:t>
            </w:r>
          </w:p>
          <w:p w:rsidR="00055151" w:rsidRDefault="00055151" w:rsidP="00055151">
            <w:r>
              <w:t>Spotsylvania Middle</w:t>
            </w:r>
          </w:p>
        </w:tc>
      </w:tr>
      <w:tr w:rsidR="000278A3" w:rsidRPr="006C2D29" w:rsidTr="000A091F">
        <w:tc>
          <w:tcPr>
            <w:tcW w:w="3438" w:type="dxa"/>
            <w:tcBorders>
              <w:left w:val="nil"/>
            </w:tcBorders>
            <w:vAlign w:val="center"/>
          </w:tcPr>
          <w:p w:rsidR="000278A3" w:rsidRPr="00D535B6" w:rsidRDefault="000278A3" w:rsidP="000A091F">
            <w:r w:rsidRPr="00D535B6">
              <w:t>Stafford County</w:t>
            </w:r>
          </w:p>
        </w:tc>
        <w:tc>
          <w:tcPr>
            <w:tcW w:w="6138" w:type="dxa"/>
            <w:tcBorders>
              <w:right w:val="nil"/>
            </w:tcBorders>
          </w:tcPr>
          <w:p w:rsidR="000278A3" w:rsidRDefault="000278A3" w:rsidP="004D41BD">
            <w:r w:rsidRPr="00D535B6">
              <w:t>Andrew G. Wright Middle</w:t>
            </w:r>
          </w:p>
          <w:p w:rsidR="000278A3" w:rsidRDefault="000278A3" w:rsidP="000278A3">
            <w:r>
              <w:t>Kate Waller Barrett Elementary</w:t>
            </w:r>
          </w:p>
          <w:p w:rsidR="000278A3" w:rsidRDefault="000278A3" w:rsidP="000278A3">
            <w:r>
              <w:t>Rodney E. Thompson Middle</w:t>
            </w:r>
          </w:p>
          <w:p w:rsidR="000278A3" w:rsidRDefault="000278A3" w:rsidP="000278A3">
            <w:r>
              <w:t>Shirley C. Heim Middle</w:t>
            </w:r>
          </w:p>
        </w:tc>
      </w:tr>
      <w:tr w:rsidR="000278A3" w:rsidRPr="006C2D29" w:rsidTr="000A091F">
        <w:tc>
          <w:tcPr>
            <w:tcW w:w="3438" w:type="dxa"/>
            <w:tcBorders>
              <w:left w:val="nil"/>
            </w:tcBorders>
            <w:vAlign w:val="center"/>
          </w:tcPr>
          <w:p w:rsidR="000278A3" w:rsidRPr="004572A8" w:rsidRDefault="000278A3" w:rsidP="000A091F">
            <w:r w:rsidRPr="004572A8">
              <w:t>Westmoreland County</w:t>
            </w:r>
          </w:p>
        </w:tc>
        <w:tc>
          <w:tcPr>
            <w:tcW w:w="6138" w:type="dxa"/>
            <w:tcBorders>
              <w:right w:val="nil"/>
            </w:tcBorders>
          </w:tcPr>
          <w:p w:rsidR="000278A3" w:rsidRDefault="000278A3" w:rsidP="004D41BD">
            <w:r w:rsidRPr="004572A8">
              <w:t>Washington &amp; Lee High</w:t>
            </w:r>
          </w:p>
        </w:tc>
      </w:tr>
    </w:tbl>
    <w:p w:rsidR="00020616" w:rsidRDefault="00020616"/>
    <w:tbl>
      <w:tblPr>
        <w:tblStyle w:val="TableGrid"/>
        <w:tblW w:w="0" w:type="auto"/>
        <w:tblLook w:val="04A0" w:firstRow="1" w:lastRow="0" w:firstColumn="1" w:lastColumn="0" w:noHBand="0" w:noVBand="1"/>
      </w:tblPr>
      <w:tblGrid>
        <w:gridCol w:w="3438"/>
        <w:gridCol w:w="6138"/>
      </w:tblGrid>
      <w:tr w:rsidR="000A091F" w:rsidRPr="006C2D29" w:rsidTr="000A091F">
        <w:tc>
          <w:tcPr>
            <w:tcW w:w="9576" w:type="dxa"/>
            <w:gridSpan w:val="2"/>
            <w:tcBorders>
              <w:top w:val="nil"/>
              <w:left w:val="nil"/>
              <w:bottom w:val="nil"/>
              <w:right w:val="nil"/>
            </w:tcBorders>
          </w:tcPr>
          <w:p w:rsidR="000A091F" w:rsidRPr="006C2D29" w:rsidRDefault="000A091F" w:rsidP="004D41BD">
            <w:pPr>
              <w:pStyle w:val="ListParagraph"/>
              <w:ind w:left="0"/>
              <w:rPr>
                <w:rFonts w:cs="Times New Roman"/>
                <w:szCs w:val="24"/>
              </w:rPr>
            </w:pPr>
            <w:r w:rsidRPr="00E27FD3">
              <w:rPr>
                <w:rFonts w:cs="Times New Roman"/>
                <w:b/>
                <w:szCs w:val="24"/>
              </w:rPr>
              <w:t>Region 4: Northern Virginia</w:t>
            </w:r>
          </w:p>
        </w:tc>
      </w:tr>
      <w:tr w:rsidR="004D41BD" w:rsidRPr="006C2D29" w:rsidTr="000A091F">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2200CB" w:rsidRPr="006C2D29" w:rsidTr="000A091F">
        <w:trPr>
          <w:trHeight w:val="332"/>
        </w:trPr>
        <w:tc>
          <w:tcPr>
            <w:tcW w:w="3438" w:type="dxa"/>
            <w:tcBorders>
              <w:left w:val="nil"/>
            </w:tcBorders>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Alexandria City </w:t>
            </w:r>
          </w:p>
        </w:tc>
        <w:tc>
          <w:tcPr>
            <w:tcW w:w="6138" w:type="dxa"/>
            <w:tcBorders>
              <w:right w:val="nil"/>
            </w:tcBorders>
            <w:vAlign w:val="bottom"/>
          </w:tcPr>
          <w:p w:rsidR="00794B72" w:rsidRPr="00794B72" w:rsidRDefault="00794B72" w:rsidP="00794B72">
            <w:pPr>
              <w:rPr>
                <w:rFonts w:cs="Times New Roman"/>
                <w:color w:val="000000"/>
                <w:szCs w:val="24"/>
              </w:rPr>
            </w:pPr>
            <w:r w:rsidRPr="00794B72">
              <w:rPr>
                <w:rFonts w:cs="Times New Roman"/>
                <w:color w:val="000000"/>
                <w:szCs w:val="24"/>
              </w:rPr>
              <w:t>Francis C. Hammond Middle</w:t>
            </w:r>
          </w:p>
          <w:p w:rsidR="002200CB" w:rsidRPr="006C2D29" w:rsidRDefault="00794B72" w:rsidP="00794B72">
            <w:pPr>
              <w:rPr>
                <w:rFonts w:cs="Times New Roman"/>
                <w:color w:val="000000"/>
                <w:szCs w:val="24"/>
              </w:rPr>
            </w:pPr>
            <w:r w:rsidRPr="00794B72">
              <w:rPr>
                <w:rFonts w:cs="Times New Roman"/>
                <w:color w:val="000000"/>
                <w:szCs w:val="24"/>
              </w:rPr>
              <w:t>George Washington Middle</w:t>
            </w:r>
          </w:p>
        </w:tc>
      </w:tr>
      <w:tr w:rsidR="002200CB" w:rsidRPr="006C2D29" w:rsidTr="000A091F">
        <w:tc>
          <w:tcPr>
            <w:tcW w:w="3438" w:type="dxa"/>
            <w:tcBorders>
              <w:left w:val="nil"/>
            </w:tcBorders>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Arlington County </w:t>
            </w:r>
          </w:p>
        </w:tc>
        <w:tc>
          <w:tcPr>
            <w:tcW w:w="6138" w:type="dxa"/>
            <w:tcBorders>
              <w:right w:val="nil"/>
            </w:tcBorders>
            <w:vAlign w:val="bottom"/>
          </w:tcPr>
          <w:p w:rsidR="00A323A3" w:rsidRPr="00A323A3" w:rsidRDefault="00A323A3" w:rsidP="00A323A3">
            <w:pPr>
              <w:rPr>
                <w:rFonts w:cs="Times New Roman"/>
                <w:color w:val="000000"/>
                <w:szCs w:val="24"/>
              </w:rPr>
            </w:pPr>
            <w:r w:rsidRPr="00A323A3">
              <w:rPr>
                <w:rFonts w:cs="Times New Roman"/>
                <w:color w:val="000000"/>
                <w:szCs w:val="24"/>
              </w:rPr>
              <w:t>Abingdon Elementary</w:t>
            </w:r>
          </w:p>
          <w:p w:rsidR="00A323A3" w:rsidRPr="00A323A3" w:rsidRDefault="00A323A3" w:rsidP="00A323A3">
            <w:pPr>
              <w:rPr>
                <w:rFonts w:cs="Times New Roman"/>
                <w:color w:val="000000"/>
                <w:szCs w:val="24"/>
              </w:rPr>
            </w:pPr>
            <w:r w:rsidRPr="00A323A3">
              <w:rPr>
                <w:rFonts w:cs="Times New Roman"/>
                <w:color w:val="000000"/>
                <w:szCs w:val="24"/>
              </w:rPr>
              <w:t>Arlington Community High</w:t>
            </w:r>
          </w:p>
          <w:p w:rsidR="00A323A3" w:rsidRPr="00A323A3" w:rsidRDefault="00A323A3" w:rsidP="00A323A3">
            <w:pPr>
              <w:rPr>
                <w:rFonts w:cs="Times New Roman"/>
                <w:color w:val="000000"/>
                <w:szCs w:val="24"/>
              </w:rPr>
            </w:pPr>
            <w:r w:rsidRPr="00A323A3">
              <w:rPr>
                <w:rFonts w:cs="Times New Roman"/>
                <w:color w:val="000000"/>
                <w:szCs w:val="24"/>
              </w:rPr>
              <w:t>Arlington Science Focus</w:t>
            </w:r>
          </w:p>
          <w:p w:rsidR="002200CB" w:rsidRPr="006C2D29" w:rsidRDefault="00A323A3" w:rsidP="00A323A3">
            <w:pPr>
              <w:rPr>
                <w:rFonts w:cs="Times New Roman"/>
                <w:color w:val="000000"/>
                <w:szCs w:val="24"/>
              </w:rPr>
            </w:pPr>
            <w:r w:rsidRPr="00A323A3">
              <w:rPr>
                <w:rFonts w:cs="Times New Roman"/>
                <w:color w:val="000000"/>
                <w:szCs w:val="24"/>
              </w:rPr>
              <w:t>Hoffman-Boston Elementary</w:t>
            </w:r>
          </w:p>
        </w:tc>
      </w:tr>
      <w:tr w:rsidR="009C5B07" w:rsidRPr="006C2D29" w:rsidTr="009C1613">
        <w:trPr>
          <w:trHeight w:val="98"/>
        </w:trPr>
        <w:tc>
          <w:tcPr>
            <w:tcW w:w="3438" w:type="dxa"/>
            <w:tcBorders>
              <w:left w:val="nil"/>
              <w:bottom w:val="single" w:sz="4" w:space="0" w:color="auto"/>
            </w:tcBorders>
            <w:vAlign w:val="center"/>
          </w:tcPr>
          <w:p w:rsidR="009C5B07" w:rsidRPr="006C2D29" w:rsidRDefault="009C5B07" w:rsidP="000A091F">
            <w:pPr>
              <w:rPr>
                <w:rFonts w:cs="Times New Roman"/>
                <w:color w:val="000000"/>
                <w:szCs w:val="24"/>
              </w:rPr>
            </w:pPr>
            <w:r>
              <w:rPr>
                <w:rFonts w:cs="Times New Roman"/>
                <w:color w:val="000000"/>
                <w:szCs w:val="24"/>
              </w:rPr>
              <w:t>Clarke County</w:t>
            </w:r>
          </w:p>
        </w:tc>
        <w:tc>
          <w:tcPr>
            <w:tcW w:w="6138" w:type="dxa"/>
            <w:tcBorders>
              <w:bottom w:val="single" w:sz="4" w:space="0" w:color="auto"/>
              <w:right w:val="nil"/>
            </w:tcBorders>
            <w:vAlign w:val="bottom"/>
          </w:tcPr>
          <w:p w:rsidR="009C5B07" w:rsidRPr="009C5B07" w:rsidRDefault="009C5B07" w:rsidP="009C5B07">
            <w:pPr>
              <w:rPr>
                <w:rFonts w:cs="Times New Roman"/>
                <w:color w:val="000000"/>
                <w:szCs w:val="24"/>
              </w:rPr>
            </w:pPr>
            <w:r w:rsidRPr="009C5B07">
              <w:rPr>
                <w:rFonts w:cs="Times New Roman"/>
                <w:color w:val="000000"/>
                <w:szCs w:val="24"/>
              </w:rPr>
              <w:t>Clarke County High</w:t>
            </w:r>
          </w:p>
          <w:p w:rsidR="009C5B07" w:rsidRPr="006C2D29" w:rsidRDefault="009C5B07" w:rsidP="009C5B07">
            <w:pPr>
              <w:rPr>
                <w:rFonts w:cs="Times New Roman"/>
                <w:color w:val="000000"/>
                <w:szCs w:val="24"/>
              </w:rPr>
            </w:pPr>
            <w:r w:rsidRPr="009C5B07">
              <w:rPr>
                <w:rFonts w:cs="Times New Roman"/>
                <w:color w:val="000000"/>
                <w:szCs w:val="24"/>
              </w:rPr>
              <w:t>Johnson-Williams Middle</w:t>
            </w:r>
          </w:p>
        </w:tc>
      </w:tr>
      <w:tr w:rsidR="002200CB" w:rsidRPr="006C2D29" w:rsidTr="009C1613">
        <w:trPr>
          <w:trHeight w:val="1124"/>
        </w:trPr>
        <w:tc>
          <w:tcPr>
            <w:tcW w:w="3438" w:type="dxa"/>
            <w:tcBorders>
              <w:left w:val="nil"/>
              <w:bottom w:val="single" w:sz="4" w:space="0" w:color="auto"/>
            </w:tcBorders>
            <w:vAlign w:val="center"/>
          </w:tcPr>
          <w:p w:rsidR="002200CB" w:rsidRPr="006C2D29" w:rsidRDefault="002200CB" w:rsidP="000A091F">
            <w:pPr>
              <w:rPr>
                <w:rFonts w:cs="Times New Roman"/>
                <w:color w:val="000000"/>
                <w:szCs w:val="24"/>
              </w:rPr>
            </w:pPr>
            <w:r w:rsidRPr="006C2D29">
              <w:rPr>
                <w:rFonts w:cs="Times New Roman"/>
                <w:color w:val="000000"/>
                <w:szCs w:val="24"/>
              </w:rPr>
              <w:t xml:space="preserve">Fairfax County </w:t>
            </w:r>
          </w:p>
        </w:tc>
        <w:tc>
          <w:tcPr>
            <w:tcW w:w="6138" w:type="dxa"/>
            <w:tcBorders>
              <w:bottom w:val="single" w:sz="4" w:space="0" w:color="auto"/>
              <w:right w:val="nil"/>
            </w:tcBorders>
            <w:vAlign w:val="bottom"/>
          </w:tcPr>
          <w:p w:rsidR="009C5B07" w:rsidRPr="009C5B07" w:rsidRDefault="009C5B07" w:rsidP="009C5B07">
            <w:pPr>
              <w:rPr>
                <w:rFonts w:cs="Times New Roman"/>
                <w:color w:val="000000"/>
                <w:szCs w:val="24"/>
              </w:rPr>
            </w:pPr>
            <w:r w:rsidRPr="009C5B07">
              <w:rPr>
                <w:rFonts w:cs="Times New Roman"/>
                <w:color w:val="000000"/>
                <w:szCs w:val="24"/>
              </w:rPr>
              <w:t>Bailey's Upper Elementary School for the Arts and Sciences</w:t>
            </w:r>
          </w:p>
          <w:p w:rsidR="009C5B07" w:rsidRPr="009C5B07" w:rsidRDefault="009C5B07" w:rsidP="009C5B07">
            <w:pPr>
              <w:rPr>
                <w:rFonts w:cs="Times New Roman"/>
                <w:color w:val="000000"/>
                <w:szCs w:val="24"/>
              </w:rPr>
            </w:pPr>
            <w:r w:rsidRPr="009C5B07">
              <w:rPr>
                <w:rFonts w:cs="Times New Roman"/>
                <w:color w:val="000000"/>
                <w:szCs w:val="24"/>
              </w:rPr>
              <w:t>Bryant High</w:t>
            </w:r>
          </w:p>
          <w:p w:rsidR="009C5B07" w:rsidRPr="009C5B07" w:rsidRDefault="009C5B07" w:rsidP="009C5B07">
            <w:pPr>
              <w:rPr>
                <w:rFonts w:cs="Times New Roman"/>
                <w:color w:val="000000"/>
                <w:szCs w:val="24"/>
              </w:rPr>
            </w:pPr>
            <w:r w:rsidRPr="009C5B07">
              <w:rPr>
                <w:rFonts w:cs="Times New Roman"/>
                <w:color w:val="000000"/>
                <w:szCs w:val="24"/>
              </w:rPr>
              <w:t>Centreville High</w:t>
            </w:r>
          </w:p>
          <w:p w:rsidR="009C5B07" w:rsidRPr="009C5B07" w:rsidRDefault="009C5B07" w:rsidP="009C5B07">
            <w:pPr>
              <w:rPr>
                <w:rFonts w:cs="Times New Roman"/>
                <w:color w:val="000000"/>
                <w:szCs w:val="24"/>
              </w:rPr>
            </w:pPr>
            <w:r w:rsidRPr="009C5B07">
              <w:rPr>
                <w:rFonts w:cs="Times New Roman"/>
                <w:color w:val="000000"/>
                <w:szCs w:val="24"/>
              </w:rPr>
              <w:t>Edison High</w:t>
            </w:r>
          </w:p>
          <w:p w:rsidR="009C5B07" w:rsidRPr="009C5B07" w:rsidRDefault="009C5B07" w:rsidP="009C5B07">
            <w:pPr>
              <w:rPr>
                <w:rFonts w:cs="Times New Roman"/>
                <w:color w:val="000000"/>
                <w:szCs w:val="24"/>
              </w:rPr>
            </w:pPr>
            <w:r w:rsidRPr="009C5B07">
              <w:rPr>
                <w:rFonts w:cs="Times New Roman"/>
                <w:color w:val="000000"/>
                <w:szCs w:val="24"/>
              </w:rPr>
              <w:t>Fairfax County Adult High</w:t>
            </w:r>
          </w:p>
          <w:p w:rsidR="009C5B07" w:rsidRPr="009C5B07" w:rsidRDefault="009C5B07" w:rsidP="009C5B07">
            <w:pPr>
              <w:rPr>
                <w:rFonts w:cs="Times New Roman"/>
                <w:color w:val="000000"/>
                <w:szCs w:val="24"/>
              </w:rPr>
            </w:pPr>
            <w:r w:rsidRPr="009C5B07">
              <w:rPr>
                <w:rFonts w:cs="Times New Roman"/>
                <w:color w:val="000000"/>
                <w:szCs w:val="24"/>
              </w:rPr>
              <w:t>Frost Middle</w:t>
            </w:r>
          </w:p>
          <w:p w:rsidR="009C5B07" w:rsidRPr="009C5B07" w:rsidRDefault="009C5B07" w:rsidP="009C5B07">
            <w:pPr>
              <w:rPr>
                <w:rFonts w:cs="Times New Roman"/>
                <w:color w:val="000000"/>
                <w:szCs w:val="24"/>
              </w:rPr>
            </w:pPr>
            <w:r w:rsidRPr="009C5B07">
              <w:rPr>
                <w:rFonts w:cs="Times New Roman"/>
                <w:color w:val="000000"/>
                <w:szCs w:val="24"/>
              </w:rPr>
              <w:t>Herndon High</w:t>
            </w:r>
          </w:p>
          <w:p w:rsidR="009C5B07" w:rsidRPr="009C5B07" w:rsidRDefault="009C5B07" w:rsidP="009C5B07">
            <w:pPr>
              <w:rPr>
                <w:rFonts w:cs="Times New Roman"/>
                <w:color w:val="000000"/>
                <w:szCs w:val="24"/>
              </w:rPr>
            </w:pPr>
            <w:r w:rsidRPr="009C5B07">
              <w:rPr>
                <w:rFonts w:cs="Times New Roman"/>
                <w:color w:val="000000"/>
                <w:szCs w:val="24"/>
              </w:rPr>
              <w:t>Hutchison Elementary</w:t>
            </w:r>
          </w:p>
          <w:p w:rsidR="009C5B07" w:rsidRPr="009C5B07" w:rsidRDefault="009C5B07" w:rsidP="009C5B07">
            <w:pPr>
              <w:rPr>
                <w:rFonts w:cs="Times New Roman"/>
                <w:color w:val="000000"/>
                <w:szCs w:val="24"/>
              </w:rPr>
            </w:pPr>
            <w:r w:rsidRPr="009C5B07">
              <w:rPr>
                <w:rFonts w:cs="Times New Roman"/>
                <w:color w:val="000000"/>
                <w:szCs w:val="24"/>
              </w:rPr>
              <w:t>Justice High</w:t>
            </w:r>
          </w:p>
          <w:p w:rsidR="009C5B07" w:rsidRPr="009C5B07" w:rsidRDefault="009C5B07" w:rsidP="009C5B07">
            <w:pPr>
              <w:rPr>
                <w:rFonts w:cs="Times New Roman"/>
                <w:color w:val="000000"/>
                <w:szCs w:val="24"/>
              </w:rPr>
            </w:pPr>
            <w:r w:rsidRPr="009C5B07">
              <w:rPr>
                <w:rFonts w:cs="Times New Roman"/>
                <w:color w:val="000000"/>
                <w:szCs w:val="24"/>
              </w:rPr>
              <w:t>Kilmer Center</w:t>
            </w:r>
          </w:p>
          <w:p w:rsidR="009C5B07" w:rsidRPr="009C5B07" w:rsidRDefault="009C5B07" w:rsidP="009C5B07">
            <w:pPr>
              <w:rPr>
                <w:rFonts w:cs="Times New Roman"/>
                <w:color w:val="000000"/>
                <w:szCs w:val="24"/>
              </w:rPr>
            </w:pPr>
            <w:r w:rsidRPr="009C5B07">
              <w:rPr>
                <w:rFonts w:cs="Times New Roman"/>
                <w:color w:val="000000"/>
                <w:szCs w:val="24"/>
              </w:rPr>
              <w:t>Kings Park Elementary</w:t>
            </w:r>
          </w:p>
          <w:p w:rsidR="009C5B07" w:rsidRPr="009C5B07" w:rsidRDefault="009C5B07" w:rsidP="009C5B07">
            <w:pPr>
              <w:rPr>
                <w:rFonts w:cs="Times New Roman"/>
                <w:color w:val="000000"/>
                <w:szCs w:val="24"/>
              </w:rPr>
            </w:pPr>
            <w:r w:rsidRPr="009C5B07">
              <w:rPr>
                <w:rFonts w:cs="Times New Roman"/>
                <w:color w:val="000000"/>
                <w:szCs w:val="24"/>
              </w:rPr>
              <w:t>Lake Braddock Secondary</w:t>
            </w:r>
          </w:p>
          <w:p w:rsidR="009C5B07" w:rsidRPr="009C5B07" w:rsidRDefault="009C5B07" w:rsidP="009C5B07">
            <w:pPr>
              <w:rPr>
                <w:rFonts w:cs="Times New Roman"/>
                <w:color w:val="000000"/>
                <w:szCs w:val="24"/>
              </w:rPr>
            </w:pPr>
            <w:r w:rsidRPr="009C5B07">
              <w:rPr>
                <w:rFonts w:cs="Times New Roman"/>
                <w:color w:val="000000"/>
                <w:szCs w:val="24"/>
              </w:rPr>
              <w:t>London Towne Elementary</w:t>
            </w:r>
          </w:p>
          <w:p w:rsidR="009C5B07" w:rsidRPr="009C5B07" w:rsidRDefault="009C5B07" w:rsidP="009C5B07">
            <w:pPr>
              <w:rPr>
                <w:rFonts w:cs="Times New Roman"/>
                <w:color w:val="000000"/>
                <w:szCs w:val="24"/>
              </w:rPr>
            </w:pPr>
            <w:r w:rsidRPr="009C5B07">
              <w:rPr>
                <w:rFonts w:cs="Times New Roman"/>
                <w:color w:val="000000"/>
                <w:szCs w:val="24"/>
              </w:rPr>
              <w:t>Madison High</w:t>
            </w:r>
          </w:p>
          <w:p w:rsidR="009C5B07" w:rsidRPr="009C5B07" w:rsidRDefault="009C5B07" w:rsidP="009C5B07">
            <w:pPr>
              <w:rPr>
                <w:rFonts w:cs="Times New Roman"/>
                <w:color w:val="000000"/>
                <w:szCs w:val="24"/>
              </w:rPr>
            </w:pPr>
            <w:r w:rsidRPr="009C5B07">
              <w:rPr>
                <w:rFonts w:cs="Times New Roman"/>
                <w:color w:val="000000"/>
                <w:szCs w:val="24"/>
              </w:rPr>
              <w:t>Mountain View High</w:t>
            </w:r>
          </w:p>
          <w:p w:rsidR="002200CB" w:rsidRPr="006C2D29" w:rsidRDefault="009C5B07" w:rsidP="009C5B07">
            <w:pPr>
              <w:rPr>
                <w:rFonts w:cs="Times New Roman"/>
                <w:color w:val="000000"/>
                <w:szCs w:val="24"/>
              </w:rPr>
            </w:pPr>
            <w:r w:rsidRPr="009C5B07">
              <w:rPr>
                <w:rFonts w:cs="Times New Roman"/>
                <w:color w:val="000000"/>
                <w:szCs w:val="24"/>
              </w:rPr>
              <w:t>Stenwood Elementary</w:t>
            </w:r>
          </w:p>
        </w:tc>
      </w:tr>
      <w:tr w:rsidR="000A091F" w:rsidRPr="006C2D29" w:rsidTr="009C1613">
        <w:trPr>
          <w:trHeight w:val="64"/>
        </w:trPr>
        <w:tc>
          <w:tcPr>
            <w:tcW w:w="9576" w:type="dxa"/>
            <w:gridSpan w:val="2"/>
            <w:tcBorders>
              <w:top w:val="nil"/>
              <w:left w:val="nil"/>
              <w:bottom w:val="nil"/>
              <w:right w:val="nil"/>
            </w:tcBorders>
          </w:tcPr>
          <w:p w:rsidR="000A091F" w:rsidRPr="007D7F71" w:rsidRDefault="000A091F" w:rsidP="004D41BD">
            <w:r w:rsidRPr="00E27FD3">
              <w:rPr>
                <w:rFonts w:cs="Times New Roman"/>
                <w:b/>
                <w:szCs w:val="24"/>
              </w:rPr>
              <w:lastRenderedPageBreak/>
              <w:t>Region 4: Northern Virginia</w:t>
            </w:r>
            <w:r>
              <w:rPr>
                <w:rFonts w:cs="Times New Roman"/>
                <w:b/>
                <w:szCs w:val="24"/>
              </w:rPr>
              <w:t>, cont.</w:t>
            </w:r>
          </w:p>
        </w:tc>
      </w:tr>
      <w:tr w:rsidR="000A091F" w:rsidRPr="006C2D29" w:rsidTr="000A091F">
        <w:trPr>
          <w:trHeight w:val="64"/>
        </w:trPr>
        <w:tc>
          <w:tcPr>
            <w:tcW w:w="3438" w:type="dxa"/>
            <w:tcBorders>
              <w:top w:val="nil"/>
              <w:left w:val="nil"/>
              <w:right w:val="nil"/>
            </w:tcBorders>
          </w:tcPr>
          <w:p w:rsidR="000A091F" w:rsidRPr="00020616" w:rsidRDefault="000A091F" w:rsidP="00430DC7">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0A091F" w:rsidRPr="00020616" w:rsidRDefault="000A091F" w:rsidP="00430DC7">
            <w:pPr>
              <w:pStyle w:val="ListParagraph"/>
              <w:ind w:left="0"/>
              <w:rPr>
                <w:rFonts w:cs="Times New Roman"/>
                <w:i/>
                <w:szCs w:val="24"/>
              </w:rPr>
            </w:pPr>
            <w:r w:rsidRPr="00020616">
              <w:rPr>
                <w:rFonts w:cs="Times New Roman"/>
                <w:i/>
                <w:szCs w:val="24"/>
              </w:rPr>
              <w:t>School</w:t>
            </w:r>
          </w:p>
        </w:tc>
      </w:tr>
      <w:tr w:rsidR="000A091F" w:rsidRPr="006C2D29" w:rsidTr="000A091F">
        <w:trPr>
          <w:trHeight w:val="64"/>
        </w:trPr>
        <w:tc>
          <w:tcPr>
            <w:tcW w:w="3438" w:type="dxa"/>
            <w:tcBorders>
              <w:left w:val="nil"/>
            </w:tcBorders>
            <w:vAlign w:val="center"/>
          </w:tcPr>
          <w:p w:rsidR="000A091F" w:rsidRPr="007D7F71" w:rsidRDefault="000A091F" w:rsidP="000A091F">
            <w:r w:rsidRPr="007D7F71">
              <w:t>Falls Church City</w:t>
            </w:r>
          </w:p>
        </w:tc>
        <w:tc>
          <w:tcPr>
            <w:tcW w:w="6138" w:type="dxa"/>
            <w:tcBorders>
              <w:right w:val="nil"/>
            </w:tcBorders>
          </w:tcPr>
          <w:p w:rsidR="000A091F" w:rsidRDefault="000A091F" w:rsidP="004D41BD">
            <w:r w:rsidRPr="007D7F71">
              <w:t>George Mason High</w:t>
            </w:r>
          </w:p>
        </w:tc>
      </w:tr>
      <w:tr w:rsidR="000A091F" w:rsidRPr="006C2D29" w:rsidTr="000A091F">
        <w:trPr>
          <w:trHeight w:val="64"/>
        </w:trPr>
        <w:tc>
          <w:tcPr>
            <w:tcW w:w="3438" w:type="dxa"/>
            <w:tcBorders>
              <w:left w:val="nil"/>
            </w:tcBorders>
            <w:vAlign w:val="center"/>
          </w:tcPr>
          <w:p w:rsidR="000A091F" w:rsidRPr="004D01F1" w:rsidRDefault="000A091F" w:rsidP="000A091F">
            <w:r w:rsidRPr="004D01F1">
              <w:t>Fauquier County</w:t>
            </w:r>
          </w:p>
        </w:tc>
        <w:tc>
          <w:tcPr>
            <w:tcW w:w="6138" w:type="dxa"/>
            <w:tcBorders>
              <w:right w:val="nil"/>
            </w:tcBorders>
          </w:tcPr>
          <w:p w:rsidR="000A091F" w:rsidRDefault="000A091F" w:rsidP="004D41BD">
            <w:r w:rsidRPr="004D01F1">
              <w:t>W.G. Coleman Elementary</w:t>
            </w:r>
          </w:p>
        </w:tc>
      </w:tr>
      <w:tr w:rsidR="000A091F" w:rsidRPr="006C2D29" w:rsidTr="000A091F">
        <w:trPr>
          <w:trHeight w:val="64"/>
        </w:trPr>
        <w:tc>
          <w:tcPr>
            <w:tcW w:w="3438" w:type="dxa"/>
            <w:tcBorders>
              <w:left w:val="nil"/>
            </w:tcBorders>
            <w:vAlign w:val="center"/>
          </w:tcPr>
          <w:p w:rsidR="000A091F" w:rsidRPr="000E06D8" w:rsidRDefault="000A091F" w:rsidP="000A091F">
            <w:r w:rsidRPr="000E06D8">
              <w:t>Frederick County</w:t>
            </w:r>
          </w:p>
        </w:tc>
        <w:tc>
          <w:tcPr>
            <w:tcW w:w="6138" w:type="dxa"/>
            <w:tcBorders>
              <w:right w:val="nil"/>
            </w:tcBorders>
          </w:tcPr>
          <w:p w:rsidR="000A091F" w:rsidRDefault="000A091F" w:rsidP="004D41BD">
            <w:r w:rsidRPr="000E06D8">
              <w:t>Apple Pie Ridge Elementary</w:t>
            </w:r>
          </w:p>
        </w:tc>
      </w:tr>
      <w:tr w:rsidR="000A091F" w:rsidRPr="006C2D29" w:rsidTr="000A091F">
        <w:trPr>
          <w:trHeight w:val="143"/>
        </w:trPr>
        <w:tc>
          <w:tcPr>
            <w:tcW w:w="3438" w:type="dxa"/>
            <w:tcBorders>
              <w:left w:val="nil"/>
            </w:tcBorders>
            <w:vAlign w:val="center"/>
          </w:tcPr>
          <w:p w:rsidR="000A091F" w:rsidRPr="006C2D29" w:rsidRDefault="000A091F" w:rsidP="000A091F">
            <w:pPr>
              <w:rPr>
                <w:rFonts w:cs="Times New Roman"/>
                <w:color w:val="000000"/>
                <w:szCs w:val="24"/>
              </w:rPr>
            </w:pPr>
            <w:r w:rsidRPr="006C2D29">
              <w:rPr>
                <w:rFonts w:cs="Times New Roman"/>
                <w:color w:val="000000"/>
                <w:szCs w:val="24"/>
              </w:rPr>
              <w:t xml:space="preserve">Loudoun County  </w:t>
            </w:r>
          </w:p>
        </w:tc>
        <w:tc>
          <w:tcPr>
            <w:tcW w:w="6138" w:type="dxa"/>
            <w:tcBorders>
              <w:right w:val="nil"/>
            </w:tcBorders>
            <w:vAlign w:val="bottom"/>
          </w:tcPr>
          <w:p w:rsidR="000A091F" w:rsidRPr="0048134E" w:rsidRDefault="000A091F" w:rsidP="0048134E">
            <w:pPr>
              <w:rPr>
                <w:rFonts w:cs="Times New Roman"/>
                <w:color w:val="000000"/>
                <w:szCs w:val="24"/>
              </w:rPr>
            </w:pPr>
            <w:r w:rsidRPr="0048134E">
              <w:rPr>
                <w:rFonts w:cs="Times New Roman"/>
                <w:color w:val="000000"/>
                <w:szCs w:val="24"/>
              </w:rPr>
              <w:t xml:space="preserve">Briar Woods High </w:t>
            </w:r>
          </w:p>
          <w:p w:rsidR="000A091F" w:rsidRPr="006C2D29" w:rsidRDefault="000A091F" w:rsidP="0048134E">
            <w:pPr>
              <w:rPr>
                <w:rFonts w:cs="Times New Roman"/>
                <w:color w:val="000000"/>
                <w:szCs w:val="24"/>
              </w:rPr>
            </w:pPr>
            <w:r w:rsidRPr="0048134E">
              <w:rPr>
                <w:rFonts w:cs="Times New Roman"/>
                <w:color w:val="000000"/>
                <w:szCs w:val="24"/>
              </w:rPr>
              <w:t>Stone Hill Middle</w:t>
            </w:r>
          </w:p>
        </w:tc>
      </w:tr>
      <w:tr w:rsidR="000A091F" w:rsidRPr="006C2D29" w:rsidTr="000A091F">
        <w:trPr>
          <w:trHeight w:val="64"/>
        </w:trPr>
        <w:tc>
          <w:tcPr>
            <w:tcW w:w="3438" w:type="dxa"/>
            <w:tcBorders>
              <w:left w:val="nil"/>
            </w:tcBorders>
            <w:vAlign w:val="center"/>
          </w:tcPr>
          <w:p w:rsidR="000A091F" w:rsidRPr="00F75988" w:rsidRDefault="000A091F" w:rsidP="000A091F">
            <w:r w:rsidRPr="00F75988">
              <w:t>Madison County</w:t>
            </w:r>
          </w:p>
        </w:tc>
        <w:tc>
          <w:tcPr>
            <w:tcW w:w="6138" w:type="dxa"/>
            <w:tcBorders>
              <w:right w:val="nil"/>
            </w:tcBorders>
          </w:tcPr>
          <w:p w:rsidR="000A091F" w:rsidRDefault="000A091F" w:rsidP="004D41BD">
            <w:r w:rsidRPr="00F75988">
              <w:t>Waverly Yowell Elementary</w:t>
            </w:r>
          </w:p>
        </w:tc>
      </w:tr>
      <w:tr w:rsidR="000A091F" w:rsidRPr="006C2D29" w:rsidTr="000A091F">
        <w:trPr>
          <w:trHeight w:val="848"/>
        </w:trPr>
        <w:tc>
          <w:tcPr>
            <w:tcW w:w="3438" w:type="dxa"/>
            <w:tcBorders>
              <w:left w:val="nil"/>
            </w:tcBorders>
            <w:vAlign w:val="center"/>
          </w:tcPr>
          <w:p w:rsidR="000A091F" w:rsidRPr="00721EC8" w:rsidRDefault="000A091F" w:rsidP="000A091F">
            <w:r w:rsidRPr="00721EC8">
              <w:t>Orange County</w:t>
            </w:r>
          </w:p>
        </w:tc>
        <w:tc>
          <w:tcPr>
            <w:tcW w:w="6138" w:type="dxa"/>
            <w:tcBorders>
              <w:right w:val="nil"/>
            </w:tcBorders>
          </w:tcPr>
          <w:p w:rsidR="000A091F" w:rsidRDefault="000A091F" w:rsidP="004D41BD">
            <w:r w:rsidRPr="00721EC8">
              <w:t>Lightfoot Elementary</w:t>
            </w:r>
          </w:p>
          <w:p w:rsidR="000A091F" w:rsidRDefault="000A091F" w:rsidP="003E301C">
            <w:r>
              <w:t>Locust Grove Elementary</w:t>
            </w:r>
          </w:p>
          <w:p w:rsidR="000A091F" w:rsidRDefault="000A091F" w:rsidP="003E301C">
            <w:r>
              <w:t>Locust Grove Middle</w:t>
            </w:r>
          </w:p>
        </w:tc>
      </w:tr>
      <w:tr w:rsidR="000A091F" w:rsidRPr="006C2D29" w:rsidTr="000A091F">
        <w:trPr>
          <w:trHeight w:val="314"/>
        </w:trPr>
        <w:tc>
          <w:tcPr>
            <w:tcW w:w="3438" w:type="dxa"/>
            <w:tcBorders>
              <w:left w:val="nil"/>
            </w:tcBorders>
            <w:vAlign w:val="center"/>
          </w:tcPr>
          <w:p w:rsidR="000A091F" w:rsidRPr="00AD61E6" w:rsidRDefault="000A091F" w:rsidP="000A091F">
            <w:r w:rsidRPr="00AD61E6">
              <w:t>Page County</w:t>
            </w:r>
          </w:p>
        </w:tc>
        <w:tc>
          <w:tcPr>
            <w:tcW w:w="6138" w:type="dxa"/>
            <w:tcBorders>
              <w:right w:val="nil"/>
            </w:tcBorders>
          </w:tcPr>
          <w:p w:rsidR="000A091F" w:rsidRDefault="000A091F" w:rsidP="004D41BD">
            <w:r w:rsidRPr="00AD61E6">
              <w:t>Luray Elementary</w:t>
            </w:r>
          </w:p>
          <w:p w:rsidR="000A091F" w:rsidRDefault="000A091F" w:rsidP="004D41BD">
            <w:r w:rsidRPr="003E301C">
              <w:t>Springfield Elementary</w:t>
            </w:r>
            <w:r>
              <w:t xml:space="preserve"> </w:t>
            </w:r>
          </w:p>
        </w:tc>
      </w:tr>
      <w:tr w:rsidR="000A091F" w:rsidRPr="006C2D29" w:rsidTr="000A091F">
        <w:trPr>
          <w:trHeight w:val="848"/>
        </w:trPr>
        <w:tc>
          <w:tcPr>
            <w:tcW w:w="3438" w:type="dxa"/>
            <w:tcBorders>
              <w:left w:val="nil"/>
            </w:tcBorders>
            <w:vAlign w:val="center"/>
          </w:tcPr>
          <w:p w:rsidR="000A091F" w:rsidRPr="006C2D29" w:rsidRDefault="000A091F" w:rsidP="000A091F">
            <w:pPr>
              <w:rPr>
                <w:rFonts w:cs="Times New Roman"/>
                <w:color w:val="000000"/>
                <w:szCs w:val="24"/>
              </w:rPr>
            </w:pPr>
            <w:r w:rsidRPr="006C2D29">
              <w:rPr>
                <w:rFonts w:cs="Times New Roman"/>
                <w:color w:val="000000"/>
                <w:szCs w:val="24"/>
              </w:rPr>
              <w:t xml:space="preserve">Prince William County  </w:t>
            </w:r>
          </w:p>
        </w:tc>
        <w:tc>
          <w:tcPr>
            <w:tcW w:w="6138" w:type="dxa"/>
            <w:tcBorders>
              <w:right w:val="nil"/>
            </w:tcBorders>
            <w:vAlign w:val="bottom"/>
          </w:tcPr>
          <w:p w:rsidR="000A091F" w:rsidRPr="00055151" w:rsidRDefault="000A091F" w:rsidP="00055151">
            <w:pPr>
              <w:rPr>
                <w:rFonts w:cs="Times New Roman"/>
                <w:color w:val="000000"/>
                <w:szCs w:val="24"/>
              </w:rPr>
            </w:pPr>
            <w:r w:rsidRPr="00055151">
              <w:rPr>
                <w:rFonts w:cs="Times New Roman"/>
                <w:color w:val="000000"/>
                <w:szCs w:val="24"/>
              </w:rPr>
              <w:t>Bristow Run Elementary</w:t>
            </w:r>
          </w:p>
          <w:p w:rsidR="000A091F" w:rsidRPr="00055151" w:rsidRDefault="000A091F" w:rsidP="00055151">
            <w:pPr>
              <w:rPr>
                <w:rFonts w:cs="Times New Roman"/>
                <w:color w:val="000000"/>
                <w:szCs w:val="24"/>
              </w:rPr>
            </w:pPr>
            <w:r w:rsidRPr="00055151">
              <w:rPr>
                <w:rFonts w:cs="Times New Roman"/>
                <w:color w:val="000000"/>
                <w:szCs w:val="24"/>
              </w:rPr>
              <w:t>Leesylvania Elementary</w:t>
            </w:r>
          </w:p>
          <w:p w:rsidR="000A091F" w:rsidRPr="006C2D29" w:rsidRDefault="000A091F" w:rsidP="00055151">
            <w:pPr>
              <w:rPr>
                <w:rFonts w:cs="Times New Roman"/>
                <w:color w:val="000000"/>
                <w:szCs w:val="24"/>
              </w:rPr>
            </w:pPr>
            <w:r w:rsidRPr="00055151">
              <w:rPr>
                <w:rFonts w:cs="Times New Roman"/>
                <w:color w:val="000000"/>
                <w:szCs w:val="24"/>
              </w:rPr>
              <w:t>Springwoods Elementary</w:t>
            </w:r>
          </w:p>
        </w:tc>
      </w:tr>
      <w:tr w:rsidR="000A091F" w:rsidRPr="006C2D29" w:rsidTr="000A091F">
        <w:tc>
          <w:tcPr>
            <w:tcW w:w="3438" w:type="dxa"/>
            <w:tcBorders>
              <w:left w:val="nil"/>
            </w:tcBorders>
            <w:vAlign w:val="center"/>
          </w:tcPr>
          <w:p w:rsidR="000A091F" w:rsidRPr="00AA2FB0" w:rsidRDefault="000A091F" w:rsidP="000A091F">
            <w:r w:rsidRPr="00AA2FB0">
              <w:t>Rappahannock County</w:t>
            </w:r>
          </w:p>
        </w:tc>
        <w:tc>
          <w:tcPr>
            <w:tcW w:w="6138" w:type="dxa"/>
            <w:tcBorders>
              <w:right w:val="nil"/>
            </w:tcBorders>
          </w:tcPr>
          <w:p w:rsidR="000A091F" w:rsidRDefault="000A091F" w:rsidP="004D41BD">
            <w:r w:rsidRPr="00AA2FB0">
              <w:t>Rappahannock County High</w:t>
            </w:r>
          </w:p>
        </w:tc>
      </w:tr>
    </w:tbl>
    <w:p w:rsidR="00020616" w:rsidRDefault="00020616"/>
    <w:tbl>
      <w:tblPr>
        <w:tblStyle w:val="TableGrid"/>
        <w:tblW w:w="0" w:type="auto"/>
        <w:tblLook w:val="04A0" w:firstRow="1" w:lastRow="0" w:firstColumn="1" w:lastColumn="0" w:noHBand="0" w:noVBand="1"/>
      </w:tblPr>
      <w:tblGrid>
        <w:gridCol w:w="3438"/>
        <w:gridCol w:w="6138"/>
      </w:tblGrid>
      <w:tr w:rsidR="000A091F" w:rsidRPr="006C2D29" w:rsidTr="000A091F">
        <w:tc>
          <w:tcPr>
            <w:tcW w:w="9576" w:type="dxa"/>
            <w:gridSpan w:val="2"/>
            <w:tcBorders>
              <w:top w:val="nil"/>
              <w:left w:val="nil"/>
              <w:bottom w:val="nil"/>
              <w:right w:val="nil"/>
            </w:tcBorders>
          </w:tcPr>
          <w:p w:rsidR="000A091F" w:rsidRPr="006C2D29" w:rsidRDefault="000A091F" w:rsidP="004D41BD">
            <w:pPr>
              <w:pStyle w:val="ListParagraph"/>
              <w:ind w:left="0"/>
              <w:rPr>
                <w:rFonts w:cs="Times New Roman"/>
                <w:szCs w:val="24"/>
              </w:rPr>
            </w:pPr>
            <w:r w:rsidRPr="00E27FD3">
              <w:rPr>
                <w:rFonts w:cs="Times New Roman"/>
                <w:b/>
                <w:szCs w:val="24"/>
              </w:rPr>
              <w:t>Region 5: Valley</w:t>
            </w:r>
          </w:p>
        </w:tc>
      </w:tr>
      <w:tr w:rsidR="004D41BD" w:rsidRPr="006C2D29" w:rsidTr="000A091F">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Albemarle County </w:t>
            </w:r>
          </w:p>
        </w:tc>
        <w:tc>
          <w:tcPr>
            <w:tcW w:w="6138" w:type="dxa"/>
            <w:tcBorders>
              <w:right w:val="nil"/>
            </w:tcBorders>
            <w:vAlign w:val="bottom"/>
          </w:tcPr>
          <w:p w:rsidR="00794B72" w:rsidRPr="00794B72" w:rsidRDefault="00794B72" w:rsidP="00794B72">
            <w:pPr>
              <w:rPr>
                <w:rFonts w:cs="Times New Roman"/>
                <w:color w:val="000000"/>
                <w:szCs w:val="24"/>
              </w:rPr>
            </w:pPr>
            <w:r w:rsidRPr="00794B72">
              <w:rPr>
                <w:rFonts w:cs="Times New Roman"/>
                <w:color w:val="000000"/>
                <w:szCs w:val="24"/>
              </w:rPr>
              <w:t>Albemarle County Community Public Charter</w:t>
            </w:r>
          </w:p>
          <w:p w:rsidR="002200CB" w:rsidRPr="006C2D29" w:rsidRDefault="00794B72" w:rsidP="00794B72">
            <w:pPr>
              <w:rPr>
                <w:rFonts w:cs="Times New Roman"/>
                <w:color w:val="000000"/>
                <w:szCs w:val="24"/>
              </w:rPr>
            </w:pPr>
            <w:r w:rsidRPr="00794B72">
              <w:rPr>
                <w:rFonts w:cs="Times New Roman"/>
                <w:color w:val="000000"/>
                <w:szCs w:val="24"/>
              </w:rPr>
              <w:t>Western Albemarle High</w:t>
            </w:r>
          </w:p>
        </w:tc>
      </w:tr>
      <w:tr w:rsidR="00A323A3" w:rsidRPr="006C2D29" w:rsidTr="009F318A">
        <w:tc>
          <w:tcPr>
            <w:tcW w:w="3438" w:type="dxa"/>
            <w:tcBorders>
              <w:left w:val="nil"/>
            </w:tcBorders>
            <w:vAlign w:val="center"/>
          </w:tcPr>
          <w:p w:rsidR="00A323A3" w:rsidRPr="00407C16" w:rsidRDefault="00A323A3" w:rsidP="009F318A">
            <w:r w:rsidRPr="00407C16">
              <w:t>Amherst County</w:t>
            </w:r>
          </w:p>
        </w:tc>
        <w:tc>
          <w:tcPr>
            <w:tcW w:w="6138" w:type="dxa"/>
            <w:tcBorders>
              <w:right w:val="nil"/>
            </w:tcBorders>
          </w:tcPr>
          <w:p w:rsidR="00A323A3" w:rsidRDefault="00A323A3" w:rsidP="004D41BD">
            <w:r w:rsidRPr="00407C16">
              <w:t>Amherst County High</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Augusta County </w:t>
            </w:r>
          </w:p>
        </w:tc>
        <w:tc>
          <w:tcPr>
            <w:tcW w:w="6138" w:type="dxa"/>
            <w:tcBorders>
              <w:right w:val="nil"/>
            </w:tcBorders>
            <w:vAlign w:val="bottom"/>
          </w:tcPr>
          <w:p w:rsidR="00A323A3" w:rsidRPr="00A323A3" w:rsidRDefault="00A323A3" w:rsidP="00A323A3">
            <w:pPr>
              <w:rPr>
                <w:rFonts w:cs="Times New Roman"/>
                <w:color w:val="000000"/>
                <w:szCs w:val="24"/>
              </w:rPr>
            </w:pPr>
            <w:r w:rsidRPr="00A323A3">
              <w:rPr>
                <w:rFonts w:cs="Times New Roman"/>
                <w:color w:val="000000"/>
                <w:szCs w:val="24"/>
              </w:rPr>
              <w:t>Edward G. Clymore Elementary</w:t>
            </w:r>
          </w:p>
          <w:p w:rsidR="002200CB" w:rsidRPr="006C2D29" w:rsidRDefault="00A323A3" w:rsidP="00A323A3">
            <w:pPr>
              <w:rPr>
                <w:rFonts w:cs="Times New Roman"/>
                <w:color w:val="000000"/>
                <w:szCs w:val="24"/>
              </w:rPr>
            </w:pPr>
            <w:r w:rsidRPr="00A323A3">
              <w:rPr>
                <w:rFonts w:cs="Times New Roman"/>
                <w:color w:val="000000"/>
                <w:szCs w:val="24"/>
              </w:rPr>
              <w:t>Stuarts Draft High</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Bath County </w:t>
            </w:r>
          </w:p>
        </w:tc>
        <w:tc>
          <w:tcPr>
            <w:tcW w:w="6138" w:type="dxa"/>
            <w:tcBorders>
              <w:right w:val="nil"/>
            </w:tcBorders>
            <w:vAlign w:val="bottom"/>
          </w:tcPr>
          <w:p w:rsidR="002200CB" w:rsidRPr="006C2D29" w:rsidRDefault="00A323A3" w:rsidP="004D41BD">
            <w:pPr>
              <w:rPr>
                <w:rFonts w:cs="Times New Roman"/>
                <w:color w:val="000000"/>
                <w:szCs w:val="24"/>
              </w:rPr>
            </w:pPr>
            <w:r w:rsidRPr="00A323A3">
              <w:rPr>
                <w:rFonts w:cs="Times New Roman"/>
                <w:color w:val="000000"/>
                <w:szCs w:val="24"/>
              </w:rPr>
              <w:t>Valley Elementary</w:t>
            </w:r>
          </w:p>
        </w:tc>
      </w:tr>
      <w:tr w:rsidR="00A323A3" w:rsidRPr="006C2D29" w:rsidTr="009F318A">
        <w:tc>
          <w:tcPr>
            <w:tcW w:w="3438" w:type="dxa"/>
            <w:tcBorders>
              <w:left w:val="nil"/>
            </w:tcBorders>
            <w:vAlign w:val="center"/>
          </w:tcPr>
          <w:p w:rsidR="00A323A3" w:rsidRPr="000C474A" w:rsidRDefault="00A323A3" w:rsidP="009F318A">
            <w:r w:rsidRPr="000C474A">
              <w:t>Buena Vista City</w:t>
            </w:r>
          </w:p>
        </w:tc>
        <w:tc>
          <w:tcPr>
            <w:tcW w:w="6138" w:type="dxa"/>
            <w:tcBorders>
              <w:right w:val="nil"/>
            </w:tcBorders>
          </w:tcPr>
          <w:p w:rsidR="00A323A3" w:rsidRDefault="00A323A3" w:rsidP="004D41BD">
            <w:r w:rsidRPr="000C474A">
              <w:t>Enderly Heights Elementary</w:t>
            </w:r>
          </w:p>
          <w:p w:rsidR="00A323A3" w:rsidRDefault="00A323A3" w:rsidP="00A323A3">
            <w:r>
              <w:t>Parry McCluer High</w:t>
            </w:r>
          </w:p>
        </w:tc>
      </w:tr>
      <w:tr w:rsidR="00A323A3" w:rsidRPr="006C2D29" w:rsidTr="009F318A">
        <w:tc>
          <w:tcPr>
            <w:tcW w:w="3438" w:type="dxa"/>
            <w:tcBorders>
              <w:left w:val="nil"/>
            </w:tcBorders>
            <w:vAlign w:val="center"/>
          </w:tcPr>
          <w:p w:rsidR="00A323A3" w:rsidRPr="006C2D29" w:rsidRDefault="00A323A3" w:rsidP="009F318A">
            <w:pPr>
              <w:rPr>
                <w:rFonts w:cs="Times New Roman"/>
                <w:color w:val="000000"/>
                <w:szCs w:val="24"/>
              </w:rPr>
            </w:pPr>
            <w:r>
              <w:rPr>
                <w:rFonts w:cs="Times New Roman"/>
                <w:color w:val="000000"/>
                <w:szCs w:val="24"/>
              </w:rPr>
              <w:t xml:space="preserve">Campbell County </w:t>
            </w:r>
          </w:p>
        </w:tc>
        <w:tc>
          <w:tcPr>
            <w:tcW w:w="6138" w:type="dxa"/>
            <w:tcBorders>
              <w:right w:val="nil"/>
            </w:tcBorders>
            <w:vAlign w:val="bottom"/>
          </w:tcPr>
          <w:p w:rsidR="00A323A3" w:rsidRPr="006C2D29" w:rsidRDefault="00A323A3" w:rsidP="004D41BD">
            <w:pPr>
              <w:rPr>
                <w:rFonts w:cs="Times New Roman"/>
                <w:color w:val="000000"/>
                <w:szCs w:val="24"/>
              </w:rPr>
            </w:pPr>
            <w:r w:rsidRPr="00A323A3">
              <w:rPr>
                <w:rFonts w:cs="Times New Roman"/>
                <w:color w:val="000000"/>
                <w:szCs w:val="24"/>
              </w:rPr>
              <w:t>William Campbell High</w:t>
            </w:r>
          </w:p>
        </w:tc>
      </w:tr>
      <w:tr w:rsidR="009C5B07" w:rsidRPr="006C2D29" w:rsidTr="009F318A">
        <w:tc>
          <w:tcPr>
            <w:tcW w:w="3438" w:type="dxa"/>
            <w:tcBorders>
              <w:left w:val="nil"/>
            </w:tcBorders>
            <w:vAlign w:val="center"/>
          </w:tcPr>
          <w:p w:rsidR="009C5B07" w:rsidRPr="003D6ACB" w:rsidRDefault="009C5B07" w:rsidP="009F318A">
            <w:r w:rsidRPr="003D6ACB">
              <w:t>Charlottesville City</w:t>
            </w:r>
          </w:p>
        </w:tc>
        <w:tc>
          <w:tcPr>
            <w:tcW w:w="6138" w:type="dxa"/>
            <w:tcBorders>
              <w:right w:val="nil"/>
            </w:tcBorders>
          </w:tcPr>
          <w:p w:rsidR="009C5B07" w:rsidRDefault="009C5B07" w:rsidP="004D41BD">
            <w:r w:rsidRPr="005D6201">
              <w:t>Charlottesville High</w:t>
            </w:r>
          </w:p>
          <w:p w:rsidR="009C5B07" w:rsidRDefault="009C5B07" w:rsidP="004D41BD">
            <w:r w:rsidRPr="009C5B07">
              <w:t>Walker Upper Elementary</w:t>
            </w:r>
          </w:p>
        </w:tc>
      </w:tr>
      <w:tr w:rsidR="0048134E" w:rsidRPr="006C2D29" w:rsidTr="009F318A">
        <w:tc>
          <w:tcPr>
            <w:tcW w:w="3438" w:type="dxa"/>
            <w:tcBorders>
              <w:left w:val="nil"/>
            </w:tcBorders>
            <w:vAlign w:val="center"/>
          </w:tcPr>
          <w:p w:rsidR="0048134E" w:rsidRPr="00FA3D86" w:rsidRDefault="0048134E" w:rsidP="009F318A">
            <w:r w:rsidRPr="00FA3D86">
              <w:t>Harrisonburg City</w:t>
            </w:r>
          </w:p>
        </w:tc>
        <w:tc>
          <w:tcPr>
            <w:tcW w:w="6138" w:type="dxa"/>
            <w:tcBorders>
              <w:right w:val="nil"/>
            </w:tcBorders>
          </w:tcPr>
          <w:p w:rsidR="0048134E" w:rsidRDefault="0048134E" w:rsidP="004D41BD">
            <w:r w:rsidRPr="00FA3D86">
              <w:t>Harrisonburg High</w:t>
            </w:r>
          </w:p>
          <w:p w:rsidR="0048134E" w:rsidRDefault="0048134E" w:rsidP="004D41BD">
            <w:r w:rsidRPr="0048134E">
              <w:t>Spotswood Elementary</w:t>
            </w:r>
          </w:p>
        </w:tc>
      </w:tr>
      <w:tr w:rsidR="0048134E" w:rsidRPr="006C2D29" w:rsidTr="009F318A">
        <w:tc>
          <w:tcPr>
            <w:tcW w:w="3438" w:type="dxa"/>
            <w:tcBorders>
              <w:left w:val="nil"/>
            </w:tcBorders>
            <w:vAlign w:val="center"/>
          </w:tcPr>
          <w:p w:rsidR="0048134E" w:rsidRPr="004B2333" w:rsidRDefault="0048134E" w:rsidP="009F318A">
            <w:r w:rsidRPr="004B2333">
              <w:t>Highland County</w:t>
            </w:r>
          </w:p>
        </w:tc>
        <w:tc>
          <w:tcPr>
            <w:tcW w:w="6138" w:type="dxa"/>
            <w:tcBorders>
              <w:right w:val="nil"/>
            </w:tcBorders>
          </w:tcPr>
          <w:p w:rsidR="0048134E" w:rsidRDefault="0048134E" w:rsidP="004D41BD">
            <w:r w:rsidRPr="004B2333">
              <w:t>Highland Elementary</w:t>
            </w:r>
          </w:p>
        </w:tc>
      </w:tr>
      <w:tr w:rsidR="0048134E" w:rsidRPr="006C2D29" w:rsidTr="009F318A">
        <w:tc>
          <w:tcPr>
            <w:tcW w:w="3438" w:type="dxa"/>
            <w:tcBorders>
              <w:left w:val="nil"/>
            </w:tcBorders>
            <w:vAlign w:val="center"/>
          </w:tcPr>
          <w:p w:rsidR="0048134E" w:rsidRPr="00965208" w:rsidRDefault="0048134E" w:rsidP="009F318A">
            <w:r w:rsidRPr="00965208">
              <w:t>Louisa County</w:t>
            </w:r>
          </w:p>
        </w:tc>
        <w:tc>
          <w:tcPr>
            <w:tcW w:w="6138" w:type="dxa"/>
            <w:tcBorders>
              <w:right w:val="nil"/>
            </w:tcBorders>
          </w:tcPr>
          <w:p w:rsidR="0048134E" w:rsidRDefault="0048134E" w:rsidP="004D41BD">
            <w:r w:rsidRPr="00965208">
              <w:t>Louisa County Middle</w:t>
            </w:r>
          </w:p>
        </w:tc>
      </w:tr>
      <w:tr w:rsidR="003E301C" w:rsidRPr="006C2D29" w:rsidTr="009F318A">
        <w:tc>
          <w:tcPr>
            <w:tcW w:w="3438" w:type="dxa"/>
            <w:tcBorders>
              <w:left w:val="nil"/>
            </w:tcBorders>
            <w:vAlign w:val="center"/>
          </w:tcPr>
          <w:p w:rsidR="003E301C" w:rsidRPr="00443BD9" w:rsidRDefault="003E301C" w:rsidP="009F318A">
            <w:r w:rsidRPr="00443BD9">
              <w:t>Nelson County</w:t>
            </w:r>
          </w:p>
        </w:tc>
        <w:tc>
          <w:tcPr>
            <w:tcW w:w="6138" w:type="dxa"/>
            <w:tcBorders>
              <w:right w:val="nil"/>
            </w:tcBorders>
          </w:tcPr>
          <w:p w:rsidR="003E301C" w:rsidRDefault="003E301C" w:rsidP="004D41BD">
            <w:r w:rsidRPr="00443BD9">
              <w:t>Tye River Elementary</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Rockingham County </w:t>
            </w:r>
          </w:p>
        </w:tc>
        <w:tc>
          <w:tcPr>
            <w:tcW w:w="6138" w:type="dxa"/>
            <w:tcBorders>
              <w:right w:val="nil"/>
            </w:tcBorders>
            <w:vAlign w:val="bottom"/>
          </w:tcPr>
          <w:p w:rsidR="00055151" w:rsidRPr="00055151" w:rsidRDefault="00055151" w:rsidP="00055151">
            <w:pPr>
              <w:rPr>
                <w:rFonts w:cs="Times New Roman"/>
                <w:color w:val="000000"/>
                <w:szCs w:val="24"/>
              </w:rPr>
            </w:pPr>
            <w:r w:rsidRPr="00055151">
              <w:rPr>
                <w:rFonts w:cs="Times New Roman"/>
                <w:color w:val="000000"/>
                <w:szCs w:val="24"/>
              </w:rPr>
              <w:t>Broadway High</w:t>
            </w:r>
          </w:p>
          <w:p w:rsidR="00055151" w:rsidRPr="00055151" w:rsidRDefault="00055151" w:rsidP="00055151">
            <w:pPr>
              <w:rPr>
                <w:rFonts w:cs="Times New Roman"/>
                <w:color w:val="000000"/>
                <w:szCs w:val="24"/>
              </w:rPr>
            </w:pPr>
            <w:r w:rsidRPr="00055151">
              <w:rPr>
                <w:rFonts w:cs="Times New Roman"/>
                <w:color w:val="000000"/>
                <w:szCs w:val="24"/>
              </w:rPr>
              <w:t>John C. Myers Elementary</w:t>
            </w:r>
          </w:p>
          <w:p w:rsidR="002200CB" w:rsidRPr="006C2D29" w:rsidRDefault="00055151" w:rsidP="00055151">
            <w:pPr>
              <w:rPr>
                <w:rFonts w:cs="Times New Roman"/>
                <w:color w:val="000000"/>
                <w:szCs w:val="24"/>
              </w:rPr>
            </w:pPr>
            <w:r w:rsidRPr="00055151">
              <w:rPr>
                <w:rFonts w:cs="Times New Roman"/>
                <w:color w:val="000000"/>
                <w:szCs w:val="24"/>
              </w:rPr>
              <w:t>McGaheysville Elementary</w:t>
            </w:r>
          </w:p>
        </w:tc>
      </w:tr>
      <w:tr w:rsidR="000278A3" w:rsidRPr="006C2D29" w:rsidTr="009F318A">
        <w:tc>
          <w:tcPr>
            <w:tcW w:w="3438" w:type="dxa"/>
            <w:tcBorders>
              <w:left w:val="nil"/>
            </w:tcBorders>
            <w:vAlign w:val="center"/>
          </w:tcPr>
          <w:p w:rsidR="000278A3" w:rsidRPr="009A7747" w:rsidRDefault="000278A3" w:rsidP="009F318A">
            <w:r w:rsidRPr="009A7747">
              <w:t>Waynesboro City</w:t>
            </w:r>
          </w:p>
        </w:tc>
        <w:tc>
          <w:tcPr>
            <w:tcW w:w="6138" w:type="dxa"/>
            <w:tcBorders>
              <w:right w:val="nil"/>
            </w:tcBorders>
          </w:tcPr>
          <w:p w:rsidR="000278A3" w:rsidRDefault="000278A3" w:rsidP="004D41BD">
            <w:r w:rsidRPr="009A7747">
              <w:t>Kate Collins Middle</w:t>
            </w:r>
          </w:p>
          <w:p w:rsidR="000278A3" w:rsidRDefault="000278A3" w:rsidP="004D41BD">
            <w:r w:rsidRPr="000278A3">
              <w:t>Westwood Hills Elementary</w:t>
            </w:r>
          </w:p>
        </w:tc>
      </w:tr>
    </w:tbl>
    <w:p w:rsidR="00020616" w:rsidRDefault="00020616"/>
    <w:p w:rsidR="009F318A" w:rsidRDefault="009F318A"/>
    <w:tbl>
      <w:tblPr>
        <w:tblStyle w:val="TableGrid"/>
        <w:tblW w:w="0" w:type="auto"/>
        <w:tblLook w:val="04A0" w:firstRow="1" w:lastRow="0" w:firstColumn="1" w:lastColumn="0" w:noHBand="0" w:noVBand="1"/>
      </w:tblPr>
      <w:tblGrid>
        <w:gridCol w:w="3438"/>
        <w:gridCol w:w="6138"/>
      </w:tblGrid>
      <w:tr w:rsidR="009F318A" w:rsidRPr="006C2D29" w:rsidTr="009F318A">
        <w:tc>
          <w:tcPr>
            <w:tcW w:w="9576" w:type="dxa"/>
            <w:gridSpan w:val="2"/>
            <w:tcBorders>
              <w:top w:val="nil"/>
              <w:left w:val="nil"/>
              <w:bottom w:val="nil"/>
              <w:right w:val="nil"/>
            </w:tcBorders>
          </w:tcPr>
          <w:p w:rsidR="009F318A" w:rsidRPr="006C2D29" w:rsidRDefault="009F318A" w:rsidP="004D41BD">
            <w:pPr>
              <w:pStyle w:val="ListParagraph"/>
              <w:ind w:left="0"/>
              <w:rPr>
                <w:rFonts w:cs="Times New Roman"/>
                <w:szCs w:val="24"/>
              </w:rPr>
            </w:pPr>
            <w:r w:rsidRPr="00E27FD3">
              <w:rPr>
                <w:rFonts w:cs="Times New Roman"/>
                <w:b/>
                <w:szCs w:val="24"/>
              </w:rPr>
              <w:lastRenderedPageBreak/>
              <w:t>Region 6: Western Virginia</w:t>
            </w:r>
          </w:p>
        </w:tc>
      </w:tr>
      <w:tr w:rsidR="004D41BD" w:rsidRPr="006C2D29" w:rsidTr="009F318A">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A323A3" w:rsidRPr="006C2D29" w:rsidTr="009F318A">
        <w:tc>
          <w:tcPr>
            <w:tcW w:w="3438" w:type="dxa"/>
            <w:tcBorders>
              <w:left w:val="nil"/>
            </w:tcBorders>
            <w:vAlign w:val="center"/>
          </w:tcPr>
          <w:p w:rsidR="00A323A3" w:rsidRPr="00DC2A95" w:rsidRDefault="00A323A3" w:rsidP="009F318A">
            <w:r w:rsidRPr="00DC2A95">
              <w:t>Botetourt County</w:t>
            </w:r>
          </w:p>
        </w:tc>
        <w:tc>
          <w:tcPr>
            <w:tcW w:w="6138" w:type="dxa"/>
            <w:tcBorders>
              <w:right w:val="nil"/>
            </w:tcBorders>
          </w:tcPr>
          <w:p w:rsidR="00A323A3" w:rsidRDefault="00A323A3" w:rsidP="004D41BD">
            <w:r w:rsidRPr="00DC2A95">
              <w:t>Central Academy Middle</w:t>
            </w:r>
          </w:p>
          <w:p w:rsidR="00A323A3" w:rsidRDefault="00A323A3" w:rsidP="00A323A3">
            <w:r>
              <w:t>Eagle Rock Elementary</w:t>
            </w:r>
          </w:p>
          <w:p w:rsidR="00A323A3" w:rsidRDefault="00A323A3" w:rsidP="00A323A3">
            <w:r>
              <w:t>James River High</w:t>
            </w:r>
          </w:p>
        </w:tc>
      </w:tr>
      <w:tr w:rsidR="009C5B07" w:rsidRPr="006C2D29" w:rsidTr="009F318A">
        <w:tc>
          <w:tcPr>
            <w:tcW w:w="3438" w:type="dxa"/>
            <w:tcBorders>
              <w:left w:val="nil"/>
            </w:tcBorders>
            <w:vAlign w:val="center"/>
          </w:tcPr>
          <w:p w:rsidR="009C5B07" w:rsidRPr="000F6862" w:rsidRDefault="009C5B07" w:rsidP="009F318A">
            <w:r w:rsidRPr="000F6862">
              <w:t>Craig County</w:t>
            </w:r>
          </w:p>
        </w:tc>
        <w:tc>
          <w:tcPr>
            <w:tcW w:w="6138" w:type="dxa"/>
            <w:tcBorders>
              <w:right w:val="nil"/>
            </w:tcBorders>
          </w:tcPr>
          <w:p w:rsidR="009C5B07" w:rsidRDefault="009C5B07" w:rsidP="004D41BD">
            <w:r w:rsidRPr="000F6862">
              <w:t>Craig County High</w:t>
            </w:r>
          </w:p>
        </w:tc>
      </w:tr>
      <w:tr w:rsidR="009D204F" w:rsidRPr="006C2D29" w:rsidTr="009F318A">
        <w:tc>
          <w:tcPr>
            <w:tcW w:w="3438" w:type="dxa"/>
            <w:tcBorders>
              <w:left w:val="nil"/>
            </w:tcBorders>
            <w:vAlign w:val="center"/>
          </w:tcPr>
          <w:p w:rsidR="009D204F" w:rsidRPr="00E94241" w:rsidRDefault="009D204F" w:rsidP="009F318A">
            <w:r w:rsidRPr="00E94241">
              <w:t>Floyd County</w:t>
            </w:r>
          </w:p>
        </w:tc>
        <w:tc>
          <w:tcPr>
            <w:tcW w:w="6138" w:type="dxa"/>
            <w:tcBorders>
              <w:right w:val="nil"/>
            </w:tcBorders>
          </w:tcPr>
          <w:p w:rsidR="009D204F" w:rsidRDefault="009D204F" w:rsidP="004D41BD">
            <w:r w:rsidRPr="00E94241">
              <w:t>Check Elementary</w:t>
            </w:r>
          </w:p>
          <w:p w:rsidR="009D204F" w:rsidRDefault="009D204F" w:rsidP="009D204F">
            <w:r>
              <w:t>Floyd County High</w:t>
            </w:r>
          </w:p>
          <w:p w:rsidR="009D204F" w:rsidRPr="00E94241" w:rsidRDefault="009D204F" w:rsidP="009D204F">
            <w:r>
              <w:t>Floyd Elementary</w:t>
            </w:r>
          </w:p>
        </w:tc>
      </w:tr>
      <w:tr w:rsidR="0048134E" w:rsidRPr="006C2D29" w:rsidTr="009F318A">
        <w:tc>
          <w:tcPr>
            <w:tcW w:w="3438" w:type="dxa"/>
            <w:tcBorders>
              <w:left w:val="nil"/>
            </w:tcBorders>
            <w:vAlign w:val="center"/>
          </w:tcPr>
          <w:p w:rsidR="0048134E" w:rsidRPr="00666EFA" w:rsidRDefault="0048134E" w:rsidP="009F318A">
            <w:r w:rsidRPr="00666EFA">
              <w:t>Henry County</w:t>
            </w:r>
          </w:p>
        </w:tc>
        <w:tc>
          <w:tcPr>
            <w:tcW w:w="6138" w:type="dxa"/>
            <w:tcBorders>
              <w:right w:val="nil"/>
            </w:tcBorders>
          </w:tcPr>
          <w:p w:rsidR="0048134E" w:rsidRDefault="0048134E" w:rsidP="004D41BD">
            <w:r w:rsidRPr="00666EFA">
              <w:t>Magna Vista High</w:t>
            </w:r>
          </w:p>
        </w:tc>
      </w:tr>
      <w:tr w:rsidR="0048134E" w:rsidRPr="006C2D29" w:rsidTr="009F318A">
        <w:tc>
          <w:tcPr>
            <w:tcW w:w="3438" w:type="dxa"/>
            <w:tcBorders>
              <w:left w:val="nil"/>
            </w:tcBorders>
            <w:vAlign w:val="center"/>
          </w:tcPr>
          <w:p w:rsidR="0048134E" w:rsidRPr="00747A81" w:rsidRDefault="0048134E" w:rsidP="009F318A">
            <w:r w:rsidRPr="00747A81">
              <w:t>Martinsville City</w:t>
            </w:r>
          </w:p>
        </w:tc>
        <w:tc>
          <w:tcPr>
            <w:tcW w:w="6138" w:type="dxa"/>
            <w:tcBorders>
              <w:right w:val="nil"/>
            </w:tcBorders>
          </w:tcPr>
          <w:p w:rsidR="0048134E" w:rsidRDefault="0048134E" w:rsidP="004D41BD">
            <w:r w:rsidRPr="00747A81">
              <w:t>Martinsville High</w:t>
            </w:r>
          </w:p>
          <w:p w:rsidR="003E301C" w:rsidRDefault="003E301C" w:rsidP="004D41BD">
            <w:r w:rsidRPr="003E301C">
              <w:t>Martinsville Middle</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Montgomery County </w:t>
            </w:r>
          </w:p>
        </w:tc>
        <w:tc>
          <w:tcPr>
            <w:tcW w:w="6138" w:type="dxa"/>
            <w:tcBorders>
              <w:right w:val="nil"/>
            </w:tcBorders>
            <w:vAlign w:val="bottom"/>
          </w:tcPr>
          <w:p w:rsidR="003E301C" w:rsidRPr="003E301C" w:rsidRDefault="003E301C" w:rsidP="003E301C">
            <w:pPr>
              <w:rPr>
                <w:rFonts w:cs="Times New Roman"/>
                <w:color w:val="000000"/>
                <w:szCs w:val="24"/>
              </w:rPr>
            </w:pPr>
            <w:r w:rsidRPr="005D6201">
              <w:rPr>
                <w:rFonts w:cs="Times New Roman"/>
                <w:color w:val="000000"/>
                <w:szCs w:val="24"/>
              </w:rPr>
              <w:t>Christiansburg Primary</w:t>
            </w:r>
          </w:p>
          <w:p w:rsidR="002200CB" w:rsidRPr="006C2D29" w:rsidRDefault="003E301C" w:rsidP="003E301C">
            <w:pPr>
              <w:rPr>
                <w:rFonts w:cs="Times New Roman"/>
                <w:color w:val="000000"/>
                <w:szCs w:val="24"/>
              </w:rPr>
            </w:pPr>
            <w:r w:rsidRPr="003E301C">
              <w:rPr>
                <w:rFonts w:cs="Times New Roman"/>
                <w:color w:val="000000"/>
                <w:szCs w:val="24"/>
              </w:rPr>
              <w:t>Eastern Montgomery Elementary</w:t>
            </w:r>
          </w:p>
        </w:tc>
      </w:tr>
      <w:tr w:rsidR="002200CB" w:rsidRPr="006C2D29" w:rsidTr="009F318A">
        <w:trPr>
          <w:trHeight w:val="64"/>
        </w:trPr>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Patrick County </w:t>
            </w:r>
          </w:p>
        </w:tc>
        <w:tc>
          <w:tcPr>
            <w:tcW w:w="6138" w:type="dxa"/>
            <w:tcBorders>
              <w:right w:val="nil"/>
            </w:tcBorders>
            <w:vAlign w:val="bottom"/>
          </w:tcPr>
          <w:p w:rsidR="002200CB" w:rsidRPr="006C2D29" w:rsidRDefault="003E301C" w:rsidP="004D41BD">
            <w:pPr>
              <w:rPr>
                <w:rFonts w:cs="Times New Roman"/>
                <w:color w:val="000000"/>
                <w:szCs w:val="24"/>
              </w:rPr>
            </w:pPr>
            <w:r w:rsidRPr="003E301C">
              <w:rPr>
                <w:rFonts w:cs="Times New Roman"/>
                <w:color w:val="000000"/>
                <w:szCs w:val="24"/>
              </w:rPr>
              <w:t>Hardin Reynolds Elementary</w:t>
            </w:r>
          </w:p>
        </w:tc>
      </w:tr>
      <w:tr w:rsidR="003E301C" w:rsidRPr="006C2D29" w:rsidTr="009F318A">
        <w:trPr>
          <w:trHeight w:val="386"/>
        </w:trPr>
        <w:tc>
          <w:tcPr>
            <w:tcW w:w="3438" w:type="dxa"/>
            <w:tcBorders>
              <w:left w:val="nil"/>
            </w:tcBorders>
            <w:vAlign w:val="center"/>
          </w:tcPr>
          <w:p w:rsidR="003E301C" w:rsidRPr="00C46715" w:rsidRDefault="003E301C" w:rsidP="009F318A">
            <w:r w:rsidRPr="00C46715">
              <w:t>Pittsylvania County</w:t>
            </w:r>
          </w:p>
        </w:tc>
        <w:tc>
          <w:tcPr>
            <w:tcW w:w="6138" w:type="dxa"/>
            <w:tcBorders>
              <w:right w:val="nil"/>
            </w:tcBorders>
          </w:tcPr>
          <w:p w:rsidR="003E301C" w:rsidRDefault="003E301C" w:rsidP="004D41BD">
            <w:r w:rsidRPr="00C46715">
              <w:t>Mount Airy Elementary</w:t>
            </w:r>
          </w:p>
          <w:p w:rsidR="003E301C" w:rsidRDefault="003E301C" w:rsidP="004D41BD">
            <w:r w:rsidRPr="003E301C">
              <w:t>Union Hall Elementary</w:t>
            </w:r>
          </w:p>
        </w:tc>
      </w:tr>
      <w:tr w:rsidR="00055151" w:rsidRPr="006C2D29" w:rsidTr="009F318A">
        <w:trPr>
          <w:trHeight w:val="848"/>
        </w:trPr>
        <w:tc>
          <w:tcPr>
            <w:tcW w:w="3438" w:type="dxa"/>
            <w:tcBorders>
              <w:left w:val="nil"/>
            </w:tcBorders>
            <w:vAlign w:val="center"/>
          </w:tcPr>
          <w:p w:rsidR="00055151" w:rsidRPr="005E4B19" w:rsidRDefault="00055151" w:rsidP="009F318A">
            <w:r w:rsidRPr="005E4B19">
              <w:t>Roanoke City</w:t>
            </w:r>
          </w:p>
        </w:tc>
        <w:tc>
          <w:tcPr>
            <w:tcW w:w="6138" w:type="dxa"/>
            <w:tcBorders>
              <w:right w:val="nil"/>
            </w:tcBorders>
          </w:tcPr>
          <w:p w:rsidR="00055151" w:rsidRDefault="00055151" w:rsidP="004D41BD">
            <w:r w:rsidRPr="005E4B19">
              <w:t>Crystal Spring Elementary</w:t>
            </w:r>
          </w:p>
          <w:p w:rsidR="00055151" w:rsidRDefault="00055151" w:rsidP="00055151">
            <w:r>
              <w:t>Highland Park Elementary</w:t>
            </w:r>
          </w:p>
          <w:p w:rsidR="00055151" w:rsidRDefault="00055151" w:rsidP="00055151">
            <w:r>
              <w:t>Patrick Henry High</w:t>
            </w:r>
          </w:p>
          <w:p w:rsidR="00055151" w:rsidRDefault="00055151" w:rsidP="00055151">
            <w:r>
              <w:t>Westside Elementary</w:t>
            </w:r>
          </w:p>
        </w:tc>
      </w:tr>
      <w:tr w:rsidR="002200CB" w:rsidRPr="006C2D29" w:rsidTr="009F318A">
        <w:trPr>
          <w:trHeight w:val="848"/>
        </w:trPr>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Roanoke County  </w:t>
            </w:r>
          </w:p>
        </w:tc>
        <w:tc>
          <w:tcPr>
            <w:tcW w:w="6138" w:type="dxa"/>
            <w:tcBorders>
              <w:right w:val="nil"/>
            </w:tcBorders>
            <w:vAlign w:val="bottom"/>
          </w:tcPr>
          <w:p w:rsidR="00055151" w:rsidRPr="00055151" w:rsidRDefault="00055151" w:rsidP="00055151">
            <w:pPr>
              <w:rPr>
                <w:rFonts w:cs="Times New Roman"/>
                <w:color w:val="000000"/>
                <w:szCs w:val="24"/>
              </w:rPr>
            </w:pPr>
            <w:r w:rsidRPr="00055151">
              <w:rPr>
                <w:rFonts w:cs="Times New Roman"/>
                <w:color w:val="000000"/>
                <w:szCs w:val="24"/>
              </w:rPr>
              <w:t>Glenvar High</w:t>
            </w:r>
          </w:p>
          <w:p w:rsidR="00055151" w:rsidRPr="00055151" w:rsidRDefault="00055151" w:rsidP="00055151">
            <w:pPr>
              <w:rPr>
                <w:rFonts w:cs="Times New Roman"/>
                <w:color w:val="000000"/>
                <w:szCs w:val="24"/>
              </w:rPr>
            </w:pPr>
            <w:r w:rsidRPr="00055151">
              <w:rPr>
                <w:rFonts w:cs="Times New Roman"/>
                <w:color w:val="000000"/>
                <w:szCs w:val="24"/>
              </w:rPr>
              <w:t>Hidden Valley High</w:t>
            </w:r>
          </w:p>
          <w:p w:rsidR="00055151" w:rsidRPr="00055151" w:rsidRDefault="00055151" w:rsidP="00055151">
            <w:pPr>
              <w:rPr>
                <w:rFonts w:cs="Times New Roman"/>
                <w:color w:val="000000"/>
                <w:szCs w:val="24"/>
              </w:rPr>
            </w:pPr>
            <w:r w:rsidRPr="00055151">
              <w:rPr>
                <w:rFonts w:cs="Times New Roman"/>
                <w:color w:val="000000"/>
                <w:szCs w:val="24"/>
              </w:rPr>
              <w:t>Mountain View Elementary</w:t>
            </w:r>
          </w:p>
          <w:p w:rsidR="002200CB" w:rsidRPr="006C2D29" w:rsidRDefault="00055151" w:rsidP="00055151">
            <w:pPr>
              <w:rPr>
                <w:rFonts w:cs="Times New Roman"/>
                <w:color w:val="000000"/>
                <w:szCs w:val="24"/>
              </w:rPr>
            </w:pPr>
            <w:r w:rsidRPr="00055151">
              <w:rPr>
                <w:rFonts w:cs="Times New Roman"/>
                <w:color w:val="000000"/>
                <w:szCs w:val="24"/>
              </w:rPr>
              <w:t>Oak Grove Elementary</w:t>
            </w:r>
          </w:p>
        </w:tc>
      </w:tr>
    </w:tbl>
    <w:p w:rsidR="00020616" w:rsidRDefault="00020616"/>
    <w:tbl>
      <w:tblPr>
        <w:tblStyle w:val="TableGrid"/>
        <w:tblW w:w="0" w:type="auto"/>
        <w:tblLook w:val="04A0" w:firstRow="1" w:lastRow="0" w:firstColumn="1" w:lastColumn="0" w:noHBand="0" w:noVBand="1"/>
      </w:tblPr>
      <w:tblGrid>
        <w:gridCol w:w="3438"/>
        <w:gridCol w:w="6138"/>
      </w:tblGrid>
      <w:tr w:rsidR="009F318A" w:rsidRPr="006C2D29" w:rsidTr="009F318A">
        <w:tc>
          <w:tcPr>
            <w:tcW w:w="9576" w:type="dxa"/>
            <w:gridSpan w:val="2"/>
            <w:tcBorders>
              <w:top w:val="nil"/>
              <w:left w:val="nil"/>
              <w:bottom w:val="nil"/>
              <w:right w:val="nil"/>
            </w:tcBorders>
          </w:tcPr>
          <w:p w:rsidR="009F318A" w:rsidRPr="006C2D29" w:rsidRDefault="009F318A" w:rsidP="004D41BD">
            <w:pPr>
              <w:pStyle w:val="ListParagraph"/>
              <w:ind w:left="0"/>
              <w:rPr>
                <w:rFonts w:cs="Times New Roman"/>
                <w:szCs w:val="24"/>
              </w:rPr>
            </w:pPr>
            <w:r w:rsidRPr="00E27FD3">
              <w:rPr>
                <w:rFonts w:cs="Times New Roman"/>
                <w:b/>
                <w:szCs w:val="24"/>
              </w:rPr>
              <w:t xml:space="preserve">Region 7: Southwest </w:t>
            </w:r>
          </w:p>
        </w:tc>
      </w:tr>
      <w:tr w:rsidR="004D41BD" w:rsidRPr="006C2D29" w:rsidTr="009F318A">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A323A3" w:rsidRPr="006C2D29" w:rsidTr="009F318A">
        <w:tc>
          <w:tcPr>
            <w:tcW w:w="3438" w:type="dxa"/>
            <w:tcBorders>
              <w:left w:val="nil"/>
            </w:tcBorders>
            <w:vAlign w:val="center"/>
          </w:tcPr>
          <w:p w:rsidR="00A323A3" w:rsidRPr="00C3191E" w:rsidRDefault="00A323A3" w:rsidP="009F318A">
            <w:r w:rsidRPr="00C3191E">
              <w:t>Bland County</w:t>
            </w:r>
          </w:p>
        </w:tc>
        <w:tc>
          <w:tcPr>
            <w:tcW w:w="6138" w:type="dxa"/>
            <w:tcBorders>
              <w:right w:val="nil"/>
            </w:tcBorders>
          </w:tcPr>
          <w:p w:rsidR="00A323A3" w:rsidRDefault="00A323A3" w:rsidP="004D41BD">
            <w:r w:rsidRPr="00C3191E">
              <w:t>Bland County High</w:t>
            </w:r>
          </w:p>
        </w:tc>
      </w:tr>
      <w:tr w:rsidR="00A323A3" w:rsidRPr="006C2D29" w:rsidTr="009F318A">
        <w:tc>
          <w:tcPr>
            <w:tcW w:w="3438" w:type="dxa"/>
            <w:tcBorders>
              <w:left w:val="nil"/>
            </w:tcBorders>
            <w:vAlign w:val="center"/>
          </w:tcPr>
          <w:p w:rsidR="00A323A3" w:rsidRPr="005274A8" w:rsidRDefault="00A323A3" w:rsidP="009F318A">
            <w:r w:rsidRPr="005274A8">
              <w:t>Buchanan County</w:t>
            </w:r>
          </w:p>
        </w:tc>
        <w:tc>
          <w:tcPr>
            <w:tcW w:w="6138" w:type="dxa"/>
            <w:tcBorders>
              <w:right w:val="nil"/>
            </w:tcBorders>
          </w:tcPr>
          <w:p w:rsidR="00A323A3" w:rsidRDefault="00A323A3" w:rsidP="004D41BD">
            <w:r w:rsidRPr="005274A8">
              <w:t>Grundy High</w:t>
            </w:r>
          </w:p>
        </w:tc>
      </w:tr>
      <w:tr w:rsidR="00A323A3" w:rsidRPr="006C2D29" w:rsidTr="009F318A">
        <w:tc>
          <w:tcPr>
            <w:tcW w:w="3438" w:type="dxa"/>
            <w:tcBorders>
              <w:left w:val="nil"/>
            </w:tcBorders>
            <w:vAlign w:val="center"/>
          </w:tcPr>
          <w:p w:rsidR="00A323A3" w:rsidRPr="008E6894" w:rsidRDefault="00A323A3" w:rsidP="009F318A">
            <w:r w:rsidRPr="008E6894">
              <w:t>Carroll County</w:t>
            </w:r>
          </w:p>
        </w:tc>
        <w:tc>
          <w:tcPr>
            <w:tcW w:w="6138" w:type="dxa"/>
            <w:tcBorders>
              <w:right w:val="nil"/>
            </w:tcBorders>
          </w:tcPr>
          <w:p w:rsidR="00A323A3" w:rsidRDefault="00A323A3" w:rsidP="004D41BD">
            <w:r w:rsidRPr="008E6894">
              <w:t>Fancy Gap Elementary</w:t>
            </w:r>
          </w:p>
          <w:p w:rsidR="009C5B07" w:rsidRDefault="009C5B07" w:rsidP="009C5B07">
            <w:r>
              <w:t>Hillsville Elementary</w:t>
            </w:r>
          </w:p>
          <w:p w:rsidR="00A323A3" w:rsidRDefault="009C5B07" w:rsidP="009C5B07">
            <w:r>
              <w:t xml:space="preserve">St. Paul School </w:t>
            </w:r>
          </w:p>
        </w:tc>
      </w:tr>
      <w:tr w:rsidR="009C5B07" w:rsidRPr="006C2D29" w:rsidTr="009F318A">
        <w:tc>
          <w:tcPr>
            <w:tcW w:w="3438" w:type="dxa"/>
            <w:tcBorders>
              <w:left w:val="nil"/>
            </w:tcBorders>
            <w:vAlign w:val="center"/>
          </w:tcPr>
          <w:p w:rsidR="009C5B07" w:rsidRPr="00F86CC4" w:rsidRDefault="009C5B07" w:rsidP="009F318A">
            <w:r w:rsidRPr="00F86CC4">
              <w:t>Dickenson County</w:t>
            </w:r>
          </w:p>
        </w:tc>
        <w:tc>
          <w:tcPr>
            <w:tcW w:w="6138" w:type="dxa"/>
            <w:tcBorders>
              <w:right w:val="nil"/>
            </w:tcBorders>
          </w:tcPr>
          <w:p w:rsidR="009C5B07" w:rsidRDefault="009C5B07" w:rsidP="004D41BD">
            <w:r w:rsidRPr="00F86CC4">
              <w:t>Clintwood Elementary</w:t>
            </w:r>
          </w:p>
        </w:tc>
      </w:tr>
      <w:tr w:rsidR="009D204F" w:rsidRPr="006C2D29" w:rsidTr="009F318A">
        <w:tc>
          <w:tcPr>
            <w:tcW w:w="3438" w:type="dxa"/>
            <w:tcBorders>
              <w:left w:val="nil"/>
            </w:tcBorders>
            <w:vAlign w:val="center"/>
          </w:tcPr>
          <w:p w:rsidR="009D204F" w:rsidRPr="0044490C" w:rsidRDefault="009D204F" w:rsidP="009F318A">
            <w:r w:rsidRPr="0044490C">
              <w:t>Galax City</w:t>
            </w:r>
          </w:p>
        </w:tc>
        <w:tc>
          <w:tcPr>
            <w:tcW w:w="6138" w:type="dxa"/>
            <w:tcBorders>
              <w:right w:val="nil"/>
            </w:tcBorders>
          </w:tcPr>
          <w:p w:rsidR="009D204F" w:rsidRDefault="009D204F" w:rsidP="004D41BD">
            <w:r w:rsidRPr="0044490C">
              <w:t>Galax Elementary</w:t>
            </w:r>
          </w:p>
          <w:p w:rsidR="009D204F" w:rsidRDefault="009D204F" w:rsidP="004D41BD">
            <w:r w:rsidRPr="009D204F">
              <w:t>Galax High</w:t>
            </w:r>
          </w:p>
        </w:tc>
      </w:tr>
      <w:tr w:rsidR="009D204F" w:rsidRPr="006C2D29" w:rsidTr="009F318A">
        <w:tc>
          <w:tcPr>
            <w:tcW w:w="3438" w:type="dxa"/>
            <w:tcBorders>
              <w:left w:val="nil"/>
            </w:tcBorders>
            <w:vAlign w:val="center"/>
          </w:tcPr>
          <w:p w:rsidR="009D204F" w:rsidRPr="000563F2" w:rsidRDefault="009D204F" w:rsidP="009F318A">
            <w:r w:rsidRPr="000563F2">
              <w:t>Giles County</w:t>
            </w:r>
          </w:p>
        </w:tc>
        <w:tc>
          <w:tcPr>
            <w:tcW w:w="6138" w:type="dxa"/>
            <w:tcBorders>
              <w:right w:val="nil"/>
            </w:tcBorders>
          </w:tcPr>
          <w:p w:rsidR="009D204F" w:rsidRDefault="009D204F" w:rsidP="004D41BD">
            <w:r w:rsidRPr="000563F2">
              <w:t>Giles High</w:t>
            </w:r>
          </w:p>
          <w:p w:rsidR="009D204F" w:rsidRDefault="009D204F" w:rsidP="004D41BD">
            <w:r w:rsidRPr="009D204F">
              <w:t>Narrows High</w:t>
            </w:r>
          </w:p>
        </w:tc>
      </w:tr>
      <w:tr w:rsidR="009D204F" w:rsidRPr="006C2D29" w:rsidTr="009F318A">
        <w:tc>
          <w:tcPr>
            <w:tcW w:w="3438" w:type="dxa"/>
            <w:tcBorders>
              <w:left w:val="nil"/>
            </w:tcBorders>
            <w:vAlign w:val="center"/>
          </w:tcPr>
          <w:p w:rsidR="009D204F" w:rsidRPr="00845A5B" w:rsidRDefault="009D204F" w:rsidP="009F318A">
            <w:r w:rsidRPr="00845A5B">
              <w:t>Grayson County</w:t>
            </w:r>
          </w:p>
        </w:tc>
        <w:tc>
          <w:tcPr>
            <w:tcW w:w="6138" w:type="dxa"/>
            <w:tcBorders>
              <w:right w:val="nil"/>
            </w:tcBorders>
          </w:tcPr>
          <w:p w:rsidR="009D204F" w:rsidRDefault="009D204F" w:rsidP="004D41BD">
            <w:r w:rsidRPr="00845A5B">
              <w:t>Fairview Elementary</w:t>
            </w:r>
          </w:p>
          <w:p w:rsidR="009D204F" w:rsidRDefault="009D204F" w:rsidP="004D41BD">
            <w:r w:rsidRPr="009D204F">
              <w:t>Grayson Highlands</w:t>
            </w:r>
          </w:p>
        </w:tc>
      </w:tr>
      <w:tr w:rsidR="00055151" w:rsidRPr="006C2D29" w:rsidTr="009F318A">
        <w:tc>
          <w:tcPr>
            <w:tcW w:w="3438" w:type="dxa"/>
            <w:tcBorders>
              <w:left w:val="nil"/>
            </w:tcBorders>
            <w:vAlign w:val="center"/>
          </w:tcPr>
          <w:p w:rsidR="00055151" w:rsidRPr="007F32F9" w:rsidRDefault="00055151" w:rsidP="009F318A">
            <w:r w:rsidRPr="007F32F9">
              <w:t>Radford City</w:t>
            </w:r>
          </w:p>
        </w:tc>
        <w:tc>
          <w:tcPr>
            <w:tcW w:w="6138" w:type="dxa"/>
            <w:tcBorders>
              <w:right w:val="nil"/>
            </w:tcBorders>
          </w:tcPr>
          <w:p w:rsidR="00055151" w:rsidRDefault="00055151" w:rsidP="004D41BD">
            <w:r w:rsidRPr="007F32F9">
              <w:t>Belle Heth Elementary</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Russell County </w:t>
            </w:r>
          </w:p>
        </w:tc>
        <w:tc>
          <w:tcPr>
            <w:tcW w:w="6138" w:type="dxa"/>
            <w:tcBorders>
              <w:right w:val="nil"/>
            </w:tcBorders>
            <w:vAlign w:val="bottom"/>
          </w:tcPr>
          <w:p w:rsidR="00055151" w:rsidRPr="00055151" w:rsidRDefault="00055151" w:rsidP="00055151">
            <w:pPr>
              <w:rPr>
                <w:rFonts w:cs="Times New Roman"/>
                <w:color w:val="000000"/>
                <w:szCs w:val="24"/>
              </w:rPr>
            </w:pPr>
            <w:r w:rsidRPr="00055151">
              <w:rPr>
                <w:rFonts w:cs="Times New Roman"/>
                <w:color w:val="000000"/>
                <w:szCs w:val="24"/>
              </w:rPr>
              <w:t>Castlewood Elementary</w:t>
            </w:r>
          </w:p>
          <w:p w:rsidR="00055151" w:rsidRPr="00055151" w:rsidRDefault="00055151" w:rsidP="00055151">
            <w:pPr>
              <w:rPr>
                <w:rFonts w:cs="Times New Roman"/>
                <w:color w:val="000000"/>
                <w:szCs w:val="24"/>
              </w:rPr>
            </w:pPr>
            <w:r w:rsidRPr="00055151">
              <w:rPr>
                <w:rFonts w:cs="Times New Roman"/>
                <w:color w:val="000000"/>
                <w:szCs w:val="24"/>
              </w:rPr>
              <w:t>Honaker High</w:t>
            </w:r>
          </w:p>
          <w:p w:rsidR="002200CB" w:rsidRPr="006C2D29" w:rsidRDefault="00055151" w:rsidP="00055151">
            <w:pPr>
              <w:rPr>
                <w:rFonts w:cs="Times New Roman"/>
                <w:color w:val="000000"/>
                <w:szCs w:val="24"/>
              </w:rPr>
            </w:pPr>
            <w:r w:rsidRPr="00055151">
              <w:rPr>
                <w:rFonts w:cs="Times New Roman"/>
                <w:color w:val="000000"/>
                <w:szCs w:val="24"/>
              </w:rPr>
              <w:t>Swords Creek Elementary</w:t>
            </w:r>
          </w:p>
        </w:tc>
      </w:tr>
    </w:tbl>
    <w:p w:rsidR="009F318A" w:rsidRDefault="009F318A"/>
    <w:tbl>
      <w:tblPr>
        <w:tblStyle w:val="TableGrid"/>
        <w:tblW w:w="0" w:type="auto"/>
        <w:tblLook w:val="04A0" w:firstRow="1" w:lastRow="0" w:firstColumn="1" w:lastColumn="0" w:noHBand="0" w:noVBand="1"/>
      </w:tblPr>
      <w:tblGrid>
        <w:gridCol w:w="3438"/>
        <w:gridCol w:w="6138"/>
      </w:tblGrid>
      <w:tr w:rsidR="009F318A" w:rsidRPr="006C2D29" w:rsidTr="00430DC7">
        <w:tc>
          <w:tcPr>
            <w:tcW w:w="9576" w:type="dxa"/>
            <w:gridSpan w:val="2"/>
            <w:tcBorders>
              <w:top w:val="nil"/>
              <w:left w:val="nil"/>
              <w:bottom w:val="nil"/>
              <w:right w:val="nil"/>
            </w:tcBorders>
          </w:tcPr>
          <w:p w:rsidR="009F318A" w:rsidRPr="006C2D29" w:rsidRDefault="009F318A" w:rsidP="00430DC7">
            <w:pPr>
              <w:pStyle w:val="ListParagraph"/>
              <w:ind w:left="0"/>
              <w:rPr>
                <w:rFonts w:cs="Times New Roman"/>
                <w:szCs w:val="24"/>
              </w:rPr>
            </w:pPr>
            <w:r w:rsidRPr="00E27FD3">
              <w:rPr>
                <w:rFonts w:cs="Times New Roman"/>
                <w:b/>
                <w:szCs w:val="24"/>
              </w:rPr>
              <w:lastRenderedPageBreak/>
              <w:t>Region 7: Southwest</w:t>
            </w:r>
            <w:r>
              <w:rPr>
                <w:rFonts w:cs="Times New Roman"/>
                <w:b/>
                <w:szCs w:val="24"/>
              </w:rPr>
              <w:t>, cont.</w:t>
            </w:r>
            <w:r w:rsidRPr="00E27FD3">
              <w:rPr>
                <w:rFonts w:cs="Times New Roman"/>
                <w:b/>
                <w:szCs w:val="24"/>
              </w:rPr>
              <w:t xml:space="preserve"> </w:t>
            </w:r>
          </w:p>
        </w:tc>
      </w:tr>
      <w:tr w:rsidR="009F318A" w:rsidRPr="00020616" w:rsidTr="00430DC7">
        <w:tc>
          <w:tcPr>
            <w:tcW w:w="3438" w:type="dxa"/>
            <w:tcBorders>
              <w:top w:val="nil"/>
              <w:left w:val="nil"/>
              <w:right w:val="nil"/>
            </w:tcBorders>
          </w:tcPr>
          <w:p w:rsidR="009F318A" w:rsidRPr="00020616" w:rsidRDefault="009F318A" w:rsidP="00430DC7">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9F318A" w:rsidRPr="00020616" w:rsidRDefault="009F318A" w:rsidP="00430DC7">
            <w:pPr>
              <w:pStyle w:val="ListParagraph"/>
              <w:ind w:left="0"/>
              <w:rPr>
                <w:rFonts w:cs="Times New Roman"/>
                <w:i/>
                <w:szCs w:val="24"/>
              </w:rPr>
            </w:pPr>
            <w:r w:rsidRPr="00020616">
              <w:rPr>
                <w:rFonts w:cs="Times New Roman"/>
                <w:i/>
                <w:szCs w:val="24"/>
              </w:rPr>
              <w:t>School</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Scott County </w:t>
            </w:r>
          </w:p>
        </w:tc>
        <w:tc>
          <w:tcPr>
            <w:tcW w:w="6138" w:type="dxa"/>
            <w:tcBorders>
              <w:right w:val="nil"/>
            </w:tcBorders>
            <w:vAlign w:val="bottom"/>
          </w:tcPr>
          <w:p w:rsidR="00055151" w:rsidRPr="00055151" w:rsidRDefault="00055151" w:rsidP="00055151">
            <w:pPr>
              <w:rPr>
                <w:rFonts w:cs="Times New Roman"/>
                <w:color w:val="000000"/>
                <w:szCs w:val="24"/>
              </w:rPr>
            </w:pPr>
            <w:r w:rsidRPr="00055151">
              <w:rPr>
                <w:rFonts w:cs="Times New Roman"/>
                <w:color w:val="000000"/>
                <w:szCs w:val="24"/>
              </w:rPr>
              <w:t>Rye Cove High</w:t>
            </w:r>
          </w:p>
          <w:p w:rsidR="002200CB" w:rsidRPr="006C2D29" w:rsidRDefault="00055151" w:rsidP="00055151">
            <w:pPr>
              <w:rPr>
                <w:rFonts w:cs="Times New Roman"/>
                <w:color w:val="000000"/>
                <w:szCs w:val="24"/>
              </w:rPr>
            </w:pPr>
            <w:r w:rsidRPr="00055151">
              <w:rPr>
                <w:rFonts w:cs="Times New Roman"/>
                <w:color w:val="000000"/>
                <w:szCs w:val="24"/>
              </w:rPr>
              <w:t>Shoemaker Elementary</w:t>
            </w:r>
          </w:p>
        </w:tc>
      </w:tr>
      <w:tr w:rsidR="002200CB" w:rsidRPr="006C2D29" w:rsidTr="009F318A">
        <w:trPr>
          <w:trHeight w:val="64"/>
        </w:trPr>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Smyth County </w:t>
            </w:r>
          </w:p>
        </w:tc>
        <w:tc>
          <w:tcPr>
            <w:tcW w:w="6138" w:type="dxa"/>
            <w:tcBorders>
              <w:right w:val="nil"/>
            </w:tcBorders>
            <w:vAlign w:val="bottom"/>
          </w:tcPr>
          <w:p w:rsidR="002200CB" w:rsidRPr="006C2D29" w:rsidRDefault="00055151" w:rsidP="004D41BD">
            <w:pPr>
              <w:rPr>
                <w:rFonts w:cs="Times New Roman"/>
                <w:color w:val="000000"/>
                <w:szCs w:val="24"/>
              </w:rPr>
            </w:pPr>
            <w:r w:rsidRPr="00055151">
              <w:rPr>
                <w:rFonts w:cs="Times New Roman"/>
                <w:color w:val="000000"/>
                <w:szCs w:val="24"/>
              </w:rPr>
              <w:t>Northwood High</w:t>
            </w:r>
          </w:p>
        </w:tc>
      </w:tr>
      <w:tr w:rsidR="000278A3" w:rsidRPr="006C2D29" w:rsidTr="009F318A">
        <w:tc>
          <w:tcPr>
            <w:tcW w:w="3438" w:type="dxa"/>
            <w:tcBorders>
              <w:left w:val="nil"/>
            </w:tcBorders>
            <w:vAlign w:val="center"/>
          </w:tcPr>
          <w:p w:rsidR="000278A3" w:rsidRPr="00C469E0" w:rsidRDefault="000278A3" w:rsidP="009F318A">
            <w:r w:rsidRPr="00C469E0">
              <w:t>Washington County</w:t>
            </w:r>
          </w:p>
        </w:tc>
        <w:tc>
          <w:tcPr>
            <w:tcW w:w="6138" w:type="dxa"/>
            <w:tcBorders>
              <w:right w:val="nil"/>
            </w:tcBorders>
          </w:tcPr>
          <w:p w:rsidR="000278A3" w:rsidRDefault="000278A3" w:rsidP="004D41BD">
            <w:r w:rsidRPr="00C469E0">
              <w:t>Valley Institute Elementary</w:t>
            </w:r>
          </w:p>
        </w:tc>
      </w:tr>
      <w:tr w:rsidR="002200CB" w:rsidRPr="006C2D29" w:rsidTr="009F318A">
        <w:tc>
          <w:tcPr>
            <w:tcW w:w="3438" w:type="dxa"/>
            <w:tcBorders>
              <w:left w:val="nil"/>
            </w:tcBorders>
            <w:vAlign w:val="center"/>
          </w:tcPr>
          <w:p w:rsidR="002200CB" w:rsidRPr="006C2D29" w:rsidRDefault="002200CB" w:rsidP="009F318A">
            <w:pPr>
              <w:rPr>
                <w:rFonts w:cs="Times New Roman"/>
                <w:color w:val="000000"/>
                <w:szCs w:val="24"/>
              </w:rPr>
            </w:pPr>
            <w:r w:rsidRPr="006C2D29">
              <w:rPr>
                <w:rFonts w:cs="Times New Roman"/>
                <w:color w:val="000000"/>
                <w:szCs w:val="24"/>
              </w:rPr>
              <w:t xml:space="preserve">Wythe County </w:t>
            </w:r>
          </w:p>
        </w:tc>
        <w:tc>
          <w:tcPr>
            <w:tcW w:w="6138" w:type="dxa"/>
            <w:tcBorders>
              <w:right w:val="nil"/>
            </w:tcBorders>
            <w:vAlign w:val="bottom"/>
          </w:tcPr>
          <w:p w:rsidR="002200CB" w:rsidRPr="006C2D29" w:rsidRDefault="000278A3" w:rsidP="004D41BD">
            <w:pPr>
              <w:rPr>
                <w:rFonts w:cs="Times New Roman"/>
                <w:color w:val="000000"/>
                <w:szCs w:val="24"/>
              </w:rPr>
            </w:pPr>
            <w:r w:rsidRPr="000278A3">
              <w:rPr>
                <w:rFonts w:cs="Times New Roman"/>
                <w:color w:val="000000"/>
                <w:szCs w:val="24"/>
              </w:rPr>
              <w:t>Scott Memorial Middle</w:t>
            </w:r>
          </w:p>
        </w:tc>
      </w:tr>
    </w:tbl>
    <w:p w:rsidR="00020616" w:rsidRDefault="00020616"/>
    <w:tbl>
      <w:tblPr>
        <w:tblStyle w:val="TableGrid"/>
        <w:tblW w:w="0" w:type="auto"/>
        <w:tblLook w:val="04A0" w:firstRow="1" w:lastRow="0" w:firstColumn="1" w:lastColumn="0" w:noHBand="0" w:noVBand="1"/>
      </w:tblPr>
      <w:tblGrid>
        <w:gridCol w:w="3438"/>
        <w:gridCol w:w="6138"/>
      </w:tblGrid>
      <w:tr w:rsidR="000A091F" w:rsidRPr="006C2D29" w:rsidTr="00F61D19">
        <w:tc>
          <w:tcPr>
            <w:tcW w:w="9576" w:type="dxa"/>
            <w:gridSpan w:val="2"/>
            <w:tcBorders>
              <w:top w:val="nil"/>
              <w:left w:val="nil"/>
              <w:bottom w:val="nil"/>
              <w:right w:val="nil"/>
            </w:tcBorders>
            <w:vAlign w:val="bottom"/>
          </w:tcPr>
          <w:p w:rsidR="000A091F" w:rsidRPr="006C2D29" w:rsidRDefault="000A091F" w:rsidP="004D41BD">
            <w:pPr>
              <w:rPr>
                <w:rFonts w:cs="Times New Roman"/>
                <w:color w:val="000000"/>
                <w:szCs w:val="24"/>
              </w:rPr>
            </w:pPr>
            <w:r w:rsidRPr="00A323A3">
              <w:rPr>
                <w:rFonts w:cs="Times New Roman"/>
                <w:b/>
                <w:color w:val="000000"/>
                <w:szCs w:val="24"/>
              </w:rPr>
              <w:t>Region 8: Southside</w:t>
            </w:r>
          </w:p>
        </w:tc>
      </w:tr>
      <w:tr w:rsidR="004D41BD" w:rsidRPr="006C2D29" w:rsidTr="000A091F">
        <w:tc>
          <w:tcPr>
            <w:tcW w:w="34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Division</w:t>
            </w:r>
          </w:p>
        </w:tc>
        <w:tc>
          <w:tcPr>
            <w:tcW w:w="6138" w:type="dxa"/>
            <w:tcBorders>
              <w:top w:val="nil"/>
              <w:left w:val="nil"/>
              <w:right w:val="nil"/>
            </w:tcBorders>
          </w:tcPr>
          <w:p w:rsidR="004D41BD" w:rsidRPr="00020616" w:rsidRDefault="004D41BD" w:rsidP="00020616">
            <w:pPr>
              <w:pStyle w:val="ListParagraph"/>
              <w:ind w:left="0"/>
              <w:rPr>
                <w:rFonts w:cs="Times New Roman"/>
                <w:i/>
                <w:szCs w:val="24"/>
              </w:rPr>
            </w:pPr>
            <w:r w:rsidRPr="00020616">
              <w:rPr>
                <w:rFonts w:cs="Times New Roman"/>
                <w:i/>
                <w:szCs w:val="24"/>
              </w:rPr>
              <w:t>School</w:t>
            </w:r>
          </w:p>
        </w:tc>
      </w:tr>
      <w:tr w:rsidR="00A323A3" w:rsidRPr="006C2D29" w:rsidTr="009F318A">
        <w:tc>
          <w:tcPr>
            <w:tcW w:w="3438" w:type="dxa"/>
            <w:tcBorders>
              <w:left w:val="nil"/>
            </w:tcBorders>
            <w:vAlign w:val="center"/>
          </w:tcPr>
          <w:p w:rsidR="00A323A3" w:rsidRPr="001408E4" w:rsidRDefault="00A323A3" w:rsidP="009F318A">
            <w:r w:rsidRPr="001408E4">
              <w:t>Brunswick County</w:t>
            </w:r>
          </w:p>
        </w:tc>
        <w:tc>
          <w:tcPr>
            <w:tcW w:w="6138" w:type="dxa"/>
            <w:tcBorders>
              <w:right w:val="nil"/>
            </w:tcBorders>
          </w:tcPr>
          <w:p w:rsidR="00A323A3" w:rsidRDefault="00A323A3" w:rsidP="004D41BD">
            <w:r w:rsidRPr="001408E4">
              <w:t>Brunswick High</w:t>
            </w:r>
          </w:p>
          <w:p w:rsidR="00A323A3" w:rsidRDefault="00A323A3" w:rsidP="004D41BD">
            <w:r w:rsidRPr="00A323A3">
              <w:t>James S. Russell Middle</w:t>
            </w:r>
          </w:p>
        </w:tc>
      </w:tr>
      <w:tr w:rsidR="00A323A3" w:rsidRPr="006C2D29" w:rsidTr="000A091F">
        <w:tc>
          <w:tcPr>
            <w:tcW w:w="3438" w:type="dxa"/>
            <w:tcBorders>
              <w:left w:val="nil"/>
            </w:tcBorders>
          </w:tcPr>
          <w:p w:rsidR="00A323A3" w:rsidRPr="00D4244C" w:rsidRDefault="00A323A3" w:rsidP="004D41BD">
            <w:r w:rsidRPr="00D4244C">
              <w:t>Buckingham County</w:t>
            </w:r>
          </w:p>
        </w:tc>
        <w:tc>
          <w:tcPr>
            <w:tcW w:w="6138" w:type="dxa"/>
            <w:tcBorders>
              <w:right w:val="nil"/>
            </w:tcBorders>
          </w:tcPr>
          <w:p w:rsidR="00A323A3" w:rsidRDefault="00A323A3" w:rsidP="004D41BD">
            <w:r w:rsidRPr="00D4244C">
              <w:t>Buckingham Co</w:t>
            </w:r>
            <w:r>
              <w:t>unty</w:t>
            </w:r>
            <w:r w:rsidRPr="00D4244C">
              <w:t xml:space="preserve"> Elementary</w:t>
            </w:r>
          </w:p>
        </w:tc>
      </w:tr>
      <w:tr w:rsidR="009C5B07" w:rsidRPr="006C2D29" w:rsidTr="000A091F">
        <w:tc>
          <w:tcPr>
            <w:tcW w:w="3438" w:type="dxa"/>
            <w:tcBorders>
              <w:left w:val="nil"/>
            </w:tcBorders>
          </w:tcPr>
          <w:p w:rsidR="009C5B07" w:rsidRPr="00C54DFC" w:rsidRDefault="009C5B07" w:rsidP="004D41BD">
            <w:r w:rsidRPr="00C54DFC">
              <w:t>Cumberland County</w:t>
            </w:r>
          </w:p>
        </w:tc>
        <w:tc>
          <w:tcPr>
            <w:tcW w:w="6138" w:type="dxa"/>
            <w:tcBorders>
              <w:right w:val="nil"/>
            </w:tcBorders>
          </w:tcPr>
          <w:p w:rsidR="009C5B07" w:rsidRDefault="009C5B07" w:rsidP="004D41BD">
            <w:r w:rsidRPr="00C54DFC">
              <w:t>Cumberland High</w:t>
            </w:r>
          </w:p>
        </w:tc>
      </w:tr>
      <w:tr w:rsidR="009D204F" w:rsidRPr="006C2D29" w:rsidTr="000A091F">
        <w:tc>
          <w:tcPr>
            <w:tcW w:w="3438" w:type="dxa"/>
            <w:tcBorders>
              <w:left w:val="nil"/>
            </w:tcBorders>
          </w:tcPr>
          <w:p w:rsidR="009D204F" w:rsidRPr="001A7586" w:rsidRDefault="009D204F" w:rsidP="004D41BD">
            <w:r w:rsidRPr="001A7586">
              <w:t>Greensville County</w:t>
            </w:r>
          </w:p>
        </w:tc>
        <w:tc>
          <w:tcPr>
            <w:tcW w:w="6138" w:type="dxa"/>
            <w:tcBorders>
              <w:right w:val="nil"/>
            </w:tcBorders>
          </w:tcPr>
          <w:p w:rsidR="009D204F" w:rsidRDefault="009D204F" w:rsidP="004D41BD">
            <w:r w:rsidRPr="001A7586">
              <w:t>Greensville County High</w:t>
            </w:r>
          </w:p>
        </w:tc>
      </w:tr>
    </w:tbl>
    <w:p w:rsidR="002200CB" w:rsidRPr="0020239B" w:rsidRDefault="002200CB" w:rsidP="002200CB">
      <w:pPr>
        <w:pStyle w:val="ListParagraph"/>
        <w:ind w:left="0"/>
      </w:pPr>
    </w:p>
    <w:p w:rsidR="002200CB" w:rsidRPr="0020239B" w:rsidRDefault="002200CB" w:rsidP="0051249E">
      <w:pPr>
        <w:pStyle w:val="ListParagraph"/>
        <w:ind w:left="0"/>
      </w:pPr>
    </w:p>
    <w:sectPr w:rsidR="002200CB" w:rsidRPr="0020239B" w:rsidSect="00282F9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85" w:rsidRDefault="00652585" w:rsidP="000E009D">
      <w:pPr>
        <w:spacing w:after="0" w:line="240" w:lineRule="auto"/>
      </w:pPr>
      <w:r>
        <w:separator/>
      </w:r>
    </w:p>
  </w:endnote>
  <w:endnote w:type="continuationSeparator" w:id="0">
    <w:p w:rsidR="00652585" w:rsidRDefault="0065258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B2206D" w:rsidRDefault="00B220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535E9">
          <w:rPr>
            <w:rFonts w:cs="Times New Roman"/>
            <w:noProof/>
          </w:rPr>
          <w:t>A</w:t>
        </w:r>
        <w:r w:rsidRPr="000E009D">
          <w:rPr>
            <w:rFonts w:cs="Times New Roman"/>
            <w:noProof/>
          </w:rPr>
          <w:fldChar w:fldCharType="end"/>
        </w:r>
      </w:p>
    </w:sdtContent>
  </w:sdt>
  <w:p w:rsidR="00B2206D" w:rsidRDefault="00B2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953468"/>
      <w:docPartObj>
        <w:docPartGallery w:val="Page Numbers (Bottom of Page)"/>
        <w:docPartUnique/>
      </w:docPartObj>
    </w:sdtPr>
    <w:sdtEndPr>
      <w:rPr>
        <w:noProof/>
      </w:rPr>
    </w:sdtEndPr>
    <w:sdtContent>
      <w:p w:rsidR="00B2206D" w:rsidRDefault="00B220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535E9">
          <w:rPr>
            <w:rFonts w:cs="Times New Roman"/>
            <w:noProof/>
          </w:rPr>
          <w:t>3</w:t>
        </w:r>
        <w:r w:rsidRPr="000E009D">
          <w:rPr>
            <w:rFonts w:cs="Times New Roman"/>
            <w:noProof/>
          </w:rPr>
          <w:fldChar w:fldCharType="end"/>
        </w:r>
      </w:p>
    </w:sdtContent>
  </w:sdt>
  <w:p w:rsidR="00B2206D" w:rsidRDefault="00B2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377716"/>
      <w:docPartObj>
        <w:docPartGallery w:val="Page Numbers (Bottom of Page)"/>
        <w:docPartUnique/>
      </w:docPartObj>
    </w:sdtPr>
    <w:sdtEndPr>
      <w:rPr>
        <w:noProof/>
      </w:rPr>
    </w:sdtEndPr>
    <w:sdtContent>
      <w:p w:rsidR="00B2206D" w:rsidRDefault="00B220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535E9">
          <w:rPr>
            <w:rFonts w:cs="Times New Roman"/>
            <w:noProof/>
          </w:rPr>
          <w:t>6</w:t>
        </w:r>
        <w:r w:rsidRPr="000E009D">
          <w:rPr>
            <w:rFonts w:cs="Times New Roman"/>
            <w:noProof/>
          </w:rPr>
          <w:fldChar w:fldCharType="end"/>
        </w:r>
      </w:p>
    </w:sdtContent>
  </w:sdt>
  <w:p w:rsidR="00B2206D" w:rsidRDefault="00B2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85" w:rsidRDefault="00652585" w:rsidP="000E009D">
      <w:pPr>
        <w:spacing w:after="0" w:line="240" w:lineRule="auto"/>
      </w:pPr>
      <w:r>
        <w:separator/>
      </w:r>
    </w:p>
  </w:footnote>
  <w:footnote w:type="continuationSeparator" w:id="0">
    <w:p w:rsidR="00652585" w:rsidRDefault="0065258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9A5"/>
    <w:multiLevelType w:val="hybridMultilevel"/>
    <w:tmpl w:val="19AA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80EA9"/>
    <w:multiLevelType w:val="hybridMultilevel"/>
    <w:tmpl w:val="189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20616"/>
    <w:rsid w:val="000278A3"/>
    <w:rsid w:val="00027F8A"/>
    <w:rsid w:val="00032B1E"/>
    <w:rsid w:val="0004026A"/>
    <w:rsid w:val="00055151"/>
    <w:rsid w:val="000A091F"/>
    <w:rsid w:val="000D590D"/>
    <w:rsid w:val="000E009D"/>
    <w:rsid w:val="00123E2E"/>
    <w:rsid w:val="001B1AD4"/>
    <w:rsid w:val="001C23D1"/>
    <w:rsid w:val="001C7054"/>
    <w:rsid w:val="0020239B"/>
    <w:rsid w:val="002200CB"/>
    <w:rsid w:val="0025069D"/>
    <w:rsid w:val="00282F97"/>
    <w:rsid w:val="003730EB"/>
    <w:rsid w:val="003E15B5"/>
    <w:rsid w:val="003E301C"/>
    <w:rsid w:val="00430DC7"/>
    <w:rsid w:val="0045527E"/>
    <w:rsid w:val="00471BB5"/>
    <w:rsid w:val="004811CD"/>
    <w:rsid w:val="0048134E"/>
    <w:rsid w:val="004A061F"/>
    <w:rsid w:val="004D41BD"/>
    <w:rsid w:val="0051249E"/>
    <w:rsid w:val="00530462"/>
    <w:rsid w:val="005357C5"/>
    <w:rsid w:val="00537153"/>
    <w:rsid w:val="0056235C"/>
    <w:rsid w:val="00566328"/>
    <w:rsid w:val="005C021D"/>
    <w:rsid w:val="005D6201"/>
    <w:rsid w:val="0065013E"/>
    <w:rsid w:val="00652585"/>
    <w:rsid w:val="00680D3D"/>
    <w:rsid w:val="006A1EDE"/>
    <w:rsid w:val="006C2D29"/>
    <w:rsid w:val="00717CD5"/>
    <w:rsid w:val="007503E8"/>
    <w:rsid w:val="00794B72"/>
    <w:rsid w:val="007A607C"/>
    <w:rsid w:val="007F457C"/>
    <w:rsid w:val="00800A47"/>
    <w:rsid w:val="00803A40"/>
    <w:rsid w:val="00805AF1"/>
    <w:rsid w:val="00817382"/>
    <w:rsid w:val="00875F0F"/>
    <w:rsid w:val="00892D0F"/>
    <w:rsid w:val="008A5555"/>
    <w:rsid w:val="0094115B"/>
    <w:rsid w:val="0094605A"/>
    <w:rsid w:val="009B109E"/>
    <w:rsid w:val="009B4B73"/>
    <w:rsid w:val="009B7A05"/>
    <w:rsid w:val="009C1613"/>
    <w:rsid w:val="009C5B07"/>
    <w:rsid w:val="009D204F"/>
    <w:rsid w:val="009F318A"/>
    <w:rsid w:val="00A323A3"/>
    <w:rsid w:val="00A47F8C"/>
    <w:rsid w:val="00A972CE"/>
    <w:rsid w:val="00AC0C95"/>
    <w:rsid w:val="00B2206D"/>
    <w:rsid w:val="00B66FF5"/>
    <w:rsid w:val="00BA7FAF"/>
    <w:rsid w:val="00C42ECA"/>
    <w:rsid w:val="00CB46DD"/>
    <w:rsid w:val="00D209DE"/>
    <w:rsid w:val="00D33686"/>
    <w:rsid w:val="00D535E9"/>
    <w:rsid w:val="00D70EB5"/>
    <w:rsid w:val="00D9096B"/>
    <w:rsid w:val="00DC011C"/>
    <w:rsid w:val="00E125C3"/>
    <w:rsid w:val="00E27FD3"/>
    <w:rsid w:val="00E77061"/>
    <w:rsid w:val="00EC7CF9"/>
    <w:rsid w:val="00F61D19"/>
    <w:rsid w:val="00F66F6E"/>
    <w:rsid w:val="00F77BDE"/>
    <w:rsid w:val="00FE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C7DC57-DB1C-4411-A61B-EB24A94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9E"/>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94115B"/>
    <w:rPr>
      <w:color w:val="0000FF" w:themeColor="hyperlink"/>
      <w:u w:val="single"/>
    </w:rPr>
  </w:style>
  <w:style w:type="paragraph" w:styleId="Quote">
    <w:name w:val="Quote"/>
    <w:basedOn w:val="Normal"/>
    <w:next w:val="Normal"/>
    <w:link w:val="QuoteChar"/>
    <w:uiPriority w:val="29"/>
    <w:qFormat/>
    <w:rsid w:val="00F66F6E"/>
    <w:pPr>
      <w:spacing w:after="120" w:line="240" w:lineRule="auto"/>
      <w:ind w:left="360" w:right="360"/>
    </w:pPr>
    <w:rPr>
      <w:rFonts w:eastAsiaTheme="majorEastAsia" w:cs="Times New Roman"/>
      <w:i/>
      <w:iCs/>
      <w:sz w:val="22"/>
    </w:rPr>
  </w:style>
  <w:style w:type="character" w:customStyle="1" w:styleId="QuoteChar">
    <w:name w:val="Quote Char"/>
    <w:basedOn w:val="DefaultParagraphFont"/>
    <w:link w:val="Quote"/>
    <w:uiPriority w:val="29"/>
    <w:rsid w:val="00F66F6E"/>
    <w:rPr>
      <w:rFonts w:ascii="Times New Roman" w:eastAsiaTheme="majorEastAsia"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121">
      <w:bodyDiv w:val="1"/>
      <w:marLeft w:val="0"/>
      <w:marRight w:val="0"/>
      <w:marTop w:val="0"/>
      <w:marBottom w:val="0"/>
      <w:divBdr>
        <w:top w:val="none" w:sz="0" w:space="0" w:color="auto"/>
        <w:left w:val="none" w:sz="0" w:space="0" w:color="auto"/>
        <w:bottom w:val="none" w:sz="0" w:space="0" w:color="auto"/>
        <w:right w:val="none" w:sz="0" w:space="0" w:color="auto"/>
      </w:divBdr>
    </w:div>
    <w:div w:id="93790578">
      <w:bodyDiv w:val="1"/>
      <w:marLeft w:val="0"/>
      <w:marRight w:val="0"/>
      <w:marTop w:val="0"/>
      <w:marBottom w:val="0"/>
      <w:divBdr>
        <w:top w:val="none" w:sz="0" w:space="0" w:color="auto"/>
        <w:left w:val="none" w:sz="0" w:space="0" w:color="auto"/>
        <w:bottom w:val="none" w:sz="0" w:space="0" w:color="auto"/>
        <w:right w:val="none" w:sz="0" w:space="0" w:color="auto"/>
      </w:divBdr>
    </w:div>
    <w:div w:id="108476813">
      <w:bodyDiv w:val="1"/>
      <w:marLeft w:val="0"/>
      <w:marRight w:val="0"/>
      <w:marTop w:val="0"/>
      <w:marBottom w:val="0"/>
      <w:divBdr>
        <w:top w:val="none" w:sz="0" w:space="0" w:color="auto"/>
        <w:left w:val="none" w:sz="0" w:space="0" w:color="auto"/>
        <w:bottom w:val="none" w:sz="0" w:space="0" w:color="auto"/>
        <w:right w:val="none" w:sz="0" w:space="0" w:color="auto"/>
      </w:divBdr>
    </w:div>
    <w:div w:id="159856347">
      <w:bodyDiv w:val="1"/>
      <w:marLeft w:val="0"/>
      <w:marRight w:val="0"/>
      <w:marTop w:val="0"/>
      <w:marBottom w:val="0"/>
      <w:divBdr>
        <w:top w:val="none" w:sz="0" w:space="0" w:color="auto"/>
        <w:left w:val="none" w:sz="0" w:space="0" w:color="auto"/>
        <w:bottom w:val="none" w:sz="0" w:space="0" w:color="auto"/>
        <w:right w:val="none" w:sz="0" w:space="0" w:color="auto"/>
      </w:divBdr>
    </w:div>
    <w:div w:id="193925287">
      <w:bodyDiv w:val="1"/>
      <w:marLeft w:val="0"/>
      <w:marRight w:val="0"/>
      <w:marTop w:val="0"/>
      <w:marBottom w:val="0"/>
      <w:divBdr>
        <w:top w:val="none" w:sz="0" w:space="0" w:color="auto"/>
        <w:left w:val="none" w:sz="0" w:space="0" w:color="auto"/>
        <w:bottom w:val="none" w:sz="0" w:space="0" w:color="auto"/>
        <w:right w:val="none" w:sz="0" w:space="0" w:color="auto"/>
      </w:divBdr>
    </w:div>
    <w:div w:id="233588296">
      <w:bodyDiv w:val="1"/>
      <w:marLeft w:val="0"/>
      <w:marRight w:val="0"/>
      <w:marTop w:val="0"/>
      <w:marBottom w:val="0"/>
      <w:divBdr>
        <w:top w:val="none" w:sz="0" w:space="0" w:color="auto"/>
        <w:left w:val="none" w:sz="0" w:space="0" w:color="auto"/>
        <w:bottom w:val="none" w:sz="0" w:space="0" w:color="auto"/>
        <w:right w:val="none" w:sz="0" w:space="0" w:color="auto"/>
      </w:divBdr>
    </w:div>
    <w:div w:id="252783872">
      <w:bodyDiv w:val="1"/>
      <w:marLeft w:val="0"/>
      <w:marRight w:val="0"/>
      <w:marTop w:val="0"/>
      <w:marBottom w:val="0"/>
      <w:divBdr>
        <w:top w:val="none" w:sz="0" w:space="0" w:color="auto"/>
        <w:left w:val="none" w:sz="0" w:space="0" w:color="auto"/>
        <w:bottom w:val="none" w:sz="0" w:space="0" w:color="auto"/>
        <w:right w:val="none" w:sz="0" w:space="0" w:color="auto"/>
      </w:divBdr>
    </w:div>
    <w:div w:id="273827754">
      <w:bodyDiv w:val="1"/>
      <w:marLeft w:val="0"/>
      <w:marRight w:val="0"/>
      <w:marTop w:val="0"/>
      <w:marBottom w:val="0"/>
      <w:divBdr>
        <w:top w:val="none" w:sz="0" w:space="0" w:color="auto"/>
        <w:left w:val="none" w:sz="0" w:space="0" w:color="auto"/>
        <w:bottom w:val="none" w:sz="0" w:space="0" w:color="auto"/>
        <w:right w:val="none" w:sz="0" w:space="0" w:color="auto"/>
      </w:divBdr>
    </w:div>
    <w:div w:id="281621218">
      <w:bodyDiv w:val="1"/>
      <w:marLeft w:val="0"/>
      <w:marRight w:val="0"/>
      <w:marTop w:val="0"/>
      <w:marBottom w:val="0"/>
      <w:divBdr>
        <w:top w:val="none" w:sz="0" w:space="0" w:color="auto"/>
        <w:left w:val="none" w:sz="0" w:space="0" w:color="auto"/>
        <w:bottom w:val="none" w:sz="0" w:space="0" w:color="auto"/>
        <w:right w:val="none" w:sz="0" w:space="0" w:color="auto"/>
      </w:divBdr>
    </w:div>
    <w:div w:id="304510222">
      <w:bodyDiv w:val="1"/>
      <w:marLeft w:val="0"/>
      <w:marRight w:val="0"/>
      <w:marTop w:val="0"/>
      <w:marBottom w:val="0"/>
      <w:divBdr>
        <w:top w:val="none" w:sz="0" w:space="0" w:color="auto"/>
        <w:left w:val="none" w:sz="0" w:space="0" w:color="auto"/>
        <w:bottom w:val="none" w:sz="0" w:space="0" w:color="auto"/>
        <w:right w:val="none" w:sz="0" w:space="0" w:color="auto"/>
      </w:divBdr>
    </w:div>
    <w:div w:id="328750299">
      <w:bodyDiv w:val="1"/>
      <w:marLeft w:val="0"/>
      <w:marRight w:val="0"/>
      <w:marTop w:val="0"/>
      <w:marBottom w:val="0"/>
      <w:divBdr>
        <w:top w:val="none" w:sz="0" w:space="0" w:color="auto"/>
        <w:left w:val="none" w:sz="0" w:space="0" w:color="auto"/>
        <w:bottom w:val="none" w:sz="0" w:space="0" w:color="auto"/>
        <w:right w:val="none" w:sz="0" w:space="0" w:color="auto"/>
      </w:divBdr>
    </w:div>
    <w:div w:id="353114458">
      <w:bodyDiv w:val="1"/>
      <w:marLeft w:val="0"/>
      <w:marRight w:val="0"/>
      <w:marTop w:val="0"/>
      <w:marBottom w:val="0"/>
      <w:divBdr>
        <w:top w:val="none" w:sz="0" w:space="0" w:color="auto"/>
        <w:left w:val="none" w:sz="0" w:space="0" w:color="auto"/>
        <w:bottom w:val="none" w:sz="0" w:space="0" w:color="auto"/>
        <w:right w:val="none" w:sz="0" w:space="0" w:color="auto"/>
      </w:divBdr>
    </w:div>
    <w:div w:id="381751943">
      <w:bodyDiv w:val="1"/>
      <w:marLeft w:val="0"/>
      <w:marRight w:val="0"/>
      <w:marTop w:val="0"/>
      <w:marBottom w:val="0"/>
      <w:divBdr>
        <w:top w:val="none" w:sz="0" w:space="0" w:color="auto"/>
        <w:left w:val="none" w:sz="0" w:space="0" w:color="auto"/>
        <w:bottom w:val="none" w:sz="0" w:space="0" w:color="auto"/>
        <w:right w:val="none" w:sz="0" w:space="0" w:color="auto"/>
      </w:divBdr>
    </w:div>
    <w:div w:id="444081420">
      <w:bodyDiv w:val="1"/>
      <w:marLeft w:val="0"/>
      <w:marRight w:val="0"/>
      <w:marTop w:val="0"/>
      <w:marBottom w:val="0"/>
      <w:divBdr>
        <w:top w:val="none" w:sz="0" w:space="0" w:color="auto"/>
        <w:left w:val="none" w:sz="0" w:space="0" w:color="auto"/>
        <w:bottom w:val="none" w:sz="0" w:space="0" w:color="auto"/>
        <w:right w:val="none" w:sz="0" w:space="0" w:color="auto"/>
      </w:divBdr>
    </w:div>
    <w:div w:id="462503712">
      <w:bodyDiv w:val="1"/>
      <w:marLeft w:val="0"/>
      <w:marRight w:val="0"/>
      <w:marTop w:val="0"/>
      <w:marBottom w:val="0"/>
      <w:divBdr>
        <w:top w:val="none" w:sz="0" w:space="0" w:color="auto"/>
        <w:left w:val="none" w:sz="0" w:space="0" w:color="auto"/>
        <w:bottom w:val="none" w:sz="0" w:space="0" w:color="auto"/>
        <w:right w:val="none" w:sz="0" w:space="0" w:color="auto"/>
      </w:divBdr>
    </w:div>
    <w:div w:id="496263046">
      <w:bodyDiv w:val="1"/>
      <w:marLeft w:val="0"/>
      <w:marRight w:val="0"/>
      <w:marTop w:val="0"/>
      <w:marBottom w:val="0"/>
      <w:divBdr>
        <w:top w:val="none" w:sz="0" w:space="0" w:color="auto"/>
        <w:left w:val="none" w:sz="0" w:space="0" w:color="auto"/>
        <w:bottom w:val="none" w:sz="0" w:space="0" w:color="auto"/>
        <w:right w:val="none" w:sz="0" w:space="0" w:color="auto"/>
      </w:divBdr>
    </w:div>
    <w:div w:id="498887422">
      <w:bodyDiv w:val="1"/>
      <w:marLeft w:val="0"/>
      <w:marRight w:val="0"/>
      <w:marTop w:val="0"/>
      <w:marBottom w:val="0"/>
      <w:divBdr>
        <w:top w:val="none" w:sz="0" w:space="0" w:color="auto"/>
        <w:left w:val="none" w:sz="0" w:space="0" w:color="auto"/>
        <w:bottom w:val="none" w:sz="0" w:space="0" w:color="auto"/>
        <w:right w:val="none" w:sz="0" w:space="0" w:color="auto"/>
      </w:divBdr>
    </w:div>
    <w:div w:id="578835338">
      <w:bodyDiv w:val="1"/>
      <w:marLeft w:val="0"/>
      <w:marRight w:val="0"/>
      <w:marTop w:val="0"/>
      <w:marBottom w:val="0"/>
      <w:divBdr>
        <w:top w:val="none" w:sz="0" w:space="0" w:color="auto"/>
        <w:left w:val="none" w:sz="0" w:space="0" w:color="auto"/>
        <w:bottom w:val="none" w:sz="0" w:space="0" w:color="auto"/>
        <w:right w:val="none" w:sz="0" w:space="0" w:color="auto"/>
      </w:divBdr>
    </w:div>
    <w:div w:id="613441833">
      <w:bodyDiv w:val="1"/>
      <w:marLeft w:val="0"/>
      <w:marRight w:val="0"/>
      <w:marTop w:val="0"/>
      <w:marBottom w:val="0"/>
      <w:divBdr>
        <w:top w:val="none" w:sz="0" w:space="0" w:color="auto"/>
        <w:left w:val="none" w:sz="0" w:space="0" w:color="auto"/>
        <w:bottom w:val="none" w:sz="0" w:space="0" w:color="auto"/>
        <w:right w:val="none" w:sz="0" w:space="0" w:color="auto"/>
      </w:divBdr>
    </w:div>
    <w:div w:id="687365911">
      <w:bodyDiv w:val="1"/>
      <w:marLeft w:val="0"/>
      <w:marRight w:val="0"/>
      <w:marTop w:val="0"/>
      <w:marBottom w:val="0"/>
      <w:divBdr>
        <w:top w:val="none" w:sz="0" w:space="0" w:color="auto"/>
        <w:left w:val="none" w:sz="0" w:space="0" w:color="auto"/>
        <w:bottom w:val="none" w:sz="0" w:space="0" w:color="auto"/>
        <w:right w:val="none" w:sz="0" w:space="0" w:color="auto"/>
      </w:divBdr>
    </w:div>
    <w:div w:id="709231730">
      <w:bodyDiv w:val="1"/>
      <w:marLeft w:val="0"/>
      <w:marRight w:val="0"/>
      <w:marTop w:val="0"/>
      <w:marBottom w:val="0"/>
      <w:divBdr>
        <w:top w:val="none" w:sz="0" w:space="0" w:color="auto"/>
        <w:left w:val="none" w:sz="0" w:space="0" w:color="auto"/>
        <w:bottom w:val="none" w:sz="0" w:space="0" w:color="auto"/>
        <w:right w:val="none" w:sz="0" w:space="0" w:color="auto"/>
      </w:divBdr>
    </w:div>
    <w:div w:id="784545738">
      <w:bodyDiv w:val="1"/>
      <w:marLeft w:val="0"/>
      <w:marRight w:val="0"/>
      <w:marTop w:val="0"/>
      <w:marBottom w:val="0"/>
      <w:divBdr>
        <w:top w:val="none" w:sz="0" w:space="0" w:color="auto"/>
        <w:left w:val="none" w:sz="0" w:space="0" w:color="auto"/>
        <w:bottom w:val="none" w:sz="0" w:space="0" w:color="auto"/>
        <w:right w:val="none" w:sz="0" w:space="0" w:color="auto"/>
      </w:divBdr>
    </w:div>
    <w:div w:id="818887050">
      <w:bodyDiv w:val="1"/>
      <w:marLeft w:val="0"/>
      <w:marRight w:val="0"/>
      <w:marTop w:val="0"/>
      <w:marBottom w:val="0"/>
      <w:divBdr>
        <w:top w:val="none" w:sz="0" w:space="0" w:color="auto"/>
        <w:left w:val="none" w:sz="0" w:space="0" w:color="auto"/>
        <w:bottom w:val="none" w:sz="0" w:space="0" w:color="auto"/>
        <w:right w:val="none" w:sz="0" w:space="0" w:color="auto"/>
      </w:divBdr>
    </w:div>
    <w:div w:id="847063709">
      <w:bodyDiv w:val="1"/>
      <w:marLeft w:val="0"/>
      <w:marRight w:val="0"/>
      <w:marTop w:val="0"/>
      <w:marBottom w:val="0"/>
      <w:divBdr>
        <w:top w:val="none" w:sz="0" w:space="0" w:color="auto"/>
        <w:left w:val="none" w:sz="0" w:space="0" w:color="auto"/>
        <w:bottom w:val="none" w:sz="0" w:space="0" w:color="auto"/>
        <w:right w:val="none" w:sz="0" w:space="0" w:color="auto"/>
      </w:divBdr>
    </w:div>
    <w:div w:id="912813440">
      <w:bodyDiv w:val="1"/>
      <w:marLeft w:val="0"/>
      <w:marRight w:val="0"/>
      <w:marTop w:val="0"/>
      <w:marBottom w:val="0"/>
      <w:divBdr>
        <w:top w:val="none" w:sz="0" w:space="0" w:color="auto"/>
        <w:left w:val="none" w:sz="0" w:space="0" w:color="auto"/>
        <w:bottom w:val="none" w:sz="0" w:space="0" w:color="auto"/>
        <w:right w:val="none" w:sz="0" w:space="0" w:color="auto"/>
      </w:divBdr>
    </w:div>
    <w:div w:id="1000037341">
      <w:bodyDiv w:val="1"/>
      <w:marLeft w:val="0"/>
      <w:marRight w:val="0"/>
      <w:marTop w:val="0"/>
      <w:marBottom w:val="0"/>
      <w:divBdr>
        <w:top w:val="none" w:sz="0" w:space="0" w:color="auto"/>
        <w:left w:val="none" w:sz="0" w:space="0" w:color="auto"/>
        <w:bottom w:val="none" w:sz="0" w:space="0" w:color="auto"/>
        <w:right w:val="none" w:sz="0" w:space="0" w:color="auto"/>
      </w:divBdr>
    </w:div>
    <w:div w:id="1163937033">
      <w:bodyDiv w:val="1"/>
      <w:marLeft w:val="0"/>
      <w:marRight w:val="0"/>
      <w:marTop w:val="0"/>
      <w:marBottom w:val="0"/>
      <w:divBdr>
        <w:top w:val="none" w:sz="0" w:space="0" w:color="auto"/>
        <w:left w:val="none" w:sz="0" w:space="0" w:color="auto"/>
        <w:bottom w:val="none" w:sz="0" w:space="0" w:color="auto"/>
        <w:right w:val="none" w:sz="0" w:space="0" w:color="auto"/>
      </w:divBdr>
    </w:div>
    <w:div w:id="1185947903">
      <w:bodyDiv w:val="1"/>
      <w:marLeft w:val="0"/>
      <w:marRight w:val="0"/>
      <w:marTop w:val="0"/>
      <w:marBottom w:val="0"/>
      <w:divBdr>
        <w:top w:val="none" w:sz="0" w:space="0" w:color="auto"/>
        <w:left w:val="none" w:sz="0" w:space="0" w:color="auto"/>
        <w:bottom w:val="none" w:sz="0" w:space="0" w:color="auto"/>
        <w:right w:val="none" w:sz="0" w:space="0" w:color="auto"/>
      </w:divBdr>
    </w:div>
    <w:div w:id="1187671505">
      <w:bodyDiv w:val="1"/>
      <w:marLeft w:val="0"/>
      <w:marRight w:val="0"/>
      <w:marTop w:val="0"/>
      <w:marBottom w:val="0"/>
      <w:divBdr>
        <w:top w:val="none" w:sz="0" w:space="0" w:color="auto"/>
        <w:left w:val="none" w:sz="0" w:space="0" w:color="auto"/>
        <w:bottom w:val="none" w:sz="0" w:space="0" w:color="auto"/>
        <w:right w:val="none" w:sz="0" w:space="0" w:color="auto"/>
      </w:divBdr>
    </w:div>
    <w:div w:id="1231580866">
      <w:bodyDiv w:val="1"/>
      <w:marLeft w:val="0"/>
      <w:marRight w:val="0"/>
      <w:marTop w:val="0"/>
      <w:marBottom w:val="0"/>
      <w:divBdr>
        <w:top w:val="none" w:sz="0" w:space="0" w:color="auto"/>
        <w:left w:val="none" w:sz="0" w:space="0" w:color="auto"/>
        <w:bottom w:val="none" w:sz="0" w:space="0" w:color="auto"/>
        <w:right w:val="none" w:sz="0" w:space="0" w:color="auto"/>
      </w:divBdr>
    </w:div>
    <w:div w:id="1277176652">
      <w:bodyDiv w:val="1"/>
      <w:marLeft w:val="0"/>
      <w:marRight w:val="0"/>
      <w:marTop w:val="0"/>
      <w:marBottom w:val="0"/>
      <w:divBdr>
        <w:top w:val="none" w:sz="0" w:space="0" w:color="auto"/>
        <w:left w:val="none" w:sz="0" w:space="0" w:color="auto"/>
        <w:bottom w:val="none" w:sz="0" w:space="0" w:color="auto"/>
        <w:right w:val="none" w:sz="0" w:space="0" w:color="auto"/>
      </w:divBdr>
    </w:div>
    <w:div w:id="1303316866">
      <w:bodyDiv w:val="1"/>
      <w:marLeft w:val="0"/>
      <w:marRight w:val="0"/>
      <w:marTop w:val="0"/>
      <w:marBottom w:val="0"/>
      <w:divBdr>
        <w:top w:val="none" w:sz="0" w:space="0" w:color="auto"/>
        <w:left w:val="none" w:sz="0" w:space="0" w:color="auto"/>
        <w:bottom w:val="none" w:sz="0" w:space="0" w:color="auto"/>
        <w:right w:val="none" w:sz="0" w:space="0" w:color="auto"/>
      </w:divBdr>
    </w:div>
    <w:div w:id="1331718533">
      <w:bodyDiv w:val="1"/>
      <w:marLeft w:val="0"/>
      <w:marRight w:val="0"/>
      <w:marTop w:val="0"/>
      <w:marBottom w:val="0"/>
      <w:divBdr>
        <w:top w:val="none" w:sz="0" w:space="0" w:color="auto"/>
        <w:left w:val="none" w:sz="0" w:space="0" w:color="auto"/>
        <w:bottom w:val="none" w:sz="0" w:space="0" w:color="auto"/>
        <w:right w:val="none" w:sz="0" w:space="0" w:color="auto"/>
      </w:divBdr>
    </w:div>
    <w:div w:id="1361660812">
      <w:bodyDiv w:val="1"/>
      <w:marLeft w:val="0"/>
      <w:marRight w:val="0"/>
      <w:marTop w:val="0"/>
      <w:marBottom w:val="0"/>
      <w:divBdr>
        <w:top w:val="none" w:sz="0" w:space="0" w:color="auto"/>
        <w:left w:val="none" w:sz="0" w:space="0" w:color="auto"/>
        <w:bottom w:val="none" w:sz="0" w:space="0" w:color="auto"/>
        <w:right w:val="none" w:sz="0" w:space="0" w:color="auto"/>
      </w:divBdr>
    </w:div>
    <w:div w:id="1384716363">
      <w:bodyDiv w:val="1"/>
      <w:marLeft w:val="0"/>
      <w:marRight w:val="0"/>
      <w:marTop w:val="0"/>
      <w:marBottom w:val="0"/>
      <w:divBdr>
        <w:top w:val="none" w:sz="0" w:space="0" w:color="auto"/>
        <w:left w:val="none" w:sz="0" w:space="0" w:color="auto"/>
        <w:bottom w:val="none" w:sz="0" w:space="0" w:color="auto"/>
        <w:right w:val="none" w:sz="0" w:space="0" w:color="auto"/>
      </w:divBdr>
    </w:div>
    <w:div w:id="1409115576">
      <w:bodyDiv w:val="1"/>
      <w:marLeft w:val="0"/>
      <w:marRight w:val="0"/>
      <w:marTop w:val="0"/>
      <w:marBottom w:val="0"/>
      <w:divBdr>
        <w:top w:val="none" w:sz="0" w:space="0" w:color="auto"/>
        <w:left w:val="none" w:sz="0" w:space="0" w:color="auto"/>
        <w:bottom w:val="none" w:sz="0" w:space="0" w:color="auto"/>
        <w:right w:val="none" w:sz="0" w:space="0" w:color="auto"/>
      </w:divBdr>
    </w:div>
    <w:div w:id="1416126699">
      <w:bodyDiv w:val="1"/>
      <w:marLeft w:val="0"/>
      <w:marRight w:val="0"/>
      <w:marTop w:val="0"/>
      <w:marBottom w:val="0"/>
      <w:divBdr>
        <w:top w:val="none" w:sz="0" w:space="0" w:color="auto"/>
        <w:left w:val="none" w:sz="0" w:space="0" w:color="auto"/>
        <w:bottom w:val="none" w:sz="0" w:space="0" w:color="auto"/>
        <w:right w:val="none" w:sz="0" w:space="0" w:color="auto"/>
      </w:divBdr>
    </w:div>
    <w:div w:id="1420103008">
      <w:bodyDiv w:val="1"/>
      <w:marLeft w:val="0"/>
      <w:marRight w:val="0"/>
      <w:marTop w:val="0"/>
      <w:marBottom w:val="0"/>
      <w:divBdr>
        <w:top w:val="none" w:sz="0" w:space="0" w:color="auto"/>
        <w:left w:val="none" w:sz="0" w:space="0" w:color="auto"/>
        <w:bottom w:val="none" w:sz="0" w:space="0" w:color="auto"/>
        <w:right w:val="none" w:sz="0" w:space="0" w:color="auto"/>
      </w:divBdr>
    </w:div>
    <w:div w:id="1552185293">
      <w:bodyDiv w:val="1"/>
      <w:marLeft w:val="0"/>
      <w:marRight w:val="0"/>
      <w:marTop w:val="0"/>
      <w:marBottom w:val="0"/>
      <w:divBdr>
        <w:top w:val="none" w:sz="0" w:space="0" w:color="auto"/>
        <w:left w:val="none" w:sz="0" w:space="0" w:color="auto"/>
        <w:bottom w:val="none" w:sz="0" w:space="0" w:color="auto"/>
        <w:right w:val="none" w:sz="0" w:space="0" w:color="auto"/>
      </w:divBdr>
    </w:div>
    <w:div w:id="1574654686">
      <w:bodyDiv w:val="1"/>
      <w:marLeft w:val="0"/>
      <w:marRight w:val="0"/>
      <w:marTop w:val="0"/>
      <w:marBottom w:val="0"/>
      <w:divBdr>
        <w:top w:val="none" w:sz="0" w:space="0" w:color="auto"/>
        <w:left w:val="none" w:sz="0" w:space="0" w:color="auto"/>
        <w:bottom w:val="none" w:sz="0" w:space="0" w:color="auto"/>
        <w:right w:val="none" w:sz="0" w:space="0" w:color="auto"/>
      </w:divBdr>
    </w:div>
    <w:div w:id="1600675568">
      <w:bodyDiv w:val="1"/>
      <w:marLeft w:val="0"/>
      <w:marRight w:val="0"/>
      <w:marTop w:val="0"/>
      <w:marBottom w:val="0"/>
      <w:divBdr>
        <w:top w:val="none" w:sz="0" w:space="0" w:color="auto"/>
        <w:left w:val="none" w:sz="0" w:space="0" w:color="auto"/>
        <w:bottom w:val="none" w:sz="0" w:space="0" w:color="auto"/>
        <w:right w:val="none" w:sz="0" w:space="0" w:color="auto"/>
      </w:divBdr>
    </w:div>
    <w:div w:id="1621183466">
      <w:bodyDiv w:val="1"/>
      <w:marLeft w:val="0"/>
      <w:marRight w:val="0"/>
      <w:marTop w:val="0"/>
      <w:marBottom w:val="0"/>
      <w:divBdr>
        <w:top w:val="none" w:sz="0" w:space="0" w:color="auto"/>
        <w:left w:val="none" w:sz="0" w:space="0" w:color="auto"/>
        <w:bottom w:val="none" w:sz="0" w:space="0" w:color="auto"/>
        <w:right w:val="none" w:sz="0" w:space="0" w:color="auto"/>
      </w:divBdr>
    </w:div>
    <w:div w:id="1648393104">
      <w:bodyDiv w:val="1"/>
      <w:marLeft w:val="0"/>
      <w:marRight w:val="0"/>
      <w:marTop w:val="0"/>
      <w:marBottom w:val="0"/>
      <w:divBdr>
        <w:top w:val="none" w:sz="0" w:space="0" w:color="auto"/>
        <w:left w:val="none" w:sz="0" w:space="0" w:color="auto"/>
        <w:bottom w:val="none" w:sz="0" w:space="0" w:color="auto"/>
        <w:right w:val="none" w:sz="0" w:space="0" w:color="auto"/>
      </w:divBdr>
    </w:div>
    <w:div w:id="1655529643">
      <w:bodyDiv w:val="1"/>
      <w:marLeft w:val="0"/>
      <w:marRight w:val="0"/>
      <w:marTop w:val="0"/>
      <w:marBottom w:val="0"/>
      <w:divBdr>
        <w:top w:val="none" w:sz="0" w:space="0" w:color="auto"/>
        <w:left w:val="none" w:sz="0" w:space="0" w:color="auto"/>
        <w:bottom w:val="none" w:sz="0" w:space="0" w:color="auto"/>
        <w:right w:val="none" w:sz="0" w:space="0" w:color="auto"/>
      </w:divBdr>
    </w:div>
    <w:div w:id="1710908391">
      <w:bodyDiv w:val="1"/>
      <w:marLeft w:val="0"/>
      <w:marRight w:val="0"/>
      <w:marTop w:val="0"/>
      <w:marBottom w:val="0"/>
      <w:divBdr>
        <w:top w:val="none" w:sz="0" w:space="0" w:color="auto"/>
        <w:left w:val="none" w:sz="0" w:space="0" w:color="auto"/>
        <w:bottom w:val="none" w:sz="0" w:space="0" w:color="auto"/>
        <w:right w:val="none" w:sz="0" w:space="0" w:color="auto"/>
      </w:divBdr>
    </w:div>
    <w:div w:id="1710959921">
      <w:bodyDiv w:val="1"/>
      <w:marLeft w:val="0"/>
      <w:marRight w:val="0"/>
      <w:marTop w:val="0"/>
      <w:marBottom w:val="0"/>
      <w:divBdr>
        <w:top w:val="none" w:sz="0" w:space="0" w:color="auto"/>
        <w:left w:val="none" w:sz="0" w:space="0" w:color="auto"/>
        <w:bottom w:val="none" w:sz="0" w:space="0" w:color="auto"/>
        <w:right w:val="none" w:sz="0" w:space="0" w:color="auto"/>
      </w:divBdr>
    </w:div>
    <w:div w:id="1730378029">
      <w:bodyDiv w:val="1"/>
      <w:marLeft w:val="0"/>
      <w:marRight w:val="0"/>
      <w:marTop w:val="0"/>
      <w:marBottom w:val="0"/>
      <w:divBdr>
        <w:top w:val="none" w:sz="0" w:space="0" w:color="auto"/>
        <w:left w:val="none" w:sz="0" w:space="0" w:color="auto"/>
        <w:bottom w:val="none" w:sz="0" w:space="0" w:color="auto"/>
        <w:right w:val="none" w:sz="0" w:space="0" w:color="auto"/>
      </w:divBdr>
    </w:div>
    <w:div w:id="1748728935">
      <w:bodyDiv w:val="1"/>
      <w:marLeft w:val="0"/>
      <w:marRight w:val="0"/>
      <w:marTop w:val="0"/>
      <w:marBottom w:val="0"/>
      <w:divBdr>
        <w:top w:val="none" w:sz="0" w:space="0" w:color="auto"/>
        <w:left w:val="none" w:sz="0" w:space="0" w:color="auto"/>
        <w:bottom w:val="none" w:sz="0" w:space="0" w:color="auto"/>
        <w:right w:val="none" w:sz="0" w:space="0" w:color="auto"/>
      </w:divBdr>
    </w:div>
    <w:div w:id="1784955627">
      <w:bodyDiv w:val="1"/>
      <w:marLeft w:val="0"/>
      <w:marRight w:val="0"/>
      <w:marTop w:val="0"/>
      <w:marBottom w:val="0"/>
      <w:divBdr>
        <w:top w:val="none" w:sz="0" w:space="0" w:color="auto"/>
        <w:left w:val="none" w:sz="0" w:space="0" w:color="auto"/>
        <w:bottom w:val="none" w:sz="0" w:space="0" w:color="auto"/>
        <w:right w:val="none" w:sz="0" w:space="0" w:color="auto"/>
      </w:divBdr>
    </w:div>
    <w:div w:id="1800681027">
      <w:bodyDiv w:val="1"/>
      <w:marLeft w:val="0"/>
      <w:marRight w:val="0"/>
      <w:marTop w:val="0"/>
      <w:marBottom w:val="0"/>
      <w:divBdr>
        <w:top w:val="none" w:sz="0" w:space="0" w:color="auto"/>
        <w:left w:val="none" w:sz="0" w:space="0" w:color="auto"/>
        <w:bottom w:val="none" w:sz="0" w:space="0" w:color="auto"/>
        <w:right w:val="none" w:sz="0" w:space="0" w:color="auto"/>
      </w:divBdr>
    </w:div>
    <w:div w:id="189458359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21520634">
      <w:bodyDiv w:val="1"/>
      <w:marLeft w:val="0"/>
      <w:marRight w:val="0"/>
      <w:marTop w:val="0"/>
      <w:marBottom w:val="0"/>
      <w:divBdr>
        <w:top w:val="none" w:sz="0" w:space="0" w:color="auto"/>
        <w:left w:val="none" w:sz="0" w:space="0" w:color="auto"/>
        <w:bottom w:val="none" w:sz="0" w:space="0" w:color="auto"/>
        <w:right w:val="none" w:sz="0" w:space="0" w:color="auto"/>
      </w:divBdr>
    </w:div>
    <w:div w:id="2015568335">
      <w:bodyDiv w:val="1"/>
      <w:marLeft w:val="0"/>
      <w:marRight w:val="0"/>
      <w:marTop w:val="0"/>
      <w:marBottom w:val="0"/>
      <w:divBdr>
        <w:top w:val="none" w:sz="0" w:space="0" w:color="auto"/>
        <w:left w:val="none" w:sz="0" w:space="0" w:color="auto"/>
        <w:bottom w:val="none" w:sz="0" w:space="0" w:color="auto"/>
        <w:right w:val="none" w:sz="0" w:space="0" w:color="auto"/>
      </w:divBdr>
    </w:div>
    <w:div w:id="2100984244">
      <w:bodyDiv w:val="1"/>
      <w:marLeft w:val="0"/>
      <w:marRight w:val="0"/>
      <w:marTop w:val="0"/>
      <w:marBottom w:val="0"/>
      <w:divBdr>
        <w:top w:val="none" w:sz="0" w:space="0" w:color="auto"/>
        <w:left w:val="none" w:sz="0" w:space="0" w:color="auto"/>
        <w:bottom w:val="none" w:sz="0" w:space="0" w:color="auto"/>
        <w:right w:val="none" w:sz="0" w:space="0" w:color="auto"/>
      </w:divBdr>
    </w:div>
    <w:div w:id="21162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ifer.Piver-Renna@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77B36"/>
    <w:rsid w:val="00191A15"/>
    <w:rsid w:val="002C4683"/>
    <w:rsid w:val="003577A6"/>
    <w:rsid w:val="004F6C35"/>
    <w:rsid w:val="00527798"/>
    <w:rsid w:val="006E2066"/>
    <w:rsid w:val="00712245"/>
    <w:rsid w:val="00AA6A5C"/>
    <w:rsid w:val="00AC3E91"/>
    <w:rsid w:val="00B95EC1"/>
    <w:rsid w:val="00DA44CE"/>
    <w:rsid w:val="00DE1E43"/>
    <w:rsid w:val="00F437A0"/>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7F26-7135-42E4-8F0E-C7A9F2A0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2085</Words>
  <Characters>11886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2019-05-31T14:18:00Z</cp:lastPrinted>
  <dcterms:created xsi:type="dcterms:W3CDTF">2019-06-12T16:17:00Z</dcterms:created>
  <dcterms:modified xsi:type="dcterms:W3CDTF">2019-06-12T16:17:00Z</dcterms:modified>
</cp:coreProperties>
</file>