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7824"/>
        <w:gridCol w:w="1446"/>
      </w:tblGrid>
      <w:tr w:rsidR="009B7A05" w14:paraId="0D282238" w14:textId="77777777" w:rsidTr="009B7A05">
        <w:trPr>
          <w:trHeight w:val="144"/>
          <w:tblHeader/>
        </w:trPr>
        <w:tc>
          <w:tcPr>
            <w:tcW w:w="8125" w:type="dxa"/>
            <w:tcMar>
              <w:left w:w="115" w:type="dxa"/>
              <w:right w:w="115" w:type="dxa"/>
            </w:tcMar>
            <w:vAlign w:val="center"/>
          </w:tcPr>
          <w:p w14:paraId="1687A29E"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14:paraId="6C764390" w14:textId="77777777"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14:paraId="100AE60C" w14:textId="77777777"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5ADC53E1" wp14:editId="518AD187">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14:paraId="67F8EA28" w14:textId="2E2627E9" w:rsidR="0020239B" w:rsidRPr="00C443E1" w:rsidRDefault="007503E8" w:rsidP="00CD1F47">
      <w:pPr>
        <w:pStyle w:val="Heading1"/>
        <w:spacing w:before="0" w:after="240" w:line="240" w:lineRule="auto"/>
        <w:rPr>
          <w:rFonts w:cs="Times New Roman"/>
          <w:szCs w:val="24"/>
        </w:rPr>
      </w:pPr>
      <w:r>
        <w:br/>
      </w:r>
      <w:r w:rsidR="00A972CE" w:rsidRPr="007503E8">
        <w:rPr>
          <w:rFonts w:cs="Times New Roman"/>
          <w:szCs w:val="24"/>
        </w:rPr>
        <w:t>Agenda Item:</w:t>
      </w:r>
      <w:r w:rsidR="00AC0C95" w:rsidRPr="007503E8">
        <w:rPr>
          <w:rFonts w:cs="Times New Roman"/>
          <w:szCs w:val="24"/>
        </w:rPr>
        <w:tab/>
      </w:r>
      <w:r w:rsidR="000828E9">
        <w:rPr>
          <w:rFonts w:cs="Times New Roman"/>
          <w:szCs w:val="24"/>
        </w:rPr>
        <w:tab/>
        <w:t>F</w:t>
      </w:r>
    </w:p>
    <w:p w14:paraId="3C3D88C7" w14:textId="174F6BA1" w:rsidR="0020239B" w:rsidRPr="00C443E1" w:rsidRDefault="00A972CE" w:rsidP="00CD1F47">
      <w:pPr>
        <w:pStyle w:val="Heading2"/>
        <w:spacing w:before="0" w:line="240" w:lineRule="auto"/>
      </w:pPr>
      <w:r w:rsidRPr="007503E8">
        <w:t>Date:</w:t>
      </w:r>
      <w:r w:rsidR="007503E8" w:rsidRPr="007503E8">
        <w:tab/>
      </w:r>
      <w:r w:rsidR="006F4B54">
        <w:tab/>
      </w:r>
      <w:r w:rsidR="006F4B54">
        <w:tab/>
        <w:t>May 7</w:t>
      </w:r>
      <w:r w:rsidR="00D15EFE">
        <w:t>, 2020</w:t>
      </w:r>
    </w:p>
    <w:p w14:paraId="7E346C27" w14:textId="08DEC6EE" w:rsidR="0020239B" w:rsidRPr="00C443E1" w:rsidRDefault="00A972CE" w:rsidP="00CD1F47">
      <w:pPr>
        <w:pStyle w:val="Heading3"/>
        <w:spacing w:before="0" w:after="240" w:line="240" w:lineRule="auto"/>
        <w:ind w:left="2160" w:hanging="2160"/>
      </w:pPr>
      <w:r w:rsidRPr="005B087E">
        <w:rPr>
          <w:rFonts w:cs="Times New Roman"/>
          <w:szCs w:val="24"/>
        </w:rPr>
        <w:t xml:space="preserve">Title: </w:t>
      </w:r>
      <w:r w:rsidR="00185ADD" w:rsidRPr="005B087E">
        <w:rPr>
          <w:rFonts w:cs="Times New Roman"/>
          <w:szCs w:val="24"/>
        </w:rPr>
        <w:t xml:space="preserve"> </w:t>
      </w:r>
      <w:r w:rsidR="00185ADD" w:rsidRPr="005B087E">
        <w:rPr>
          <w:rFonts w:cs="Times New Roman"/>
          <w:szCs w:val="24"/>
        </w:rPr>
        <w:tab/>
      </w:r>
      <w:r w:rsidR="00D15EFE">
        <w:t>Final</w:t>
      </w:r>
      <w:r w:rsidR="005B087E" w:rsidRPr="005B087E">
        <w:t xml:space="preserve"> Review of Recommended Cut Scores for the </w:t>
      </w:r>
      <w:r w:rsidR="00BE659E">
        <w:t>Grades 3-8</w:t>
      </w:r>
      <w:r w:rsidR="005B087E" w:rsidRPr="005B087E">
        <w:t xml:space="preserve"> </w:t>
      </w:r>
      <w:r w:rsidR="000359D9">
        <w:t xml:space="preserve">and End-of-Course </w:t>
      </w:r>
      <w:r w:rsidR="005B087E" w:rsidRPr="005B087E">
        <w:t xml:space="preserve">Standards of Learning </w:t>
      </w:r>
      <w:r w:rsidR="000359D9">
        <w:t>Reading</w:t>
      </w:r>
      <w:r w:rsidR="00BE659E">
        <w:t xml:space="preserve"> </w:t>
      </w:r>
      <w:r w:rsidR="005B087E" w:rsidRPr="005B087E">
        <w:t xml:space="preserve">Tests </w:t>
      </w:r>
      <w:r w:rsidR="000359D9">
        <w:t>Based on the 2017</w:t>
      </w:r>
      <w:r w:rsidR="005B087E">
        <w:t xml:space="preserve"> </w:t>
      </w:r>
      <w:r w:rsidR="000359D9">
        <w:t>English</w:t>
      </w:r>
      <w:r w:rsidR="005B087E" w:rsidRPr="005B087E">
        <w:t xml:space="preserve"> Standards</w:t>
      </w:r>
    </w:p>
    <w:p w14:paraId="3C26150C" w14:textId="2D8DFBE3" w:rsidR="007503E8" w:rsidRPr="0040389B" w:rsidRDefault="00A972CE" w:rsidP="00CD1F47">
      <w:pPr>
        <w:pStyle w:val="Heading4"/>
        <w:spacing w:before="0" w:line="240" w:lineRule="auto"/>
        <w:ind w:left="2160" w:hanging="2160"/>
      </w:pPr>
      <w:r w:rsidRPr="0040389B">
        <w:t xml:space="preserve">Presenter: </w:t>
      </w:r>
      <w:r w:rsidR="00185ADD" w:rsidRPr="0040389B">
        <w:tab/>
        <w:t>Mrs. Shelley Loving-R</w:t>
      </w:r>
      <w:r w:rsidR="005B087E" w:rsidRPr="0040389B">
        <w:t xml:space="preserve">yder, Assistant Superintendent for </w:t>
      </w:r>
      <w:r w:rsidR="00185ADD" w:rsidRPr="0040389B">
        <w:t>Student Assessment</w:t>
      </w:r>
      <w:r w:rsidR="00396AB3">
        <w:t xml:space="preserve">, Accountability &amp; </w:t>
      </w:r>
      <w:r w:rsidR="005B087E" w:rsidRPr="0040389B">
        <w:t>ESEA Programs</w:t>
      </w:r>
    </w:p>
    <w:p w14:paraId="1C023106" w14:textId="18435351" w:rsidR="00A972CE" w:rsidRPr="0040389B" w:rsidRDefault="00A972CE" w:rsidP="00CD1F47">
      <w:pPr>
        <w:pStyle w:val="Heading4"/>
        <w:spacing w:line="240" w:lineRule="auto"/>
      </w:pPr>
      <w:r w:rsidRPr="0040389B">
        <w:t>Email:</w:t>
      </w:r>
      <w:r w:rsidR="00AC0C95" w:rsidRPr="0040389B">
        <w:tab/>
      </w:r>
      <w:r w:rsidR="0094605A" w:rsidRPr="0040389B">
        <w:tab/>
      </w:r>
      <w:r w:rsidR="00F77BDE" w:rsidRPr="0040389B">
        <w:tab/>
      </w:r>
      <w:hyperlink r:id="rId9" w:history="1">
        <w:r w:rsidR="00CD1F47" w:rsidRPr="0093372C">
          <w:rPr>
            <w:rStyle w:val="Hyperlink"/>
          </w:rPr>
          <w:t>Shelley.Loving-Ryder@doe.virginia.gov</w:t>
        </w:r>
      </w:hyperlink>
      <w:r w:rsidR="00CD1F47">
        <w:tab/>
      </w:r>
      <w:r w:rsidR="00892D0F" w:rsidRPr="0040389B">
        <w:t xml:space="preserve">Phone: </w:t>
      </w:r>
      <w:r w:rsidR="00185ADD" w:rsidRPr="0040389B">
        <w:t>(804) 225-2102</w:t>
      </w:r>
    </w:p>
    <w:p w14:paraId="1B1F677B" w14:textId="77777777" w:rsidR="00A972CE" w:rsidRPr="007503E8" w:rsidRDefault="00A972CE" w:rsidP="0094605A">
      <w:pPr>
        <w:spacing w:after="0"/>
      </w:pPr>
    </w:p>
    <w:p w14:paraId="1ED1AB48" w14:textId="77777777" w:rsidR="00A972CE" w:rsidRPr="007503E8" w:rsidRDefault="00A972CE" w:rsidP="007503E8">
      <w:pPr>
        <w:pStyle w:val="Heading2"/>
        <w:spacing w:before="0" w:after="0"/>
      </w:pPr>
      <w:r w:rsidRPr="007503E8">
        <w:t xml:space="preserve">Purpose of Presentation: </w:t>
      </w:r>
    </w:p>
    <w:p w14:paraId="6CA4BB93" w14:textId="77777777" w:rsidR="00A972CE" w:rsidRPr="007503E8" w:rsidRDefault="00A707E2" w:rsidP="00CD1F47">
      <w:pPr>
        <w:spacing w:after="0"/>
      </w:pPr>
      <w:sdt>
        <w:sdt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sdtContent>
          <w:r w:rsidR="00B64816">
            <w:t>Action required by state or federal law or regulation.</w:t>
          </w:r>
        </w:sdtContent>
      </w:sdt>
    </w:p>
    <w:p w14:paraId="06BCEF1E" w14:textId="40B1C14A" w:rsidR="0094605A" w:rsidRDefault="00CD1F47" w:rsidP="0094605A">
      <w:pPr>
        <w:pStyle w:val="Heading2"/>
        <w:spacing w:before="0" w:after="0"/>
      </w:pPr>
      <w:r>
        <w:br/>
      </w:r>
      <w:r w:rsidR="00A972CE" w:rsidRPr="0094605A">
        <w:t xml:space="preserve">Executive Summary: </w:t>
      </w:r>
      <w:r w:rsidR="00BA7FAF">
        <w:t xml:space="preserve"> </w:t>
      </w:r>
    </w:p>
    <w:p w14:paraId="3AD2003C" w14:textId="2CD73802" w:rsidR="007D7297" w:rsidRDefault="007D7297" w:rsidP="0040389B">
      <w:r>
        <w:t xml:space="preserve">In </w:t>
      </w:r>
      <w:r w:rsidR="00317382">
        <w:t xml:space="preserve">the </w:t>
      </w:r>
      <w:r w:rsidR="000D3089">
        <w:t>spring</w:t>
      </w:r>
      <w:r w:rsidR="00317382">
        <w:t xml:space="preserve"> of</w:t>
      </w:r>
      <w:r w:rsidR="000D3089">
        <w:t xml:space="preserve"> </w:t>
      </w:r>
      <w:r w:rsidR="00F74E44">
        <w:t>2020</w:t>
      </w:r>
      <w:r w:rsidR="00317382">
        <w:t>,</w:t>
      </w:r>
      <w:r>
        <w:t xml:space="preserve"> new Standards of Learning (SOL) </w:t>
      </w:r>
      <w:r w:rsidR="00F74E44">
        <w:t>reading tests measuring the 2017</w:t>
      </w:r>
      <w:r>
        <w:t xml:space="preserve"> </w:t>
      </w:r>
      <w:r w:rsidR="00F74E44">
        <w:t>English</w:t>
      </w:r>
      <w:r>
        <w:t xml:space="preserve"> content standards will be administered.  Because of the changes in the content measured by these tests, </w:t>
      </w:r>
      <w:r w:rsidR="0024267F">
        <w:t xml:space="preserve">the </w:t>
      </w:r>
      <w:r>
        <w:t>Virginia Board of Education</w:t>
      </w:r>
      <w:r w:rsidR="0024267F">
        <w:t xml:space="preserve"> must adopt new </w:t>
      </w:r>
      <w:r w:rsidR="00250523">
        <w:t>“cut”</w:t>
      </w:r>
      <w:r w:rsidR="0024267F">
        <w:t xml:space="preserve"> scores</w:t>
      </w:r>
      <w:r>
        <w:t>. Consistent</w:t>
      </w:r>
      <w:r w:rsidR="0024267F">
        <w:t xml:space="preserve"> with the process used in 1998 </w:t>
      </w:r>
      <w:r>
        <w:t xml:space="preserve">and </w:t>
      </w:r>
      <w:r w:rsidR="00227444">
        <w:t xml:space="preserve">in </w:t>
      </w:r>
      <w:r w:rsidR="00F74E44">
        <w:t>2012-2013</w:t>
      </w:r>
      <w:r w:rsidR="004F0B34">
        <w:t xml:space="preserve">, </w:t>
      </w:r>
      <w:r>
        <w:t xml:space="preserve">committees of educators were convened in </w:t>
      </w:r>
      <w:r w:rsidR="00F74E44">
        <w:t>December</w:t>
      </w:r>
      <w:r w:rsidR="00BE659E">
        <w:t xml:space="preserve"> 2019</w:t>
      </w:r>
      <w:r>
        <w:t xml:space="preserve"> to recommend to the B</w:t>
      </w:r>
      <w:r w:rsidR="007F1D5A">
        <w:t xml:space="preserve">oard of Education (BOE) minimum </w:t>
      </w:r>
      <w:r w:rsidR="00250523">
        <w:t>cut</w:t>
      </w:r>
      <w:r>
        <w:t xml:space="preserve"> scores for the achievement levels of </w:t>
      </w:r>
      <w:r w:rsidR="00BE659E" w:rsidRPr="00BE659E">
        <w:rPr>
          <w:i/>
        </w:rPr>
        <w:t>fail/basic</w:t>
      </w:r>
      <w:r w:rsidR="00BE659E">
        <w:t xml:space="preserve">, </w:t>
      </w:r>
      <w:r w:rsidRPr="003C0B25">
        <w:rPr>
          <w:i/>
        </w:rPr>
        <w:t>pass/proficient</w:t>
      </w:r>
      <w:r w:rsidR="007F1D5A">
        <w:rPr>
          <w:i/>
        </w:rPr>
        <w:t>,</w:t>
      </w:r>
      <w:r>
        <w:t xml:space="preserve"> and </w:t>
      </w:r>
      <w:r w:rsidRPr="003C0B25">
        <w:rPr>
          <w:i/>
        </w:rPr>
        <w:t>pass/advanced</w:t>
      </w:r>
      <w:r w:rsidR="0024267F">
        <w:t xml:space="preserve"> for the </w:t>
      </w:r>
      <w:r w:rsidR="00BE659E">
        <w:t>grades 3-8</w:t>
      </w:r>
      <w:r>
        <w:t xml:space="preserve"> </w:t>
      </w:r>
      <w:r w:rsidR="00E00F47">
        <w:t>SOL</w:t>
      </w:r>
      <w:r w:rsidR="00967F98">
        <w:t xml:space="preserve"> </w:t>
      </w:r>
      <w:r w:rsidR="00F74E44">
        <w:t xml:space="preserve">reading </w:t>
      </w:r>
      <w:r>
        <w:t>tests</w:t>
      </w:r>
      <w:r w:rsidR="00F74E44">
        <w:t xml:space="preserve"> and the achievement levels of </w:t>
      </w:r>
      <w:r w:rsidR="00F74E44" w:rsidRPr="003C0B25">
        <w:rPr>
          <w:i/>
        </w:rPr>
        <w:t>pass/proficient</w:t>
      </w:r>
      <w:r w:rsidR="00F74E44">
        <w:t xml:space="preserve"> and </w:t>
      </w:r>
      <w:r w:rsidR="00F74E44" w:rsidRPr="003C0B25">
        <w:rPr>
          <w:i/>
        </w:rPr>
        <w:t>pass/advanced</w:t>
      </w:r>
      <w:r w:rsidR="00F74E44">
        <w:t xml:space="preserve"> for the SOL end-of-course reading test.</w:t>
      </w:r>
      <w:r>
        <w:t xml:space="preserve"> </w:t>
      </w:r>
    </w:p>
    <w:p w14:paraId="13691E61" w14:textId="6F3AB8D7" w:rsidR="00A972CE" w:rsidRPr="00E00F47" w:rsidRDefault="00A972CE" w:rsidP="0040389B">
      <w:pPr>
        <w:pStyle w:val="Heading2"/>
        <w:spacing w:after="0"/>
      </w:pPr>
      <w:r w:rsidRPr="00E00F47">
        <w:t xml:space="preserve">Action Requested:  </w:t>
      </w:r>
    </w:p>
    <w:p w14:paraId="2BC253AB" w14:textId="495E69E4" w:rsidR="00C15D5D" w:rsidRDefault="00A707E2" w:rsidP="00C15D5D">
      <w:pPr>
        <w:spacing w:after="0"/>
      </w:pPr>
      <w:sdt>
        <w:sdtPr>
          <w:id w:val="277720735"/>
          <w:placeholder>
            <w:docPart w:val="3E19E3B5CE1C4BC3B9420B84EB7B592B"/>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D15EFE">
            <w:t>Final review: Action requested at this meeting.</w:t>
          </w:r>
        </w:sdtContent>
      </w:sdt>
    </w:p>
    <w:p w14:paraId="6A1630F3" w14:textId="4516B251" w:rsidR="0040389B" w:rsidRDefault="0024267F" w:rsidP="002875DA">
      <w:pPr>
        <w:pStyle w:val="Heading2"/>
        <w:spacing w:after="0"/>
      </w:pPr>
      <w:r w:rsidRPr="00E00F47">
        <w:t xml:space="preserve">Superintendent’s </w:t>
      </w:r>
      <w:r w:rsidR="00A972CE" w:rsidRPr="00E00F47">
        <w:t>Recommendation</w:t>
      </w:r>
      <w:r w:rsidR="00A972CE" w:rsidRPr="0094605A">
        <w:t>:</w:t>
      </w:r>
      <w:r w:rsidR="00A972CE" w:rsidRPr="007503E8">
        <w:t xml:space="preserve"> </w:t>
      </w:r>
    </w:p>
    <w:p w14:paraId="2E5C6957" w14:textId="42D94E50" w:rsidR="00ED6AE0" w:rsidRPr="00425F24" w:rsidRDefault="00ED6AE0" w:rsidP="00ED6AE0">
      <w:pPr>
        <w:jc w:val="both"/>
      </w:pPr>
      <w:r>
        <w:t>The Superintendent of Public Instruction recommends that the Board of Education</w:t>
      </w:r>
      <w:r w:rsidR="00F74E44">
        <w:t xml:space="preserve"> </w:t>
      </w:r>
      <w:r w:rsidR="00D6738A">
        <w:t>approve</w:t>
      </w:r>
      <w:r w:rsidR="00F74E44">
        <w:t xml:space="preserve"> </w:t>
      </w:r>
      <w:r w:rsidR="00D6738A">
        <w:t xml:space="preserve">the </w:t>
      </w:r>
      <w:r w:rsidR="00D15EFE">
        <w:t>final</w:t>
      </w:r>
      <w:r w:rsidR="00F74E44">
        <w:t xml:space="preserve"> review</w:t>
      </w:r>
      <w:r>
        <w:t xml:space="preserve"> scaled scores of at least 400 for </w:t>
      </w:r>
      <w:r w:rsidRPr="00F843D3">
        <w:rPr>
          <w:i/>
        </w:rPr>
        <w:t>pass/proficient</w:t>
      </w:r>
      <w:r>
        <w:t xml:space="preserve"> and at least 500 for </w:t>
      </w:r>
      <w:r w:rsidRPr="00F843D3">
        <w:rPr>
          <w:i/>
        </w:rPr>
        <w:t>pass/advanced</w:t>
      </w:r>
      <w:r>
        <w:t xml:space="preserve"> for the </w:t>
      </w:r>
      <w:r w:rsidR="00637EDC">
        <w:t xml:space="preserve">grades 3-8 </w:t>
      </w:r>
      <w:r w:rsidR="00F74E44">
        <w:t xml:space="preserve">and end-of-course </w:t>
      </w:r>
      <w:r w:rsidR="00637EDC">
        <w:t xml:space="preserve">SOL </w:t>
      </w:r>
      <w:r w:rsidR="00F74E44">
        <w:t>reading</w:t>
      </w:r>
      <w:r w:rsidR="00637EDC">
        <w:t xml:space="preserve"> </w:t>
      </w:r>
      <w:r>
        <w:t>tests base</w:t>
      </w:r>
      <w:r w:rsidR="00F74E44">
        <w:t>d on the 2017</w:t>
      </w:r>
      <w:r w:rsidR="007F1D5A">
        <w:t xml:space="preserve"> </w:t>
      </w:r>
      <w:r w:rsidR="00F74E44">
        <w:t xml:space="preserve">English </w:t>
      </w:r>
      <w:r w:rsidR="007F1D5A">
        <w:t xml:space="preserve">SOL. </w:t>
      </w:r>
      <w:r>
        <w:t>These scaled scores shall be equivalent to the following number of items correct on the test forms reviewed by the educator committees convened for standard setting:</w:t>
      </w:r>
    </w:p>
    <w:p w14:paraId="5F23E76B" w14:textId="77777777" w:rsidR="007F1D5A" w:rsidRDefault="007F1D5A" w:rsidP="00ED6AE0">
      <w:pPr>
        <w:pStyle w:val="ListParagraph"/>
        <w:widowControl w:val="0"/>
        <w:numPr>
          <w:ilvl w:val="0"/>
          <w:numId w:val="7"/>
        </w:numPr>
        <w:spacing w:after="0" w:line="240" w:lineRule="auto"/>
        <w:jc w:val="both"/>
        <w:sectPr w:rsidR="007F1D5A" w:rsidSect="000E009D">
          <w:footerReference w:type="default" r:id="rId10"/>
          <w:pgSz w:w="12240" w:h="15840"/>
          <w:pgMar w:top="1440" w:right="1440" w:bottom="1440" w:left="1440" w:header="720" w:footer="720" w:gutter="0"/>
          <w:pgNumType w:fmt="upperLetter"/>
          <w:cols w:space="720"/>
          <w:docGrid w:linePitch="360"/>
        </w:sectPr>
      </w:pPr>
    </w:p>
    <w:p w14:paraId="2A41FE42" w14:textId="3DDDCE0E" w:rsidR="00ED6AE0" w:rsidRPr="007E482B" w:rsidRDefault="00637EDC" w:rsidP="00ED6AE0">
      <w:pPr>
        <w:pStyle w:val="ListParagraph"/>
        <w:widowControl w:val="0"/>
        <w:numPr>
          <w:ilvl w:val="0"/>
          <w:numId w:val="7"/>
        </w:numPr>
        <w:spacing w:after="0" w:line="240" w:lineRule="auto"/>
        <w:jc w:val="both"/>
      </w:pPr>
      <w:r>
        <w:lastRenderedPageBreak/>
        <w:t xml:space="preserve">Grade 3 </w:t>
      </w:r>
      <w:r w:rsidR="009B56D0">
        <w:t>reading</w:t>
      </w:r>
      <w:r w:rsidR="00DD2E37">
        <w:t>:</w:t>
      </w:r>
      <w:r w:rsidR="00ED6AE0" w:rsidRPr="007E482B">
        <w:t xml:space="preserve"> </w:t>
      </w:r>
      <w:r w:rsidR="007F1D5A">
        <w:t xml:space="preserve"> </w:t>
      </w:r>
      <w:r w:rsidR="003D7DAC">
        <w:t>22</w:t>
      </w:r>
      <w:r w:rsidR="00A036F4">
        <w:t xml:space="preserve"> out of 40 </w:t>
      </w:r>
      <w:r w:rsidR="00ED6AE0">
        <w:t xml:space="preserve"> </w:t>
      </w:r>
      <w:r w:rsidR="00ED6AE0" w:rsidRPr="007E482B">
        <w:t xml:space="preserve">for </w:t>
      </w:r>
      <w:r w:rsidR="00ED6AE0" w:rsidRPr="000D3950">
        <w:rPr>
          <w:i/>
        </w:rPr>
        <w:t>pass/proficient</w:t>
      </w:r>
      <w:r w:rsidR="00ED6AE0">
        <w:t xml:space="preserve"> </w:t>
      </w:r>
      <w:r w:rsidR="00ED6AE0" w:rsidRPr="007E482B">
        <w:t xml:space="preserve">and </w:t>
      </w:r>
      <w:r w:rsidR="00A036F4">
        <w:t>35 out of 40</w:t>
      </w:r>
      <w:r w:rsidR="00ED6AE0">
        <w:t xml:space="preserve"> for </w:t>
      </w:r>
      <w:r w:rsidR="00ED6AE0" w:rsidRPr="000D3950">
        <w:rPr>
          <w:i/>
        </w:rPr>
        <w:t>pass/advanced</w:t>
      </w:r>
    </w:p>
    <w:p w14:paraId="40C3E0AD" w14:textId="025FE150" w:rsidR="00ED6AE0" w:rsidRDefault="00DD2E37" w:rsidP="00ED6AE0">
      <w:pPr>
        <w:pStyle w:val="ListParagraph"/>
        <w:widowControl w:val="0"/>
        <w:numPr>
          <w:ilvl w:val="0"/>
          <w:numId w:val="7"/>
        </w:numPr>
        <w:spacing w:after="0" w:line="240" w:lineRule="auto"/>
        <w:jc w:val="both"/>
      </w:pPr>
      <w:r>
        <w:t xml:space="preserve">Grade 4 </w:t>
      </w:r>
      <w:r w:rsidR="009B56D0">
        <w:t>reading</w:t>
      </w:r>
      <w:r>
        <w:t xml:space="preserve">: </w:t>
      </w:r>
      <w:r w:rsidR="007F1D5A">
        <w:t xml:space="preserve"> </w:t>
      </w:r>
      <w:r w:rsidR="00CD69CC">
        <w:t>23</w:t>
      </w:r>
      <w:r>
        <w:t xml:space="preserve"> </w:t>
      </w:r>
      <w:r w:rsidR="00A036F4">
        <w:t xml:space="preserve">out of 40  </w:t>
      </w:r>
      <w:r w:rsidR="00ED6AE0">
        <w:t xml:space="preserve">for </w:t>
      </w:r>
      <w:r w:rsidR="00ED6AE0" w:rsidRPr="000D3950">
        <w:rPr>
          <w:i/>
        </w:rPr>
        <w:t>pass/proficient</w:t>
      </w:r>
      <w:r w:rsidR="00A036F4">
        <w:t xml:space="preserve"> and 35 out of 40  </w:t>
      </w:r>
      <w:r w:rsidR="00ED6AE0" w:rsidRPr="00425F24">
        <w:t xml:space="preserve">for </w:t>
      </w:r>
      <w:r w:rsidR="00ED6AE0" w:rsidRPr="000D3950">
        <w:rPr>
          <w:i/>
        </w:rPr>
        <w:t>pass/advanced</w:t>
      </w:r>
      <w:r w:rsidR="00ED6AE0">
        <w:t xml:space="preserve"> </w:t>
      </w:r>
    </w:p>
    <w:p w14:paraId="358F1741" w14:textId="2F8F7538" w:rsidR="00ED6AE0" w:rsidRDefault="00DD2E37" w:rsidP="00ED6AE0">
      <w:pPr>
        <w:pStyle w:val="ListParagraph"/>
        <w:widowControl w:val="0"/>
        <w:numPr>
          <w:ilvl w:val="0"/>
          <w:numId w:val="7"/>
        </w:numPr>
        <w:spacing w:after="0" w:line="240" w:lineRule="auto"/>
        <w:jc w:val="both"/>
      </w:pPr>
      <w:r>
        <w:t>Grade 5</w:t>
      </w:r>
      <w:r w:rsidR="007F1D5A">
        <w:t xml:space="preserve"> </w:t>
      </w:r>
      <w:r w:rsidR="009B56D0">
        <w:t>reading:  24</w:t>
      </w:r>
      <w:r w:rsidR="00ED6AE0" w:rsidRPr="00425F24">
        <w:t xml:space="preserve"> </w:t>
      </w:r>
      <w:r w:rsidR="00A036F4">
        <w:t xml:space="preserve">out of 40  </w:t>
      </w:r>
      <w:r w:rsidR="00ED6AE0" w:rsidRPr="00425F24">
        <w:t xml:space="preserve">for </w:t>
      </w:r>
      <w:r w:rsidR="00ED6AE0" w:rsidRPr="000D3950">
        <w:rPr>
          <w:i/>
        </w:rPr>
        <w:t>pass/proficient</w:t>
      </w:r>
      <w:r w:rsidR="00ED6AE0">
        <w:t xml:space="preserve"> and </w:t>
      </w:r>
      <w:r w:rsidR="00A036F4">
        <w:t xml:space="preserve">36 out of 40  </w:t>
      </w:r>
      <w:r w:rsidR="00ED6AE0" w:rsidRPr="00425F24">
        <w:t xml:space="preserve"> for </w:t>
      </w:r>
      <w:r w:rsidR="00ED6AE0" w:rsidRPr="000D3950">
        <w:rPr>
          <w:i/>
        </w:rPr>
        <w:t>pass/advanced</w:t>
      </w:r>
      <w:r w:rsidR="00ED6AE0" w:rsidRPr="00425F24">
        <w:t xml:space="preserve"> </w:t>
      </w:r>
    </w:p>
    <w:p w14:paraId="6C1CE063" w14:textId="5C225F62" w:rsidR="00DD2E37" w:rsidRDefault="00DD2E37" w:rsidP="00DD2E37">
      <w:pPr>
        <w:pStyle w:val="ListParagraph"/>
        <w:widowControl w:val="0"/>
        <w:numPr>
          <w:ilvl w:val="0"/>
          <w:numId w:val="7"/>
        </w:numPr>
        <w:spacing w:after="0" w:line="240" w:lineRule="auto"/>
        <w:jc w:val="both"/>
      </w:pPr>
      <w:r>
        <w:t xml:space="preserve">Grade 6 </w:t>
      </w:r>
      <w:r w:rsidR="009B56D0">
        <w:t>reading</w:t>
      </w:r>
      <w:r w:rsidR="000D3089">
        <w:t>:</w:t>
      </w:r>
      <w:r w:rsidR="00AB0D5D">
        <w:t xml:space="preserve">  </w:t>
      </w:r>
      <w:r>
        <w:t>26</w:t>
      </w:r>
      <w:r w:rsidR="00A036F4">
        <w:t xml:space="preserve"> out of 45 </w:t>
      </w:r>
      <w:r w:rsidRPr="00425F24">
        <w:t xml:space="preserve">for </w:t>
      </w:r>
      <w:r w:rsidRPr="000D3950">
        <w:rPr>
          <w:i/>
        </w:rPr>
        <w:t>pass/proficient</w:t>
      </w:r>
      <w:r w:rsidR="00A036F4">
        <w:t xml:space="preserve"> and 39</w:t>
      </w:r>
      <w:r w:rsidR="00A036F4" w:rsidRPr="00A036F4">
        <w:t xml:space="preserve"> </w:t>
      </w:r>
      <w:r w:rsidR="00A036F4">
        <w:t xml:space="preserve">out of 45 </w:t>
      </w:r>
      <w:r w:rsidRPr="00425F24">
        <w:t xml:space="preserve"> for </w:t>
      </w:r>
      <w:r w:rsidRPr="000D3950">
        <w:rPr>
          <w:i/>
        </w:rPr>
        <w:t>pass/advanced</w:t>
      </w:r>
      <w:r w:rsidRPr="00425F24">
        <w:t xml:space="preserve"> </w:t>
      </w:r>
    </w:p>
    <w:p w14:paraId="31F9CF1D" w14:textId="676A31CB" w:rsidR="00DD2E37" w:rsidRDefault="00DD2E37" w:rsidP="00DD2E37">
      <w:pPr>
        <w:pStyle w:val="ListParagraph"/>
        <w:widowControl w:val="0"/>
        <w:numPr>
          <w:ilvl w:val="0"/>
          <w:numId w:val="7"/>
        </w:numPr>
        <w:spacing w:after="0" w:line="240" w:lineRule="auto"/>
        <w:jc w:val="both"/>
      </w:pPr>
      <w:r>
        <w:t xml:space="preserve">Grade 7 </w:t>
      </w:r>
      <w:r w:rsidR="000D3089">
        <w:t>reading</w:t>
      </w:r>
      <w:r w:rsidR="009B56D0">
        <w:t>: 26</w:t>
      </w:r>
      <w:r w:rsidR="00A036F4">
        <w:t xml:space="preserve"> out of 45 </w:t>
      </w:r>
      <w:r w:rsidRPr="00425F24">
        <w:t xml:space="preserve"> for </w:t>
      </w:r>
      <w:r w:rsidRPr="000D3950">
        <w:rPr>
          <w:i/>
        </w:rPr>
        <w:t>pass/proficient</w:t>
      </w:r>
      <w:r w:rsidR="00A036F4">
        <w:t xml:space="preserve"> and 39 out of 45 </w:t>
      </w:r>
      <w:r w:rsidRPr="00425F24">
        <w:t xml:space="preserve"> for </w:t>
      </w:r>
      <w:r w:rsidRPr="000D3950">
        <w:rPr>
          <w:i/>
        </w:rPr>
        <w:t>pass/advanced</w:t>
      </w:r>
      <w:r w:rsidRPr="00425F24">
        <w:t xml:space="preserve"> </w:t>
      </w:r>
    </w:p>
    <w:p w14:paraId="077B248A" w14:textId="1A7C0A24" w:rsidR="00DD2E37" w:rsidRDefault="00DD2E37" w:rsidP="00DD2E37">
      <w:pPr>
        <w:pStyle w:val="ListParagraph"/>
        <w:widowControl w:val="0"/>
        <w:numPr>
          <w:ilvl w:val="0"/>
          <w:numId w:val="7"/>
        </w:numPr>
        <w:spacing w:after="0" w:line="240" w:lineRule="auto"/>
        <w:jc w:val="both"/>
      </w:pPr>
      <w:r>
        <w:t xml:space="preserve">Grade 8 </w:t>
      </w:r>
      <w:r w:rsidR="000D3089">
        <w:t>reading</w:t>
      </w:r>
      <w:r w:rsidR="009B56D0">
        <w:t xml:space="preserve">: </w:t>
      </w:r>
      <w:r>
        <w:t>26</w:t>
      </w:r>
      <w:r w:rsidR="00A036F4">
        <w:t xml:space="preserve"> out of 45 </w:t>
      </w:r>
      <w:r w:rsidRPr="00425F24">
        <w:t xml:space="preserve"> for </w:t>
      </w:r>
      <w:r w:rsidRPr="000D3950">
        <w:rPr>
          <w:i/>
        </w:rPr>
        <w:t>pass/proficient</w:t>
      </w:r>
      <w:r w:rsidR="003D7DAC">
        <w:t xml:space="preserve"> and 39</w:t>
      </w:r>
      <w:r w:rsidR="00A036F4">
        <w:t xml:space="preserve"> out of 45 </w:t>
      </w:r>
      <w:r w:rsidRPr="00425F24">
        <w:t xml:space="preserve">for </w:t>
      </w:r>
      <w:r w:rsidRPr="000D3950">
        <w:rPr>
          <w:i/>
        </w:rPr>
        <w:t>pass/advanced</w:t>
      </w:r>
      <w:r w:rsidRPr="00425F24">
        <w:t xml:space="preserve"> </w:t>
      </w:r>
    </w:p>
    <w:p w14:paraId="4E8975B9" w14:textId="0C72A606" w:rsidR="004F0B34" w:rsidRDefault="000D3089" w:rsidP="00317382">
      <w:pPr>
        <w:pStyle w:val="ListParagraph"/>
        <w:widowControl w:val="0"/>
        <w:numPr>
          <w:ilvl w:val="0"/>
          <w:numId w:val="7"/>
        </w:numPr>
        <w:spacing w:after="0" w:line="240" w:lineRule="auto"/>
      </w:pPr>
      <w:r>
        <w:t xml:space="preserve">End-of-Course </w:t>
      </w:r>
      <w:r w:rsidR="009B56D0">
        <w:t>reading:</w:t>
      </w:r>
      <w:r>
        <w:t xml:space="preserve"> 24 </w:t>
      </w:r>
      <w:r w:rsidR="00A036F4">
        <w:t xml:space="preserve">out of 47 </w:t>
      </w:r>
      <w:r w:rsidR="00A036F4" w:rsidRPr="00425F24">
        <w:t xml:space="preserve">for </w:t>
      </w:r>
      <w:r w:rsidR="00A036F4" w:rsidRPr="000D3950">
        <w:rPr>
          <w:i/>
        </w:rPr>
        <w:t>pass/proficient</w:t>
      </w:r>
      <w:r w:rsidR="00A036F4">
        <w:t xml:space="preserve"> and 38</w:t>
      </w:r>
      <w:r w:rsidR="00A036F4" w:rsidRPr="00425F24">
        <w:t xml:space="preserve"> </w:t>
      </w:r>
      <w:r w:rsidR="00A036F4">
        <w:t xml:space="preserve">out of 47 </w:t>
      </w:r>
      <w:r w:rsidR="00317382">
        <w:t xml:space="preserve">for </w:t>
      </w:r>
      <w:r w:rsidR="00A036F4" w:rsidRPr="000D3950">
        <w:rPr>
          <w:i/>
        </w:rPr>
        <w:t>pass/advanced</w:t>
      </w:r>
    </w:p>
    <w:p w14:paraId="314AA3C5" w14:textId="411F6861" w:rsidR="00091796" w:rsidRDefault="004D5CFE" w:rsidP="00317382">
      <w:pPr>
        <w:spacing w:before="240" w:after="0"/>
        <w:jc w:val="both"/>
      </w:pPr>
      <w:r w:rsidRPr="00091796">
        <w:rPr>
          <w:rFonts w:cs="Times New Roman"/>
          <w:color w:val="222222"/>
          <w:shd w:val="clear" w:color="auto" w:fill="FFFFFF"/>
        </w:rPr>
        <w:t>Because t</w:t>
      </w:r>
      <w:r w:rsidR="00091796" w:rsidRPr="00091796">
        <w:rPr>
          <w:rFonts w:cs="Times New Roman"/>
          <w:color w:val="222222"/>
          <w:shd w:val="clear" w:color="auto" w:fill="FFFFFF"/>
        </w:rPr>
        <w:t xml:space="preserve">he minimum </w:t>
      </w:r>
      <w:r w:rsidRPr="00091796">
        <w:rPr>
          <w:rFonts w:cs="Times New Roman"/>
          <w:color w:val="222222"/>
          <w:shd w:val="clear" w:color="auto" w:fill="FFFFFF"/>
        </w:rPr>
        <w:t>scaled score for the </w:t>
      </w:r>
      <w:r w:rsidRPr="00091796">
        <w:rPr>
          <w:rFonts w:cs="Times New Roman"/>
          <w:i/>
          <w:iCs/>
          <w:color w:val="222222"/>
          <w:shd w:val="clear" w:color="auto" w:fill="FFFFFF"/>
        </w:rPr>
        <w:t>fail/basic</w:t>
      </w:r>
      <w:r w:rsidRPr="00091796">
        <w:rPr>
          <w:rFonts w:cs="Times New Roman"/>
          <w:color w:val="222222"/>
          <w:shd w:val="clear" w:color="auto" w:fill="FFFFFF"/>
        </w:rPr>
        <w:t xml:space="preserve"> achievement level </w:t>
      </w:r>
      <w:r w:rsidR="00AA2D91">
        <w:rPr>
          <w:rFonts w:cs="Times New Roman"/>
          <w:color w:val="222222"/>
          <w:shd w:val="clear" w:color="auto" w:fill="FFFFFF"/>
        </w:rPr>
        <w:t xml:space="preserve">for the grades 3-8 SOL reading tests </w:t>
      </w:r>
      <w:r w:rsidRPr="00091796">
        <w:rPr>
          <w:rFonts w:cs="Times New Roman"/>
          <w:color w:val="222222"/>
          <w:shd w:val="clear" w:color="auto" w:fill="FFFFFF"/>
        </w:rPr>
        <w:t>will be specific to each test, the Superinte</w:t>
      </w:r>
      <w:r w:rsidR="00091796" w:rsidRPr="00091796">
        <w:rPr>
          <w:rFonts w:cs="Times New Roman"/>
          <w:color w:val="222222"/>
          <w:shd w:val="clear" w:color="auto" w:fill="FFFFFF"/>
        </w:rPr>
        <w:t>n</w:t>
      </w:r>
      <w:r w:rsidRPr="00091796">
        <w:rPr>
          <w:rFonts w:cs="Times New Roman"/>
          <w:color w:val="222222"/>
          <w:shd w:val="clear" w:color="auto" w:fill="FFFFFF"/>
        </w:rPr>
        <w:t xml:space="preserve">dent of Public Instruction recommends that the Board adopt cut scores based on </w:t>
      </w:r>
      <w:r w:rsidRPr="00091796">
        <w:rPr>
          <w:rFonts w:cs="Times New Roman"/>
        </w:rPr>
        <w:t>the following number of items correct on the test forms reviewed by the educator committees convened for standard setting.  Scaled scores that</w:t>
      </w:r>
      <w:r w:rsidR="00091796" w:rsidRPr="00091796">
        <w:rPr>
          <w:rFonts w:cs="Times New Roman"/>
        </w:rPr>
        <w:t xml:space="preserve"> represent the same level of achievement shall be determined</w:t>
      </w:r>
      <w:r w:rsidR="00091796">
        <w:t xml:space="preserve"> once the Board adopts the cuts scores for each test. </w:t>
      </w:r>
      <w:r>
        <w:t xml:space="preserve"> </w:t>
      </w:r>
    </w:p>
    <w:p w14:paraId="64FDA1C7" w14:textId="0CF776C0" w:rsidR="00100ABD" w:rsidRPr="003D7DAC" w:rsidRDefault="00100ABD" w:rsidP="00EE6E10">
      <w:pPr>
        <w:pStyle w:val="ListParagraph"/>
        <w:numPr>
          <w:ilvl w:val="0"/>
          <w:numId w:val="12"/>
        </w:numPr>
        <w:spacing w:line="240" w:lineRule="auto"/>
        <w:jc w:val="both"/>
        <w:rPr>
          <w:rFonts w:eastAsia="Times New Roman" w:cs="Times New Roman"/>
          <w:szCs w:val="24"/>
        </w:rPr>
      </w:pPr>
      <w:r w:rsidRPr="00091796">
        <w:rPr>
          <w:rFonts w:eastAsia="Times New Roman" w:cs="Times New Roman"/>
          <w:szCs w:val="24"/>
        </w:rPr>
        <w:t xml:space="preserve">Grade 3 </w:t>
      </w:r>
      <w:r w:rsidR="00AA2D91">
        <w:rPr>
          <w:rFonts w:eastAsia="Times New Roman" w:cs="Times New Roman"/>
          <w:szCs w:val="24"/>
        </w:rPr>
        <w:t>reading</w:t>
      </w:r>
      <w:r w:rsidR="00EE6E10">
        <w:rPr>
          <w:rFonts w:eastAsia="Times New Roman" w:cs="Times New Roman"/>
          <w:szCs w:val="24"/>
        </w:rPr>
        <w:t xml:space="preserve">: </w:t>
      </w:r>
      <w:r w:rsidRPr="003D7DAC">
        <w:rPr>
          <w:rFonts w:eastAsia="Times New Roman" w:cs="Times New Roman"/>
          <w:szCs w:val="24"/>
        </w:rPr>
        <w:t xml:space="preserve">10 items correct </w:t>
      </w:r>
    </w:p>
    <w:p w14:paraId="713439FD" w14:textId="02F09C7D" w:rsidR="00100ABD" w:rsidRPr="003D7DAC" w:rsidRDefault="00100ABD" w:rsidP="007F1D5A">
      <w:pPr>
        <w:pStyle w:val="ListParagraph"/>
        <w:numPr>
          <w:ilvl w:val="0"/>
          <w:numId w:val="11"/>
        </w:numPr>
        <w:spacing w:before="100" w:beforeAutospacing="1" w:after="0" w:line="240" w:lineRule="auto"/>
        <w:ind w:right="465"/>
        <w:jc w:val="both"/>
        <w:rPr>
          <w:rFonts w:eastAsia="Times New Roman" w:cs="Times New Roman"/>
          <w:szCs w:val="24"/>
        </w:rPr>
      </w:pPr>
      <w:r w:rsidRPr="003D7DAC">
        <w:rPr>
          <w:rFonts w:eastAsia="Times New Roman" w:cs="Times New Roman"/>
          <w:szCs w:val="24"/>
        </w:rPr>
        <w:t xml:space="preserve">Grade 4 </w:t>
      </w:r>
      <w:r w:rsidR="00AA2D91" w:rsidRPr="003D7DAC">
        <w:rPr>
          <w:rFonts w:eastAsia="Times New Roman" w:cs="Times New Roman"/>
          <w:szCs w:val="24"/>
        </w:rPr>
        <w:t>reading</w:t>
      </w:r>
      <w:r w:rsidR="00EE6E10" w:rsidRPr="003D7DAC">
        <w:rPr>
          <w:rFonts w:eastAsia="Times New Roman" w:cs="Times New Roman"/>
          <w:szCs w:val="24"/>
        </w:rPr>
        <w:t xml:space="preserve">: </w:t>
      </w:r>
      <w:r w:rsidR="003D7DAC" w:rsidRPr="003D7DAC">
        <w:rPr>
          <w:rFonts w:eastAsia="Times New Roman" w:cs="Times New Roman"/>
          <w:szCs w:val="24"/>
        </w:rPr>
        <w:t>12</w:t>
      </w:r>
      <w:r w:rsidRPr="003D7DAC">
        <w:rPr>
          <w:rFonts w:eastAsia="Times New Roman" w:cs="Times New Roman"/>
          <w:szCs w:val="24"/>
        </w:rPr>
        <w:t xml:space="preserve"> items correct </w:t>
      </w:r>
    </w:p>
    <w:p w14:paraId="7BA191EC" w14:textId="0B438D87" w:rsidR="00100ABD" w:rsidRPr="003D7DAC" w:rsidRDefault="00AA2D91" w:rsidP="007F1D5A">
      <w:pPr>
        <w:pStyle w:val="ListParagraph"/>
        <w:numPr>
          <w:ilvl w:val="0"/>
          <w:numId w:val="11"/>
        </w:numPr>
        <w:spacing w:before="100" w:beforeAutospacing="1" w:after="0" w:line="240" w:lineRule="auto"/>
        <w:ind w:right="465"/>
        <w:jc w:val="both"/>
        <w:rPr>
          <w:rFonts w:eastAsia="Times New Roman" w:cs="Times New Roman"/>
          <w:szCs w:val="24"/>
        </w:rPr>
      </w:pPr>
      <w:r w:rsidRPr="003D7DAC">
        <w:rPr>
          <w:rFonts w:eastAsia="Times New Roman" w:cs="Times New Roman"/>
          <w:szCs w:val="24"/>
        </w:rPr>
        <w:t>Grade 5 reading</w:t>
      </w:r>
      <w:r w:rsidR="00EE6E10" w:rsidRPr="003D7DAC">
        <w:rPr>
          <w:rFonts w:eastAsia="Times New Roman" w:cs="Times New Roman"/>
          <w:szCs w:val="24"/>
        </w:rPr>
        <w:t>: </w:t>
      </w:r>
      <w:r w:rsidR="00100ABD" w:rsidRPr="003D7DAC">
        <w:rPr>
          <w:rFonts w:eastAsia="Times New Roman" w:cs="Times New Roman"/>
          <w:szCs w:val="24"/>
        </w:rPr>
        <w:t xml:space="preserve">11 items correct </w:t>
      </w:r>
    </w:p>
    <w:p w14:paraId="0068040C" w14:textId="47E65B8D" w:rsidR="00100ABD" w:rsidRPr="003D7DAC" w:rsidRDefault="00100ABD" w:rsidP="007F1D5A">
      <w:pPr>
        <w:pStyle w:val="ListParagraph"/>
        <w:numPr>
          <w:ilvl w:val="0"/>
          <w:numId w:val="11"/>
        </w:numPr>
        <w:spacing w:before="100" w:beforeAutospacing="1" w:after="0" w:line="240" w:lineRule="auto"/>
        <w:ind w:right="465"/>
        <w:jc w:val="both"/>
        <w:rPr>
          <w:rFonts w:eastAsia="Times New Roman" w:cs="Times New Roman"/>
          <w:szCs w:val="24"/>
        </w:rPr>
      </w:pPr>
      <w:r w:rsidRPr="003D7DAC">
        <w:rPr>
          <w:rFonts w:eastAsia="Times New Roman" w:cs="Times New Roman"/>
          <w:szCs w:val="24"/>
        </w:rPr>
        <w:t xml:space="preserve">Grade 6 </w:t>
      </w:r>
      <w:r w:rsidR="00AA2D91" w:rsidRPr="003D7DAC">
        <w:rPr>
          <w:rFonts w:eastAsia="Times New Roman" w:cs="Times New Roman"/>
          <w:szCs w:val="24"/>
        </w:rPr>
        <w:t>reading;</w:t>
      </w:r>
      <w:r w:rsidRPr="003D7DAC">
        <w:rPr>
          <w:rFonts w:eastAsia="Times New Roman" w:cs="Times New Roman"/>
          <w:szCs w:val="24"/>
        </w:rPr>
        <w:t xml:space="preserve"> </w:t>
      </w:r>
      <w:r w:rsidR="00091796" w:rsidRPr="003D7DAC">
        <w:rPr>
          <w:rFonts w:eastAsia="Times New Roman" w:cs="Times New Roman"/>
          <w:szCs w:val="24"/>
        </w:rPr>
        <w:t xml:space="preserve">12 items correct </w:t>
      </w:r>
    </w:p>
    <w:p w14:paraId="316FF6D5" w14:textId="1853E8F7" w:rsidR="00100ABD" w:rsidRPr="003D7DAC" w:rsidRDefault="00100ABD" w:rsidP="007F1D5A">
      <w:pPr>
        <w:pStyle w:val="ListParagraph"/>
        <w:numPr>
          <w:ilvl w:val="0"/>
          <w:numId w:val="11"/>
        </w:numPr>
        <w:spacing w:before="100" w:beforeAutospacing="1" w:after="0" w:line="240" w:lineRule="auto"/>
        <w:ind w:right="465"/>
        <w:jc w:val="both"/>
        <w:rPr>
          <w:rFonts w:eastAsia="Times New Roman" w:cs="Times New Roman"/>
          <w:szCs w:val="24"/>
        </w:rPr>
      </w:pPr>
      <w:r w:rsidRPr="003D7DAC">
        <w:rPr>
          <w:rFonts w:eastAsia="Times New Roman" w:cs="Times New Roman"/>
          <w:szCs w:val="24"/>
        </w:rPr>
        <w:t xml:space="preserve">Grade 7 </w:t>
      </w:r>
      <w:r w:rsidR="00AA2D91" w:rsidRPr="003D7DAC">
        <w:rPr>
          <w:rFonts w:eastAsia="Times New Roman" w:cs="Times New Roman"/>
          <w:szCs w:val="24"/>
        </w:rPr>
        <w:t>reading</w:t>
      </w:r>
      <w:r w:rsidRPr="003D7DAC">
        <w:rPr>
          <w:rFonts w:eastAsia="Times New Roman" w:cs="Times New Roman"/>
          <w:szCs w:val="24"/>
        </w:rPr>
        <w:t xml:space="preserve">: </w:t>
      </w:r>
      <w:r w:rsidR="003D7DAC" w:rsidRPr="003D7DAC">
        <w:rPr>
          <w:rFonts w:eastAsia="Times New Roman" w:cs="Times New Roman"/>
          <w:szCs w:val="24"/>
        </w:rPr>
        <w:t>13</w:t>
      </w:r>
      <w:r w:rsidRPr="003D7DAC">
        <w:rPr>
          <w:rFonts w:eastAsia="Times New Roman" w:cs="Times New Roman"/>
          <w:szCs w:val="24"/>
        </w:rPr>
        <w:t xml:space="preserve"> items correct </w:t>
      </w:r>
    </w:p>
    <w:p w14:paraId="236A97E9" w14:textId="6091B1F8" w:rsidR="00100ABD" w:rsidRPr="00100ABD" w:rsidRDefault="00100ABD" w:rsidP="00CD1F47">
      <w:pPr>
        <w:pStyle w:val="ListParagraph"/>
        <w:numPr>
          <w:ilvl w:val="0"/>
          <w:numId w:val="11"/>
        </w:numPr>
        <w:spacing w:after="0" w:line="240" w:lineRule="auto"/>
        <w:ind w:right="465"/>
        <w:rPr>
          <w:rFonts w:eastAsia="Times New Roman" w:cs="Times New Roman"/>
          <w:szCs w:val="24"/>
        </w:rPr>
      </w:pPr>
      <w:r w:rsidRPr="003D7DAC">
        <w:rPr>
          <w:rFonts w:eastAsia="Times New Roman" w:cs="Times New Roman"/>
          <w:szCs w:val="24"/>
        </w:rPr>
        <w:t xml:space="preserve">Grade 8 </w:t>
      </w:r>
      <w:r w:rsidR="00AA2D91" w:rsidRPr="003D7DAC">
        <w:rPr>
          <w:rFonts w:eastAsia="Times New Roman" w:cs="Times New Roman"/>
          <w:szCs w:val="24"/>
        </w:rPr>
        <w:t>reading</w:t>
      </w:r>
      <w:r w:rsidRPr="003D7DAC">
        <w:rPr>
          <w:rFonts w:eastAsia="Times New Roman" w:cs="Times New Roman"/>
          <w:szCs w:val="24"/>
        </w:rPr>
        <w:t>: </w:t>
      </w:r>
      <w:r w:rsidR="00091796" w:rsidRPr="003D7DAC">
        <w:rPr>
          <w:rFonts w:eastAsia="Times New Roman" w:cs="Times New Roman"/>
          <w:szCs w:val="24"/>
        </w:rPr>
        <w:t>12</w:t>
      </w:r>
      <w:r w:rsidR="00091796">
        <w:rPr>
          <w:rFonts w:eastAsia="Times New Roman" w:cs="Times New Roman"/>
          <w:szCs w:val="24"/>
        </w:rPr>
        <w:t xml:space="preserve"> items correct </w:t>
      </w:r>
      <w:r w:rsidR="00CD1F47">
        <w:rPr>
          <w:rFonts w:eastAsia="Times New Roman" w:cs="Times New Roman"/>
          <w:szCs w:val="24"/>
        </w:rPr>
        <w:br/>
      </w:r>
    </w:p>
    <w:p w14:paraId="052B0049" w14:textId="77777777" w:rsidR="00A707E2" w:rsidRDefault="00D6738A" w:rsidP="00A707E2">
      <w:pPr>
        <w:pStyle w:val="Heading2"/>
        <w:spacing w:before="0" w:after="0"/>
        <w:rPr>
          <w:rStyle w:val="Heading2Char"/>
          <w:b/>
        </w:rPr>
      </w:pPr>
      <w:r>
        <w:rPr>
          <w:rStyle w:val="Heading2Char"/>
          <w:b/>
        </w:rPr>
        <w:t>Rationale for Action:</w:t>
      </w:r>
      <w:r w:rsidR="00326034">
        <w:rPr>
          <w:rStyle w:val="Heading2Char"/>
          <w:b/>
        </w:rPr>
        <w:t xml:space="preserve"> </w:t>
      </w:r>
    </w:p>
    <w:p w14:paraId="5AACA2DB" w14:textId="4543524E" w:rsidR="00D6738A" w:rsidRDefault="00326034" w:rsidP="00CD1F47">
      <w:pPr>
        <w:pStyle w:val="Heading2"/>
        <w:spacing w:before="0"/>
        <w:rPr>
          <w:rStyle w:val="Heading2Char"/>
          <w:b/>
        </w:rPr>
      </w:pPr>
      <w:r w:rsidRPr="00326034">
        <w:rPr>
          <w:rStyle w:val="Heading2Char"/>
        </w:rPr>
        <w:t xml:space="preserve">Approval </w:t>
      </w:r>
      <w:r w:rsidR="00A707E2">
        <w:rPr>
          <w:rStyle w:val="Heading2Char"/>
        </w:rPr>
        <w:t xml:space="preserve">by the Board </w:t>
      </w:r>
      <w:r w:rsidRPr="00326034">
        <w:rPr>
          <w:rStyle w:val="Heading2Char"/>
        </w:rPr>
        <w:t xml:space="preserve">will allow for the implementation of the adopted cut scores with the </w:t>
      </w:r>
      <w:r w:rsidR="00A707E2">
        <w:rPr>
          <w:rStyle w:val="Heading2Char"/>
        </w:rPr>
        <w:t xml:space="preserve">future administration of </w:t>
      </w:r>
      <w:r w:rsidRPr="00326034">
        <w:rPr>
          <w:rStyle w:val="Heading2Char"/>
        </w:rPr>
        <w:t>SOL Reading tests</w:t>
      </w:r>
      <w:r w:rsidR="00A707E2">
        <w:rPr>
          <w:rStyle w:val="Heading2Char"/>
        </w:rPr>
        <w:t xml:space="preserve">. </w:t>
      </w:r>
    </w:p>
    <w:p w14:paraId="7F8E3D4C" w14:textId="77777777" w:rsidR="000422DB" w:rsidRPr="007503E8" w:rsidRDefault="000422DB" w:rsidP="0040389B">
      <w:pPr>
        <w:pStyle w:val="Heading2"/>
        <w:spacing w:before="0" w:after="0"/>
      </w:pPr>
      <w:r w:rsidRPr="007503E8">
        <w:t xml:space="preserve">Previous Review or Action:  </w:t>
      </w:r>
    </w:p>
    <w:p w14:paraId="073CE6F3" w14:textId="51211972" w:rsidR="0020239B" w:rsidRPr="007503E8" w:rsidRDefault="00A707E2" w:rsidP="00CD1F47">
      <w:pPr>
        <w:spacing w:after="0"/>
      </w:pPr>
      <w:sdt>
        <w:sdtPr>
          <w:id w:val="-1106267288"/>
          <w:placeholder>
            <w:docPart w:val="2593344911634E0795F25D060AA8366F"/>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r w:rsidR="00D15EFE">
            <w:t>Previous review and action. Specify date and action taken below:</w:t>
          </w:r>
        </w:sdtContent>
      </w:sdt>
    </w:p>
    <w:p w14:paraId="29535630" w14:textId="77777777" w:rsidR="00D6738A" w:rsidRDefault="00D6738A" w:rsidP="00D6738A">
      <w:pPr>
        <w:pStyle w:val="Heading2"/>
        <w:spacing w:before="0" w:after="0"/>
        <w:rPr>
          <w:rStyle w:val="Heading2Char"/>
        </w:rPr>
      </w:pPr>
      <w:r>
        <w:rPr>
          <w:rStyle w:val="Heading2Char"/>
        </w:rPr>
        <w:t>Date: January 23, 2020</w:t>
      </w:r>
    </w:p>
    <w:p w14:paraId="6ABB9A8D" w14:textId="4F20600D" w:rsidR="00D15EFE" w:rsidRPr="00AC2A36" w:rsidRDefault="00D6738A" w:rsidP="00CD1F47">
      <w:pPr>
        <w:pStyle w:val="Heading2"/>
        <w:spacing w:before="0" w:after="0"/>
        <w:rPr>
          <w:rStyle w:val="Heading2Char"/>
        </w:rPr>
      </w:pPr>
      <w:r>
        <w:rPr>
          <w:rStyle w:val="Heading2Char"/>
        </w:rPr>
        <w:t xml:space="preserve">Action: </w:t>
      </w:r>
      <w:r w:rsidR="00D15EFE" w:rsidRPr="00D15EFE">
        <w:rPr>
          <w:rStyle w:val="Heading2Char"/>
        </w:rPr>
        <w:t>First Review</w:t>
      </w:r>
      <w:r w:rsidR="00CD1F47">
        <w:rPr>
          <w:rStyle w:val="Heading2Char"/>
        </w:rPr>
        <w:br/>
      </w:r>
    </w:p>
    <w:p w14:paraId="3843267B" w14:textId="77777777" w:rsidR="00D6738A" w:rsidRPr="0040389B" w:rsidRDefault="00D6738A" w:rsidP="00CD1F47">
      <w:pPr>
        <w:pStyle w:val="Heading2"/>
        <w:spacing w:before="0" w:after="0"/>
        <w:rPr>
          <w:b w:val="0"/>
        </w:rPr>
      </w:pPr>
      <w:r w:rsidRPr="0040389B">
        <w:rPr>
          <w:rStyle w:val="Heading2Char"/>
          <w:b/>
        </w:rPr>
        <w:t>Background Information and Statutory Authority:</w:t>
      </w:r>
      <w:r w:rsidRPr="0040389B">
        <w:rPr>
          <w:b w:val="0"/>
        </w:rPr>
        <w:t xml:space="preserve"> </w:t>
      </w:r>
    </w:p>
    <w:p w14:paraId="0328145B" w14:textId="2AB75CF1" w:rsidR="00D6738A" w:rsidRDefault="00D6738A" w:rsidP="00CD1F47">
      <w:pPr>
        <w:spacing w:after="0"/>
      </w:pPr>
      <w:r>
        <w:t xml:space="preserve">In the spring of 2020, new SOL reading tests measuring the 2017 English content standards will be administered.  Because of the changes in the content measured by these tests, “cut” scores must be adopted by the Virginia Board of Education. Consistent with the process used in 1998 and in 2012-2013, committees of educators were convened in December 2019 to recommend to the Board minimum cut scores for the achievement levels of </w:t>
      </w:r>
      <w:r w:rsidRPr="00BE659E">
        <w:rPr>
          <w:i/>
        </w:rPr>
        <w:t>fail/basic</w:t>
      </w:r>
      <w:r>
        <w:t xml:space="preserve">, </w:t>
      </w:r>
      <w:r w:rsidRPr="003C0B25">
        <w:rPr>
          <w:i/>
        </w:rPr>
        <w:t>pass/proficient</w:t>
      </w:r>
      <w:r>
        <w:rPr>
          <w:i/>
        </w:rPr>
        <w:t>,</w:t>
      </w:r>
      <w:r>
        <w:t xml:space="preserve"> and </w:t>
      </w:r>
      <w:r w:rsidRPr="003C0B25">
        <w:rPr>
          <w:i/>
        </w:rPr>
        <w:t>pass/advanced</w:t>
      </w:r>
      <w:r>
        <w:t xml:space="preserve"> for the  grades 3-8 SOL reading tests. Information about the standard setting process is provided in Attachment A.  The range of cut scores recommended by the committees</w:t>
      </w:r>
      <w:r w:rsidRPr="00C167A9">
        <w:t xml:space="preserve"> </w:t>
      </w:r>
      <w:r>
        <w:t xml:space="preserve">for the achievement levels of </w:t>
      </w:r>
      <w:r w:rsidRPr="00BE659E">
        <w:rPr>
          <w:i/>
        </w:rPr>
        <w:t>fail/ basic</w:t>
      </w:r>
      <w:r>
        <w:t xml:space="preserve">, </w:t>
      </w:r>
      <w:r w:rsidRPr="003C0B25">
        <w:rPr>
          <w:i/>
        </w:rPr>
        <w:t>pass/proficient</w:t>
      </w:r>
      <w:r>
        <w:rPr>
          <w:i/>
        </w:rPr>
        <w:t>,</w:t>
      </w:r>
      <w:r>
        <w:t xml:space="preserve"> and </w:t>
      </w:r>
      <w:r w:rsidRPr="003C0B25">
        <w:rPr>
          <w:i/>
        </w:rPr>
        <w:t>pass/advanced</w:t>
      </w:r>
      <w:r>
        <w:t xml:space="preserve"> for the grades 3-8 SOL reading tests and for the achievement levels of, </w:t>
      </w:r>
      <w:r w:rsidRPr="003C0B25">
        <w:rPr>
          <w:i/>
        </w:rPr>
        <w:t>pass/proficient</w:t>
      </w:r>
      <w:r>
        <w:rPr>
          <w:i/>
        </w:rPr>
        <w:t xml:space="preserve"> </w:t>
      </w:r>
      <w:r>
        <w:t xml:space="preserve">and </w:t>
      </w:r>
      <w:r w:rsidRPr="003C0B25">
        <w:rPr>
          <w:i/>
        </w:rPr>
        <w:t>pass/advanced</w:t>
      </w:r>
      <w:r>
        <w:t xml:space="preserve"> for the </w:t>
      </w:r>
      <w:r>
        <w:lastRenderedPageBreak/>
        <w:t>end-of-course SOL reading tests is contained in Attachment B.</w:t>
      </w:r>
      <w:r w:rsidR="00CD1F47">
        <w:br/>
      </w:r>
    </w:p>
    <w:p w14:paraId="4674B99D" w14:textId="13272CD1" w:rsidR="0020239B" w:rsidRDefault="00123E2E" w:rsidP="008874AD">
      <w:pPr>
        <w:pStyle w:val="Heading2"/>
        <w:spacing w:before="0" w:after="0"/>
        <w:rPr>
          <w:rStyle w:val="Heading2Char"/>
        </w:rPr>
      </w:pPr>
      <w:r w:rsidRPr="0040389B">
        <w:rPr>
          <w:rStyle w:val="Heading2Char"/>
          <w:b/>
        </w:rPr>
        <w:t>Timetable for Further Review/Action:</w:t>
      </w:r>
      <w:r w:rsidR="00326034">
        <w:rPr>
          <w:rStyle w:val="Heading2Char"/>
          <w:b/>
        </w:rPr>
        <w:t xml:space="preserve"> </w:t>
      </w:r>
      <w:r w:rsidR="00326034" w:rsidRPr="00326034">
        <w:rPr>
          <w:rStyle w:val="Heading2Char"/>
        </w:rPr>
        <w:t>Upon approval by the Board of Education, the adopted cut scores will be communicated to the testing contractor so that they can be implemented with the SOL reading tests administ</w:t>
      </w:r>
      <w:r w:rsidR="00A707E2">
        <w:rPr>
          <w:rStyle w:val="Heading2Char"/>
        </w:rPr>
        <w:t xml:space="preserve">ration. </w:t>
      </w:r>
      <w:bookmarkStart w:id="0" w:name="_GoBack"/>
      <w:bookmarkEnd w:id="0"/>
    </w:p>
    <w:p w14:paraId="66BEB7A7" w14:textId="77777777" w:rsidR="008874AD" w:rsidRPr="008874AD" w:rsidRDefault="008874AD" w:rsidP="00CD1F47">
      <w:pPr>
        <w:spacing w:after="0"/>
      </w:pPr>
    </w:p>
    <w:p w14:paraId="0701A4DD" w14:textId="28E6E11E" w:rsidR="009B109E" w:rsidRDefault="000E009D" w:rsidP="007503E8">
      <w:pPr>
        <w:pStyle w:val="Heading2"/>
        <w:spacing w:before="0" w:after="0"/>
      </w:pPr>
      <w:r w:rsidRPr="007503E8">
        <w:t xml:space="preserve">Impact on Fiscal and Human Resources: </w:t>
      </w:r>
    </w:p>
    <w:p w14:paraId="3027AFE6" w14:textId="77777777" w:rsidR="00D14596" w:rsidRDefault="00E00F47" w:rsidP="00AA2D91">
      <w:pPr>
        <w:sectPr w:rsidR="00D14596" w:rsidSect="000E009D">
          <w:footerReference w:type="default" r:id="rId11"/>
          <w:pgSz w:w="12240" w:h="15840"/>
          <w:pgMar w:top="1440" w:right="1440" w:bottom="1440" w:left="1440" w:header="720" w:footer="720" w:gutter="0"/>
          <w:pgNumType w:fmt="upperLetter"/>
          <w:cols w:space="720"/>
          <w:docGrid w:linePitch="360"/>
        </w:sectPr>
      </w:pPr>
      <w:r>
        <w:t>Costs associated with the implementation of new cut score</w:t>
      </w:r>
      <w:r w:rsidR="00227444">
        <w:t>s</w:t>
      </w:r>
      <w:r>
        <w:t xml:space="preserve"> for </w:t>
      </w:r>
      <w:r w:rsidR="0040389B">
        <w:t xml:space="preserve">the </w:t>
      </w:r>
      <w:r w:rsidR="00BE659E">
        <w:t xml:space="preserve">grades 3-8 </w:t>
      </w:r>
      <w:r w:rsidR="00AA2D91">
        <w:t xml:space="preserve">and end-of-course </w:t>
      </w:r>
      <w:r w:rsidR="00BE659E">
        <w:t xml:space="preserve">SOL </w:t>
      </w:r>
      <w:r w:rsidR="00AA2D91">
        <w:t>reading</w:t>
      </w:r>
      <w:r w:rsidRPr="00E00F47">
        <w:t xml:space="preserve"> tests</w:t>
      </w:r>
      <w:r>
        <w:t xml:space="preserve"> will be covered by existing funds.</w:t>
      </w:r>
    </w:p>
    <w:p w14:paraId="2811FFE0" w14:textId="1A6858E9" w:rsidR="00D14596" w:rsidRDefault="00D14596" w:rsidP="00AA2D91">
      <w:pPr>
        <w:sectPr w:rsidR="00D14596" w:rsidSect="00D14596">
          <w:type w:val="continuous"/>
          <w:pgSz w:w="12240" w:h="15840"/>
          <w:pgMar w:top="1440" w:right="1440" w:bottom="1440" w:left="1440" w:header="720" w:footer="720" w:gutter="0"/>
          <w:pgNumType w:fmt="upperLetter"/>
          <w:cols w:space="720"/>
          <w:docGrid w:linePitch="360"/>
        </w:sectPr>
      </w:pPr>
    </w:p>
    <w:p w14:paraId="4CF0FD4B" w14:textId="5431FE23" w:rsidR="00EE6E10" w:rsidRPr="00EE6E10" w:rsidRDefault="00EE6E10" w:rsidP="00EE6E10">
      <w:pPr>
        <w:pStyle w:val="Heading1"/>
        <w:spacing w:before="0"/>
        <w:jc w:val="right"/>
        <w:rPr>
          <w:rFonts w:eastAsia="Times New Roman"/>
        </w:rPr>
      </w:pPr>
      <w:r w:rsidRPr="00EE6E10">
        <w:rPr>
          <w:rFonts w:eastAsia="Times New Roman"/>
        </w:rPr>
        <w:lastRenderedPageBreak/>
        <w:t>Attachment A</w:t>
      </w:r>
    </w:p>
    <w:p w14:paraId="70B8FA03" w14:textId="77777777" w:rsidR="00D14596" w:rsidRPr="00D14596" w:rsidRDefault="00D14596" w:rsidP="00D14596">
      <w:pPr>
        <w:widowControl w:val="0"/>
        <w:autoSpaceDE w:val="0"/>
        <w:autoSpaceDN w:val="0"/>
        <w:adjustRightInd w:val="0"/>
        <w:spacing w:after="0" w:line="240" w:lineRule="auto"/>
        <w:jc w:val="center"/>
        <w:rPr>
          <w:rFonts w:eastAsia="Times New Roman" w:cs="Times New Roman"/>
          <w:b/>
          <w:bCs/>
          <w:sz w:val="28"/>
          <w:szCs w:val="24"/>
        </w:rPr>
      </w:pPr>
      <w:r w:rsidRPr="00D14596">
        <w:rPr>
          <w:rFonts w:eastAsia="Times New Roman" w:cs="Times New Roman"/>
          <w:b/>
          <w:bCs/>
          <w:sz w:val="28"/>
          <w:szCs w:val="24"/>
        </w:rPr>
        <w:t>Description of Standard Setting Procedure</w:t>
      </w:r>
    </w:p>
    <w:p w14:paraId="035C394F" w14:textId="365F4835" w:rsidR="00D14596" w:rsidRPr="00D14596" w:rsidRDefault="00D15EFE" w:rsidP="00D14596">
      <w:pPr>
        <w:widowControl w:val="0"/>
        <w:autoSpaceDE w:val="0"/>
        <w:autoSpaceDN w:val="0"/>
        <w:adjustRightInd w:val="0"/>
        <w:spacing w:after="0" w:line="240" w:lineRule="auto"/>
        <w:jc w:val="center"/>
        <w:rPr>
          <w:rFonts w:eastAsia="Times New Roman" w:cs="Times New Roman"/>
          <w:sz w:val="28"/>
          <w:szCs w:val="24"/>
        </w:rPr>
      </w:pPr>
      <w:r>
        <w:rPr>
          <w:rFonts w:eastAsia="Times New Roman" w:cs="Times New Roman"/>
          <w:b/>
          <w:bCs/>
          <w:sz w:val="28"/>
          <w:szCs w:val="24"/>
        </w:rPr>
        <w:t>March</w:t>
      </w:r>
      <w:r w:rsidR="00D14596" w:rsidRPr="00D14596">
        <w:rPr>
          <w:rFonts w:eastAsia="Times New Roman" w:cs="Times New Roman"/>
          <w:b/>
          <w:bCs/>
          <w:sz w:val="28"/>
          <w:szCs w:val="24"/>
        </w:rPr>
        <w:t xml:space="preserve"> 2020</w:t>
      </w:r>
    </w:p>
    <w:p w14:paraId="040F34B0" w14:textId="77777777" w:rsidR="00D14596" w:rsidRPr="00D14596" w:rsidRDefault="00D14596" w:rsidP="00D14596">
      <w:pPr>
        <w:widowControl w:val="0"/>
        <w:autoSpaceDE w:val="0"/>
        <w:autoSpaceDN w:val="0"/>
        <w:adjustRightInd w:val="0"/>
        <w:spacing w:after="0" w:line="240" w:lineRule="auto"/>
        <w:rPr>
          <w:rFonts w:eastAsia="Times New Roman" w:cs="Times New Roman"/>
          <w:szCs w:val="24"/>
        </w:rPr>
      </w:pPr>
    </w:p>
    <w:p w14:paraId="56650520" w14:textId="77777777" w:rsidR="00D14596" w:rsidRPr="00D14596" w:rsidRDefault="00D14596" w:rsidP="00D14596">
      <w:pPr>
        <w:widowControl w:val="0"/>
        <w:autoSpaceDE w:val="0"/>
        <w:autoSpaceDN w:val="0"/>
        <w:adjustRightInd w:val="0"/>
        <w:spacing w:after="0" w:line="240" w:lineRule="auto"/>
        <w:rPr>
          <w:rFonts w:eastAsia="Times New Roman" w:cs="Times New Roman"/>
          <w:szCs w:val="24"/>
        </w:rPr>
      </w:pPr>
      <w:r w:rsidRPr="00D14596">
        <w:rPr>
          <w:rFonts w:eastAsia="Times New Roman" w:cs="Times New Roman"/>
          <w:szCs w:val="24"/>
        </w:rPr>
        <w:t xml:space="preserve">Standard setting is a systematic way of making a professional judgment on the level of achievement required to signify that a student’s performance is at a particular performance level (e.g., </w:t>
      </w:r>
      <w:r w:rsidRPr="00D14596">
        <w:rPr>
          <w:rFonts w:eastAsia="Times New Roman" w:cs="Times New Roman"/>
          <w:i/>
          <w:iCs/>
          <w:szCs w:val="24"/>
        </w:rPr>
        <w:t>proficient</w:t>
      </w:r>
      <w:r w:rsidRPr="00D14596">
        <w:rPr>
          <w:rFonts w:eastAsia="Times New Roman" w:cs="Times New Roman"/>
          <w:szCs w:val="24"/>
        </w:rPr>
        <w:t xml:space="preserve"> or </w:t>
      </w:r>
      <w:r w:rsidRPr="00D14596">
        <w:rPr>
          <w:rFonts w:eastAsia="Times New Roman" w:cs="Times New Roman"/>
          <w:i/>
          <w:iCs/>
          <w:szCs w:val="24"/>
        </w:rPr>
        <w:t xml:space="preserve">advanced).  </w:t>
      </w:r>
      <w:r w:rsidRPr="00D14596">
        <w:rPr>
          <w:rFonts w:eastAsia="Times New Roman" w:cs="Times New Roman"/>
          <w:iCs/>
          <w:szCs w:val="24"/>
        </w:rPr>
        <w:t>In</w:t>
      </w:r>
      <w:r w:rsidRPr="00D14596">
        <w:rPr>
          <w:rFonts w:eastAsia="Times New Roman" w:cs="Times New Roman"/>
          <w:szCs w:val="24"/>
        </w:rPr>
        <w:t xml:space="preserve"> the case of the grades 3-8 </w:t>
      </w:r>
      <w:r w:rsidRPr="00D14596">
        <w:rPr>
          <w:rFonts w:eastAsia="Times New Roman" w:cs="Times New Roman"/>
          <w:i/>
          <w:iCs/>
          <w:szCs w:val="24"/>
        </w:rPr>
        <w:t xml:space="preserve">Standards of Learning (SOL) Assessments </w:t>
      </w:r>
      <w:r w:rsidRPr="00D14596">
        <w:rPr>
          <w:rFonts w:eastAsia="Times New Roman" w:cs="Times New Roman"/>
          <w:iCs/>
          <w:szCs w:val="24"/>
        </w:rPr>
        <w:t>in</w:t>
      </w:r>
      <w:r w:rsidRPr="00D14596">
        <w:rPr>
          <w:rFonts w:eastAsia="Times New Roman" w:cs="Times New Roman"/>
          <w:szCs w:val="24"/>
        </w:rPr>
        <w:t xml:space="preserve"> reading, four performance level categories have been established: </w:t>
      </w:r>
    </w:p>
    <w:p w14:paraId="342FC318" w14:textId="77777777" w:rsidR="00D14596" w:rsidRPr="00D14596" w:rsidRDefault="00D14596" w:rsidP="000D796C">
      <w:pPr>
        <w:widowControl w:val="0"/>
        <w:autoSpaceDE w:val="0"/>
        <w:autoSpaceDN w:val="0"/>
        <w:adjustRightInd w:val="0"/>
        <w:spacing w:before="240" w:after="0" w:line="240" w:lineRule="auto"/>
        <w:ind w:left="720" w:firstLine="720"/>
        <w:rPr>
          <w:rFonts w:eastAsia="Times New Roman" w:cs="Times New Roman"/>
          <w:szCs w:val="24"/>
        </w:rPr>
      </w:pPr>
      <w:r w:rsidRPr="00D14596">
        <w:rPr>
          <w:rFonts w:eastAsia="Times New Roman" w:cs="Times New Roman"/>
          <w:i/>
          <w:iCs/>
          <w:szCs w:val="24"/>
        </w:rPr>
        <w:t>Advanced Attainment of the Standards</w:t>
      </w:r>
      <w:r w:rsidRPr="00D14596">
        <w:rPr>
          <w:rFonts w:eastAsia="Times New Roman" w:cs="Times New Roman"/>
          <w:szCs w:val="24"/>
        </w:rPr>
        <w:t xml:space="preserve"> (Pass)</w:t>
      </w:r>
    </w:p>
    <w:p w14:paraId="275C35C7" w14:textId="77777777" w:rsidR="00D14596" w:rsidRPr="00D14596" w:rsidRDefault="00D14596" w:rsidP="00D14596">
      <w:pPr>
        <w:widowControl w:val="0"/>
        <w:autoSpaceDE w:val="0"/>
        <w:autoSpaceDN w:val="0"/>
        <w:adjustRightInd w:val="0"/>
        <w:spacing w:after="0" w:line="240" w:lineRule="auto"/>
        <w:ind w:left="720" w:firstLine="720"/>
        <w:rPr>
          <w:rFonts w:eastAsia="Times New Roman" w:cs="Times New Roman"/>
          <w:szCs w:val="24"/>
        </w:rPr>
      </w:pPr>
      <w:r w:rsidRPr="00D14596">
        <w:rPr>
          <w:rFonts w:eastAsia="Times New Roman" w:cs="Times New Roman"/>
          <w:i/>
          <w:iCs/>
          <w:szCs w:val="24"/>
        </w:rPr>
        <w:t>Proficient in the Standards</w:t>
      </w:r>
      <w:r w:rsidRPr="00D14596">
        <w:rPr>
          <w:rFonts w:eastAsia="Times New Roman" w:cs="Times New Roman"/>
          <w:szCs w:val="24"/>
        </w:rPr>
        <w:t xml:space="preserve"> (Pass)</w:t>
      </w:r>
    </w:p>
    <w:p w14:paraId="1787E6C4" w14:textId="77777777" w:rsidR="00D14596" w:rsidRPr="00D14596" w:rsidRDefault="00D14596" w:rsidP="00D14596">
      <w:pPr>
        <w:widowControl w:val="0"/>
        <w:autoSpaceDE w:val="0"/>
        <w:autoSpaceDN w:val="0"/>
        <w:adjustRightInd w:val="0"/>
        <w:spacing w:after="0" w:line="240" w:lineRule="auto"/>
        <w:ind w:left="720" w:firstLine="720"/>
        <w:rPr>
          <w:rFonts w:eastAsia="Times New Roman" w:cs="Times New Roman"/>
          <w:szCs w:val="24"/>
        </w:rPr>
      </w:pPr>
      <w:r w:rsidRPr="00D14596">
        <w:rPr>
          <w:rFonts w:eastAsia="Times New Roman" w:cs="Times New Roman"/>
          <w:i/>
          <w:iCs/>
          <w:szCs w:val="24"/>
        </w:rPr>
        <w:t>Basic</w:t>
      </w:r>
      <w:r w:rsidRPr="00D14596">
        <w:rPr>
          <w:rFonts w:eastAsia="Times New Roman" w:cs="Times New Roman"/>
          <w:szCs w:val="24"/>
        </w:rPr>
        <w:t xml:space="preserve"> (Fail)</w:t>
      </w:r>
    </w:p>
    <w:p w14:paraId="53ACAE04" w14:textId="77777777" w:rsidR="00D14596" w:rsidRPr="00D14596" w:rsidRDefault="00D14596" w:rsidP="00D14596">
      <w:pPr>
        <w:widowControl w:val="0"/>
        <w:autoSpaceDE w:val="0"/>
        <w:autoSpaceDN w:val="0"/>
        <w:adjustRightInd w:val="0"/>
        <w:spacing w:after="0" w:line="240" w:lineRule="auto"/>
        <w:ind w:left="720" w:firstLine="720"/>
        <w:rPr>
          <w:rFonts w:eastAsia="Times New Roman" w:cs="Times New Roman"/>
          <w:szCs w:val="24"/>
        </w:rPr>
      </w:pPr>
      <w:r w:rsidRPr="00D14596">
        <w:rPr>
          <w:rFonts w:eastAsia="Times New Roman" w:cs="Times New Roman"/>
          <w:i/>
          <w:iCs/>
          <w:szCs w:val="24"/>
        </w:rPr>
        <w:t>Below Basic (Fail)</w:t>
      </w:r>
    </w:p>
    <w:p w14:paraId="229CADDD" w14:textId="77777777" w:rsidR="00D14596" w:rsidRPr="00D14596" w:rsidRDefault="00D14596" w:rsidP="00D14596">
      <w:pPr>
        <w:widowControl w:val="0"/>
        <w:autoSpaceDE w:val="0"/>
        <w:autoSpaceDN w:val="0"/>
        <w:adjustRightInd w:val="0"/>
        <w:spacing w:after="0" w:line="240" w:lineRule="auto"/>
        <w:rPr>
          <w:rFonts w:eastAsia="Times New Roman" w:cs="Times New Roman"/>
          <w:szCs w:val="24"/>
        </w:rPr>
      </w:pPr>
    </w:p>
    <w:p w14:paraId="388E1317" w14:textId="421A11A6" w:rsidR="00D14596" w:rsidRPr="00D14596" w:rsidRDefault="00D14596" w:rsidP="00D14596">
      <w:pPr>
        <w:widowControl w:val="0"/>
        <w:autoSpaceDE w:val="0"/>
        <w:autoSpaceDN w:val="0"/>
        <w:adjustRightInd w:val="0"/>
        <w:spacing w:after="0" w:line="240" w:lineRule="auto"/>
        <w:rPr>
          <w:rFonts w:eastAsia="Times New Roman" w:cs="Times New Roman"/>
          <w:szCs w:val="24"/>
        </w:rPr>
      </w:pPr>
      <w:r w:rsidRPr="00D14596">
        <w:rPr>
          <w:rFonts w:eastAsia="Times New Roman" w:cs="Times New Roman"/>
          <w:szCs w:val="24"/>
        </w:rPr>
        <w:t xml:space="preserve">In the case of the </w:t>
      </w:r>
      <w:r w:rsidRPr="00D14596">
        <w:rPr>
          <w:rFonts w:eastAsia="Times New Roman" w:cs="Times New Roman"/>
          <w:i/>
          <w:szCs w:val="24"/>
        </w:rPr>
        <w:t>End-of-Course SOL reading</w:t>
      </w:r>
      <w:r w:rsidRPr="00D14596">
        <w:rPr>
          <w:rFonts w:eastAsia="Times New Roman" w:cs="Times New Roman"/>
          <w:szCs w:val="24"/>
        </w:rPr>
        <w:t xml:space="preserve"> test, three performance level categories have been established: </w:t>
      </w:r>
    </w:p>
    <w:p w14:paraId="3D7F3E6F" w14:textId="77777777" w:rsidR="00D14596" w:rsidRPr="00D14596" w:rsidRDefault="00D14596" w:rsidP="000D796C">
      <w:pPr>
        <w:widowControl w:val="0"/>
        <w:autoSpaceDE w:val="0"/>
        <w:autoSpaceDN w:val="0"/>
        <w:adjustRightInd w:val="0"/>
        <w:spacing w:before="240" w:after="0" w:line="240" w:lineRule="auto"/>
        <w:ind w:left="720" w:firstLine="720"/>
        <w:rPr>
          <w:rFonts w:eastAsia="Times New Roman" w:cs="Times New Roman"/>
          <w:szCs w:val="24"/>
        </w:rPr>
      </w:pPr>
      <w:r w:rsidRPr="00D14596">
        <w:rPr>
          <w:rFonts w:eastAsia="Times New Roman" w:cs="Times New Roman"/>
          <w:i/>
          <w:iCs/>
          <w:szCs w:val="24"/>
        </w:rPr>
        <w:t>Advanced Attainment of the Standards</w:t>
      </w:r>
      <w:r w:rsidRPr="00D14596">
        <w:rPr>
          <w:rFonts w:eastAsia="Times New Roman" w:cs="Times New Roman"/>
          <w:szCs w:val="24"/>
        </w:rPr>
        <w:t xml:space="preserve"> (Pass)</w:t>
      </w:r>
    </w:p>
    <w:p w14:paraId="558B0370" w14:textId="77777777" w:rsidR="00D14596" w:rsidRPr="00D14596" w:rsidRDefault="00D14596" w:rsidP="00D14596">
      <w:pPr>
        <w:widowControl w:val="0"/>
        <w:autoSpaceDE w:val="0"/>
        <w:autoSpaceDN w:val="0"/>
        <w:adjustRightInd w:val="0"/>
        <w:spacing w:after="0" w:line="240" w:lineRule="auto"/>
        <w:ind w:left="720" w:firstLine="720"/>
        <w:rPr>
          <w:rFonts w:eastAsia="Times New Roman" w:cs="Times New Roman"/>
          <w:szCs w:val="24"/>
        </w:rPr>
      </w:pPr>
      <w:r w:rsidRPr="00D14596">
        <w:rPr>
          <w:rFonts w:eastAsia="Times New Roman" w:cs="Times New Roman"/>
          <w:i/>
          <w:iCs/>
          <w:szCs w:val="24"/>
        </w:rPr>
        <w:t>Proficient in the Standards</w:t>
      </w:r>
      <w:r w:rsidRPr="00D14596">
        <w:rPr>
          <w:rFonts w:eastAsia="Times New Roman" w:cs="Times New Roman"/>
          <w:szCs w:val="24"/>
        </w:rPr>
        <w:t xml:space="preserve"> (Pass)</w:t>
      </w:r>
    </w:p>
    <w:p w14:paraId="510FB4BB" w14:textId="77777777" w:rsidR="00D14596" w:rsidRPr="00D14596" w:rsidRDefault="00D14596" w:rsidP="00D14596">
      <w:pPr>
        <w:widowControl w:val="0"/>
        <w:autoSpaceDE w:val="0"/>
        <w:autoSpaceDN w:val="0"/>
        <w:adjustRightInd w:val="0"/>
        <w:spacing w:after="0" w:line="240" w:lineRule="auto"/>
        <w:ind w:left="720" w:firstLine="720"/>
        <w:rPr>
          <w:rFonts w:eastAsia="Times New Roman" w:cs="Times New Roman"/>
          <w:szCs w:val="24"/>
        </w:rPr>
      </w:pPr>
      <w:r w:rsidRPr="00D14596">
        <w:rPr>
          <w:rFonts w:eastAsia="Times New Roman" w:cs="Times New Roman"/>
          <w:i/>
          <w:iCs/>
          <w:szCs w:val="24"/>
        </w:rPr>
        <w:t>Does Not Meet the Standard</w:t>
      </w:r>
      <w:r w:rsidRPr="00D14596">
        <w:rPr>
          <w:rFonts w:eastAsia="Times New Roman" w:cs="Times New Roman"/>
          <w:szCs w:val="24"/>
        </w:rPr>
        <w:t xml:space="preserve"> (Fail)</w:t>
      </w:r>
    </w:p>
    <w:p w14:paraId="1F9E4643" w14:textId="515E601D" w:rsidR="00D14596" w:rsidRPr="00D14596" w:rsidRDefault="00D14596" w:rsidP="000D796C">
      <w:pPr>
        <w:widowControl w:val="0"/>
        <w:autoSpaceDE w:val="0"/>
        <w:autoSpaceDN w:val="0"/>
        <w:adjustRightInd w:val="0"/>
        <w:spacing w:before="240" w:line="240" w:lineRule="auto"/>
        <w:rPr>
          <w:rFonts w:eastAsia="Times New Roman" w:cs="Times New Roman"/>
          <w:szCs w:val="24"/>
        </w:rPr>
      </w:pPr>
      <w:r w:rsidRPr="00D14596">
        <w:rPr>
          <w:rFonts w:eastAsia="Times New Roman" w:cs="Times New Roman"/>
          <w:szCs w:val="24"/>
        </w:rPr>
        <w:t xml:space="preserve">The procedure used for standard setting for the SOL tests is known as the </w:t>
      </w:r>
      <w:proofErr w:type="spellStart"/>
      <w:r w:rsidRPr="00D14596">
        <w:rPr>
          <w:rFonts w:eastAsia="Times New Roman" w:cs="Times New Roman"/>
          <w:szCs w:val="24"/>
        </w:rPr>
        <w:t>Angoff</w:t>
      </w:r>
      <w:proofErr w:type="spellEnd"/>
      <w:r w:rsidRPr="00D14596">
        <w:rPr>
          <w:rFonts w:eastAsia="Times New Roman" w:cs="Times New Roman"/>
          <w:szCs w:val="24"/>
        </w:rPr>
        <w:t xml:space="preserve"> procedure.  This procedure has been widely used on tests for a number of years and has been used with the SOL Assessments since 1998.  Steps used in the procedure are described below.</w:t>
      </w:r>
    </w:p>
    <w:p w14:paraId="15FA3F4D" w14:textId="77777777" w:rsidR="00D14596" w:rsidRPr="00D14596" w:rsidRDefault="00D14596" w:rsidP="00D14596">
      <w:pPr>
        <w:widowControl w:val="0"/>
        <w:numPr>
          <w:ilvl w:val="0"/>
          <w:numId w:val="14"/>
        </w:numPr>
        <w:tabs>
          <w:tab w:val="left" w:pos="-1440"/>
        </w:tabs>
        <w:autoSpaceDE w:val="0"/>
        <w:autoSpaceDN w:val="0"/>
        <w:adjustRightInd w:val="0"/>
        <w:spacing w:after="0" w:line="240" w:lineRule="auto"/>
        <w:ind w:hanging="720"/>
        <w:contextualSpacing/>
        <w:rPr>
          <w:rFonts w:eastAsia="Times New Roman" w:cs="Times New Roman"/>
          <w:szCs w:val="24"/>
        </w:rPr>
      </w:pPr>
      <w:r w:rsidRPr="00D14596">
        <w:rPr>
          <w:rFonts w:eastAsia="Times New Roman" w:cs="Times New Roman"/>
          <w:szCs w:val="24"/>
        </w:rPr>
        <w:t>Panelists receive training in the standard-setting process.</w:t>
      </w:r>
    </w:p>
    <w:p w14:paraId="3C5B20F9" w14:textId="77777777" w:rsidR="00D14596" w:rsidRPr="00D14596" w:rsidRDefault="00D14596" w:rsidP="00D14596">
      <w:pPr>
        <w:tabs>
          <w:tab w:val="left" w:pos="-1440"/>
        </w:tabs>
        <w:ind w:left="720"/>
        <w:contextualSpacing/>
        <w:rPr>
          <w:rFonts w:eastAsia="Times New Roman" w:cs="Times New Roman"/>
          <w:szCs w:val="24"/>
        </w:rPr>
      </w:pPr>
    </w:p>
    <w:p w14:paraId="0268EAD9" w14:textId="6DBCDF18" w:rsidR="000D796C" w:rsidRPr="000D796C" w:rsidRDefault="00D14596" w:rsidP="000D796C">
      <w:pPr>
        <w:widowControl w:val="0"/>
        <w:numPr>
          <w:ilvl w:val="0"/>
          <w:numId w:val="14"/>
        </w:numPr>
        <w:tabs>
          <w:tab w:val="left" w:pos="-1440"/>
        </w:tabs>
        <w:autoSpaceDE w:val="0"/>
        <w:autoSpaceDN w:val="0"/>
        <w:adjustRightInd w:val="0"/>
        <w:spacing w:line="240" w:lineRule="auto"/>
        <w:ind w:hanging="720"/>
        <w:contextualSpacing/>
        <w:rPr>
          <w:rFonts w:eastAsia="Times New Roman" w:cs="Times New Roman"/>
          <w:szCs w:val="24"/>
        </w:rPr>
      </w:pPr>
      <w:r w:rsidRPr="00D14596">
        <w:rPr>
          <w:rFonts w:eastAsia="Times New Roman" w:cs="Times New Roman"/>
          <w:szCs w:val="24"/>
        </w:rPr>
        <w:t>Panelists discuss the performance level descriptor for each achievement level (i.e., Below Basic, Basic, Proficient, and Advanced for grades 3-8 reading).   An example of a performance level descriptor for the “proficient” achievement level for the Grade 3 reading test is shown below.</w:t>
      </w:r>
    </w:p>
    <w:p w14:paraId="01C798B4" w14:textId="77777777" w:rsidR="000D796C" w:rsidRPr="00D14596" w:rsidRDefault="000D796C" w:rsidP="000D796C">
      <w:pPr>
        <w:widowControl w:val="0"/>
        <w:tabs>
          <w:tab w:val="left" w:pos="-1440"/>
        </w:tabs>
        <w:autoSpaceDE w:val="0"/>
        <w:autoSpaceDN w:val="0"/>
        <w:adjustRightInd w:val="0"/>
        <w:spacing w:line="240" w:lineRule="auto"/>
        <w:contextualSpacing/>
        <w:rPr>
          <w:rFonts w:eastAsia="Times New Roman" w:cs="Times New Roman"/>
          <w:sz w:val="16"/>
          <w:szCs w:val="16"/>
        </w:rPr>
      </w:pPr>
    </w:p>
    <w:p w14:paraId="790FD366" w14:textId="77777777" w:rsidR="00D14596" w:rsidRPr="00D14596" w:rsidRDefault="00D14596" w:rsidP="000D796C">
      <w:pPr>
        <w:widowControl w:val="0"/>
        <w:autoSpaceDE w:val="0"/>
        <w:autoSpaceDN w:val="0"/>
        <w:adjustRightInd w:val="0"/>
        <w:spacing w:before="240" w:after="0" w:line="240" w:lineRule="auto"/>
        <w:ind w:firstLine="720"/>
        <w:rPr>
          <w:rFonts w:eastAsia="Times New Roman" w:cs="Times New Roman"/>
          <w:szCs w:val="24"/>
        </w:rPr>
      </w:pPr>
      <w:r w:rsidRPr="00D14596">
        <w:rPr>
          <w:rFonts w:eastAsia="Times New Roman" w:cs="Times New Roman"/>
          <w:szCs w:val="24"/>
        </w:rPr>
        <w:t>A student performing at the proficient level should be able to:</w:t>
      </w:r>
    </w:p>
    <w:p w14:paraId="6F2DE743" w14:textId="5544ADE3" w:rsidR="00D14596" w:rsidRPr="00D14596" w:rsidRDefault="000D796C"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0D796C">
        <w:rPr>
          <w:rFonts w:eastAsia="Times New Roman" w:cs="Times New Roman"/>
          <w:szCs w:val="24"/>
        </w:rPr>
        <w:t>R</w:t>
      </w:r>
      <w:r w:rsidR="00D14596" w:rsidRPr="00D14596">
        <w:rPr>
          <w:rFonts w:eastAsia="Times New Roman" w:cs="Times New Roman"/>
          <w:szCs w:val="24"/>
        </w:rPr>
        <w:t xml:space="preserve">ead with accuracy. </w:t>
      </w:r>
    </w:p>
    <w:p w14:paraId="4F0DF53E" w14:textId="28704BC1" w:rsidR="00D14596" w:rsidRPr="00D14596" w:rsidRDefault="000D796C"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0D796C">
        <w:rPr>
          <w:rFonts w:eastAsia="Times New Roman" w:cs="Times New Roman"/>
          <w:szCs w:val="24"/>
        </w:rPr>
        <w:t>I</w:t>
      </w:r>
      <w:r w:rsidR="00D14596" w:rsidRPr="00D14596">
        <w:rPr>
          <w:rFonts w:eastAsia="Times New Roman" w:cs="Times New Roman"/>
          <w:szCs w:val="24"/>
        </w:rPr>
        <w:t>dentify homophones.</w:t>
      </w:r>
    </w:p>
    <w:p w14:paraId="658627C2"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Use roots or affixes to expand vocabulary.</w:t>
      </w:r>
    </w:p>
    <w:p w14:paraId="66B02E51"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Identify synonyms and antonyms.</w:t>
      </w:r>
    </w:p>
    <w:p w14:paraId="0FEDC866"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Use context to choose correct meaning of vocabulary.</w:t>
      </w:r>
    </w:p>
    <w:p w14:paraId="302DA4E8"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Apply information from word-reference materials.</w:t>
      </w:r>
    </w:p>
    <w:p w14:paraId="621C266E"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Make and confirm predictions based on textual evidence.</w:t>
      </w:r>
    </w:p>
    <w:p w14:paraId="6CFB351B"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Identify literary elements.</w:t>
      </w:r>
    </w:p>
    <w:p w14:paraId="7C314344"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Retell plot events in a logical sequence.</w:t>
      </w:r>
    </w:p>
    <w:p w14:paraId="08EE8EA7"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Locate information from texts to ask and answer questions.</w:t>
      </w:r>
    </w:p>
    <w:p w14:paraId="42E35564"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Draw conclusions and make inferences based on textual evidence.</w:t>
      </w:r>
    </w:p>
    <w:p w14:paraId="264FA410"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Explain the characteristics of fiction and nonfiction.</w:t>
      </w:r>
    </w:p>
    <w:p w14:paraId="5855BF45"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lastRenderedPageBreak/>
        <w:t>Identify the author’s purpose for including specific information.</w:t>
      </w:r>
    </w:p>
    <w:p w14:paraId="6C97A284"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Use text features to aid in comprehension.</w:t>
      </w:r>
    </w:p>
    <w:p w14:paraId="104283BD"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Summarize information.</w:t>
      </w:r>
    </w:p>
    <w:p w14:paraId="62C49EC8" w14:textId="77777777" w:rsidR="00D14596" w:rsidRPr="00D14596" w:rsidRDefault="00D14596" w:rsidP="00D14596">
      <w:pPr>
        <w:widowControl w:val="0"/>
        <w:numPr>
          <w:ilvl w:val="0"/>
          <w:numId w:val="13"/>
        </w:numPr>
        <w:autoSpaceDE w:val="0"/>
        <w:autoSpaceDN w:val="0"/>
        <w:adjustRightInd w:val="0"/>
        <w:spacing w:after="0" w:line="240" w:lineRule="auto"/>
        <w:contextualSpacing/>
        <w:rPr>
          <w:rFonts w:eastAsia="Times New Roman" w:cs="Times New Roman"/>
          <w:szCs w:val="24"/>
        </w:rPr>
      </w:pPr>
      <w:r w:rsidRPr="00D14596">
        <w:rPr>
          <w:rFonts w:eastAsia="Times New Roman" w:cs="Times New Roman"/>
          <w:szCs w:val="24"/>
        </w:rPr>
        <w:t>Identify main idea or supporting details.</w:t>
      </w:r>
    </w:p>
    <w:p w14:paraId="2C0C568B" w14:textId="77777777" w:rsidR="00D14596" w:rsidRPr="00D14596" w:rsidRDefault="00D14596" w:rsidP="00D14596">
      <w:pPr>
        <w:ind w:left="1530"/>
        <w:contextualSpacing/>
        <w:rPr>
          <w:rFonts w:eastAsia="Times New Roman" w:cs="Times New Roman"/>
          <w:szCs w:val="24"/>
        </w:rPr>
      </w:pPr>
    </w:p>
    <w:p w14:paraId="7060DDF2" w14:textId="77777777" w:rsidR="00D14596" w:rsidRPr="00D14596" w:rsidRDefault="00D14596" w:rsidP="000D796C">
      <w:pPr>
        <w:spacing w:after="0" w:line="240" w:lineRule="auto"/>
        <w:ind w:left="720"/>
        <w:contextualSpacing/>
        <w:rPr>
          <w:rFonts w:eastAsia="Times New Roman" w:cs="Times New Roman"/>
          <w:szCs w:val="24"/>
        </w:rPr>
      </w:pPr>
      <w:r w:rsidRPr="00D14596">
        <w:rPr>
          <w:rFonts w:eastAsia="Times New Roman" w:cs="Times New Roman"/>
          <w:szCs w:val="24"/>
        </w:rPr>
        <w:t>Panelists then discuss the characteristics of students who just make it into an achievement level: those who are “just proficient” and “just advanced,” to further define the particular knowledge and skills that separate those students in one achievement level from those in the others.</w:t>
      </w:r>
    </w:p>
    <w:p w14:paraId="4F2F89BE" w14:textId="77777777" w:rsidR="00D14596" w:rsidRPr="00D14596" w:rsidRDefault="00D14596" w:rsidP="00D14596">
      <w:pPr>
        <w:widowControl w:val="0"/>
        <w:autoSpaceDE w:val="0"/>
        <w:autoSpaceDN w:val="0"/>
        <w:adjustRightInd w:val="0"/>
        <w:spacing w:after="0" w:line="240" w:lineRule="auto"/>
        <w:ind w:left="360"/>
        <w:rPr>
          <w:rFonts w:eastAsia="Times New Roman" w:cs="Times New Roman"/>
          <w:szCs w:val="24"/>
        </w:rPr>
      </w:pPr>
    </w:p>
    <w:p w14:paraId="6DC42F63" w14:textId="77777777" w:rsidR="00D14596" w:rsidRPr="00D14596" w:rsidRDefault="00D14596" w:rsidP="00D14596">
      <w:pPr>
        <w:widowControl w:val="0"/>
        <w:numPr>
          <w:ilvl w:val="0"/>
          <w:numId w:val="14"/>
        </w:numPr>
        <w:tabs>
          <w:tab w:val="left" w:pos="-1440"/>
        </w:tabs>
        <w:autoSpaceDE w:val="0"/>
        <w:autoSpaceDN w:val="0"/>
        <w:adjustRightInd w:val="0"/>
        <w:spacing w:after="0" w:line="240" w:lineRule="auto"/>
        <w:ind w:hanging="720"/>
        <w:contextualSpacing/>
        <w:rPr>
          <w:rFonts w:eastAsia="Times New Roman" w:cs="Times New Roman"/>
        </w:rPr>
      </w:pPr>
      <w:r w:rsidRPr="00D14596">
        <w:rPr>
          <w:rFonts w:eastAsia="Times New Roman" w:cs="Times New Roman"/>
          <w:b/>
          <w:bCs/>
          <w:i/>
          <w:iCs/>
        </w:rPr>
        <w:t>Round 1 Ratings</w:t>
      </w:r>
      <w:r w:rsidRPr="00D14596">
        <w:rPr>
          <w:rFonts w:eastAsia="Times New Roman" w:cs="Times New Roman"/>
        </w:rPr>
        <w:t xml:space="preserve">:  </w:t>
      </w:r>
    </w:p>
    <w:p w14:paraId="1A5AE25A" w14:textId="5FB7E603" w:rsidR="00D14596" w:rsidRPr="00D14596" w:rsidRDefault="00D14596" w:rsidP="00D14596">
      <w:pPr>
        <w:widowControl w:val="0"/>
        <w:autoSpaceDE w:val="0"/>
        <w:autoSpaceDN w:val="0"/>
        <w:adjustRightInd w:val="0"/>
        <w:spacing w:after="0" w:line="240" w:lineRule="auto"/>
        <w:ind w:left="720"/>
        <w:rPr>
          <w:rFonts w:eastAsia="Times New Roman" w:cs="Times New Roman"/>
          <w:szCs w:val="24"/>
        </w:rPr>
      </w:pPr>
      <w:r w:rsidRPr="00D14596">
        <w:rPr>
          <w:rFonts w:eastAsia="Times New Roman" w:cs="Times New Roman"/>
          <w:szCs w:val="24"/>
        </w:rPr>
        <w:t>Panelists independently examine each question on the test, thinking of students who are “just”</w:t>
      </w:r>
      <w:r w:rsidRPr="00D14596">
        <w:rPr>
          <w:rFonts w:eastAsia="Times New Roman" w:cs="Times New Roman"/>
          <w:i/>
          <w:iCs/>
          <w:szCs w:val="24"/>
        </w:rPr>
        <w:t xml:space="preserve"> proficient</w:t>
      </w:r>
      <w:r w:rsidRPr="00D14596">
        <w:rPr>
          <w:rFonts w:eastAsia="Times New Roman" w:cs="Times New Roman"/>
          <w:szCs w:val="24"/>
        </w:rPr>
        <w:t xml:space="preserve"> and estimating whether or not these students would answer each item correctly MOST of the time (2/3 of the time). Panelists use the same procedure for the </w:t>
      </w:r>
      <w:r w:rsidRPr="00D14596">
        <w:rPr>
          <w:rFonts w:eastAsia="Times New Roman" w:cs="Times New Roman"/>
          <w:i/>
          <w:szCs w:val="24"/>
        </w:rPr>
        <w:t xml:space="preserve">basic </w:t>
      </w:r>
      <w:r w:rsidRPr="00D14596">
        <w:rPr>
          <w:rFonts w:eastAsia="Times New Roman" w:cs="Times New Roman"/>
          <w:szCs w:val="24"/>
        </w:rPr>
        <w:t xml:space="preserve">and </w:t>
      </w:r>
      <w:r w:rsidRPr="00D14596">
        <w:rPr>
          <w:rFonts w:eastAsia="Times New Roman" w:cs="Times New Roman"/>
          <w:i/>
          <w:iCs/>
          <w:szCs w:val="24"/>
        </w:rPr>
        <w:t>advanced</w:t>
      </w:r>
      <w:r w:rsidRPr="00D14596">
        <w:rPr>
          <w:rFonts w:eastAsia="Times New Roman" w:cs="Times New Roman"/>
          <w:szCs w:val="24"/>
        </w:rPr>
        <w:t xml:space="preserve"> categories</w:t>
      </w:r>
      <w:r w:rsidR="00342E84">
        <w:rPr>
          <w:rFonts w:eastAsia="Times New Roman" w:cs="Times New Roman"/>
          <w:szCs w:val="24"/>
        </w:rPr>
        <w:t xml:space="preserve">. </w:t>
      </w:r>
      <w:r w:rsidRPr="00D14596">
        <w:rPr>
          <w:rFonts w:eastAsia="Times New Roman" w:cs="Times New Roman"/>
          <w:szCs w:val="24"/>
        </w:rPr>
        <w:t>When Round 1 is completed, each panelist has recorded “yes” or “no” for each question on the test for “proficient,” “advanced,” and “basic.” Each panelist’s ratings on the question</w:t>
      </w:r>
      <w:r w:rsidR="00342E84">
        <w:rPr>
          <w:rFonts w:eastAsia="Times New Roman" w:cs="Times New Roman"/>
          <w:szCs w:val="24"/>
        </w:rPr>
        <w:t xml:space="preserve">s are converted to a cut score. </w:t>
      </w:r>
      <w:r w:rsidRPr="00D14596">
        <w:rPr>
          <w:rFonts w:eastAsia="Times New Roman" w:cs="Times New Roman"/>
          <w:szCs w:val="24"/>
        </w:rPr>
        <w:t xml:space="preserve">A cut score is defined as the number of questions that a student must answer correctly to be classified in a particular performance category. </w:t>
      </w:r>
    </w:p>
    <w:p w14:paraId="2BAA5410" w14:textId="77777777" w:rsidR="00D14596" w:rsidRPr="00D14596" w:rsidRDefault="00D14596" w:rsidP="00D14596">
      <w:pPr>
        <w:widowControl w:val="0"/>
        <w:autoSpaceDE w:val="0"/>
        <w:autoSpaceDN w:val="0"/>
        <w:adjustRightInd w:val="0"/>
        <w:spacing w:after="0" w:line="240" w:lineRule="auto"/>
        <w:rPr>
          <w:rFonts w:eastAsia="Times New Roman" w:cs="Times New Roman"/>
          <w:szCs w:val="24"/>
        </w:rPr>
      </w:pPr>
    </w:p>
    <w:p w14:paraId="4067BA96" w14:textId="073B06B1" w:rsidR="00D14596" w:rsidRPr="00D14596" w:rsidRDefault="00D14596" w:rsidP="00D14596">
      <w:pPr>
        <w:widowControl w:val="0"/>
        <w:autoSpaceDE w:val="0"/>
        <w:autoSpaceDN w:val="0"/>
        <w:adjustRightInd w:val="0"/>
        <w:spacing w:after="0" w:line="240" w:lineRule="auto"/>
        <w:ind w:left="720"/>
        <w:rPr>
          <w:rFonts w:eastAsia="Times New Roman" w:cs="Times New Roman"/>
          <w:szCs w:val="24"/>
        </w:rPr>
      </w:pPr>
      <w:r w:rsidRPr="00D14596">
        <w:rPr>
          <w:rFonts w:eastAsia="Times New Roman" w:cs="Times New Roman"/>
          <w:szCs w:val="24"/>
        </w:rPr>
        <w:t>The grades 3-8 SOL reading</w:t>
      </w:r>
      <w:r w:rsidR="00342E84">
        <w:rPr>
          <w:rFonts w:eastAsia="Times New Roman" w:cs="Times New Roman"/>
          <w:szCs w:val="24"/>
        </w:rPr>
        <w:t xml:space="preserve"> tests are computer adaptive. </w:t>
      </w:r>
      <w:r w:rsidRPr="00D14596">
        <w:rPr>
          <w:rFonts w:eastAsia="Times New Roman" w:cs="Times New Roman"/>
          <w:szCs w:val="24"/>
        </w:rPr>
        <w:t>A computer adaptive testing (CAT) model uses a computer algorithm to customize the items</w:t>
      </w:r>
      <w:r w:rsidR="00342E84">
        <w:rPr>
          <w:rFonts w:eastAsia="Times New Roman" w:cs="Times New Roman"/>
          <w:szCs w:val="24"/>
        </w:rPr>
        <w:t xml:space="preserve"> administered to each student. </w:t>
      </w:r>
      <w:r w:rsidRPr="00D14596">
        <w:rPr>
          <w:rFonts w:eastAsia="Times New Roman" w:cs="Times New Roman"/>
          <w:szCs w:val="24"/>
        </w:rPr>
        <w:t>The first test question a student encounters is generally of average difficulty. If the student answers the item correctly, then a more difficult item is presented. If the student answers incorrectly, then an item with a lower difficulty value is presented.</w:t>
      </w:r>
    </w:p>
    <w:p w14:paraId="666DDEFC" w14:textId="77777777" w:rsidR="00D14596" w:rsidRPr="00D14596" w:rsidRDefault="00D14596" w:rsidP="00D14596">
      <w:pPr>
        <w:widowControl w:val="0"/>
        <w:autoSpaceDE w:val="0"/>
        <w:autoSpaceDN w:val="0"/>
        <w:adjustRightInd w:val="0"/>
        <w:spacing w:after="0" w:line="240" w:lineRule="auto"/>
        <w:ind w:left="720"/>
        <w:rPr>
          <w:rFonts w:eastAsia="Times New Roman" w:cs="Times New Roman"/>
          <w:szCs w:val="24"/>
        </w:rPr>
      </w:pPr>
      <w:r w:rsidRPr="00D14596">
        <w:rPr>
          <w:rFonts w:eastAsia="Times New Roman" w:cs="Times New Roman"/>
          <w:szCs w:val="24"/>
        </w:rPr>
        <w:t xml:space="preserve"> </w:t>
      </w:r>
    </w:p>
    <w:p w14:paraId="2010693A" w14:textId="144E36A0" w:rsidR="00D14596" w:rsidRPr="00D14596" w:rsidRDefault="00D14596" w:rsidP="00D14596">
      <w:pPr>
        <w:widowControl w:val="0"/>
        <w:autoSpaceDE w:val="0"/>
        <w:autoSpaceDN w:val="0"/>
        <w:adjustRightInd w:val="0"/>
        <w:spacing w:after="0" w:line="240" w:lineRule="auto"/>
        <w:ind w:left="720"/>
        <w:rPr>
          <w:rFonts w:eastAsia="Times New Roman" w:cs="Times New Roman"/>
          <w:szCs w:val="24"/>
        </w:rPr>
      </w:pPr>
      <w:r w:rsidRPr="00D14596">
        <w:rPr>
          <w:rFonts w:eastAsia="Times New Roman" w:cs="Times New Roman"/>
          <w:szCs w:val="24"/>
        </w:rPr>
        <w:t>Because the CAT algorithm selects items for students, there is not a single set of items for the standar</w:t>
      </w:r>
      <w:r w:rsidR="00342E84">
        <w:rPr>
          <w:rFonts w:eastAsia="Times New Roman" w:cs="Times New Roman"/>
          <w:szCs w:val="24"/>
        </w:rPr>
        <w:t xml:space="preserve">d setting committee to review. </w:t>
      </w:r>
      <w:r w:rsidRPr="00D14596">
        <w:rPr>
          <w:rFonts w:eastAsia="Times New Roman" w:cs="Times New Roman"/>
          <w:szCs w:val="24"/>
        </w:rPr>
        <w:t xml:space="preserve">To facilitate the work of the standard setting committee, a set of items that matched the test blueprint was prepared for the committee members to </w:t>
      </w:r>
      <w:r w:rsidR="00342E84">
        <w:rPr>
          <w:rFonts w:eastAsia="Times New Roman" w:cs="Times New Roman"/>
          <w:szCs w:val="24"/>
        </w:rPr>
        <w:t xml:space="preserve">use in making their judgments. </w:t>
      </w:r>
      <w:r w:rsidRPr="00D14596">
        <w:rPr>
          <w:rFonts w:eastAsia="Times New Roman" w:cs="Times New Roman"/>
          <w:szCs w:val="24"/>
        </w:rPr>
        <w:t>This test form had slightly more test items than a student would encounter when taking the reading tests in the CAT format to ensure that committee member had the opportunity to review items with a greater range of difficulty.</w:t>
      </w:r>
    </w:p>
    <w:p w14:paraId="30A19D54" w14:textId="77777777" w:rsidR="00D14596" w:rsidRPr="00D14596" w:rsidRDefault="00D14596" w:rsidP="00D14596">
      <w:pPr>
        <w:widowControl w:val="0"/>
        <w:autoSpaceDE w:val="0"/>
        <w:autoSpaceDN w:val="0"/>
        <w:adjustRightInd w:val="0"/>
        <w:spacing w:after="0" w:line="240" w:lineRule="auto"/>
        <w:ind w:left="720"/>
        <w:rPr>
          <w:rFonts w:eastAsia="Times New Roman" w:cs="Times New Roman"/>
          <w:szCs w:val="24"/>
        </w:rPr>
      </w:pPr>
      <w:r w:rsidRPr="00D14596">
        <w:rPr>
          <w:rFonts w:eastAsia="Times New Roman" w:cs="Times New Roman"/>
          <w:szCs w:val="24"/>
        </w:rPr>
        <w:t xml:space="preserve"> </w:t>
      </w:r>
    </w:p>
    <w:p w14:paraId="431D6F64" w14:textId="77777777" w:rsidR="00D14596" w:rsidRPr="00D14596" w:rsidRDefault="00D14596" w:rsidP="00D14596">
      <w:pPr>
        <w:widowControl w:val="0"/>
        <w:numPr>
          <w:ilvl w:val="0"/>
          <w:numId w:val="14"/>
        </w:numPr>
        <w:tabs>
          <w:tab w:val="left" w:pos="-1440"/>
        </w:tabs>
        <w:autoSpaceDE w:val="0"/>
        <w:autoSpaceDN w:val="0"/>
        <w:adjustRightInd w:val="0"/>
        <w:spacing w:after="0" w:line="240" w:lineRule="auto"/>
        <w:ind w:hanging="720"/>
        <w:contextualSpacing/>
        <w:rPr>
          <w:rFonts w:eastAsia="Times New Roman" w:cs="Times New Roman"/>
          <w:szCs w:val="24"/>
        </w:rPr>
      </w:pPr>
      <w:r w:rsidRPr="00D14596">
        <w:rPr>
          <w:rFonts w:eastAsia="Times New Roman" w:cs="Times New Roman"/>
          <w:b/>
          <w:bCs/>
          <w:i/>
          <w:iCs/>
          <w:szCs w:val="24"/>
        </w:rPr>
        <w:t>Round 2 Ratings</w:t>
      </w:r>
      <w:r w:rsidRPr="00D14596">
        <w:rPr>
          <w:rFonts w:eastAsia="Times New Roman" w:cs="Times New Roman"/>
          <w:szCs w:val="24"/>
        </w:rPr>
        <w:t xml:space="preserve">: </w:t>
      </w:r>
    </w:p>
    <w:p w14:paraId="5B471AEE" w14:textId="77777777" w:rsidR="00D14596" w:rsidRPr="00D14596" w:rsidRDefault="00D14596" w:rsidP="00D14596">
      <w:pPr>
        <w:widowControl w:val="0"/>
        <w:autoSpaceDE w:val="0"/>
        <w:autoSpaceDN w:val="0"/>
        <w:adjustRightInd w:val="0"/>
        <w:spacing w:after="0" w:line="240" w:lineRule="auto"/>
        <w:ind w:left="720"/>
        <w:rPr>
          <w:rFonts w:eastAsia="Times New Roman" w:cs="Times New Roman"/>
          <w:szCs w:val="24"/>
        </w:rPr>
      </w:pPr>
      <w:r w:rsidRPr="00D14596">
        <w:rPr>
          <w:rFonts w:eastAsia="Times New Roman" w:cs="Times New Roman"/>
          <w:szCs w:val="24"/>
        </w:rPr>
        <w:t>Panelists are provided with a table of each panelist’s ratings from Round 1, discuss the results, refine the definitions and descriptors, and repeat the process used in Round 1.</w:t>
      </w:r>
    </w:p>
    <w:p w14:paraId="51E100DD" w14:textId="77777777" w:rsidR="00D14596" w:rsidRPr="00D14596" w:rsidRDefault="00D14596" w:rsidP="00D14596">
      <w:pPr>
        <w:widowControl w:val="0"/>
        <w:autoSpaceDE w:val="0"/>
        <w:autoSpaceDN w:val="0"/>
        <w:adjustRightInd w:val="0"/>
        <w:spacing w:after="0" w:line="240" w:lineRule="auto"/>
        <w:ind w:left="720"/>
        <w:rPr>
          <w:rFonts w:eastAsia="Times New Roman" w:cs="Times New Roman"/>
          <w:szCs w:val="24"/>
        </w:rPr>
      </w:pPr>
    </w:p>
    <w:p w14:paraId="3FEB0769" w14:textId="77777777" w:rsidR="00D14596" w:rsidRPr="00D14596" w:rsidRDefault="00D14596" w:rsidP="00D14596">
      <w:pPr>
        <w:widowControl w:val="0"/>
        <w:numPr>
          <w:ilvl w:val="0"/>
          <w:numId w:val="14"/>
        </w:numPr>
        <w:autoSpaceDE w:val="0"/>
        <w:autoSpaceDN w:val="0"/>
        <w:adjustRightInd w:val="0"/>
        <w:spacing w:after="0" w:line="240" w:lineRule="auto"/>
        <w:ind w:hanging="720"/>
        <w:contextualSpacing/>
        <w:rPr>
          <w:rFonts w:eastAsia="Times New Roman" w:cs="Times New Roman"/>
        </w:rPr>
      </w:pPr>
      <w:r w:rsidRPr="00D14596">
        <w:rPr>
          <w:rFonts w:eastAsia="Times New Roman" w:cs="Times New Roman"/>
          <w:b/>
          <w:bCs/>
          <w:i/>
          <w:iCs/>
        </w:rPr>
        <w:t>Round 3 Ratings</w:t>
      </w:r>
      <w:r w:rsidRPr="00D14596">
        <w:rPr>
          <w:rFonts w:eastAsia="Times New Roman" w:cs="Times New Roman"/>
        </w:rPr>
        <w:t>:</w:t>
      </w:r>
    </w:p>
    <w:p w14:paraId="36881AEA" w14:textId="77777777" w:rsidR="00D14596" w:rsidRDefault="00D14596" w:rsidP="00D14596">
      <w:pPr>
        <w:widowControl w:val="0"/>
        <w:autoSpaceDE w:val="0"/>
        <w:autoSpaceDN w:val="0"/>
        <w:adjustRightInd w:val="0"/>
        <w:spacing w:after="0" w:line="240" w:lineRule="auto"/>
        <w:ind w:left="720"/>
        <w:rPr>
          <w:rFonts w:eastAsia="Times New Roman" w:cs="Times New Roman"/>
          <w:szCs w:val="24"/>
        </w:rPr>
      </w:pPr>
      <w:r w:rsidRPr="00D14596">
        <w:rPr>
          <w:rFonts w:eastAsia="Times New Roman" w:cs="Times New Roman"/>
          <w:szCs w:val="24"/>
        </w:rPr>
        <w:t>Panelists are provided with a table of each panelist’s ratings from Round 2, discuss the results, and make any changes to their recommended cut scores.</w:t>
      </w:r>
    </w:p>
    <w:p w14:paraId="5DFABE3B" w14:textId="77777777" w:rsidR="00D14596" w:rsidRDefault="00D14596" w:rsidP="000D796C">
      <w:pPr>
        <w:widowControl w:val="0"/>
        <w:autoSpaceDE w:val="0"/>
        <w:autoSpaceDN w:val="0"/>
        <w:adjustRightInd w:val="0"/>
        <w:spacing w:after="0" w:line="240" w:lineRule="auto"/>
        <w:rPr>
          <w:rFonts w:eastAsia="Times New Roman" w:cs="Times New Roman"/>
          <w:szCs w:val="24"/>
        </w:rPr>
      </w:pPr>
    </w:p>
    <w:p w14:paraId="1773267F" w14:textId="77777777" w:rsidR="00D14596" w:rsidRPr="00D14596" w:rsidRDefault="00D14596" w:rsidP="00D14596">
      <w:pPr>
        <w:widowControl w:val="0"/>
        <w:tabs>
          <w:tab w:val="left" w:pos="-1440"/>
        </w:tabs>
        <w:autoSpaceDE w:val="0"/>
        <w:autoSpaceDN w:val="0"/>
        <w:adjustRightInd w:val="0"/>
        <w:spacing w:after="0" w:line="240" w:lineRule="auto"/>
        <w:ind w:left="720" w:hanging="720"/>
        <w:rPr>
          <w:rFonts w:eastAsia="Times New Roman" w:cs="Times New Roman"/>
          <w:szCs w:val="24"/>
        </w:rPr>
      </w:pPr>
      <w:r w:rsidRPr="00D14596">
        <w:rPr>
          <w:rFonts w:eastAsia="Times New Roman" w:cs="Times New Roman"/>
          <w:b/>
          <w:szCs w:val="24"/>
        </w:rPr>
        <w:t>Articulation Committee</w:t>
      </w:r>
      <w:r w:rsidRPr="00D14596">
        <w:rPr>
          <w:rFonts w:eastAsia="Times New Roman" w:cs="Times New Roman"/>
          <w:szCs w:val="24"/>
        </w:rPr>
        <w:t>:</w:t>
      </w:r>
    </w:p>
    <w:p w14:paraId="3798A0EA" w14:textId="40DC4B70" w:rsidR="00D14596" w:rsidRPr="00D14596" w:rsidRDefault="00D14596" w:rsidP="00D14596">
      <w:pPr>
        <w:widowControl w:val="0"/>
        <w:tabs>
          <w:tab w:val="left" w:pos="-1440"/>
        </w:tabs>
        <w:autoSpaceDE w:val="0"/>
        <w:autoSpaceDN w:val="0"/>
        <w:adjustRightInd w:val="0"/>
        <w:spacing w:after="0" w:line="240" w:lineRule="auto"/>
        <w:ind w:left="720" w:hanging="720"/>
        <w:rPr>
          <w:rFonts w:eastAsia="Times New Roman" w:cs="Times New Roman"/>
          <w:szCs w:val="24"/>
        </w:rPr>
      </w:pPr>
      <w:r w:rsidRPr="00D14596">
        <w:rPr>
          <w:rFonts w:eastAsia="Times New Roman" w:cs="Times New Roman"/>
          <w:szCs w:val="24"/>
        </w:rPr>
        <w:tab/>
        <w:t xml:space="preserve">After the work of the standard setting committees has been completed, a smaller group of educators composed of two or three members from each of the standard setting </w:t>
      </w:r>
      <w:r w:rsidRPr="00D14596">
        <w:rPr>
          <w:rFonts w:eastAsia="Times New Roman" w:cs="Times New Roman"/>
          <w:szCs w:val="24"/>
        </w:rPr>
        <w:lastRenderedPageBreak/>
        <w:t>committees is convened to review the results of round 3 for each test. In the case of the reading tests, the purpose of this “articulation committee” will be to review the round 3 results for the tests to determine the reasonableness of the recommended cut scores in light of the performance level descript</w:t>
      </w:r>
      <w:r w:rsidR="00342E84">
        <w:rPr>
          <w:rFonts w:eastAsia="Times New Roman" w:cs="Times New Roman"/>
          <w:szCs w:val="24"/>
        </w:rPr>
        <w:t xml:space="preserve">ors and estimated impact data. </w:t>
      </w:r>
      <w:r w:rsidRPr="00D14596">
        <w:rPr>
          <w:rFonts w:eastAsia="Times New Roman" w:cs="Times New Roman"/>
          <w:szCs w:val="24"/>
        </w:rPr>
        <w:t>The impact data reviewed by the articulation committee provided estimates of the number of students who would fall into each achievement level if the recommended cut scores were adopted.  Based on their review, the articulation committee may recommend adjustments to the cut scores for some of the tests.</w:t>
      </w:r>
    </w:p>
    <w:p w14:paraId="7562157C" w14:textId="77777777" w:rsidR="00D14596" w:rsidRPr="00D14596" w:rsidRDefault="00D14596" w:rsidP="00D14596">
      <w:pPr>
        <w:widowControl w:val="0"/>
        <w:tabs>
          <w:tab w:val="left" w:pos="-1440"/>
        </w:tabs>
        <w:autoSpaceDE w:val="0"/>
        <w:autoSpaceDN w:val="0"/>
        <w:adjustRightInd w:val="0"/>
        <w:spacing w:after="0" w:line="240" w:lineRule="auto"/>
        <w:ind w:left="720" w:hanging="720"/>
        <w:rPr>
          <w:rFonts w:eastAsia="Times New Roman" w:cs="Times New Roman"/>
          <w:szCs w:val="24"/>
        </w:rPr>
      </w:pPr>
    </w:p>
    <w:p w14:paraId="4EDF2624" w14:textId="77777777" w:rsidR="00D14596" w:rsidRPr="00D14596" w:rsidRDefault="00D14596" w:rsidP="00D14596">
      <w:pPr>
        <w:widowControl w:val="0"/>
        <w:tabs>
          <w:tab w:val="left" w:pos="-1440"/>
        </w:tabs>
        <w:autoSpaceDE w:val="0"/>
        <w:autoSpaceDN w:val="0"/>
        <w:adjustRightInd w:val="0"/>
        <w:spacing w:after="0" w:line="240" w:lineRule="auto"/>
        <w:ind w:left="720" w:hanging="720"/>
        <w:rPr>
          <w:rFonts w:eastAsia="Times New Roman" w:cs="Times New Roman"/>
          <w:szCs w:val="24"/>
        </w:rPr>
      </w:pPr>
      <w:r w:rsidRPr="00D14596">
        <w:rPr>
          <w:rFonts w:eastAsia="Times New Roman" w:cs="Times New Roman"/>
          <w:b/>
          <w:szCs w:val="24"/>
        </w:rPr>
        <w:t>Recommendation Presented to the Board of Education:</w:t>
      </w:r>
    </w:p>
    <w:p w14:paraId="61C702BA" w14:textId="730FCAA4" w:rsidR="00D14596" w:rsidRPr="00D14596" w:rsidRDefault="00D14596" w:rsidP="00D14596">
      <w:pPr>
        <w:widowControl w:val="0"/>
        <w:tabs>
          <w:tab w:val="left" w:pos="-1440"/>
        </w:tabs>
        <w:autoSpaceDE w:val="0"/>
        <w:autoSpaceDN w:val="0"/>
        <w:adjustRightInd w:val="0"/>
        <w:spacing w:after="0" w:line="240" w:lineRule="auto"/>
        <w:ind w:left="720" w:hanging="720"/>
        <w:rPr>
          <w:rFonts w:eastAsia="Times New Roman" w:cs="Times New Roman"/>
          <w:szCs w:val="24"/>
        </w:rPr>
      </w:pPr>
      <w:r w:rsidRPr="00D14596">
        <w:rPr>
          <w:rFonts w:eastAsia="Times New Roman" w:cs="Times New Roman"/>
          <w:szCs w:val="24"/>
        </w:rPr>
        <w:tab/>
        <w:t>The results of the standard setting committees and the articulation committee are presented as recommendations to the Board of Education. For each test and each achievement level, the Board is provided with background information, including the cut score on the previous version of the test and an estimate of what the cut score on the new test would be if the same level of rigor required on</w:t>
      </w:r>
      <w:r w:rsidR="00342E84">
        <w:rPr>
          <w:rFonts w:eastAsia="Times New Roman" w:cs="Times New Roman"/>
          <w:szCs w:val="24"/>
        </w:rPr>
        <w:t xml:space="preserve"> the old test were maintained. </w:t>
      </w:r>
      <w:r w:rsidRPr="00D14596">
        <w:rPr>
          <w:rFonts w:eastAsia="Times New Roman" w:cs="Times New Roman"/>
          <w:szCs w:val="24"/>
        </w:rPr>
        <w:t xml:space="preserve">In addition, the “round 3” cut score for the standard setting committee is provided as well as the recommendation from the articulation committee. Finally the superintendent’s recommendation for the cut score for each level is provided. The Board of Education is asked to consider this information and to adopt cut scores for each SOL test. </w:t>
      </w:r>
    </w:p>
    <w:p w14:paraId="1E7D5FB2" w14:textId="77777777" w:rsidR="00D14596" w:rsidRPr="00D14596" w:rsidRDefault="00D14596" w:rsidP="00D14596">
      <w:pPr>
        <w:widowControl w:val="0"/>
        <w:autoSpaceDE w:val="0"/>
        <w:autoSpaceDN w:val="0"/>
        <w:adjustRightInd w:val="0"/>
        <w:spacing w:after="0" w:line="240" w:lineRule="auto"/>
        <w:ind w:left="720"/>
        <w:rPr>
          <w:rFonts w:eastAsia="Times New Roman" w:cs="Times New Roman"/>
          <w:szCs w:val="24"/>
        </w:rPr>
        <w:sectPr w:rsidR="00D14596" w:rsidRPr="00D14596" w:rsidSect="00EE6E10">
          <w:headerReference w:type="default" r:id="rId12"/>
          <w:footerReference w:type="default" r:id="rId13"/>
          <w:endnotePr>
            <w:numFmt w:val="decimal"/>
          </w:endnotePr>
          <w:pgSz w:w="12240" w:h="15840"/>
          <w:pgMar w:top="1440" w:right="1440" w:bottom="1440" w:left="1440" w:header="1440" w:footer="105" w:gutter="0"/>
          <w:pgNumType w:start="1"/>
          <w:cols w:space="720"/>
          <w:noEndnote/>
          <w:docGrid w:linePitch="326"/>
        </w:sectPr>
      </w:pPr>
    </w:p>
    <w:p w14:paraId="070E31D0" w14:textId="07E1C319" w:rsidR="0040389B" w:rsidRDefault="0040389B" w:rsidP="0040389B">
      <w:pPr>
        <w:pStyle w:val="Heading1"/>
        <w:jc w:val="right"/>
      </w:pPr>
      <w:r>
        <w:lastRenderedPageBreak/>
        <w:t xml:space="preserve">Attachment </w:t>
      </w:r>
      <w:r w:rsidR="00DA6E3A">
        <w:t>B</w:t>
      </w:r>
    </w:p>
    <w:p w14:paraId="010FFF41" w14:textId="61D91377" w:rsidR="003E138C" w:rsidRPr="007F1D5A" w:rsidRDefault="003E138C" w:rsidP="003E138C">
      <w:pPr>
        <w:pStyle w:val="ListParagraph"/>
        <w:ind w:left="0"/>
        <w:jc w:val="center"/>
        <w:rPr>
          <w:rFonts w:cs="Times New Roman"/>
          <w:b/>
          <w:sz w:val="32"/>
        </w:rPr>
      </w:pPr>
      <w:r w:rsidRPr="007F1D5A">
        <w:rPr>
          <w:rFonts w:cs="Times New Roman"/>
          <w:b/>
          <w:sz w:val="32"/>
        </w:rPr>
        <w:t xml:space="preserve">Summary and Background Information on Proposed Cut Scores </w:t>
      </w:r>
      <w:r w:rsidRPr="007F1D5A">
        <w:rPr>
          <w:rFonts w:cs="Times New Roman"/>
          <w:b/>
          <w:sz w:val="32"/>
        </w:rPr>
        <w:br/>
        <w:t xml:space="preserve">for the </w:t>
      </w:r>
      <w:r w:rsidR="000359D9">
        <w:rPr>
          <w:rFonts w:cs="Times New Roman"/>
          <w:b/>
          <w:sz w:val="32"/>
        </w:rPr>
        <w:t>Reading</w:t>
      </w:r>
      <w:r w:rsidRPr="007F1D5A">
        <w:rPr>
          <w:rFonts w:cs="Times New Roman"/>
          <w:b/>
          <w:sz w:val="32"/>
        </w:rPr>
        <w:t xml:space="preserve"> Tests </w:t>
      </w:r>
      <w:r w:rsidR="00DA0696">
        <w:rPr>
          <w:rFonts w:cs="Times New Roman"/>
          <w:b/>
          <w:sz w:val="32"/>
        </w:rPr>
        <w:t>for Grades 3-8</w:t>
      </w:r>
      <w:r w:rsidR="00B367F3">
        <w:rPr>
          <w:rFonts w:cs="Times New Roman"/>
          <w:b/>
          <w:sz w:val="32"/>
        </w:rPr>
        <w:t xml:space="preserve"> and End-of-Course</w:t>
      </w:r>
      <w:r w:rsidR="00DA0696">
        <w:rPr>
          <w:rFonts w:cs="Times New Roman"/>
          <w:b/>
          <w:sz w:val="32"/>
        </w:rPr>
        <w:t xml:space="preserve"> Based on the 2017</w:t>
      </w:r>
      <w:r w:rsidRPr="007F1D5A">
        <w:rPr>
          <w:rFonts w:cs="Times New Roman"/>
          <w:b/>
          <w:sz w:val="32"/>
        </w:rPr>
        <w:t xml:space="preserve"> Standards of Learning</w:t>
      </w:r>
    </w:p>
    <w:p w14:paraId="5DC000D5" w14:textId="77777777" w:rsidR="003E138C" w:rsidRDefault="003E138C" w:rsidP="003E138C">
      <w:pPr>
        <w:jc w:val="center"/>
        <w:rPr>
          <w:rFonts w:asciiTheme="majorHAnsi" w:hAnsiTheme="majorHAnsi"/>
          <w:sz w:val="32"/>
        </w:rPr>
      </w:pPr>
    </w:p>
    <w:tbl>
      <w:tblPr>
        <w:tblStyle w:val="TableGrid"/>
        <w:tblW w:w="5000" w:type="pct"/>
        <w:jc w:val="center"/>
        <w:tblCellMar>
          <w:top w:w="29" w:type="dxa"/>
          <w:left w:w="14" w:type="dxa"/>
          <w:bottom w:w="29" w:type="dxa"/>
          <w:right w:w="14" w:type="dxa"/>
        </w:tblCellMar>
        <w:tblLook w:val="04A0" w:firstRow="1" w:lastRow="0" w:firstColumn="1" w:lastColumn="0" w:noHBand="0" w:noVBand="1"/>
        <w:tblCaption w:val="Summary and Background Infmration on Proposed Cut Scores for Mathematics Tests for Grades 3-8 Based on the 2016 Standards of Learning"/>
        <w:tblDescription w:val="This table provides information on grades 3-8 for Pass/Proficiency and Pass/Advance in 2 categories: Background Information and Standard Setting Summary. Each category is broken up into 5 seperate sub-catagories: Cut Score for Previous Mathematics Test, Cut Score for New Test to Maintain Previous Level of Rigor, Round 3 Median for Proficient (or for Advance), Articulation Committee Recommendation, and Superintendent's Recommendation."/>
      </w:tblPr>
      <w:tblGrid>
        <w:gridCol w:w="731"/>
        <w:gridCol w:w="1253"/>
        <w:gridCol w:w="1345"/>
        <w:gridCol w:w="1146"/>
        <w:gridCol w:w="1146"/>
        <w:gridCol w:w="1146"/>
        <w:gridCol w:w="1327"/>
        <w:gridCol w:w="1329"/>
        <w:gridCol w:w="1169"/>
        <w:gridCol w:w="1169"/>
        <w:gridCol w:w="1169"/>
      </w:tblGrid>
      <w:tr w:rsidR="003E138C" w:rsidRPr="007F1D5A" w14:paraId="12C6186D" w14:textId="77777777" w:rsidTr="00ED4222">
        <w:trPr>
          <w:trHeight w:val="598"/>
          <w:tblHeader/>
          <w:jc w:val="center"/>
        </w:trPr>
        <w:tc>
          <w:tcPr>
            <w:tcW w:w="283" w:type="pct"/>
            <w:vMerge w:val="restart"/>
            <w:tcBorders>
              <w:top w:val="single" w:sz="12" w:space="0" w:color="auto"/>
              <w:left w:val="single" w:sz="12" w:space="0" w:color="auto"/>
              <w:right w:val="single" w:sz="12" w:space="0" w:color="auto"/>
            </w:tcBorders>
            <w:vAlign w:val="center"/>
          </w:tcPr>
          <w:p w14:paraId="75C64FD0" w14:textId="77777777" w:rsidR="003E138C" w:rsidRPr="007F1D5A" w:rsidRDefault="003E138C" w:rsidP="00ED4222">
            <w:pPr>
              <w:jc w:val="center"/>
              <w:rPr>
                <w:rFonts w:cs="Times New Roman"/>
                <w:b/>
                <w:sz w:val="19"/>
                <w:szCs w:val="19"/>
              </w:rPr>
            </w:pPr>
            <w:r w:rsidRPr="007F1D5A">
              <w:rPr>
                <w:rFonts w:cs="Times New Roman"/>
                <w:b/>
                <w:sz w:val="19"/>
                <w:szCs w:val="19"/>
              </w:rPr>
              <w:t>Test</w:t>
            </w:r>
          </w:p>
          <w:p w14:paraId="590F48DA" w14:textId="7B431B97" w:rsidR="003E138C" w:rsidRPr="00E12DCA" w:rsidRDefault="003E138C" w:rsidP="00E12DCA">
            <w:pPr>
              <w:jc w:val="center"/>
              <w:rPr>
                <w:rFonts w:cs="Times New Roman"/>
                <w:b/>
                <w:sz w:val="19"/>
                <w:szCs w:val="19"/>
              </w:rPr>
            </w:pPr>
            <w:r w:rsidRPr="007F1D5A">
              <w:rPr>
                <w:rFonts w:cs="Times New Roman"/>
                <w:b/>
                <w:sz w:val="19"/>
                <w:szCs w:val="19"/>
              </w:rPr>
              <w:t>Name</w:t>
            </w:r>
          </w:p>
        </w:tc>
        <w:tc>
          <w:tcPr>
            <w:tcW w:w="2334" w:type="pct"/>
            <w:gridSpan w:val="5"/>
            <w:tcBorders>
              <w:top w:val="single" w:sz="12" w:space="0" w:color="auto"/>
              <w:left w:val="single" w:sz="12" w:space="0" w:color="auto"/>
              <w:bottom w:val="single" w:sz="6" w:space="0" w:color="auto"/>
              <w:right w:val="single" w:sz="12" w:space="0" w:color="auto"/>
            </w:tcBorders>
            <w:shd w:val="clear" w:color="auto" w:fill="C6D9F1" w:themeFill="text2" w:themeFillTint="33"/>
            <w:vAlign w:val="center"/>
          </w:tcPr>
          <w:p w14:paraId="3A6AA9F7" w14:textId="77777777" w:rsidR="003E138C" w:rsidRPr="007F1D5A" w:rsidRDefault="003E138C" w:rsidP="007C04C3">
            <w:pPr>
              <w:jc w:val="center"/>
              <w:rPr>
                <w:rFonts w:cs="Times New Roman"/>
                <w:b/>
                <w:sz w:val="19"/>
                <w:szCs w:val="19"/>
              </w:rPr>
            </w:pPr>
            <w:r w:rsidRPr="007F1D5A">
              <w:rPr>
                <w:rFonts w:cs="Times New Roman"/>
                <w:b/>
                <w:sz w:val="19"/>
                <w:szCs w:val="19"/>
              </w:rPr>
              <w:t>Pass/Proficient</w:t>
            </w:r>
          </w:p>
        </w:tc>
        <w:tc>
          <w:tcPr>
            <w:tcW w:w="2383" w:type="pct"/>
            <w:gridSpan w:val="5"/>
            <w:tcBorders>
              <w:top w:val="single" w:sz="12" w:space="0" w:color="auto"/>
              <w:left w:val="single" w:sz="12" w:space="0" w:color="auto"/>
              <w:bottom w:val="single" w:sz="6" w:space="0" w:color="auto"/>
              <w:right w:val="single" w:sz="12" w:space="0" w:color="auto"/>
            </w:tcBorders>
            <w:shd w:val="clear" w:color="auto" w:fill="CCC0D9" w:themeFill="accent4" w:themeFillTint="66"/>
            <w:vAlign w:val="center"/>
          </w:tcPr>
          <w:p w14:paraId="2907293F" w14:textId="77777777" w:rsidR="003E138C" w:rsidRPr="007F1D5A" w:rsidRDefault="003E138C" w:rsidP="007C04C3">
            <w:pPr>
              <w:jc w:val="center"/>
              <w:rPr>
                <w:rFonts w:cs="Times New Roman"/>
                <w:b/>
                <w:sz w:val="19"/>
                <w:szCs w:val="19"/>
              </w:rPr>
            </w:pPr>
            <w:r w:rsidRPr="007F1D5A">
              <w:rPr>
                <w:rFonts w:cs="Times New Roman"/>
                <w:b/>
                <w:sz w:val="19"/>
                <w:szCs w:val="19"/>
              </w:rPr>
              <w:t>Pass/Advanced</w:t>
            </w:r>
          </w:p>
        </w:tc>
      </w:tr>
      <w:tr w:rsidR="003E138C" w:rsidRPr="007F1D5A" w14:paraId="79C29AEE" w14:textId="77777777" w:rsidTr="00ED4222">
        <w:trPr>
          <w:trHeight w:val="540"/>
          <w:tblHeader/>
          <w:jc w:val="center"/>
        </w:trPr>
        <w:tc>
          <w:tcPr>
            <w:tcW w:w="283" w:type="pct"/>
            <w:vMerge/>
            <w:tcBorders>
              <w:left w:val="single" w:sz="12" w:space="0" w:color="auto"/>
              <w:right w:val="single" w:sz="12" w:space="0" w:color="auto"/>
            </w:tcBorders>
            <w:vAlign w:val="center"/>
            <w:hideMark/>
          </w:tcPr>
          <w:p w14:paraId="54A3CC76" w14:textId="77777777" w:rsidR="003E138C" w:rsidRPr="007F1D5A" w:rsidRDefault="003E138C" w:rsidP="007C04C3">
            <w:pPr>
              <w:widowControl w:val="0"/>
              <w:jc w:val="center"/>
              <w:rPr>
                <w:rFonts w:cs="Times New Roman"/>
                <w:sz w:val="19"/>
                <w:szCs w:val="19"/>
              </w:rPr>
            </w:pPr>
          </w:p>
        </w:tc>
        <w:tc>
          <w:tcPr>
            <w:tcW w:w="1005"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2AE7B3EB" w14:textId="77777777" w:rsidR="003E138C" w:rsidRPr="007F1D5A" w:rsidRDefault="003E138C" w:rsidP="007C04C3">
            <w:pPr>
              <w:jc w:val="center"/>
              <w:rPr>
                <w:rFonts w:cs="Times New Roman"/>
                <w:b/>
                <w:sz w:val="19"/>
                <w:szCs w:val="19"/>
              </w:rPr>
            </w:pPr>
            <w:r w:rsidRPr="007F1D5A">
              <w:rPr>
                <w:rFonts w:cs="Times New Roman"/>
                <w:b/>
                <w:sz w:val="19"/>
                <w:szCs w:val="19"/>
              </w:rPr>
              <w:t xml:space="preserve">Background </w:t>
            </w:r>
          </w:p>
          <w:p w14:paraId="15EE0B2D" w14:textId="77777777" w:rsidR="003E138C" w:rsidRPr="007F1D5A" w:rsidRDefault="003E138C" w:rsidP="007C04C3">
            <w:pPr>
              <w:jc w:val="center"/>
              <w:rPr>
                <w:rFonts w:cs="Times New Roman"/>
                <w:b/>
                <w:sz w:val="19"/>
                <w:szCs w:val="19"/>
              </w:rPr>
            </w:pPr>
            <w:r w:rsidRPr="007F1D5A">
              <w:rPr>
                <w:rFonts w:cs="Times New Roman"/>
                <w:b/>
                <w:sz w:val="19"/>
                <w:szCs w:val="19"/>
              </w:rPr>
              <w:t>Information</w:t>
            </w:r>
          </w:p>
        </w:tc>
        <w:tc>
          <w:tcPr>
            <w:tcW w:w="1329" w:type="pct"/>
            <w:gridSpan w:val="3"/>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682F77CA" w14:textId="77777777" w:rsidR="003E138C" w:rsidRPr="007F1D5A" w:rsidRDefault="003E138C" w:rsidP="007C04C3">
            <w:pPr>
              <w:jc w:val="center"/>
              <w:rPr>
                <w:rFonts w:cs="Times New Roman"/>
                <w:b/>
                <w:sz w:val="19"/>
                <w:szCs w:val="19"/>
              </w:rPr>
            </w:pPr>
            <w:r w:rsidRPr="007F1D5A">
              <w:rPr>
                <w:rFonts w:cs="Times New Roman"/>
                <w:b/>
                <w:sz w:val="19"/>
                <w:szCs w:val="19"/>
              </w:rPr>
              <w:t xml:space="preserve">Standard Setting </w:t>
            </w:r>
            <w:r w:rsidRPr="007F1D5A">
              <w:rPr>
                <w:rFonts w:cs="Times New Roman"/>
                <w:b/>
                <w:sz w:val="19"/>
                <w:szCs w:val="19"/>
              </w:rPr>
              <w:br/>
              <w:t>Summary</w:t>
            </w:r>
          </w:p>
        </w:tc>
        <w:tc>
          <w:tcPr>
            <w:tcW w:w="1027"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0013744D" w14:textId="77777777" w:rsidR="003E138C" w:rsidRPr="007F1D5A" w:rsidRDefault="003E138C" w:rsidP="007C04C3">
            <w:pPr>
              <w:jc w:val="center"/>
              <w:rPr>
                <w:rFonts w:cs="Times New Roman"/>
                <w:b/>
                <w:sz w:val="19"/>
                <w:szCs w:val="19"/>
              </w:rPr>
            </w:pPr>
            <w:r w:rsidRPr="007F1D5A">
              <w:rPr>
                <w:rFonts w:cs="Times New Roman"/>
                <w:b/>
                <w:sz w:val="19"/>
                <w:szCs w:val="19"/>
              </w:rPr>
              <w:t xml:space="preserve">Background </w:t>
            </w:r>
          </w:p>
          <w:p w14:paraId="05616161" w14:textId="77777777" w:rsidR="003E138C" w:rsidRPr="007F1D5A" w:rsidRDefault="003E138C" w:rsidP="007C04C3">
            <w:pPr>
              <w:jc w:val="center"/>
              <w:rPr>
                <w:rFonts w:cs="Times New Roman"/>
                <w:b/>
                <w:sz w:val="19"/>
                <w:szCs w:val="19"/>
              </w:rPr>
            </w:pPr>
            <w:r w:rsidRPr="007F1D5A">
              <w:rPr>
                <w:rFonts w:cs="Times New Roman"/>
                <w:b/>
                <w:sz w:val="19"/>
                <w:szCs w:val="19"/>
              </w:rPr>
              <w:t>Information</w:t>
            </w:r>
          </w:p>
        </w:tc>
        <w:tc>
          <w:tcPr>
            <w:tcW w:w="1356" w:type="pct"/>
            <w:gridSpan w:val="3"/>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03E16A95" w14:textId="77777777" w:rsidR="003E138C" w:rsidRPr="007F1D5A" w:rsidRDefault="003E138C" w:rsidP="007C04C3">
            <w:pPr>
              <w:jc w:val="center"/>
              <w:rPr>
                <w:rFonts w:cs="Times New Roman"/>
                <w:b/>
                <w:sz w:val="19"/>
                <w:szCs w:val="19"/>
              </w:rPr>
            </w:pPr>
            <w:r w:rsidRPr="007F1D5A">
              <w:rPr>
                <w:rFonts w:cs="Times New Roman"/>
                <w:b/>
                <w:sz w:val="19"/>
                <w:szCs w:val="19"/>
              </w:rPr>
              <w:t xml:space="preserve">Standard Setting </w:t>
            </w:r>
            <w:r w:rsidRPr="007F1D5A">
              <w:rPr>
                <w:rFonts w:cs="Times New Roman"/>
                <w:b/>
                <w:sz w:val="19"/>
                <w:szCs w:val="19"/>
              </w:rPr>
              <w:br/>
              <w:t>Summary</w:t>
            </w:r>
          </w:p>
        </w:tc>
      </w:tr>
      <w:tr w:rsidR="003E138C" w:rsidRPr="007F1D5A" w14:paraId="09348E5D" w14:textId="77777777" w:rsidTr="00ED4222">
        <w:trPr>
          <w:trHeight w:val="1459"/>
          <w:tblHeader/>
          <w:jc w:val="center"/>
        </w:trPr>
        <w:tc>
          <w:tcPr>
            <w:tcW w:w="283" w:type="pct"/>
            <w:vMerge/>
            <w:tcBorders>
              <w:left w:val="single" w:sz="12" w:space="0" w:color="auto"/>
              <w:bottom w:val="single" w:sz="6" w:space="0" w:color="auto"/>
              <w:right w:val="single" w:sz="12" w:space="0" w:color="auto"/>
            </w:tcBorders>
            <w:hideMark/>
          </w:tcPr>
          <w:p w14:paraId="39BE8B13" w14:textId="77777777" w:rsidR="003E138C" w:rsidRPr="007F1D5A" w:rsidRDefault="003E138C" w:rsidP="007C04C3">
            <w:pPr>
              <w:jc w:val="center"/>
              <w:rPr>
                <w:rFonts w:cs="Times New Roman"/>
                <w:b/>
                <w:sz w:val="19"/>
                <w:szCs w:val="19"/>
              </w:rPr>
            </w:pPr>
          </w:p>
        </w:tc>
        <w:tc>
          <w:tcPr>
            <w:tcW w:w="485" w:type="pct"/>
            <w:tcBorders>
              <w:top w:val="single" w:sz="6" w:space="0" w:color="auto"/>
              <w:left w:val="single" w:sz="12" w:space="0" w:color="auto"/>
              <w:bottom w:val="single" w:sz="6" w:space="0" w:color="auto"/>
              <w:right w:val="single" w:sz="6" w:space="0" w:color="auto"/>
            </w:tcBorders>
            <w:hideMark/>
          </w:tcPr>
          <w:p w14:paraId="5DEA2DD8" w14:textId="40F21B33" w:rsidR="003E138C" w:rsidRPr="007F1D5A" w:rsidRDefault="003E138C" w:rsidP="000359D9">
            <w:pPr>
              <w:jc w:val="center"/>
              <w:rPr>
                <w:rFonts w:cs="Times New Roman"/>
                <w:sz w:val="19"/>
                <w:szCs w:val="19"/>
              </w:rPr>
            </w:pPr>
            <w:r w:rsidRPr="007F1D5A">
              <w:rPr>
                <w:rFonts w:cs="Times New Roman"/>
                <w:sz w:val="19"/>
                <w:szCs w:val="19"/>
              </w:rPr>
              <w:t xml:space="preserve">Pass/Proficient Cut Score for Previous </w:t>
            </w:r>
            <w:r w:rsidR="000359D9">
              <w:rPr>
                <w:rFonts w:cs="Times New Roman"/>
                <w:sz w:val="19"/>
                <w:szCs w:val="19"/>
              </w:rPr>
              <w:t>Reading</w:t>
            </w:r>
            <w:r w:rsidRPr="007F1D5A">
              <w:rPr>
                <w:rFonts w:cs="Times New Roman"/>
                <w:sz w:val="19"/>
                <w:szCs w:val="19"/>
              </w:rPr>
              <w:t xml:space="preserve"> Test</w:t>
            </w:r>
            <w:r w:rsidR="00A4439E" w:rsidRPr="007F1D5A">
              <w:rPr>
                <w:rFonts w:cs="Times New Roman"/>
                <w:sz w:val="19"/>
                <w:szCs w:val="19"/>
              </w:rPr>
              <w:t>*</w:t>
            </w:r>
          </w:p>
        </w:tc>
        <w:tc>
          <w:tcPr>
            <w:tcW w:w="520" w:type="pct"/>
            <w:tcBorders>
              <w:top w:val="single" w:sz="6" w:space="0" w:color="auto"/>
              <w:left w:val="single" w:sz="6" w:space="0" w:color="auto"/>
              <w:bottom w:val="single" w:sz="6" w:space="0" w:color="auto"/>
              <w:right w:val="single" w:sz="6" w:space="0" w:color="auto"/>
            </w:tcBorders>
            <w:hideMark/>
          </w:tcPr>
          <w:p w14:paraId="7BED9E6B" w14:textId="77777777" w:rsidR="003E138C" w:rsidRPr="007F1D5A" w:rsidRDefault="003E138C" w:rsidP="007C04C3">
            <w:pPr>
              <w:jc w:val="center"/>
              <w:rPr>
                <w:rFonts w:cs="Times New Roman"/>
                <w:sz w:val="19"/>
                <w:szCs w:val="19"/>
              </w:rPr>
            </w:pPr>
            <w:r w:rsidRPr="007F1D5A">
              <w:rPr>
                <w:rFonts w:cs="Times New Roman"/>
                <w:sz w:val="19"/>
                <w:szCs w:val="19"/>
              </w:rPr>
              <w:t xml:space="preserve">Pass/Proficient Cut Score for </w:t>
            </w:r>
          </w:p>
          <w:p w14:paraId="65E35EBD" w14:textId="77777777" w:rsidR="003E138C" w:rsidRPr="007F1D5A" w:rsidRDefault="003E138C" w:rsidP="007C04C3">
            <w:pPr>
              <w:jc w:val="center"/>
              <w:rPr>
                <w:rFonts w:cs="Times New Roman"/>
                <w:sz w:val="19"/>
                <w:szCs w:val="19"/>
              </w:rPr>
            </w:pPr>
            <w:r w:rsidRPr="007F1D5A">
              <w:rPr>
                <w:rFonts w:cs="Times New Roman"/>
                <w:sz w:val="19"/>
                <w:szCs w:val="19"/>
              </w:rPr>
              <w:t xml:space="preserve">New Test </w:t>
            </w:r>
          </w:p>
          <w:p w14:paraId="5EB659D7" w14:textId="77777777" w:rsidR="003E138C" w:rsidRPr="007F1D5A" w:rsidRDefault="003E138C" w:rsidP="007C04C3">
            <w:pPr>
              <w:jc w:val="center"/>
              <w:rPr>
                <w:rFonts w:cs="Times New Roman"/>
                <w:sz w:val="19"/>
                <w:szCs w:val="19"/>
              </w:rPr>
            </w:pPr>
            <w:r w:rsidRPr="007F1D5A">
              <w:rPr>
                <w:rFonts w:cs="Times New Roman"/>
                <w:sz w:val="19"/>
                <w:szCs w:val="19"/>
              </w:rPr>
              <w:t>to Maintain Previous Level of Rigor</w:t>
            </w:r>
          </w:p>
        </w:tc>
        <w:tc>
          <w:tcPr>
            <w:tcW w:w="443" w:type="pct"/>
            <w:tcBorders>
              <w:top w:val="single" w:sz="6" w:space="0" w:color="auto"/>
              <w:left w:val="single" w:sz="6" w:space="0" w:color="auto"/>
              <w:bottom w:val="single" w:sz="6" w:space="0" w:color="auto"/>
              <w:right w:val="single" w:sz="6" w:space="0" w:color="auto"/>
            </w:tcBorders>
          </w:tcPr>
          <w:p w14:paraId="14A17D80" w14:textId="77777777" w:rsidR="003E138C" w:rsidRPr="007F1D5A" w:rsidRDefault="003E138C" w:rsidP="007C04C3">
            <w:pPr>
              <w:jc w:val="center"/>
              <w:rPr>
                <w:rFonts w:cs="Times New Roman"/>
                <w:sz w:val="19"/>
                <w:szCs w:val="19"/>
              </w:rPr>
            </w:pPr>
            <w:r w:rsidRPr="007F1D5A">
              <w:rPr>
                <w:rFonts w:cs="Times New Roman"/>
                <w:sz w:val="19"/>
                <w:szCs w:val="19"/>
              </w:rPr>
              <w:t>Round 3 Median for Proficient*</w:t>
            </w:r>
          </w:p>
        </w:tc>
        <w:tc>
          <w:tcPr>
            <w:tcW w:w="443" w:type="pct"/>
            <w:tcBorders>
              <w:top w:val="single" w:sz="6" w:space="0" w:color="auto"/>
              <w:left w:val="single" w:sz="6" w:space="0" w:color="auto"/>
              <w:bottom w:val="single" w:sz="6" w:space="0" w:color="auto"/>
              <w:right w:val="single" w:sz="6" w:space="0" w:color="auto"/>
            </w:tcBorders>
            <w:hideMark/>
          </w:tcPr>
          <w:p w14:paraId="12585CA9" w14:textId="77777777" w:rsidR="003E138C" w:rsidRPr="007F1D5A" w:rsidRDefault="003E138C" w:rsidP="007C04C3">
            <w:pPr>
              <w:jc w:val="center"/>
              <w:rPr>
                <w:rFonts w:cs="Times New Roman"/>
                <w:sz w:val="19"/>
                <w:szCs w:val="19"/>
              </w:rPr>
            </w:pPr>
            <w:r w:rsidRPr="007F1D5A">
              <w:rPr>
                <w:rFonts w:cs="Times New Roman"/>
                <w:sz w:val="19"/>
                <w:szCs w:val="19"/>
              </w:rPr>
              <w:t>Articulation Committee</w:t>
            </w:r>
          </w:p>
          <w:p w14:paraId="62E78BF8" w14:textId="77777777" w:rsidR="003E138C" w:rsidRPr="007F1D5A" w:rsidRDefault="003E138C" w:rsidP="007C04C3">
            <w:pPr>
              <w:jc w:val="center"/>
              <w:rPr>
                <w:rFonts w:cs="Times New Roman"/>
                <w:sz w:val="19"/>
                <w:szCs w:val="19"/>
              </w:rPr>
            </w:pPr>
            <w:r w:rsidRPr="007F1D5A">
              <w:rPr>
                <w:rFonts w:cs="Times New Roman"/>
                <w:sz w:val="19"/>
                <w:szCs w:val="19"/>
              </w:rPr>
              <w:t>Rec.</w:t>
            </w:r>
          </w:p>
        </w:tc>
        <w:tc>
          <w:tcPr>
            <w:tcW w:w="443" w:type="pct"/>
            <w:tcBorders>
              <w:top w:val="single" w:sz="6" w:space="0" w:color="auto"/>
              <w:left w:val="single" w:sz="6" w:space="0" w:color="auto"/>
              <w:bottom w:val="single" w:sz="6" w:space="0" w:color="auto"/>
              <w:right w:val="single" w:sz="12" w:space="0" w:color="auto"/>
            </w:tcBorders>
            <w:hideMark/>
          </w:tcPr>
          <w:p w14:paraId="67F19B5B" w14:textId="77777777" w:rsidR="003E138C" w:rsidRPr="007F1D5A" w:rsidRDefault="003E138C" w:rsidP="007C04C3">
            <w:pPr>
              <w:jc w:val="center"/>
              <w:rPr>
                <w:rFonts w:cs="Times New Roman"/>
                <w:sz w:val="19"/>
                <w:szCs w:val="19"/>
              </w:rPr>
            </w:pPr>
            <w:r w:rsidRPr="007F1D5A">
              <w:rPr>
                <w:rFonts w:cs="Times New Roman"/>
                <w:sz w:val="19"/>
                <w:szCs w:val="19"/>
              </w:rPr>
              <w:t>Supt.’s Rec.</w:t>
            </w:r>
          </w:p>
        </w:tc>
        <w:tc>
          <w:tcPr>
            <w:tcW w:w="513" w:type="pct"/>
            <w:tcBorders>
              <w:top w:val="single" w:sz="6" w:space="0" w:color="auto"/>
              <w:left w:val="single" w:sz="12" w:space="0" w:color="auto"/>
              <w:bottom w:val="single" w:sz="6" w:space="0" w:color="auto"/>
              <w:right w:val="single" w:sz="6" w:space="0" w:color="auto"/>
            </w:tcBorders>
            <w:hideMark/>
          </w:tcPr>
          <w:p w14:paraId="3AE1F256" w14:textId="72FE47BB" w:rsidR="003E138C" w:rsidRPr="007F1D5A" w:rsidRDefault="003E138C" w:rsidP="000359D9">
            <w:pPr>
              <w:jc w:val="center"/>
              <w:rPr>
                <w:rFonts w:cs="Times New Roman"/>
                <w:sz w:val="19"/>
                <w:szCs w:val="19"/>
              </w:rPr>
            </w:pPr>
            <w:r w:rsidRPr="007F1D5A">
              <w:rPr>
                <w:rFonts w:cs="Times New Roman"/>
                <w:sz w:val="19"/>
                <w:szCs w:val="19"/>
              </w:rPr>
              <w:t xml:space="preserve">Pass/Advanced </w:t>
            </w:r>
            <w:r w:rsidRPr="007F1D5A">
              <w:rPr>
                <w:rFonts w:cs="Times New Roman"/>
                <w:sz w:val="19"/>
                <w:szCs w:val="19"/>
              </w:rPr>
              <w:br/>
              <w:t>Cut Score</w:t>
            </w:r>
            <w:r w:rsidRPr="007F1D5A">
              <w:rPr>
                <w:rFonts w:cs="Times New Roman"/>
                <w:sz w:val="19"/>
                <w:szCs w:val="19"/>
              </w:rPr>
              <w:br/>
              <w:t xml:space="preserve">for Previous  </w:t>
            </w:r>
            <w:r w:rsidR="000359D9">
              <w:rPr>
                <w:rFonts w:cs="Times New Roman"/>
                <w:sz w:val="19"/>
                <w:szCs w:val="19"/>
              </w:rPr>
              <w:t>Reading</w:t>
            </w:r>
            <w:r w:rsidRPr="007F1D5A">
              <w:rPr>
                <w:rFonts w:cs="Times New Roman"/>
                <w:sz w:val="19"/>
                <w:szCs w:val="19"/>
              </w:rPr>
              <w:br/>
              <w:t>Test</w:t>
            </w:r>
            <w:r w:rsidR="00A4439E" w:rsidRPr="007F1D5A">
              <w:rPr>
                <w:rFonts w:cs="Times New Roman"/>
                <w:sz w:val="19"/>
                <w:szCs w:val="19"/>
              </w:rPr>
              <w:t>*</w:t>
            </w:r>
          </w:p>
        </w:tc>
        <w:tc>
          <w:tcPr>
            <w:tcW w:w="514" w:type="pct"/>
            <w:tcBorders>
              <w:top w:val="single" w:sz="6" w:space="0" w:color="auto"/>
              <w:left w:val="single" w:sz="6" w:space="0" w:color="auto"/>
              <w:bottom w:val="single" w:sz="6" w:space="0" w:color="auto"/>
              <w:right w:val="single" w:sz="6" w:space="0" w:color="auto"/>
            </w:tcBorders>
            <w:hideMark/>
          </w:tcPr>
          <w:p w14:paraId="091AA5E3" w14:textId="77777777" w:rsidR="003E138C" w:rsidRPr="007F1D5A" w:rsidRDefault="003E138C" w:rsidP="007C04C3">
            <w:pPr>
              <w:jc w:val="center"/>
              <w:rPr>
                <w:rFonts w:cs="Times New Roman"/>
                <w:sz w:val="19"/>
                <w:szCs w:val="19"/>
              </w:rPr>
            </w:pPr>
            <w:r w:rsidRPr="007F1D5A">
              <w:rPr>
                <w:rFonts w:cs="Times New Roman"/>
                <w:sz w:val="19"/>
                <w:szCs w:val="19"/>
              </w:rPr>
              <w:t xml:space="preserve">Pass/Advanced Cut Score for New Test </w:t>
            </w:r>
          </w:p>
          <w:p w14:paraId="5E5AA45E" w14:textId="77777777" w:rsidR="003E138C" w:rsidRPr="007F1D5A" w:rsidRDefault="003E138C" w:rsidP="007C04C3">
            <w:pPr>
              <w:jc w:val="center"/>
              <w:rPr>
                <w:rFonts w:cs="Times New Roman"/>
                <w:sz w:val="19"/>
                <w:szCs w:val="19"/>
              </w:rPr>
            </w:pPr>
            <w:r w:rsidRPr="007F1D5A">
              <w:rPr>
                <w:rFonts w:cs="Times New Roman"/>
                <w:sz w:val="19"/>
                <w:szCs w:val="19"/>
              </w:rPr>
              <w:t xml:space="preserve">to Maintain Previous Level </w:t>
            </w:r>
          </w:p>
          <w:p w14:paraId="56609F1C" w14:textId="77777777" w:rsidR="003E138C" w:rsidRPr="007F1D5A" w:rsidRDefault="003E138C" w:rsidP="007C04C3">
            <w:pPr>
              <w:jc w:val="center"/>
              <w:rPr>
                <w:rFonts w:cs="Times New Roman"/>
                <w:sz w:val="19"/>
                <w:szCs w:val="19"/>
              </w:rPr>
            </w:pPr>
            <w:r w:rsidRPr="007F1D5A">
              <w:rPr>
                <w:rFonts w:cs="Times New Roman"/>
                <w:sz w:val="19"/>
                <w:szCs w:val="19"/>
              </w:rPr>
              <w:t>of Rigor</w:t>
            </w:r>
          </w:p>
        </w:tc>
        <w:tc>
          <w:tcPr>
            <w:tcW w:w="452" w:type="pct"/>
            <w:tcBorders>
              <w:top w:val="single" w:sz="6" w:space="0" w:color="auto"/>
              <w:left w:val="single" w:sz="6" w:space="0" w:color="auto"/>
              <w:bottom w:val="single" w:sz="6" w:space="0" w:color="auto"/>
              <w:right w:val="single" w:sz="6" w:space="0" w:color="auto"/>
            </w:tcBorders>
          </w:tcPr>
          <w:p w14:paraId="53C4E3C4" w14:textId="0C267647" w:rsidR="003E138C" w:rsidRPr="007F1D5A" w:rsidRDefault="003E138C" w:rsidP="00C15D5D">
            <w:pPr>
              <w:jc w:val="center"/>
              <w:rPr>
                <w:rFonts w:cs="Times New Roman"/>
                <w:sz w:val="19"/>
                <w:szCs w:val="19"/>
              </w:rPr>
            </w:pPr>
            <w:r w:rsidRPr="007F1D5A">
              <w:rPr>
                <w:rFonts w:cs="Times New Roman"/>
                <w:sz w:val="19"/>
                <w:szCs w:val="19"/>
              </w:rPr>
              <w:t xml:space="preserve">Round 3 Median for </w:t>
            </w:r>
            <w:r w:rsidR="00C15D5D" w:rsidRPr="007F1D5A">
              <w:rPr>
                <w:rFonts w:cs="Times New Roman"/>
                <w:sz w:val="19"/>
                <w:szCs w:val="19"/>
              </w:rPr>
              <w:t>Advanced</w:t>
            </w:r>
          </w:p>
        </w:tc>
        <w:tc>
          <w:tcPr>
            <w:tcW w:w="452" w:type="pct"/>
            <w:tcBorders>
              <w:top w:val="single" w:sz="6" w:space="0" w:color="auto"/>
              <w:left w:val="single" w:sz="6" w:space="0" w:color="auto"/>
              <w:bottom w:val="single" w:sz="6" w:space="0" w:color="auto"/>
              <w:right w:val="single" w:sz="6" w:space="0" w:color="auto"/>
            </w:tcBorders>
            <w:hideMark/>
          </w:tcPr>
          <w:p w14:paraId="4362B3F0" w14:textId="77777777" w:rsidR="003E138C" w:rsidRPr="007F1D5A" w:rsidRDefault="003E138C" w:rsidP="007C04C3">
            <w:pPr>
              <w:jc w:val="center"/>
              <w:rPr>
                <w:rFonts w:cs="Times New Roman"/>
                <w:sz w:val="19"/>
                <w:szCs w:val="19"/>
              </w:rPr>
            </w:pPr>
            <w:r w:rsidRPr="007F1D5A">
              <w:rPr>
                <w:rFonts w:cs="Times New Roman"/>
                <w:sz w:val="19"/>
                <w:szCs w:val="19"/>
              </w:rPr>
              <w:t>Articulation Committee</w:t>
            </w:r>
          </w:p>
          <w:p w14:paraId="3C9DE0F2" w14:textId="5250740E" w:rsidR="003E138C" w:rsidRPr="007F1D5A" w:rsidRDefault="003E138C" w:rsidP="007C04C3">
            <w:pPr>
              <w:jc w:val="center"/>
              <w:rPr>
                <w:rFonts w:cs="Times New Roman"/>
                <w:sz w:val="19"/>
                <w:szCs w:val="19"/>
              </w:rPr>
            </w:pPr>
            <w:r w:rsidRPr="007F1D5A">
              <w:rPr>
                <w:rFonts w:cs="Times New Roman"/>
                <w:sz w:val="19"/>
                <w:szCs w:val="19"/>
              </w:rPr>
              <w:t>Rec</w:t>
            </w:r>
            <w:r w:rsidR="00C443E1" w:rsidRPr="007F1D5A">
              <w:rPr>
                <w:rFonts w:cs="Times New Roman"/>
                <w:sz w:val="19"/>
                <w:szCs w:val="19"/>
              </w:rPr>
              <w:t>.</w:t>
            </w:r>
          </w:p>
        </w:tc>
        <w:tc>
          <w:tcPr>
            <w:tcW w:w="452" w:type="pct"/>
            <w:tcBorders>
              <w:top w:val="single" w:sz="6" w:space="0" w:color="auto"/>
              <w:left w:val="single" w:sz="6" w:space="0" w:color="auto"/>
              <w:bottom w:val="single" w:sz="6" w:space="0" w:color="auto"/>
              <w:right w:val="single" w:sz="12" w:space="0" w:color="auto"/>
            </w:tcBorders>
            <w:hideMark/>
          </w:tcPr>
          <w:p w14:paraId="0FCB66D4" w14:textId="77777777" w:rsidR="003E138C" w:rsidRPr="007F1D5A" w:rsidRDefault="003E138C" w:rsidP="007C04C3">
            <w:pPr>
              <w:jc w:val="center"/>
              <w:rPr>
                <w:rFonts w:cs="Times New Roman"/>
                <w:sz w:val="19"/>
                <w:szCs w:val="19"/>
              </w:rPr>
            </w:pPr>
            <w:r w:rsidRPr="007F1D5A">
              <w:rPr>
                <w:rFonts w:cs="Times New Roman"/>
                <w:sz w:val="19"/>
                <w:szCs w:val="19"/>
              </w:rPr>
              <w:t>Supt.’s Rec.</w:t>
            </w:r>
          </w:p>
        </w:tc>
      </w:tr>
      <w:tr w:rsidR="003E138C" w:rsidRPr="007F1D5A" w14:paraId="24AD0467" w14:textId="77777777" w:rsidTr="00ED4222">
        <w:trPr>
          <w:trHeight w:val="408"/>
          <w:jc w:val="center"/>
        </w:trPr>
        <w:tc>
          <w:tcPr>
            <w:tcW w:w="283" w:type="pct"/>
            <w:tcBorders>
              <w:top w:val="single" w:sz="6" w:space="0" w:color="auto"/>
              <w:left w:val="single" w:sz="12" w:space="0" w:color="auto"/>
              <w:bottom w:val="single" w:sz="6" w:space="0" w:color="auto"/>
              <w:right w:val="single" w:sz="12" w:space="0" w:color="auto"/>
            </w:tcBorders>
            <w:vAlign w:val="center"/>
            <w:hideMark/>
          </w:tcPr>
          <w:p w14:paraId="404633DE" w14:textId="77777777" w:rsidR="003E138C" w:rsidRPr="007F1D5A" w:rsidRDefault="003E138C" w:rsidP="007C04C3">
            <w:pPr>
              <w:jc w:val="center"/>
              <w:rPr>
                <w:rFonts w:cs="Times New Roman"/>
                <w:sz w:val="19"/>
                <w:szCs w:val="19"/>
              </w:rPr>
            </w:pPr>
            <w:r w:rsidRPr="007F1D5A">
              <w:rPr>
                <w:rFonts w:cs="Times New Roman"/>
                <w:sz w:val="19"/>
                <w:szCs w:val="19"/>
              </w:rPr>
              <w:t>Grade 3</w:t>
            </w:r>
          </w:p>
        </w:tc>
        <w:tc>
          <w:tcPr>
            <w:tcW w:w="485" w:type="pct"/>
            <w:tcBorders>
              <w:top w:val="single" w:sz="6" w:space="0" w:color="auto"/>
              <w:left w:val="single" w:sz="12" w:space="0" w:color="auto"/>
              <w:bottom w:val="single" w:sz="6" w:space="0" w:color="auto"/>
              <w:right w:val="single" w:sz="6" w:space="0" w:color="auto"/>
            </w:tcBorders>
            <w:vAlign w:val="center"/>
            <w:hideMark/>
          </w:tcPr>
          <w:p w14:paraId="60409A52" w14:textId="7783E7B2" w:rsidR="003E138C" w:rsidRPr="007F1D5A" w:rsidRDefault="003E138C" w:rsidP="00892886">
            <w:pPr>
              <w:jc w:val="center"/>
              <w:rPr>
                <w:rFonts w:cs="Times New Roman"/>
                <w:sz w:val="19"/>
                <w:szCs w:val="19"/>
              </w:rPr>
            </w:pPr>
            <w:r w:rsidRPr="007F1D5A">
              <w:rPr>
                <w:rFonts w:cs="Times New Roman"/>
                <w:sz w:val="19"/>
                <w:szCs w:val="19"/>
              </w:rPr>
              <w:t>2</w:t>
            </w:r>
            <w:r w:rsidR="00892886">
              <w:rPr>
                <w:rFonts w:cs="Times New Roman"/>
                <w:sz w:val="19"/>
                <w:szCs w:val="19"/>
              </w:rPr>
              <w:t>5</w:t>
            </w:r>
            <w:r w:rsidRPr="007F1D5A">
              <w:rPr>
                <w:rFonts w:cs="Times New Roman"/>
                <w:sz w:val="19"/>
                <w:szCs w:val="19"/>
              </w:rPr>
              <w:t xml:space="preserve"> out of 40</w:t>
            </w:r>
          </w:p>
        </w:tc>
        <w:tc>
          <w:tcPr>
            <w:tcW w:w="520" w:type="pct"/>
            <w:tcBorders>
              <w:top w:val="single" w:sz="6" w:space="0" w:color="auto"/>
              <w:left w:val="single" w:sz="6" w:space="0" w:color="auto"/>
              <w:bottom w:val="single" w:sz="6" w:space="0" w:color="auto"/>
              <w:right w:val="single" w:sz="6" w:space="0" w:color="auto"/>
            </w:tcBorders>
            <w:vAlign w:val="center"/>
            <w:hideMark/>
          </w:tcPr>
          <w:p w14:paraId="296D315A" w14:textId="3D04BCA1" w:rsidR="003E138C" w:rsidRPr="007F1D5A" w:rsidRDefault="00892886" w:rsidP="007C04C3">
            <w:pPr>
              <w:jc w:val="center"/>
              <w:rPr>
                <w:rFonts w:cs="Times New Roman"/>
                <w:sz w:val="19"/>
                <w:szCs w:val="19"/>
              </w:rPr>
            </w:pPr>
            <w:r>
              <w:rPr>
                <w:rFonts w:cs="Times New Roman"/>
                <w:sz w:val="19"/>
                <w:szCs w:val="19"/>
              </w:rPr>
              <w:t>25</w:t>
            </w:r>
            <w:r w:rsidR="003E138C" w:rsidRPr="007F1D5A">
              <w:rPr>
                <w:rFonts w:cs="Times New Roman"/>
                <w:sz w:val="19"/>
                <w:szCs w:val="19"/>
              </w:rPr>
              <w:t xml:space="preserve"> out of 40</w:t>
            </w:r>
          </w:p>
        </w:tc>
        <w:tc>
          <w:tcPr>
            <w:tcW w:w="443" w:type="pct"/>
            <w:tcBorders>
              <w:top w:val="single" w:sz="6" w:space="0" w:color="auto"/>
              <w:left w:val="single" w:sz="6" w:space="0" w:color="auto"/>
              <w:bottom w:val="single" w:sz="6" w:space="0" w:color="auto"/>
              <w:right w:val="single" w:sz="6" w:space="0" w:color="auto"/>
            </w:tcBorders>
            <w:vAlign w:val="center"/>
          </w:tcPr>
          <w:p w14:paraId="5D0B234F" w14:textId="7A4F1EC9" w:rsidR="003E138C" w:rsidRPr="007F1D5A" w:rsidRDefault="00892886" w:rsidP="007C04C3">
            <w:pPr>
              <w:jc w:val="center"/>
              <w:rPr>
                <w:rFonts w:cs="Times New Roman"/>
                <w:sz w:val="19"/>
                <w:szCs w:val="19"/>
              </w:rPr>
            </w:pPr>
            <w:r>
              <w:rPr>
                <w:rFonts w:cs="Times New Roman"/>
                <w:sz w:val="19"/>
                <w:szCs w:val="19"/>
              </w:rPr>
              <w:t>16</w:t>
            </w:r>
            <w:r w:rsidR="00C15D5D" w:rsidRPr="007F1D5A">
              <w:rPr>
                <w:rFonts w:cs="Times New Roman"/>
                <w:sz w:val="19"/>
                <w:szCs w:val="19"/>
              </w:rPr>
              <w:t xml:space="preserve"> out of 40</w:t>
            </w:r>
          </w:p>
        </w:tc>
        <w:tc>
          <w:tcPr>
            <w:tcW w:w="443" w:type="pct"/>
            <w:tcBorders>
              <w:top w:val="single" w:sz="6" w:space="0" w:color="auto"/>
              <w:left w:val="single" w:sz="6" w:space="0" w:color="auto"/>
              <w:bottom w:val="single" w:sz="6" w:space="0" w:color="auto"/>
              <w:right w:val="single" w:sz="6" w:space="0" w:color="auto"/>
            </w:tcBorders>
            <w:vAlign w:val="center"/>
            <w:hideMark/>
          </w:tcPr>
          <w:p w14:paraId="0F5670D5" w14:textId="1F8DECB0" w:rsidR="003E138C" w:rsidRPr="007F1D5A" w:rsidRDefault="00892886" w:rsidP="007C04C3">
            <w:pPr>
              <w:jc w:val="center"/>
              <w:rPr>
                <w:rFonts w:cs="Times New Roman"/>
                <w:sz w:val="19"/>
                <w:szCs w:val="19"/>
              </w:rPr>
            </w:pPr>
            <w:r>
              <w:rPr>
                <w:rFonts w:cs="Times New Roman"/>
                <w:sz w:val="19"/>
                <w:szCs w:val="19"/>
              </w:rPr>
              <w:t>21</w:t>
            </w:r>
            <w:r w:rsidR="003E138C" w:rsidRPr="007F1D5A">
              <w:rPr>
                <w:rFonts w:cs="Times New Roman"/>
                <w:sz w:val="19"/>
                <w:szCs w:val="19"/>
              </w:rPr>
              <w:t xml:space="preserve"> out of 40</w:t>
            </w:r>
          </w:p>
        </w:tc>
        <w:tc>
          <w:tcPr>
            <w:tcW w:w="443" w:type="pct"/>
            <w:tcBorders>
              <w:top w:val="single" w:sz="6" w:space="0" w:color="auto"/>
              <w:left w:val="single" w:sz="6" w:space="0" w:color="auto"/>
              <w:bottom w:val="single" w:sz="6" w:space="0" w:color="auto"/>
              <w:right w:val="single" w:sz="12" w:space="0" w:color="auto"/>
            </w:tcBorders>
            <w:vAlign w:val="center"/>
            <w:hideMark/>
          </w:tcPr>
          <w:p w14:paraId="02335AC6" w14:textId="0A8B21C3" w:rsidR="003E138C" w:rsidRPr="007F1D5A" w:rsidRDefault="003D7DAC" w:rsidP="007C04C3">
            <w:pPr>
              <w:jc w:val="center"/>
              <w:rPr>
                <w:rFonts w:cs="Times New Roman"/>
                <w:sz w:val="19"/>
                <w:szCs w:val="19"/>
              </w:rPr>
            </w:pPr>
            <w:r>
              <w:rPr>
                <w:rFonts w:cs="Times New Roman"/>
                <w:sz w:val="19"/>
                <w:szCs w:val="19"/>
              </w:rPr>
              <w:t>22</w:t>
            </w:r>
            <w:r w:rsidR="00412E6F">
              <w:rPr>
                <w:rFonts w:cs="Times New Roman"/>
                <w:sz w:val="19"/>
                <w:szCs w:val="19"/>
              </w:rPr>
              <w:t xml:space="preserve"> </w:t>
            </w:r>
            <w:r w:rsidR="00694C1A">
              <w:rPr>
                <w:rFonts w:cs="Times New Roman"/>
                <w:sz w:val="19"/>
                <w:szCs w:val="19"/>
              </w:rPr>
              <w:t xml:space="preserve"> </w:t>
            </w:r>
            <w:r w:rsidR="003E138C" w:rsidRPr="007F1D5A">
              <w:rPr>
                <w:rFonts w:cs="Times New Roman"/>
                <w:sz w:val="19"/>
                <w:szCs w:val="19"/>
              </w:rPr>
              <w:t>out of 40</w:t>
            </w:r>
          </w:p>
        </w:tc>
        <w:tc>
          <w:tcPr>
            <w:tcW w:w="513" w:type="pct"/>
            <w:tcBorders>
              <w:top w:val="single" w:sz="6" w:space="0" w:color="auto"/>
              <w:left w:val="single" w:sz="12" w:space="0" w:color="auto"/>
              <w:bottom w:val="single" w:sz="6" w:space="0" w:color="auto"/>
              <w:right w:val="single" w:sz="6" w:space="0" w:color="auto"/>
            </w:tcBorders>
            <w:vAlign w:val="center"/>
            <w:hideMark/>
          </w:tcPr>
          <w:p w14:paraId="072E04AC" w14:textId="3F5FC7E2" w:rsidR="003E138C" w:rsidRPr="007F1D5A" w:rsidRDefault="00694C1A" w:rsidP="007C04C3">
            <w:pPr>
              <w:jc w:val="center"/>
              <w:rPr>
                <w:rFonts w:cs="Times New Roman"/>
                <w:sz w:val="19"/>
                <w:szCs w:val="19"/>
              </w:rPr>
            </w:pPr>
            <w:r>
              <w:rPr>
                <w:rFonts w:cs="Times New Roman"/>
                <w:sz w:val="19"/>
                <w:szCs w:val="19"/>
              </w:rPr>
              <w:t>35</w:t>
            </w:r>
            <w:r w:rsidR="003E138C" w:rsidRPr="007F1D5A">
              <w:rPr>
                <w:rFonts w:cs="Times New Roman"/>
                <w:sz w:val="19"/>
                <w:szCs w:val="19"/>
              </w:rPr>
              <w:t xml:space="preserve"> out of 40</w:t>
            </w:r>
          </w:p>
        </w:tc>
        <w:tc>
          <w:tcPr>
            <w:tcW w:w="514" w:type="pct"/>
            <w:tcBorders>
              <w:top w:val="single" w:sz="6" w:space="0" w:color="auto"/>
              <w:left w:val="single" w:sz="6" w:space="0" w:color="auto"/>
              <w:bottom w:val="single" w:sz="6" w:space="0" w:color="auto"/>
              <w:right w:val="single" w:sz="6" w:space="0" w:color="auto"/>
            </w:tcBorders>
            <w:vAlign w:val="center"/>
            <w:hideMark/>
          </w:tcPr>
          <w:p w14:paraId="0B75EA72" w14:textId="2F46B3E4" w:rsidR="003E138C" w:rsidRPr="007F1D5A" w:rsidRDefault="00694C1A" w:rsidP="00C443E1">
            <w:pPr>
              <w:jc w:val="center"/>
              <w:rPr>
                <w:rFonts w:cs="Times New Roman"/>
                <w:sz w:val="19"/>
                <w:szCs w:val="19"/>
              </w:rPr>
            </w:pPr>
            <w:r>
              <w:rPr>
                <w:rFonts w:cs="Times New Roman"/>
                <w:sz w:val="19"/>
                <w:szCs w:val="19"/>
              </w:rPr>
              <w:t>35</w:t>
            </w:r>
            <w:r w:rsidR="003E138C" w:rsidRPr="007F1D5A">
              <w:rPr>
                <w:rFonts w:cs="Times New Roman"/>
                <w:sz w:val="19"/>
                <w:szCs w:val="19"/>
              </w:rPr>
              <w:t xml:space="preserve"> out of 40</w:t>
            </w:r>
          </w:p>
        </w:tc>
        <w:tc>
          <w:tcPr>
            <w:tcW w:w="452" w:type="pct"/>
            <w:tcBorders>
              <w:top w:val="single" w:sz="6" w:space="0" w:color="auto"/>
              <w:left w:val="single" w:sz="6" w:space="0" w:color="auto"/>
              <w:bottom w:val="single" w:sz="6" w:space="0" w:color="auto"/>
              <w:right w:val="single" w:sz="6" w:space="0" w:color="auto"/>
            </w:tcBorders>
            <w:vAlign w:val="center"/>
          </w:tcPr>
          <w:p w14:paraId="45AFC51C" w14:textId="06D09622" w:rsidR="003E138C" w:rsidRPr="007F1D5A" w:rsidRDefault="00694C1A" w:rsidP="00C443E1">
            <w:pPr>
              <w:jc w:val="center"/>
              <w:rPr>
                <w:rFonts w:cs="Times New Roman"/>
                <w:sz w:val="19"/>
                <w:szCs w:val="19"/>
              </w:rPr>
            </w:pPr>
            <w:r>
              <w:rPr>
                <w:rFonts w:cs="Times New Roman"/>
                <w:sz w:val="19"/>
                <w:szCs w:val="19"/>
              </w:rPr>
              <w:t>33</w:t>
            </w:r>
            <w:r w:rsidR="00C15D5D" w:rsidRPr="007F1D5A">
              <w:rPr>
                <w:rFonts w:cs="Times New Roman"/>
                <w:sz w:val="19"/>
                <w:szCs w:val="19"/>
              </w:rPr>
              <w:t xml:space="preserve"> out of 40</w:t>
            </w:r>
          </w:p>
        </w:tc>
        <w:tc>
          <w:tcPr>
            <w:tcW w:w="452" w:type="pct"/>
            <w:tcBorders>
              <w:top w:val="single" w:sz="6" w:space="0" w:color="auto"/>
              <w:left w:val="single" w:sz="6" w:space="0" w:color="auto"/>
              <w:bottom w:val="single" w:sz="6" w:space="0" w:color="auto"/>
              <w:right w:val="single" w:sz="6" w:space="0" w:color="auto"/>
            </w:tcBorders>
            <w:vAlign w:val="center"/>
            <w:hideMark/>
          </w:tcPr>
          <w:p w14:paraId="0329AC7A" w14:textId="62385E8E" w:rsidR="003E138C" w:rsidRPr="007F1D5A" w:rsidRDefault="00B70DA4" w:rsidP="007C04C3">
            <w:pPr>
              <w:jc w:val="center"/>
              <w:rPr>
                <w:rFonts w:cs="Times New Roman"/>
                <w:sz w:val="19"/>
                <w:szCs w:val="19"/>
              </w:rPr>
            </w:pPr>
            <w:r>
              <w:rPr>
                <w:rFonts w:cs="Times New Roman"/>
                <w:sz w:val="19"/>
                <w:szCs w:val="19"/>
              </w:rPr>
              <w:t>35</w:t>
            </w:r>
            <w:r w:rsidR="003E138C" w:rsidRPr="007F1D5A">
              <w:rPr>
                <w:rFonts w:cs="Times New Roman"/>
                <w:sz w:val="19"/>
                <w:szCs w:val="19"/>
              </w:rPr>
              <w:t xml:space="preserve"> out of 40</w:t>
            </w:r>
          </w:p>
        </w:tc>
        <w:tc>
          <w:tcPr>
            <w:tcW w:w="452" w:type="pct"/>
            <w:tcBorders>
              <w:top w:val="single" w:sz="6" w:space="0" w:color="auto"/>
              <w:left w:val="single" w:sz="6" w:space="0" w:color="auto"/>
              <w:bottom w:val="single" w:sz="6" w:space="0" w:color="auto"/>
              <w:right w:val="single" w:sz="12" w:space="0" w:color="auto"/>
            </w:tcBorders>
            <w:vAlign w:val="center"/>
            <w:hideMark/>
          </w:tcPr>
          <w:p w14:paraId="70CA8714" w14:textId="05043190" w:rsidR="003E138C" w:rsidRPr="007F1D5A" w:rsidRDefault="00F74E44" w:rsidP="007C04C3">
            <w:pPr>
              <w:jc w:val="center"/>
              <w:rPr>
                <w:rFonts w:cs="Times New Roman"/>
                <w:sz w:val="19"/>
                <w:szCs w:val="19"/>
              </w:rPr>
            </w:pPr>
            <w:r>
              <w:rPr>
                <w:rFonts w:cs="Times New Roman"/>
                <w:sz w:val="19"/>
                <w:szCs w:val="19"/>
              </w:rPr>
              <w:t xml:space="preserve">35 </w:t>
            </w:r>
            <w:r w:rsidR="003E138C" w:rsidRPr="007F1D5A">
              <w:rPr>
                <w:rFonts w:cs="Times New Roman"/>
                <w:sz w:val="19"/>
                <w:szCs w:val="19"/>
              </w:rPr>
              <w:t xml:space="preserve"> out of 40</w:t>
            </w:r>
          </w:p>
        </w:tc>
      </w:tr>
      <w:tr w:rsidR="003E138C" w:rsidRPr="007F1D5A" w14:paraId="3354C4D7" w14:textId="77777777" w:rsidTr="00ED4222">
        <w:trPr>
          <w:trHeight w:val="408"/>
          <w:jc w:val="center"/>
        </w:trPr>
        <w:tc>
          <w:tcPr>
            <w:tcW w:w="283" w:type="pct"/>
            <w:tcBorders>
              <w:top w:val="single" w:sz="6" w:space="0" w:color="auto"/>
              <w:left w:val="single" w:sz="12" w:space="0" w:color="auto"/>
              <w:bottom w:val="single" w:sz="6" w:space="0" w:color="auto"/>
              <w:right w:val="single" w:sz="12" w:space="0" w:color="auto"/>
            </w:tcBorders>
            <w:vAlign w:val="center"/>
            <w:hideMark/>
          </w:tcPr>
          <w:p w14:paraId="1C8EB0AC" w14:textId="77777777" w:rsidR="003E138C" w:rsidRPr="007F1D5A" w:rsidRDefault="003E138C" w:rsidP="007C04C3">
            <w:pPr>
              <w:jc w:val="center"/>
              <w:rPr>
                <w:rFonts w:cs="Times New Roman"/>
                <w:sz w:val="19"/>
                <w:szCs w:val="19"/>
              </w:rPr>
            </w:pPr>
            <w:r w:rsidRPr="007F1D5A">
              <w:rPr>
                <w:rFonts w:cs="Times New Roman"/>
                <w:sz w:val="19"/>
                <w:szCs w:val="19"/>
              </w:rPr>
              <w:t>Grade 4</w:t>
            </w:r>
          </w:p>
        </w:tc>
        <w:tc>
          <w:tcPr>
            <w:tcW w:w="485" w:type="pct"/>
            <w:tcBorders>
              <w:top w:val="single" w:sz="6" w:space="0" w:color="auto"/>
              <w:left w:val="single" w:sz="12" w:space="0" w:color="auto"/>
              <w:bottom w:val="single" w:sz="6" w:space="0" w:color="auto"/>
              <w:right w:val="single" w:sz="6" w:space="0" w:color="auto"/>
            </w:tcBorders>
            <w:vAlign w:val="center"/>
            <w:hideMark/>
          </w:tcPr>
          <w:p w14:paraId="291C7460" w14:textId="2018D168" w:rsidR="003E138C" w:rsidRPr="007F1D5A" w:rsidRDefault="00892886" w:rsidP="007C04C3">
            <w:pPr>
              <w:jc w:val="center"/>
              <w:rPr>
                <w:rFonts w:cs="Times New Roman"/>
                <w:sz w:val="19"/>
                <w:szCs w:val="19"/>
              </w:rPr>
            </w:pPr>
            <w:r>
              <w:rPr>
                <w:rFonts w:cs="Times New Roman"/>
                <w:sz w:val="19"/>
                <w:szCs w:val="19"/>
              </w:rPr>
              <w:t>25 out of 4</w:t>
            </w:r>
            <w:r w:rsidR="003E138C" w:rsidRPr="007F1D5A">
              <w:rPr>
                <w:rFonts w:cs="Times New Roman"/>
                <w:sz w:val="19"/>
                <w:szCs w:val="19"/>
              </w:rPr>
              <w:t>0</w:t>
            </w:r>
          </w:p>
        </w:tc>
        <w:tc>
          <w:tcPr>
            <w:tcW w:w="520" w:type="pct"/>
            <w:tcBorders>
              <w:top w:val="single" w:sz="6" w:space="0" w:color="auto"/>
              <w:left w:val="single" w:sz="6" w:space="0" w:color="auto"/>
              <w:bottom w:val="single" w:sz="6" w:space="0" w:color="auto"/>
              <w:right w:val="single" w:sz="6" w:space="0" w:color="auto"/>
            </w:tcBorders>
            <w:vAlign w:val="center"/>
            <w:hideMark/>
          </w:tcPr>
          <w:p w14:paraId="43A96210" w14:textId="791393FA" w:rsidR="003E138C" w:rsidRPr="007F1D5A" w:rsidRDefault="00892886" w:rsidP="00D574D3">
            <w:pPr>
              <w:jc w:val="center"/>
              <w:rPr>
                <w:rFonts w:cs="Times New Roman"/>
                <w:sz w:val="19"/>
                <w:szCs w:val="19"/>
              </w:rPr>
            </w:pPr>
            <w:r>
              <w:rPr>
                <w:rFonts w:cs="Times New Roman"/>
                <w:sz w:val="19"/>
                <w:szCs w:val="19"/>
              </w:rPr>
              <w:t>26 out of 4</w:t>
            </w:r>
            <w:r w:rsidR="003E138C" w:rsidRPr="007F1D5A">
              <w:rPr>
                <w:rFonts w:cs="Times New Roman"/>
                <w:sz w:val="19"/>
                <w:szCs w:val="19"/>
              </w:rPr>
              <w:t xml:space="preserve">0 </w:t>
            </w:r>
          </w:p>
        </w:tc>
        <w:tc>
          <w:tcPr>
            <w:tcW w:w="443" w:type="pct"/>
            <w:tcBorders>
              <w:top w:val="single" w:sz="6" w:space="0" w:color="auto"/>
              <w:left w:val="single" w:sz="6" w:space="0" w:color="auto"/>
              <w:bottom w:val="single" w:sz="6" w:space="0" w:color="auto"/>
              <w:right w:val="single" w:sz="6" w:space="0" w:color="auto"/>
            </w:tcBorders>
            <w:vAlign w:val="center"/>
          </w:tcPr>
          <w:p w14:paraId="5423DBD3" w14:textId="3A1266E1" w:rsidR="003E138C" w:rsidRPr="007F1D5A" w:rsidRDefault="00892886" w:rsidP="007C04C3">
            <w:pPr>
              <w:jc w:val="center"/>
              <w:rPr>
                <w:rFonts w:cs="Times New Roman"/>
                <w:sz w:val="19"/>
                <w:szCs w:val="19"/>
              </w:rPr>
            </w:pPr>
            <w:r>
              <w:rPr>
                <w:rFonts w:cs="Times New Roman"/>
                <w:sz w:val="19"/>
                <w:szCs w:val="19"/>
              </w:rPr>
              <w:t>22 out of 4</w:t>
            </w:r>
            <w:r w:rsidR="00C15D5D" w:rsidRPr="007F1D5A">
              <w:rPr>
                <w:rFonts w:cs="Times New Roman"/>
                <w:sz w:val="19"/>
                <w:szCs w:val="19"/>
              </w:rPr>
              <w:t>0</w:t>
            </w:r>
          </w:p>
        </w:tc>
        <w:tc>
          <w:tcPr>
            <w:tcW w:w="443" w:type="pct"/>
            <w:tcBorders>
              <w:top w:val="single" w:sz="6" w:space="0" w:color="auto"/>
              <w:left w:val="single" w:sz="6" w:space="0" w:color="auto"/>
              <w:bottom w:val="single" w:sz="6" w:space="0" w:color="auto"/>
              <w:right w:val="single" w:sz="6" w:space="0" w:color="auto"/>
            </w:tcBorders>
            <w:vAlign w:val="center"/>
            <w:hideMark/>
          </w:tcPr>
          <w:p w14:paraId="7EB50996" w14:textId="3594743C" w:rsidR="003E138C" w:rsidRPr="007F1D5A" w:rsidRDefault="00892886" w:rsidP="007C04C3">
            <w:pPr>
              <w:jc w:val="center"/>
              <w:rPr>
                <w:rFonts w:cs="Times New Roman"/>
                <w:sz w:val="19"/>
                <w:szCs w:val="19"/>
              </w:rPr>
            </w:pPr>
            <w:r>
              <w:rPr>
                <w:rFonts w:cs="Times New Roman"/>
                <w:sz w:val="19"/>
                <w:szCs w:val="19"/>
              </w:rPr>
              <w:t>22</w:t>
            </w:r>
            <w:r w:rsidR="00DA0696">
              <w:rPr>
                <w:rFonts w:cs="Times New Roman"/>
                <w:sz w:val="19"/>
                <w:szCs w:val="19"/>
              </w:rPr>
              <w:t xml:space="preserve"> out of 4</w:t>
            </w:r>
            <w:r w:rsidR="003E138C" w:rsidRPr="007F1D5A">
              <w:rPr>
                <w:rFonts w:cs="Times New Roman"/>
                <w:sz w:val="19"/>
                <w:szCs w:val="19"/>
              </w:rPr>
              <w:t>0</w:t>
            </w:r>
          </w:p>
        </w:tc>
        <w:tc>
          <w:tcPr>
            <w:tcW w:w="443" w:type="pct"/>
            <w:tcBorders>
              <w:top w:val="single" w:sz="6" w:space="0" w:color="auto"/>
              <w:left w:val="single" w:sz="6" w:space="0" w:color="auto"/>
              <w:bottom w:val="single" w:sz="6" w:space="0" w:color="auto"/>
              <w:right w:val="single" w:sz="12" w:space="0" w:color="auto"/>
            </w:tcBorders>
            <w:vAlign w:val="center"/>
            <w:hideMark/>
          </w:tcPr>
          <w:p w14:paraId="023DBAD4" w14:textId="6746A796" w:rsidR="003E138C" w:rsidRPr="007F1D5A" w:rsidRDefault="00CD69CC" w:rsidP="007C04C3">
            <w:pPr>
              <w:jc w:val="center"/>
              <w:rPr>
                <w:rFonts w:cs="Times New Roman"/>
                <w:sz w:val="19"/>
                <w:szCs w:val="19"/>
              </w:rPr>
            </w:pPr>
            <w:r>
              <w:rPr>
                <w:rFonts w:cs="Times New Roman"/>
                <w:sz w:val="19"/>
                <w:szCs w:val="19"/>
              </w:rPr>
              <w:t>23</w:t>
            </w:r>
            <w:r w:rsidR="00412E6F">
              <w:rPr>
                <w:rFonts w:cs="Times New Roman"/>
                <w:sz w:val="19"/>
                <w:szCs w:val="19"/>
              </w:rPr>
              <w:t xml:space="preserve"> </w:t>
            </w:r>
            <w:r w:rsidR="00892886">
              <w:rPr>
                <w:rFonts w:cs="Times New Roman"/>
                <w:sz w:val="19"/>
                <w:szCs w:val="19"/>
              </w:rPr>
              <w:t xml:space="preserve"> out of 4</w:t>
            </w:r>
            <w:r w:rsidR="003E138C" w:rsidRPr="007F1D5A">
              <w:rPr>
                <w:rFonts w:cs="Times New Roman"/>
                <w:sz w:val="19"/>
                <w:szCs w:val="19"/>
              </w:rPr>
              <w:t>0</w:t>
            </w:r>
          </w:p>
        </w:tc>
        <w:tc>
          <w:tcPr>
            <w:tcW w:w="513" w:type="pct"/>
            <w:tcBorders>
              <w:top w:val="single" w:sz="6" w:space="0" w:color="auto"/>
              <w:left w:val="single" w:sz="12" w:space="0" w:color="auto"/>
              <w:bottom w:val="single" w:sz="6" w:space="0" w:color="auto"/>
              <w:right w:val="single" w:sz="6" w:space="0" w:color="auto"/>
            </w:tcBorders>
            <w:vAlign w:val="center"/>
            <w:hideMark/>
          </w:tcPr>
          <w:p w14:paraId="153509BF" w14:textId="33FFBEF8" w:rsidR="003E138C" w:rsidRPr="007F1D5A" w:rsidRDefault="00694C1A" w:rsidP="007C04C3">
            <w:pPr>
              <w:jc w:val="center"/>
              <w:rPr>
                <w:rFonts w:cs="Times New Roman"/>
                <w:sz w:val="19"/>
                <w:szCs w:val="19"/>
              </w:rPr>
            </w:pPr>
            <w:r>
              <w:rPr>
                <w:rFonts w:cs="Times New Roman"/>
                <w:sz w:val="19"/>
                <w:szCs w:val="19"/>
              </w:rPr>
              <w:t>35 out of 4</w:t>
            </w:r>
            <w:r w:rsidR="003E138C" w:rsidRPr="007F1D5A">
              <w:rPr>
                <w:rFonts w:cs="Times New Roman"/>
                <w:sz w:val="19"/>
                <w:szCs w:val="19"/>
              </w:rPr>
              <w:t>0</w:t>
            </w:r>
          </w:p>
        </w:tc>
        <w:tc>
          <w:tcPr>
            <w:tcW w:w="514" w:type="pct"/>
            <w:tcBorders>
              <w:top w:val="single" w:sz="6" w:space="0" w:color="auto"/>
              <w:left w:val="single" w:sz="6" w:space="0" w:color="auto"/>
              <w:bottom w:val="single" w:sz="6" w:space="0" w:color="auto"/>
              <w:right w:val="single" w:sz="6" w:space="0" w:color="auto"/>
            </w:tcBorders>
            <w:vAlign w:val="center"/>
            <w:hideMark/>
          </w:tcPr>
          <w:p w14:paraId="2EC396BE" w14:textId="2DE77A83" w:rsidR="003E138C" w:rsidRPr="007F1D5A" w:rsidRDefault="00694C1A" w:rsidP="00C443E1">
            <w:pPr>
              <w:jc w:val="center"/>
              <w:rPr>
                <w:rFonts w:cs="Times New Roman"/>
                <w:sz w:val="19"/>
                <w:szCs w:val="19"/>
              </w:rPr>
            </w:pPr>
            <w:r>
              <w:rPr>
                <w:rFonts w:cs="Times New Roman"/>
                <w:sz w:val="19"/>
                <w:szCs w:val="19"/>
              </w:rPr>
              <w:t>36 out of 4</w:t>
            </w:r>
            <w:r w:rsidR="003E138C" w:rsidRPr="007F1D5A">
              <w:rPr>
                <w:rFonts w:cs="Times New Roman"/>
                <w:sz w:val="19"/>
                <w:szCs w:val="19"/>
              </w:rPr>
              <w:t>0</w:t>
            </w:r>
          </w:p>
        </w:tc>
        <w:tc>
          <w:tcPr>
            <w:tcW w:w="452" w:type="pct"/>
            <w:tcBorders>
              <w:top w:val="single" w:sz="6" w:space="0" w:color="auto"/>
              <w:left w:val="single" w:sz="6" w:space="0" w:color="auto"/>
              <w:bottom w:val="single" w:sz="6" w:space="0" w:color="auto"/>
              <w:right w:val="single" w:sz="6" w:space="0" w:color="auto"/>
            </w:tcBorders>
            <w:vAlign w:val="center"/>
          </w:tcPr>
          <w:p w14:paraId="207AC3E7" w14:textId="3CAFD8A7" w:rsidR="003E138C" w:rsidRPr="007F1D5A" w:rsidRDefault="00694C1A" w:rsidP="00C443E1">
            <w:pPr>
              <w:jc w:val="center"/>
              <w:rPr>
                <w:rFonts w:cs="Times New Roman"/>
                <w:sz w:val="19"/>
                <w:szCs w:val="19"/>
              </w:rPr>
            </w:pPr>
            <w:r>
              <w:rPr>
                <w:rFonts w:cs="Times New Roman"/>
                <w:sz w:val="19"/>
                <w:szCs w:val="19"/>
              </w:rPr>
              <w:t>34 out of 4</w:t>
            </w:r>
            <w:r w:rsidR="00D50AF8" w:rsidRPr="007F1D5A">
              <w:rPr>
                <w:rFonts w:cs="Times New Roman"/>
                <w:sz w:val="19"/>
                <w:szCs w:val="19"/>
              </w:rPr>
              <w:t>0</w:t>
            </w:r>
          </w:p>
        </w:tc>
        <w:tc>
          <w:tcPr>
            <w:tcW w:w="452" w:type="pct"/>
            <w:tcBorders>
              <w:top w:val="single" w:sz="6" w:space="0" w:color="auto"/>
              <w:left w:val="single" w:sz="6" w:space="0" w:color="auto"/>
              <w:bottom w:val="single" w:sz="6" w:space="0" w:color="auto"/>
              <w:right w:val="single" w:sz="6" w:space="0" w:color="auto"/>
            </w:tcBorders>
            <w:vAlign w:val="center"/>
            <w:hideMark/>
          </w:tcPr>
          <w:p w14:paraId="20BA3655" w14:textId="3CB71174" w:rsidR="003E138C" w:rsidRPr="007F1D5A" w:rsidRDefault="00694C1A" w:rsidP="00694C1A">
            <w:pPr>
              <w:jc w:val="center"/>
              <w:rPr>
                <w:rFonts w:cs="Times New Roman"/>
                <w:sz w:val="19"/>
                <w:szCs w:val="19"/>
              </w:rPr>
            </w:pPr>
            <w:r>
              <w:rPr>
                <w:rFonts w:cs="Times New Roman"/>
                <w:sz w:val="19"/>
                <w:szCs w:val="19"/>
              </w:rPr>
              <w:t>35</w:t>
            </w:r>
            <w:r w:rsidR="003E138C" w:rsidRPr="007F1D5A">
              <w:rPr>
                <w:rFonts w:cs="Times New Roman"/>
                <w:sz w:val="19"/>
                <w:szCs w:val="19"/>
              </w:rPr>
              <w:t xml:space="preserve"> out of </w:t>
            </w:r>
            <w:r>
              <w:rPr>
                <w:rFonts w:cs="Times New Roman"/>
                <w:sz w:val="19"/>
                <w:szCs w:val="19"/>
              </w:rPr>
              <w:t>4</w:t>
            </w:r>
            <w:r w:rsidR="003E138C" w:rsidRPr="007F1D5A">
              <w:rPr>
                <w:rFonts w:cs="Times New Roman"/>
                <w:sz w:val="19"/>
                <w:szCs w:val="19"/>
              </w:rPr>
              <w:t>0</w:t>
            </w:r>
          </w:p>
        </w:tc>
        <w:tc>
          <w:tcPr>
            <w:tcW w:w="452" w:type="pct"/>
            <w:tcBorders>
              <w:top w:val="single" w:sz="6" w:space="0" w:color="auto"/>
              <w:left w:val="single" w:sz="6" w:space="0" w:color="auto"/>
              <w:bottom w:val="single" w:sz="6" w:space="0" w:color="auto"/>
              <w:right w:val="single" w:sz="12" w:space="0" w:color="auto"/>
            </w:tcBorders>
            <w:vAlign w:val="center"/>
            <w:hideMark/>
          </w:tcPr>
          <w:p w14:paraId="22C32450" w14:textId="5FEB68AB" w:rsidR="003E138C" w:rsidRPr="007F1D5A" w:rsidRDefault="00F74E44" w:rsidP="00694C1A">
            <w:pPr>
              <w:jc w:val="center"/>
              <w:rPr>
                <w:rFonts w:cs="Times New Roman"/>
                <w:sz w:val="19"/>
                <w:szCs w:val="19"/>
              </w:rPr>
            </w:pPr>
            <w:r>
              <w:rPr>
                <w:rFonts w:cs="Times New Roman"/>
                <w:sz w:val="19"/>
                <w:szCs w:val="19"/>
              </w:rPr>
              <w:t xml:space="preserve">35 </w:t>
            </w:r>
            <w:r w:rsidR="003E138C" w:rsidRPr="007F1D5A">
              <w:rPr>
                <w:rFonts w:cs="Times New Roman"/>
                <w:sz w:val="19"/>
                <w:szCs w:val="19"/>
              </w:rPr>
              <w:t xml:space="preserve"> out of </w:t>
            </w:r>
            <w:r w:rsidR="00694C1A">
              <w:rPr>
                <w:rFonts w:cs="Times New Roman"/>
                <w:sz w:val="19"/>
                <w:szCs w:val="19"/>
              </w:rPr>
              <w:t>40</w:t>
            </w:r>
          </w:p>
        </w:tc>
      </w:tr>
      <w:tr w:rsidR="003E138C" w:rsidRPr="007F1D5A" w14:paraId="5B686D53" w14:textId="77777777" w:rsidTr="00ED4222">
        <w:trPr>
          <w:trHeight w:val="408"/>
          <w:jc w:val="center"/>
        </w:trPr>
        <w:tc>
          <w:tcPr>
            <w:tcW w:w="283" w:type="pct"/>
            <w:tcBorders>
              <w:top w:val="single" w:sz="6" w:space="0" w:color="auto"/>
              <w:left w:val="single" w:sz="12" w:space="0" w:color="auto"/>
              <w:bottom w:val="single" w:sz="6" w:space="0" w:color="auto"/>
              <w:right w:val="single" w:sz="12" w:space="0" w:color="auto"/>
            </w:tcBorders>
            <w:vAlign w:val="center"/>
            <w:hideMark/>
          </w:tcPr>
          <w:p w14:paraId="56103349" w14:textId="77777777" w:rsidR="003E138C" w:rsidRPr="007F1D5A" w:rsidRDefault="003E138C" w:rsidP="007C04C3">
            <w:pPr>
              <w:jc w:val="center"/>
              <w:rPr>
                <w:rFonts w:cs="Times New Roman"/>
                <w:sz w:val="19"/>
                <w:szCs w:val="19"/>
              </w:rPr>
            </w:pPr>
            <w:r w:rsidRPr="007F1D5A">
              <w:rPr>
                <w:rFonts w:cs="Times New Roman"/>
                <w:sz w:val="19"/>
                <w:szCs w:val="19"/>
              </w:rPr>
              <w:t>Grade 5</w:t>
            </w:r>
          </w:p>
        </w:tc>
        <w:tc>
          <w:tcPr>
            <w:tcW w:w="485" w:type="pct"/>
            <w:tcBorders>
              <w:top w:val="single" w:sz="6" w:space="0" w:color="auto"/>
              <w:left w:val="single" w:sz="12" w:space="0" w:color="auto"/>
              <w:bottom w:val="single" w:sz="6" w:space="0" w:color="auto"/>
              <w:right w:val="single" w:sz="6" w:space="0" w:color="auto"/>
            </w:tcBorders>
            <w:vAlign w:val="center"/>
            <w:hideMark/>
          </w:tcPr>
          <w:p w14:paraId="468C66CA" w14:textId="311FE347" w:rsidR="003E138C" w:rsidRPr="007F1D5A" w:rsidRDefault="00892886" w:rsidP="00892886">
            <w:pPr>
              <w:jc w:val="center"/>
              <w:rPr>
                <w:rFonts w:cs="Times New Roman"/>
                <w:sz w:val="19"/>
                <w:szCs w:val="19"/>
              </w:rPr>
            </w:pPr>
            <w:r>
              <w:rPr>
                <w:rFonts w:cs="Times New Roman"/>
                <w:sz w:val="19"/>
                <w:szCs w:val="19"/>
              </w:rPr>
              <w:t>25</w:t>
            </w:r>
            <w:r w:rsidR="003E138C" w:rsidRPr="007F1D5A">
              <w:rPr>
                <w:rFonts w:cs="Times New Roman"/>
                <w:sz w:val="19"/>
                <w:szCs w:val="19"/>
              </w:rPr>
              <w:t xml:space="preserve"> out of </w:t>
            </w:r>
            <w:r>
              <w:rPr>
                <w:rFonts w:cs="Times New Roman"/>
                <w:sz w:val="19"/>
                <w:szCs w:val="19"/>
              </w:rPr>
              <w:t>4</w:t>
            </w:r>
            <w:r w:rsidR="003E138C" w:rsidRPr="007F1D5A">
              <w:rPr>
                <w:rFonts w:cs="Times New Roman"/>
                <w:sz w:val="19"/>
                <w:szCs w:val="19"/>
              </w:rPr>
              <w:t>0</w:t>
            </w:r>
          </w:p>
        </w:tc>
        <w:tc>
          <w:tcPr>
            <w:tcW w:w="520" w:type="pct"/>
            <w:tcBorders>
              <w:top w:val="single" w:sz="6" w:space="0" w:color="auto"/>
              <w:left w:val="single" w:sz="6" w:space="0" w:color="auto"/>
              <w:bottom w:val="single" w:sz="6" w:space="0" w:color="auto"/>
              <w:right w:val="single" w:sz="6" w:space="0" w:color="auto"/>
            </w:tcBorders>
            <w:vAlign w:val="center"/>
            <w:hideMark/>
          </w:tcPr>
          <w:p w14:paraId="1350231C" w14:textId="23465DB3" w:rsidR="003E138C" w:rsidRPr="007F1D5A" w:rsidRDefault="00892886" w:rsidP="00D574D3">
            <w:pPr>
              <w:jc w:val="center"/>
              <w:rPr>
                <w:rFonts w:cs="Times New Roman"/>
                <w:sz w:val="19"/>
                <w:szCs w:val="19"/>
              </w:rPr>
            </w:pPr>
            <w:r>
              <w:rPr>
                <w:rFonts w:cs="Times New Roman"/>
                <w:sz w:val="19"/>
                <w:szCs w:val="19"/>
              </w:rPr>
              <w:t>25 out of 4</w:t>
            </w:r>
            <w:r w:rsidR="003E138C" w:rsidRPr="007F1D5A">
              <w:rPr>
                <w:rFonts w:cs="Times New Roman"/>
                <w:sz w:val="19"/>
                <w:szCs w:val="19"/>
              </w:rPr>
              <w:t xml:space="preserve">0 </w:t>
            </w:r>
          </w:p>
        </w:tc>
        <w:tc>
          <w:tcPr>
            <w:tcW w:w="443" w:type="pct"/>
            <w:tcBorders>
              <w:top w:val="single" w:sz="6" w:space="0" w:color="auto"/>
              <w:left w:val="single" w:sz="6" w:space="0" w:color="auto"/>
              <w:bottom w:val="single" w:sz="6" w:space="0" w:color="auto"/>
              <w:right w:val="single" w:sz="6" w:space="0" w:color="auto"/>
            </w:tcBorders>
            <w:vAlign w:val="center"/>
          </w:tcPr>
          <w:p w14:paraId="045FA6D8" w14:textId="1D18E338" w:rsidR="003E138C" w:rsidRPr="007F1D5A" w:rsidRDefault="00C15D5D" w:rsidP="00892886">
            <w:pPr>
              <w:jc w:val="center"/>
              <w:rPr>
                <w:rFonts w:cs="Times New Roman"/>
                <w:sz w:val="19"/>
                <w:szCs w:val="19"/>
              </w:rPr>
            </w:pPr>
            <w:r w:rsidRPr="007F1D5A">
              <w:rPr>
                <w:rFonts w:cs="Times New Roman"/>
                <w:sz w:val="19"/>
                <w:szCs w:val="19"/>
              </w:rPr>
              <w:t>2</w:t>
            </w:r>
            <w:r w:rsidR="00892886">
              <w:rPr>
                <w:rFonts w:cs="Times New Roman"/>
                <w:sz w:val="19"/>
                <w:szCs w:val="19"/>
              </w:rPr>
              <w:t>2 out of 4</w:t>
            </w:r>
            <w:r w:rsidRPr="007F1D5A">
              <w:rPr>
                <w:rFonts w:cs="Times New Roman"/>
                <w:sz w:val="19"/>
                <w:szCs w:val="19"/>
              </w:rPr>
              <w:t>0</w:t>
            </w:r>
          </w:p>
        </w:tc>
        <w:tc>
          <w:tcPr>
            <w:tcW w:w="443" w:type="pct"/>
            <w:tcBorders>
              <w:top w:val="single" w:sz="6" w:space="0" w:color="auto"/>
              <w:left w:val="single" w:sz="6" w:space="0" w:color="auto"/>
              <w:bottom w:val="single" w:sz="6" w:space="0" w:color="auto"/>
              <w:right w:val="single" w:sz="6" w:space="0" w:color="auto"/>
            </w:tcBorders>
            <w:vAlign w:val="center"/>
            <w:hideMark/>
          </w:tcPr>
          <w:p w14:paraId="64904C63" w14:textId="637718D2" w:rsidR="003E138C" w:rsidRPr="007F1D5A" w:rsidRDefault="00892886" w:rsidP="00DA0696">
            <w:pPr>
              <w:jc w:val="center"/>
              <w:rPr>
                <w:rFonts w:cs="Times New Roman"/>
                <w:sz w:val="19"/>
                <w:szCs w:val="19"/>
              </w:rPr>
            </w:pPr>
            <w:r>
              <w:rPr>
                <w:rFonts w:cs="Times New Roman"/>
                <w:sz w:val="19"/>
                <w:szCs w:val="19"/>
              </w:rPr>
              <w:t>23</w:t>
            </w:r>
            <w:r w:rsidR="003E138C" w:rsidRPr="007F1D5A">
              <w:rPr>
                <w:rFonts w:cs="Times New Roman"/>
                <w:sz w:val="19"/>
                <w:szCs w:val="19"/>
              </w:rPr>
              <w:t xml:space="preserve"> out of </w:t>
            </w:r>
            <w:r>
              <w:rPr>
                <w:rFonts w:cs="Times New Roman"/>
                <w:sz w:val="19"/>
                <w:szCs w:val="19"/>
              </w:rPr>
              <w:t>4</w:t>
            </w:r>
            <w:r w:rsidR="00DA0696">
              <w:rPr>
                <w:rFonts w:cs="Times New Roman"/>
                <w:sz w:val="19"/>
                <w:szCs w:val="19"/>
              </w:rPr>
              <w:t>0</w:t>
            </w:r>
          </w:p>
        </w:tc>
        <w:tc>
          <w:tcPr>
            <w:tcW w:w="443" w:type="pct"/>
            <w:tcBorders>
              <w:top w:val="single" w:sz="6" w:space="0" w:color="auto"/>
              <w:left w:val="single" w:sz="6" w:space="0" w:color="auto"/>
              <w:bottom w:val="single" w:sz="6" w:space="0" w:color="auto"/>
              <w:right w:val="single" w:sz="12" w:space="0" w:color="auto"/>
            </w:tcBorders>
            <w:vAlign w:val="center"/>
            <w:hideMark/>
          </w:tcPr>
          <w:p w14:paraId="0ECF5A58" w14:textId="03859ECB" w:rsidR="003E138C" w:rsidRPr="007F1D5A" w:rsidRDefault="00412E6F" w:rsidP="005B1914">
            <w:pPr>
              <w:jc w:val="center"/>
              <w:rPr>
                <w:rFonts w:cs="Times New Roman"/>
                <w:sz w:val="19"/>
                <w:szCs w:val="19"/>
              </w:rPr>
            </w:pPr>
            <w:r>
              <w:rPr>
                <w:rFonts w:cs="Times New Roman"/>
                <w:sz w:val="19"/>
                <w:szCs w:val="19"/>
              </w:rPr>
              <w:t xml:space="preserve">24 </w:t>
            </w:r>
            <w:r w:rsidR="00892886">
              <w:rPr>
                <w:rFonts w:cs="Times New Roman"/>
                <w:sz w:val="19"/>
                <w:szCs w:val="19"/>
              </w:rPr>
              <w:t xml:space="preserve"> out of 4</w:t>
            </w:r>
            <w:r w:rsidR="003E138C" w:rsidRPr="007F1D5A">
              <w:rPr>
                <w:rFonts w:cs="Times New Roman"/>
                <w:sz w:val="19"/>
                <w:szCs w:val="19"/>
              </w:rPr>
              <w:t>0</w:t>
            </w:r>
          </w:p>
        </w:tc>
        <w:tc>
          <w:tcPr>
            <w:tcW w:w="513" w:type="pct"/>
            <w:tcBorders>
              <w:top w:val="single" w:sz="6" w:space="0" w:color="auto"/>
              <w:left w:val="single" w:sz="12" w:space="0" w:color="auto"/>
              <w:bottom w:val="single" w:sz="6" w:space="0" w:color="auto"/>
              <w:right w:val="single" w:sz="6" w:space="0" w:color="auto"/>
            </w:tcBorders>
            <w:vAlign w:val="center"/>
            <w:hideMark/>
          </w:tcPr>
          <w:p w14:paraId="43C9966B" w14:textId="5D1EAF8C" w:rsidR="003E138C" w:rsidRPr="007F1D5A" w:rsidRDefault="00694C1A" w:rsidP="007C04C3">
            <w:pPr>
              <w:jc w:val="center"/>
              <w:rPr>
                <w:rFonts w:cs="Times New Roman"/>
                <w:sz w:val="19"/>
                <w:szCs w:val="19"/>
              </w:rPr>
            </w:pPr>
            <w:r>
              <w:rPr>
                <w:rFonts w:cs="Times New Roman"/>
                <w:sz w:val="19"/>
                <w:szCs w:val="19"/>
              </w:rPr>
              <w:t>35 out of 4</w:t>
            </w:r>
            <w:r w:rsidR="003E138C" w:rsidRPr="007F1D5A">
              <w:rPr>
                <w:rFonts w:cs="Times New Roman"/>
                <w:sz w:val="19"/>
                <w:szCs w:val="19"/>
              </w:rPr>
              <w:t>0</w:t>
            </w:r>
          </w:p>
        </w:tc>
        <w:tc>
          <w:tcPr>
            <w:tcW w:w="514" w:type="pct"/>
            <w:tcBorders>
              <w:top w:val="single" w:sz="6" w:space="0" w:color="auto"/>
              <w:left w:val="single" w:sz="6" w:space="0" w:color="auto"/>
              <w:bottom w:val="single" w:sz="6" w:space="0" w:color="auto"/>
              <w:right w:val="single" w:sz="6" w:space="0" w:color="auto"/>
            </w:tcBorders>
            <w:vAlign w:val="center"/>
            <w:hideMark/>
          </w:tcPr>
          <w:p w14:paraId="279C6668" w14:textId="1B06C8AB" w:rsidR="003E138C" w:rsidRPr="007F1D5A" w:rsidRDefault="00694C1A" w:rsidP="00C443E1">
            <w:pPr>
              <w:jc w:val="center"/>
              <w:rPr>
                <w:rFonts w:cs="Times New Roman"/>
                <w:sz w:val="19"/>
                <w:szCs w:val="19"/>
              </w:rPr>
            </w:pPr>
            <w:r>
              <w:rPr>
                <w:rFonts w:cs="Times New Roman"/>
                <w:sz w:val="19"/>
                <w:szCs w:val="19"/>
              </w:rPr>
              <w:t>35</w:t>
            </w:r>
            <w:r w:rsidR="003E138C" w:rsidRPr="007F1D5A">
              <w:rPr>
                <w:rFonts w:cs="Times New Roman"/>
                <w:sz w:val="19"/>
                <w:szCs w:val="19"/>
              </w:rPr>
              <w:t xml:space="preserve"> </w:t>
            </w:r>
            <w:r>
              <w:rPr>
                <w:rFonts w:cs="Times New Roman"/>
                <w:sz w:val="19"/>
                <w:szCs w:val="19"/>
              </w:rPr>
              <w:t>out of 4</w:t>
            </w:r>
            <w:r w:rsidR="003E138C" w:rsidRPr="007F1D5A">
              <w:rPr>
                <w:rFonts w:cs="Times New Roman"/>
                <w:sz w:val="19"/>
                <w:szCs w:val="19"/>
              </w:rPr>
              <w:t>0</w:t>
            </w:r>
          </w:p>
        </w:tc>
        <w:tc>
          <w:tcPr>
            <w:tcW w:w="452" w:type="pct"/>
            <w:tcBorders>
              <w:top w:val="single" w:sz="6" w:space="0" w:color="auto"/>
              <w:left w:val="single" w:sz="6" w:space="0" w:color="auto"/>
              <w:bottom w:val="single" w:sz="6" w:space="0" w:color="auto"/>
              <w:right w:val="single" w:sz="6" w:space="0" w:color="auto"/>
            </w:tcBorders>
            <w:vAlign w:val="center"/>
          </w:tcPr>
          <w:p w14:paraId="36116DF6" w14:textId="3452AB70" w:rsidR="003E138C" w:rsidRPr="007F1D5A" w:rsidRDefault="00694C1A" w:rsidP="00C443E1">
            <w:pPr>
              <w:jc w:val="center"/>
              <w:rPr>
                <w:rFonts w:cs="Times New Roman"/>
                <w:sz w:val="19"/>
                <w:szCs w:val="19"/>
              </w:rPr>
            </w:pPr>
            <w:r>
              <w:rPr>
                <w:rFonts w:cs="Times New Roman"/>
                <w:sz w:val="19"/>
                <w:szCs w:val="19"/>
              </w:rPr>
              <w:t>34 out of 4</w:t>
            </w:r>
            <w:r w:rsidR="00D50AF8" w:rsidRPr="007F1D5A">
              <w:rPr>
                <w:rFonts w:cs="Times New Roman"/>
                <w:sz w:val="19"/>
                <w:szCs w:val="19"/>
              </w:rPr>
              <w:t>0</w:t>
            </w:r>
          </w:p>
        </w:tc>
        <w:tc>
          <w:tcPr>
            <w:tcW w:w="452" w:type="pct"/>
            <w:tcBorders>
              <w:top w:val="single" w:sz="6" w:space="0" w:color="auto"/>
              <w:left w:val="single" w:sz="6" w:space="0" w:color="auto"/>
              <w:bottom w:val="single" w:sz="6" w:space="0" w:color="auto"/>
              <w:right w:val="single" w:sz="6" w:space="0" w:color="auto"/>
            </w:tcBorders>
            <w:vAlign w:val="center"/>
            <w:hideMark/>
          </w:tcPr>
          <w:p w14:paraId="55B44976" w14:textId="3899FB66" w:rsidR="003E138C" w:rsidRPr="007F1D5A" w:rsidRDefault="00694C1A" w:rsidP="007C04C3">
            <w:pPr>
              <w:jc w:val="center"/>
              <w:rPr>
                <w:rFonts w:cs="Times New Roman"/>
                <w:sz w:val="19"/>
                <w:szCs w:val="19"/>
              </w:rPr>
            </w:pPr>
            <w:r>
              <w:rPr>
                <w:rFonts w:cs="Times New Roman"/>
                <w:sz w:val="19"/>
                <w:szCs w:val="19"/>
              </w:rPr>
              <w:t>36 out of 4</w:t>
            </w:r>
            <w:r w:rsidR="003E138C" w:rsidRPr="007F1D5A">
              <w:rPr>
                <w:rFonts w:cs="Times New Roman"/>
                <w:sz w:val="19"/>
                <w:szCs w:val="19"/>
              </w:rPr>
              <w:t>0</w:t>
            </w:r>
          </w:p>
        </w:tc>
        <w:tc>
          <w:tcPr>
            <w:tcW w:w="452" w:type="pct"/>
            <w:tcBorders>
              <w:top w:val="single" w:sz="6" w:space="0" w:color="auto"/>
              <w:left w:val="single" w:sz="6" w:space="0" w:color="auto"/>
              <w:bottom w:val="single" w:sz="6" w:space="0" w:color="auto"/>
              <w:right w:val="single" w:sz="12" w:space="0" w:color="auto"/>
            </w:tcBorders>
            <w:vAlign w:val="center"/>
            <w:hideMark/>
          </w:tcPr>
          <w:p w14:paraId="00731E92" w14:textId="1CDA7A3E" w:rsidR="003E138C" w:rsidRPr="007F1D5A" w:rsidRDefault="00F74E44" w:rsidP="00694C1A">
            <w:pPr>
              <w:jc w:val="center"/>
              <w:rPr>
                <w:rFonts w:cs="Times New Roman"/>
                <w:sz w:val="19"/>
                <w:szCs w:val="19"/>
              </w:rPr>
            </w:pPr>
            <w:r>
              <w:rPr>
                <w:rFonts w:cs="Times New Roman"/>
                <w:sz w:val="19"/>
                <w:szCs w:val="19"/>
              </w:rPr>
              <w:t xml:space="preserve">36 </w:t>
            </w:r>
            <w:r w:rsidR="003E138C" w:rsidRPr="00304613">
              <w:rPr>
                <w:rFonts w:cs="Times New Roman"/>
                <w:sz w:val="19"/>
                <w:szCs w:val="19"/>
              </w:rPr>
              <w:t xml:space="preserve"> out of </w:t>
            </w:r>
            <w:r w:rsidR="00DA0696">
              <w:rPr>
                <w:rFonts w:cs="Times New Roman"/>
                <w:sz w:val="19"/>
                <w:szCs w:val="19"/>
              </w:rPr>
              <w:t>40</w:t>
            </w:r>
          </w:p>
        </w:tc>
      </w:tr>
      <w:tr w:rsidR="003E138C" w:rsidRPr="007F1D5A" w14:paraId="1F4A0FD4" w14:textId="77777777" w:rsidTr="00ED4222">
        <w:trPr>
          <w:trHeight w:val="408"/>
          <w:jc w:val="center"/>
        </w:trPr>
        <w:tc>
          <w:tcPr>
            <w:tcW w:w="283" w:type="pct"/>
            <w:tcBorders>
              <w:top w:val="single" w:sz="6" w:space="0" w:color="auto"/>
              <w:left w:val="single" w:sz="12" w:space="0" w:color="auto"/>
              <w:bottom w:val="single" w:sz="6" w:space="0" w:color="auto"/>
              <w:right w:val="single" w:sz="12" w:space="0" w:color="auto"/>
            </w:tcBorders>
            <w:vAlign w:val="center"/>
            <w:hideMark/>
          </w:tcPr>
          <w:p w14:paraId="50370263" w14:textId="77777777" w:rsidR="003E138C" w:rsidRPr="007F1D5A" w:rsidRDefault="003E138C" w:rsidP="007C04C3">
            <w:pPr>
              <w:jc w:val="center"/>
              <w:rPr>
                <w:rFonts w:cs="Times New Roman"/>
                <w:sz w:val="19"/>
                <w:szCs w:val="19"/>
              </w:rPr>
            </w:pPr>
            <w:r w:rsidRPr="007F1D5A">
              <w:rPr>
                <w:rFonts w:cs="Times New Roman"/>
                <w:sz w:val="19"/>
                <w:szCs w:val="19"/>
              </w:rPr>
              <w:t>Grade 6</w:t>
            </w:r>
          </w:p>
        </w:tc>
        <w:tc>
          <w:tcPr>
            <w:tcW w:w="485" w:type="pct"/>
            <w:tcBorders>
              <w:top w:val="single" w:sz="6" w:space="0" w:color="auto"/>
              <w:left w:val="single" w:sz="12" w:space="0" w:color="auto"/>
              <w:bottom w:val="single" w:sz="6" w:space="0" w:color="auto"/>
              <w:right w:val="single" w:sz="6" w:space="0" w:color="auto"/>
            </w:tcBorders>
            <w:vAlign w:val="center"/>
            <w:hideMark/>
          </w:tcPr>
          <w:p w14:paraId="69637138" w14:textId="64C74BCE" w:rsidR="003E138C" w:rsidRPr="007F1D5A" w:rsidRDefault="00892886" w:rsidP="007C04C3">
            <w:pPr>
              <w:jc w:val="center"/>
              <w:rPr>
                <w:rFonts w:cs="Times New Roman"/>
                <w:sz w:val="19"/>
                <w:szCs w:val="19"/>
              </w:rPr>
            </w:pPr>
            <w:r>
              <w:rPr>
                <w:rFonts w:cs="Times New Roman"/>
                <w:sz w:val="19"/>
                <w:szCs w:val="19"/>
              </w:rPr>
              <w:t>28 out of 45</w:t>
            </w:r>
          </w:p>
        </w:tc>
        <w:tc>
          <w:tcPr>
            <w:tcW w:w="520" w:type="pct"/>
            <w:tcBorders>
              <w:top w:val="single" w:sz="6" w:space="0" w:color="auto"/>
              <w:left w:val="single" w:sz="6" w:space="0" w:color="auto"/>
              <w:bottom w:val="single" w:sz="6" w:space="0" w:color="auto"/>
              <w:right w:val="single" w:sz="6" w:space="0" w:color="auto"/>
            </w:tcBorders>
            <w:vAlign w:val="center"/>
            <w:hideMark/>
          </w:tcPr>
          <w:p w14:paraId="26FB68B5" w14:textId="60EB5B24" w:rsidR="003E138C" w:rsidRPr="007F1D5A" w:rsidRDefault="00892886" w:rsidP="00892886">
            <w:pPr>
              <w:jc w:val="center"/>
              <w:rPr>
                <w:rFonts w:cs="Times New Roman"/>
                <w:sz w:val="19"/>
                <w:szCs w:val="19"/>
              </w:rPr>
            </w:pPr>
            <w:r>
              <w:rPr>
                <w:rFonts w:cs="Times New Roman"/>
                <w:sz w:val="19"/>
                <w:szCs w:val="19"/>
              </w:rPr>
              <w:t>27</w:t>
            </w:r>
            <w:r w:rsidR="003E138C" w:rsidRPr="007F1D5A">
              <w:rPr>
                <w:rFonts w:cs="Times New Roman"/>
                <w:sz w:val="19"/>
                <w:szCs w:val="19"/>
              </w:rPr>
              <w:t xml:space="preserve"> out of </w:t>
            </w:r>
            <w:r>
              <w:rPr>
                <w:rFonts w:cs="Times New Roman"/>
                <w:sz w:val="19"/>
                <w:szCs w:val="19"/>
              </w:rPr>
              <w:t>45</w:t>
            </w:r>
            <w:r w:rsidR="003E138C" w:rsidRPr="007F1D5A">
              <w:rPr>
                <w:rFonts w:cs="Times New Roman"/>
                <w:sz w:val="19"/>
                <w:szCs w:val="19"/>
              </w:rPr>
              <w:t xml:space="preserve"> </w:t>
            </w:r>
          </w:p>
        </w:tc>
        <w:tc>
          <w:tcPr>
            <w:tcW w:w="443" w:type="pct"/>
            <w:tcBorders>
              <w:top w:val="single" w:sz="6" w:space="0" w:color="auto"/>
              <w:left w:val="single" w:sz="6" w:space="0" w:color="auto"/>
              <w:bottom w:val="single" w:sz="6" w:space="0" w:color="auto"/>
              <w:right w:val="single" w:sz="6" w:space="0" w:color="auto"/>
            </w:tcBorders>
            <w:vAlign w:val="center"/>
          </w:tcPr>
          <w:p w14:paraId="15ECA8CB" w14:textId="2BA55A54" w:rsidR="003E138C" w:rsidRPr="007F1D5A" w:rsidRDefault="00892886" w:rsidP="00892886">
            <w:pPr>
              <w:jc w:val="center"/>
              <w:rPr>
                <w:rFonts w:cs="Times New Roman"/>
                <w:sz w:val="19"/>
                <w:szCs w:val="19"/>
              </w:rPr>
            </w:pPr>
            <w:r>
              <w:rPr>
                <w:rFonts w:cs="Times New Roman"/>
                <w:sz w:val="19"/>
                <w:szCs w:val="19"/>
              </w:rPr>
              <w:t>27</w:t>
            </w:r>
            <w:r w:rsidR="00C15D5D" w:rsidRPr="007F1D5A">
              <w:rPr>
                <w:rFonts w:cs="Times New Roman"/>
                <w:sz w:val="19"/>
                <w:szCs w:val="19"/>
              </w:rPr>
              <w:t xml:space="preserve"> out of </w:t>
            </w:r>
            <w:r>
              <w:rPr>
                <w:rFonts w:cs="Times New Roman"/>
                <w:sz w:val="19"/>
                <w:szCs w:val="19"/>
              </w:rPr>
              <w:t>45</w:t>
            </w:r>
          </w:p>
        </w:tc>
        <w:tc>
          <w:tcPr>
            <w:tcW w:w="443" w:type="pct"/>
            <w:tcBorders>
              <w:top w:val="single" w:sz="6" w:space="0" w:color="auto"/>
              <w:left w:val="single" w:sz="6" w:space="0" w:color="auto"/>
              <w:bottom w:val="single" w:sz="6" w:space="0" w:color="auto"/>
              <w:right w:val="single" w:sz="6" w:space="0" w:color="auto"/>
            </w:tcBorders>
            <w:vAlign w:val="center"/>
            <w:hideMark/>
          </w:tcPr>
          <w:p w14:paraId="331440B3" w14:textId="4B901797" w:rsidR="003E138C" w:rsidRPr="007F1D5A" w:rsidRDefault="00892886" w:rsidP="00892886">
            <w:pPr>
              <w:jc w:val="center"/>
              <w:rPr>
                <w:rFonts w:cs="Times New Roman"/>
                <w:sz w:val="19"/>
                <w:szCs w:val="19"/>
              </w:rPr>
            </w:pPr>
            <w:r>
              <w:rPr>
                <w:rFonts w:cs="Times New Roman"/>
                <w:sz w:val="19"/>
                <w:szCs w:val="19"/>
              </w:rPr>
              <w:t>25</w:t>
            </w:r>
            <w:r w:rsidR="003E138C" w:rsidRPr="007F1D5A">
              <w:rPr>
                <w:rFonts w:cs="Times New Roman"/>
                <w:sz w:val="19"/>
                <w:szCs w:val="19"/>
              </w:rPr>
              <w:t xml:space="preserve"> out of </w:t>
            </w:r>
            <w:r>
              <w:rPr>
                <w:rFonts w:cs="Times New Roman"/>
                <w:sz w:val="19"/>
                <w:szCs w:val="19"/>
              </w:rPr>
              <w:t>45</w:t>
            </w:r>
          </w:p>
        </w:tc>
        <w:tc>
          <w:tcPr>
            <w:tcW w:w="443" w:type="pct"/>
            <w:tcBorders>
              <w:top w:val="single" w:sz="6" w:space="0" w:color="auto"/>
              <w:left w:val="single" w:sz="6" w:space="0" w:color="auto"/>
              <w:bottom w:val="single" w:sz="6" w:space="0" w:color="auto"/>
              <w:right w:val="single" w:sz="12" w:space="0" w:color="auto"/>
            </w:tcBorders>
            <w:vAlign w:val="center"/>
            <w:hideMark/>
          </w:tcPr>
          <w:p w14:paraId="2B02DB69" w14:textId="61023026" w:rsidR="003E138C" w:rsidRPr="007F1D5A" w:rsidRDefault="00412E6F" w:rsidP="007C04C3">
            <w:pPr>
              <w:jc w:val="center"/>
              <w:rPr>
                <w:rFonts w:cs="Times New Roman"/>
                <w:sz w:val="19"/>
                <w:szCs w:val="19"/>
              </w:rPr>
            </w:pPr>
            <w:r>
              <w:rPr>
                <w:rFonts w:cs="Times New Roman"/>
                <w:sz w:val="19"/>
                <w:szCs w:val="19"/>
              </w:rPr>
              <w:t>26</w:t>
            </w:r>
            <w:r w:rsidR="00892886">
              <w:rPr>
                <w:rFonts w:cs="Times New Roman"/>
                <w:sz w:val="19"/>
                <w:szCs w:val="19"/>
              </w:rPr>
              <w:t xml:space="preserve"> out of 45</w:t>
            </w:r>
          </w:p>
        </w:tc>
        <w:tc>
          <w:tcPr>
            <w:tcW w:w="513" w:type="pct"/>
            <w:tcBorders>
              <w:top w:val="single" w:sz="6" w:space="0" w:color="auto"/>
              <w:left w:val="single" w:sz="12" w:space="0" w:color="auto"/>
              <w:bottom w:val="single" w:sz="6" w:space="0" w:color="auto"/>
              <w:right w:val="single" w:sz="6" w:space="0" w:color="auto"/>
            </w:tcBorders>
            <w:vAlign w:val="center"/>
            <w:hideMark/>
          </w:tcPr>
          <w:p w14:paraId="27A81074" w14:textId="534D9784" w:rsidR="003E138C" w:rsidRPr="007F1D5A" w:rsidRDefault="00694C1A" w:rsidP="00694C1A">
            <w:pPr>
              <w:jc w:val="center"/>
              <w:rPr>
                <w:rFonts w:cs="Times New Roman"/>
                <w:sz w:val="19"/>
                <w:szCs w:val="19"/>
              </w:rPr>
            </w:pPr>
            <w:r>
              <w:rPr>
                <w:rFonts w:cs="Times New Roman"/>
                <w:sz w:val="19"/>
                <w:szCs w:val="19"/>
              </w:rPr>
              <w:t>40</w:t>
            </w:r>
            <w:r w:rsidR="003E138C" w:rsidRPr="007F1D5A">
              <w:rPr>
                <w:rFonts w:cs="Times New Roman"/>
                <w:sz w:val="19"/>
                <w:szCs w:val="19"/>
              </w:rPr>
              <w:t xml:space="preserve"> out of </w:t>
            </w:r>
            <w:r>
              <w:rPr>
                <w:rFonts w:cs="Times New Roman"/>
                <w:sz w:val="19"/>
                <w:szCs w:val="19"/>
              </w:rPr>
              <w:t>45</w:t>
            </w:r>
          </w:p>
        </w:tc>
        <w:tc>
          <w:tcPr>
            <w:tcW w:w="514" w:type="pct"/>
            <w:tcBorders>
              <w:top w:val="single" w:sz="6" w:space="0" w:color="auto"/>
              <w:left w:val="single" w:sz="6" w:space="0" w:color="auto"/>
              <w:bottom w:val="single" w:sz="6" w:space="0" w:color="auto"/>
              <w:right w:val="single" w:sz="6" w:space="0" w:color="auto"/>
            </w:tcBorders>
            <w:vAlign w:val="center"/>
            <w:hideMark/>
          </w:tcPr>
          <w:p w14:paraId="758C0CA7" w14:textId="3A5EB5BD" w:rsidR="003E138C" w:rsidRPr="007F1D5A" w:rsidRDefault="00694C1A" w:rsidP="00694C1A">
            <w:pPr>
              <w:jc w:val="center"/>
              <w:rPr>
                <w:rFonts w:cs="Times New Roman"/>
                <w:sz w:val="19"/>
                <w:szCs w:val="19"/>
              </w:rPr>
            </w:pPr>
            <w:r>
              <w:rPr>
                <w:rFonts w:cs="Times New Roman"/>
                <w:sz w:val="19"/>
                <w:szCs w:val="19"/>
              </w:rPr>
              <w:t>40</w:t>
            </w:r>
            <w:r w:rsidR="003E138C" w:rsidRPr="007F1D5A">
              <w:rPr>
                <w:rFonts w:cs="Times New Roman"/>
                <w:sz w:val="19"/>
                <w:szCs w:val="19"/>
              </w:rPr>
              <w:t xml:space="preserve"> out of </w:t>
            </w:r>
            <w:r>
              <w:rPr>
                <w:rFonts w:cs="Times New Roman"/>
                <w:sz w:val="19"/>
                <w:szCs w:val="19"/>
              </w:rPr>
              <w:t>45</w:t>
            </w:r>
          </w:p>
        </w:tc>
        <w:tc>
          <w:tcPr>
            <w:tcW w:w="452" w:type="pct"/>
            <w:tcBorders>
              <w:top w:val="single" w:sz="6" w:space="0" w:color="auto"/>
              <w:left w:val="single" w:sz="6" w:space="0" w:color="auto"/>
              <w:bottom w:val="single" w:sz="6" w:space="0" w:color="auto"/>
              <w:right w:val="single" w:sz="6" w:space="0" w:color="auto"/>
            </w:tcBorders>
            <w:vAlign w:val="center"/>
          </w:tcPr>
          <w:p w14:paraId="18CE4CB2" w14:textId="284A7B3D" w:rsidR="003E138C" w:rsidRPr="007F1D5A" w:rsidRDefault="00694C1A" w:rsidP="00694C1A">
            <w:pPr>
              <w:jc w:val="center"/>
              <w:rPr>
                <w:rFonts w:cs="Times New Roman"/>
                <w:sz w:val="19"/>
                <w:szCs w:val="19"/>
              </w:rPr>
            </w:pPr>
            <w:r>
              <w:rPr>
                <w:rFonts w:cs="Times New Roman"/>
                <w:sz w:val="19"/>
                <w:szCs w:val="19"/>
              </w:rPr>
              <w:t>39</w:t>
            </w:r>
            <w:r w:rsidR="00D50AF8" w:rsidRPr="007F1D5A">
              <w:rPr>
                <w:rFonts w:cs="Times New Roman"/>
                <w:sz w:val="19"/>
                <w:szCs w:val="19"/>
              </w:rPr>
              <w:t xml:space="preserve"> out of </w:t>
            </w:r>
            <w:r>
              <w:rPr>
                <w:rFonts w:cs="Times New Roman"/>
                <w:sz w:val="19"/>
                <w:szCs w:val="19"/>
              </w:rPr>
              <w:t>45</w:t>
            </w:r>
          </w:p>
        </w:tc>
        <w:tc>
          <w:tcPr>
            <w:tcW w:w="452" w:type="pct"/>
            <w:tcBorders>
              <w:top w:val="single" w:sz="6" w:space="0" w:color="auto"/>
              <w:left w:val="single" w:sz="6" w:space="0" w:color="auto"/>
              <w:bottom w:val="single" w:sz="6" w:space="0" w:color="auto"/>
              <w:right w:val="single" w:sz="6" w:space="0" w:color="auto"/>
            </w:tcBorders>
            <w:vAlign w:val="center"/>
            <w:hideMark/>
          </w:tcPr>
          <w:p w14:paraId="3D60FD0A" w14:textId="3E67BAA9" w:rsidR="003E138C" w:rsidRPr="007F1D5A" w:rsidRDefault="00694C1A" w:rsidP="00694C1A">
            <w:pPr>
              <w:jc w:val="center"/>
              <w:rPr>
                <w:rFonts w:cs="Times New Roman"/>
                <w:sz w:val="19"/>
                <w:szCs w:val="19"/>
              </w:rPr>
            </w:pPr>
            <w:r>
              <w:rPr>
                <w:rFonts w:cs="Times New Roman"/>
                <w:sz w:val="19"/>
                <w:szCs w:val="19"/>
              </w:rPr>
              <w:t>39</w:t>
            </w:r>
            <w:r w:rsidR="003E138C" w:rsidRPr="007F1D5A">
              <w:rPr>
                <w:rFonts w:cs="Times New Roman"/>
                <w:sz w:val="19"/>
                <w:szCs w:val="19"/>
              </w:rPr>
              <w:t xml:space="preserve"> out of </w:t>
            </w:r>
            <w:r>
              <w:rPr>
                <w:rFonts w:cs="Times New Roman"/>
                <w:sz w:val="19"/>
                <w:szCs w:val="19"/>
              </w:rPr>
              <w:t>45</w:t>
            </w:r>
          </w:p>
        </w:tc>
        <w:tc>
          <w:tcPr>
            <w:tcW w:w="452" w:type="pct"/>
            <w:tcBorders>
              <w:top w:val="single" w:sz="6" w:space="0" w:color="auto"/>
              <w:left w:val="single" w:sz="6" w:space="0" w:color="auto"/>
              <w:bottom w:val="single" w:sz="6" w:space="0" w:color="auto"/>
              <w:right w:val="single" w:sz="12" w:space="0" w:color="auto"/>
            </w:tcBorders>
            <w:vAlign w:val="center"/>
            <w:hideMark/>
          </w:tcPr>
          <w:p w14:paraId="4CD84133" w14:textId="2FEEBA47" w:rsidR="003E138C" w:rsidRPr="007F1D5A" w:rsidRDefault="00F74E44" w:rsidP="00694C1A">
            <w:pPr>
              <w:jc w:val="center"/>
              <w:rPr>
                <w:rFonts w:cs="Times New Roman"/>
                <w:sz w:val="19"/>
                <w:szCs w:val="19"/>
              </w:rPr>
            </w:pPr>
            <w:r>
              <w:rPr>
                <w:rFonts w:cs="Times New Roman"/>
                <w:sz w:val="19"/>
                <w:szCs w:val="19"/>
              </w:rPr>
              <w:t xml:space="preserve">39 </w:t>
            </w:r>
            <w:r w:rsidR="003E138C" w:rsidRPr="007F1D5A">
              <w:rPr>
                <w:rFonts w:cs="Times New Roman"/>
                <w:sz w:val="19"/>
                <w:szCs w:val="19"/>
              </w:rPr>
              <w:t xml:space="preserve"> out of </w:t>
            </w:r>
            <w:r w:rsidR="00694C1A">
              <w:rPr>
                <w:rFonts w:cs="Times New Roman"/>
                <w:sz w:val="19"/>
                <w:szCs w:val="19"/>
              </w:rPr>
              <w:t>45</w:t>
            </w:r>
          </w:p>
        </w:tc>
      </w:tr>
      <w:tr w:rsidR="003E138C" w:rsidRPr="007F1D5A" w14:paraId="7CF6AF7E" w14:textId="77777777" w:rsidTr="00ED4222">
        <w:trPr>
          <w:trHeight w:val="408"/>
          <w:jc w:val="center"/>
        </w:trPr>
        <w:tc>
          <w:tcPr>
            <w:tcW w:w="283" w:type="pct"/>
            <w:tcBorders>
              <w:top w:val="single" w:sz="6" w:space="0" w:color="auto"/>
              <w:left w:val="single" w:sz="12" w:space="0" w:color="auto"/>
              <w:bottom w:val="single" w:sz="6" w:space="0" w:color="auto"/>
              <w:right w:val="single" w:sz="12" w:space="0" w:color="auto"/>
            </w:tcBorders>
            <w:vAlign w:val="center"/>
            <w:hideMark/>
          </w:tcPr>
          <w:p w14:paraId="774E0ABC" w14:textId="77777777" w:rsidR="003E138C" w:rsidRPr="007F1D5A" w:rsidRDefault="003E138C" w:rsidP="007C04C3">
            <w:pPr>
              <w:jc w:val="center"/>
              <w:rPr>
                <w:rFonts w:cs="Times New Roman"/>
                <w:sz w:val="19"/>
                <w:szCs w:val="19"/>
              </w:rPr>
            </w:pPr>
            <w:r w:rsidRPr="007F1D5A">
              <w:rPr>
                <w:rFonts w:cs="Times New Roman"/>
                <w:sz w:val="19"/>
                <w:szCs w:val="19"/>
              </w:rPr>
              <w:t>Grade 7</w:t>
            </w:r>
          </w:p>
        </w:tc>
        <w:tc>
          <w:tcPr>
            <w:tcW w:w="485" w:type="pct"/>
            <w:tcBorders>
              <w:top w:val="single" w:sz="6" w:space="0" w:color="auto"/>
              <w:left w:val="single" w:sz="12" w:space="0" w:color="auto"/>
              <w:bottom w:val="single" w:sz="6" w:space="0" w:color="auto"/>
              <w:right w:val="single" w:sz="6" w:space="0" w:color="auto"/>
            </w:tcBorders>
            <w:vAlign w:val="center"/>
            <w:hideMark/>
          </w:tcPr>
          <w:p w14:paraId="07FEBC85" w14:textId="55FDA5B2" w:rsidR="003E138C" w:rsidRPr="007F1D5A" w:rsidRDefault="00892886" w:rsidP="007C04C3">
            <w:pPr>
              <w:jc w:val="center"/>
              <w:rPr>
                <w:rFonts w:cs="Times New Roman"/>
                <w:sz w:val="19"/>
                <w:szCs w:val="19"/>
              </w:rPr>
            </w:pPr>
            <w:r>
              <w:rPr>
                <w:rFonts w:cs="Times New Roman"/>
                <w:sz w:val="19"/>
                <w:szCs w:val="19"/>
              </w:rPr>
              <w:t>28 out of 45</w:t>
            </w:r>
          </w:p>
        </w:tc>
        <w:tc>
          <w:tcPr>
            <w:tcW w:w="520" w:type="pct"/>
            <w:tcBorders>
              <w:top w:val="single" w:sz="6" w:space="0" w:color="auto"/>
              <w:left w:val="single" w:sz="6" w:space="0" w:color="auto"/>
              <w:bottom w:val="single" w:sz="6" w:space="0" w:color="auto"/>
              <w:right w:val="single" w:sz="6" w:space="0" w:color="auto"/>
            </w:tcBorders>
            <w:vAlign w:val="center"/>
            <w:hideMark/>
          </w:tcPr>
          <w:p w14:paraId="5292F549" w14:textId="6A4530C4" w:rsidR="003E138C" w:rsidRPr="007F1D5A" w:rsidRDefault="00892886" w:rsidP="00892886">
            <w:pPr>
              <w:jc w:val="center"/>
              <w:rPr>
                <w:rFonts w:cs="Times New Roman"/>
                <w:sz w:val="19"/>
                <w:szCs w:val="19"/>
              </w:rPr>
            </w:pPr>
            <w:r>
              <w:rPr>
                <w:rFonts w:cs="Times New Roman"/>
                <w:sz w:val="19"/>
                <w:szCs w:val="19"/>
              </w:rPr>
              <w:t>27</w:t>
            </w:r>
            <w:r w:rsidR="003E138C" w:rsidRPr="007F1D5A">
              <w:rPr>
                <w:rFonts w:cs="Times New Roman"/>
                <w:sz w:val="19"/>
                <w:szCs w:val="19"/>
              </w:rPr>
              <w:t xml:space="preserve"> out of </w:t>
            </w:r>
            <w:r>
              <w:rPr>
                <w:rFonts w:cs="Times New Roman"/>
                <w:sz w:val="19"/>
                <w:szCs w:val="19"/>
              </w:rPr>
              <w:t>45</w:t>
            </w:r>
            <w:r w:rsidR="003E138C" w:rsidRPr="007F1D5A">
              <w:rPr>
                <w:rFonts w:cs="Times New Roman"/>
                <w:sz w:val="19"/>
                <w:szCs w:val="19"/>
              </w:rPr>
              <w:t xml:space="preserve"> </w:t>
            </w:r>
          </w:p>
        </w:tc>
        <w:tc>
          <w:tcPr>
            <w:tcW w:w="443" w:type="pct"/>
            <w:tcBorders>
              <w:top w:val="single" w:sz="6" w:space="0" w:color="auto"/>
              <w:left w:val="single" w:sz="6" w:space="0" w:color="auto"/>
              <w:bottom w:val="single" w:sz="6" w:space="0" w:color="auto"/>
              <w:right w:val="single" w:sz="6" w:space="0" w:color="auto"/>
            </w:tcBorders>
            <w:vAlign w:val="center"/>
          </w:tcPr>
          <w:p w14:paraId="6AD8C97C" w14:textId="36AE40B5" w:rsidR="003E138C" w:rsidRPr="007F1D5A" w:rsidRDefault="00892886" w:rsidP="00892886">
            <w:pPr>
              <w:jc w:val="center"/>
              <w:rPr>
                <w:rFonts w:cs="Times New Roman"/>
                <w:sz w:val="19"/>
                <w:szCs w:val="19"/>
              </w:rPr>
            </w:pPr>
            <w:r>
              <w:rPr>
                <w:rFonts w:cs="Times New Roman"/>
                <w:sz w:val="19"/>
                <w:szCs w:val="19"/>
              </w:rPr>
              <w:t>26</w:t>
            </w:r>
            <w:r w:rsidR="00C15D5D" w:rsidRPr="007F1D5A">
              <w:rPr>
                <w:rFonts w:cs="Times New Roman"/>
                <w:sz w:val="19"/>
                <w:szCs w:val="19"/>
              </w:rPr>
              <w:t xml:space="preserve"> out of </w:t>
            </w:r>
            <w:r>
              <w:rPr>
                <w:rFonts w:cs="Times New Roman"/>
                <w:sz w:val="19"/>
                <w:szCs w:val="19"/>
              </w:rPr>
              <w:t>45</w:t>
            </w:r>
          </w:p>
        </w:tc>
        <w:tc>
          <w:tcPr>
            <w:tcW w:w="443" w:type="pct"/>
            <w:tcBorders>
              <w:top w:val="single" w:sz="6" w:space="0" w:color="auto"/>
              <w:left w:val="single" w:sz="6" w:space="0" w:color="auto"/>
              <w:bottom w:val="single" w:sz="6" w:space="0" w:color="auto"/>
              <w:right w:val="single" w:sz="6" w:space="0" w:color="auto"/>
            </w:tcBorders>
            <w:vAlign w:val="center"/>
            <w:hideMark/>
          </w:tcPr>
          <w:p w14:paraId="19B67D54" w14:textId="19D398DF" w:rsidR="003E138C" w:rsidRPr="007F1D5A" w:rsidRDefault="003E138C" w:rsidP="00892886">
            <w:pPr>
              <w:jc w:val="center"/>
              <w:rPr>
                <w:rFonts w:cs="Times New Roman"/>
                <w:sz w:val="19"/>
                <w:szCs w:val="19"/>
              </w:rPr>
            </w:pPr>
            <w:r w:rsidRPr="007F1D5A">
              <w:rPr>
                <w:rFonts w:cs="Times New Roman"/>
                <w:sz w:val="19"/>
                <w:szCs w:val="19"/>
              </w:rPr>
              <w:t xml:space="preserve">25 out of </w:t>
            </w:r>
            <w:r w:rsidR="00892886">
              <w:rPr>
                <w:rFonts w:cs="Times New Roman"/>
                <w:sz w:val="19"/>
                <w:szCs w:val="19"/>
              </w:rPr>
              <w:t>45</w:t>
            </w:r>
          </w:p>
        </w:tc>
        <w:tc>
          <w:tcPr>
            <w:tcW w:w="443" w:type="pct"/>
            <w:tcBorders>
              <w:top w:val="single" w:sz="6" w:space="0" w:color="auto"/>
              <w:left w:val="single" w:sz="6" w:space="0" w:color="auto"/>
              <w:bottom w:val="single" w:sz="6" w:space="0" w:color="auto"/>
              <w:right w:val="single" w:sz="12" w:space="0" w:color="auto"/>
            </w:tcBorders>
            <w:vAlign w:val="center"/>
            <w:hideMark/>
          </w:tcPr>
          <w:p w14:paraId="08F2CCEC" w14:textId="3A695520" w:rsidR="003E138C" w:rsidRPr="007F1D5A" w:rsidRDefault="00412E6F" w:rsidP="007C04C3">
            <w:pPr>
              <w:jc w:val="center"/>
              <w:rPr>
                <w:rFonts w:cs="Times New Roman"/>
                <w:sz w:val="19"/>
                <w:szCs w:val="19"/>
              </w:rPr>
            </w:pPr>
            <w:r>
              <w:rPr>
                <w:rFonts w:cs="Times New Roman"/>
                <w:sz w:val="19"/>
                <w:szCs w:val="19"/>
              </w:rPr>
              <w:t xml:space="preserve">26 </w:t>
            </w:r>
            <w:r w:rsidR="00892886">
              <w:rPr>
                <w:rFonts w:cs="Times New Roman"/>
                <w:sz w:val="19"/>
                <w:szCs w:val="19"/>
              </w:rPr>
              <w:t xml:space="preserve"> out of </w:t>
            </w:r>
            <w:r w:rsidR="003D7DAC">
              <w:rPr>
                <w:rFonts w:cs="Times New Roman"/>
                <w:sz w:val="19"/>
                <w:szCs w:val="19"/>
              </w:rPr>
              <w:t xml:space="preserve"> </w:t>
            </w:r>
            <w:r w:rsidR="00892886">
              <w:rPr>
                <w:rFonts w:cs="Times New Roman"/>
                <w:sz w:val="19"/>
                <w:szCs w:val="19"/>
              </w:rPr>
              <w:t>45</w:t>
            </w:r>
          </w:p>
        </w:tc>
        <w:tc>
          <w:tcPr>
            <w:tcW w:w="513" w:type="pct"/>
            <w:tcBorders>
              <w:top w:val="single" w:sz="6" w:space="0" w:color="auto"/>
              <w:left w:val="single" w:sz="12" w:space="0" w:color="auto"/>
              <w:bottom w:val="single" w:sz="6" w:space="0" w:color="auto"/>
              <w:right w:val="single" w:sz="6" w:space="0" w:color="auto"/>
            </w:tcBorders>
            <w:vAlign w:val="center"/>
            <w:hideMark/>
          </w:tcPr>
          <w:p w14:paraId="65AC1F32" w14:textId="26C28FE3" w:rsidR="003E138C" w:rsidRPr="007F1D5A" w:rsidRDefault="00694C1A" w:rsidP="00694C1A">
            <w:pPr>
              <w:jc w:val="center"/>
              <w:rPr>
                <w:rFonts w:cs="Times New Roman"/>
                <w:sz w:val="19"/>
                <w:szCs w:val="19"/>
              </w:rPr>
            </w:pPr>
            <w:r>
              <w:rPr>
                <w:rFonts w:cs="Times New Roman"/>
                <w:sz w:val="19"/>
                <w:szCs w:val="19"/>
              </w:rPr>
              <w:t>40</w:t>
            </w:r>
            <w:r w:rsidR="003E138C" w:rsidRPr="007F1D5A">
              <w:rPr>
                <w:rFonts w:cs="Times New Roman"/>
                <w:sz w:val="19"/>
                <w:szCs w:val="19"/>
              </w:rPr>
              <w:t xml:space="preserve"> out of </w:t>
            </w:r>
            <w:r>
              <w:rPr>
                <w:rFonts w:cs="Times New Roman"/>
                <w:sz w:val="19"/>
                <w:szCs w:val="19"/>
              </w:rPr>
              <w:t>45</w:t>
            </w:r>
          </w:p>
        </w:tc>
        <w:tc>
          <w:tcPr>
            <w:tcW w:w="514" w:type="pct"/>
            <w:tcBorders>
              <w:top w:val="single" w:sz="6" w:space="0" w:color="auto"/>
              <w:left w:val="single" w:sz="6" w:space="0" w:color="auto"/>
              <w:bottom w:val="single" w:sz="6" w:space="0" w:color="auto"/>
              <w:right w:val="single" w:sz="6" w:space="0" w:color="auto"/>
            </w:tcBorders>
            <w:vAlign w:val="center"/>
            <w:hideMark/>
          </w:tcPr>
          <w:p w14:paraId="1735BA7A" w14:textId="524D88C5" w:rsidR="003E138C" w:rsidRPr="007F1D5A" w:rsidRDefault="00694C1A" w:rsidP="00694C1A">
            <w:pPr>
              <w:jc w:val="center"/>
              <w:rPr>
                <w:rFonts w:cs="Times New Roman"/>
                <w:sz w:val="19"/>
                <w:szCs w:val="19"/>
              </w:rPr>
            </w:pPr>
            <w:r>
              <w:rPr>
                <w:rFonts w:cs="Times New Roman"/>
                <w:sz w:val="19"/>
                <w:szCs w:val="19"/>
              </w:rPr>
              <w:t>40</w:t>
            </w:r>
            <w:r w:rsidR="003E138C" w:rsidRPr="007F1D5A">
              <w:rPr>
                <w:rFonts w:cs="Times New Roman"/>
                <w:sz w:val="19"/>
                <w:szCs w:val="19"/>
              </w:rPr>
              <w:t xml:space="preserve"> out of </w:t>
            </w:r>
            <w:r>
              <w:rPr>
                <w:rFonts w:cs="Times New Roman"/>
                <w:sz w:val="19"/>
                <w:szCs w:val="19"/>
              </w:rPr>
              <w:t>45</w:t>
            </w:r>
          </w:p>
        </w:tc>
        <w:tc>
          <w:tcPr>
            <w:tcW w:w="452" w:type="pct"/>
            <w:tcBorders>
              <w:top w:val="single" w:sz="6" w:space="0" w:color="auto"/>
              <w:left w:val="single" w:sz="6" w:space="0" w:color="auto"/>
              <w:bottom w:val="single" w:sz="6" w:space="0" w:color="auto"/>
              <w:right w:val="single" w:sz="6" w:space="0" w:color="auto"/>
            </w:tcBorders>
            <w:vAlign w:val="center"/>
          </w:tcPr>
          <w:p w14:paraId="033F90B9" w14:textId="364BB67B" w:rsidR="003E138C" w:rsidRPr="007F1D5A" w:rsidRDefault="00694C1A" w:rsidP="00694C1A">
            <w:pPr>
              <w:jc w:val="center"/>
              <w:rPr>
                <w:rFonts w:cs="Times New Roman"/>
                <w:sz w:val="19"/>
                <w:szCs w:val="19"/>
              </w:rPr>
            </w:pPr>
            <w:r>
              <w:rPr>
                <w:rFonts w:cs="Times New Roman"/>
                <w:sz w:val="19"/>
                <w:szCs w:val="19"/>
              </w:rPr>
              <w:t>39</w:t>
            </w:r>
            <w:r w:rsidR="00D50AF8" w:rsidRPr="007F1D5A">
              <w:rPr>
                <w:rFonts w:cs="Times New Roman"/>
                <w:sz w:val="19"/>
                <w:szCs w:val="19"/>
              </w:rPr>
              <w:t xml:space="preserve"> out of </w:t>
            </w:r>
            <w:r>
              <w:rPr>
                <w:rFonts w:cs="Times New Roman"/>
                <w:sz w:val="19"/>
                <w:szCs w:val="19"/>
              </w:rPr>
              <w:t>45</w:t>
            </w:r>
          </w:p>
        </w:tc>
        <w:tc>
          <w:tcPr>
            <w:tcW w:w="452" w:type="pct"/>
            <w:tcBorders>
              <w:top w:val="single" w:sz="6" w:space="0" w:color="auto"/>
              <w:left w:val="single" w:sz="6" w:space="0" w:color="auto"/>
              <w:bottom w:val="single" w:sz="6" w:space="0" w:color="auto"/>
              <w:right w:val="single" w:sz="6" w:space="0" w:color="auto"/>
            </w:tcBorders>
            <w:vAlign w:val="center"/>
            <w:hideMark/>
          </w:tcPr>
          <w:p w14:paraId="389FB7BD" w14:textId="796B74BD" w:rsidR="003E138C" w:rsidRPr="007F1D5A" w:rsidRDefault="00694C1A" w:rsidP="00694C1A">
            <w:pPr>
              <w:jc w:val="center"/>
              <w:rPr>
                <w:rFonts w:cs="Times New Roman"/>
                <w:sz w:val="19"/>
                <w:szCs w:val="19"/>
              </w:rPr>
            </w:pPr>
            <w:r>
              <w:rPr>
                <w:rFonts w:cs="Times New Roman"/>
                <w:sz w:val="19"/>
                <w:szCs w:val="19"/>
              </w:rPr>
              <w:t>39</w:t>
            </w:r>
            <w:r w:rsidR="003E138C" w:rsidRPr="007F1D5A">
              <w:rPr>
                <w:rFonts w:cs="Times New Roman"/>
                <w:sz w:val="19"/>
                <w:szCs w:val="19"/>
              </w:rPr>
              <w:t xml:space="preserve"> out of </w:t>
            </w:r>
            <w:r>
              <w:rPr>
                <w:rFonts w:cs="Times New Roman"/>
                <w:sz w:val="19"/>
                <w:szCs w:val="19"/>
              </w:rPr>
              <w:t>45</w:t>
            </w:r>
          </w:p>
        </w:tc>
        <w:tc>
          <w:tcPr>
            <w:tcW w:w="452" w:type="pct"/>
            <w:tcBorders>
              <w:top w:val="single" w:sz="6" w:space="0" w:color="auto"/>
              <w:left w:val="single" w:sz="6" w:space="0" w:color="auto"/>
              <w:bottom w:val="single" w:sz="6" w:space="0" w:color="auto"/>
              <w:right w:val="single" w:sz="12" w:space="0" w:color="auto"/>
            </w:tcBorders>
            <w:vAlign w:val="center"/>
            <w:hideMark/>
          </w:tcPr>
          <w:p w14:paraId="62589FC8" w14:textId="35873688" w:rsidR="003E138C" w:rsidRPr="007F1D5A" w:rsidRDefault="00F74E44" w:rsidP="00694C1A">
            <w:pPr>
              <w:jc w:val="center"/>
              <w:rPr>
                <w:rFonts w:cs="Times New Roman"/>
                <w:sz w:val="19"/>
                <w:szCs w:val="19"/>
              </w:rPr>
            </w:pPr>
            <w:r>
              <w:rPr>
                <w:rFonts w:cs="Times New Roman"/>
                <w:sz w:val="19"/>
                <w:szCs w:val="19"/>
              </w:rPr>
              <w:t xml:space="preserve">39 </w:t>
            </w:r>
            <w:r w:rsidR="003E138C" w:rsidRPr="007F1D5A">
              <w:rPr>
                <w:rFonts w:cs="Times New Roman"/>
                <w:sz w:val="19"/>
                <w:szCs w:val="19"/>
              </w:rPr>
              <w:t xml:space="preserve"> out of </w:t>
            </w:r>
            <w:r w:rsidR="00694C1A">
              <w:rPr>
                <w:rFonts w:cs="Times New Roman"/>
                <w:sz w:val="19"/>
                <w:szCs w:val="19"/>
              </w:rPr>
              <w:t>45</w:t>
            </w:r>
          </w:p>
        </w:tc>
      </w:tr>
      <w:tr w:rsidR="003E138C" w:rsidRPr="007F1D5A" w14:paraId="1609A6AB" w14:textId="77777777" w:rsidTr="00ED4222">
        <w:trPr>
          <w:trHeight w:val="408"/>
          <w:jc w:val="center"/>
        </w:trPr>
        <w:tc>
          <w:tcPr>
            <w:tcW w:w="283" w:type="pct"/>
            <w:tcBorders>
              <w:top w:val="single" w:sz="6" w:space="0" w:color="auto"/>
              <w:left w:val="single" w:sz="12" w:space="0" w:color="auto"/>
              <w:bottom w:val="single" w:sz="6" w:space="0" w:color="auto"/>
              <w:right w:val="single" w:sz="12" w:space="0" w:color="auto"/>
            </w:tcBorders>
            <w:vAlign w:val="center"/>
            <w:hideMark/>
          </w:tcPr>
          <w:p w14:paraId="1EB76DEF" w14:textId="77777777" w:rsidR="003E138C" w:rsidRPr="007F1D5A" w:rsidRDefault="003E138C" w:rsidP="007C04C3">
            <w:pPr>
              <w:jc w:val="center"/>
              <w:rPr>
                <w:rFonts w:cs="Times New Roman"/>
                <w:sz w:val="19"/>
                <w:szCs w:val="19"/>
              </w:rPr>
            </w:pPr>
            <w:r w:rsidRPr="007F1D5A">
              <w:rPr>
                <w:rFonts w:cs="Times New Roman"/>
                <w:sz w:val="19"/>
                <w:szCs w:val="19"/>
              </w:rPr>
              <w:t>Grade 8</w:t>
            </w:r>
          </w:p>
        </w:tc>
        <w:tc>
          <w:tcPr>
            <w:tcW w:w="485" w:type="pct"/>
            <w:tcBorders>
              <w:top w:val="single" w:sz="6" w:space="0" w:color="auto"/>
              <w:left w:val="single" w:sz="12" w:space="0" w:color="auto"/>
              <w:bottom w:val="single" w:sz="6" w:space="0" w:color="auto"/>
              <w:right w:val="single" w:sz="6" w:space="0" w:color="auto"/>
            </w:tcBorders>
            <w:vAlign w:val="center"/>
            <w:hideMark/>
          </w:tcPr>
          <w:p w14:paraId="7E0138B8" w14:textId="68A88CD8" w:rsidR="003E138C" w:rsidRPr="007F1D5A" w:rsidRDefault="00892886" w:rsidP="007C04C3">
            <w:pPr>
              <w:jc w:val="center"/>
              <w:rPr>
                <w:rFonts w:cs="Times New Roman"/>
                <w:sz w:val="19"/>
                <w:szCs w:val="19"/>
              </w:rPr>
            </w:pPr>
            <w:r>
              <w:rPr>
                <w:rFonts w:cs="Times New Roman"/>
                <w:sz w:val="19"/>
                <w:szCs w:val="19"/>
              </w:rPr>
              <w:t>28 out of 45</w:t>
            </w:r>
          </w:p>
        </w:tc>
        <w:tc>
          <w:tcPr>
            <w:tcW w:w="520" w:type="pct"/>
            <w:tcBorders>
              <w:top w:val="single" w:sz="6" w:space="0" w:color="auto"/>
              <w:left w:val="single" w:sz="6" w:space="0" w:color="auto"/>
              <w:bottom w:val="single" w:sz="6" w:space="0" w:color="auto"/>
              <w:right w:val="single" w:sz="6" w:space="0" w:color="auto"/>
            </w:tcBorders>
            <w:vAlign w:val="center"/>
            <w:hideMark/>
          </w:tcPr>
          <w:p w14:paraId="0FE9F551" w14:textId="18B6B672" w:rsidR="003E138C" w:rsidRPr="007F1D5A" w:rsidRDefault="003E138C" w:rsidP="00892886">
            <w:pPr>
              <w:jc w:val="center"/>
              <w:rPr>
                <w:rFonts w:cs="Times New Roman"/>
                <w:sz w:val="19"/>
                <w:szCs w:val="19"/>
              </w:rPr>
            </w:pPr>
            <w:r w:rsidRPr="007F1D5A">
              <w:rPr>
                <w:rFonts w:cs="Times New Roman"/>
                <w:sz w:val="19"/>
                <w:szCs w:val="19"/>
              </w:rPr>
              <w:t xml:space="preserve">28 out of </w:t>
            </w:r>
            <w:r w:rsidR="00892886">
              <w:rPr>
                <w:rFonts w:cs="Times New Roman"/>
                <w:sz w:val="19"/>
                <w:szCs w:val="19"/>
              </w:rPr>
              <w:t>45</w:t>
            </w:r>
            <w:r w:rsidRPr="007F1D5A">
              <w:rPr>
                <w:rFonts w:cs="Times New Roman"/>
                <w:sz w:val="19"/>
                <w:szCs w:val="19"/>
              </w:rPr>
              <w:t xml:space="preserve"> </w:t>
            </w:r>
          </w:p>
        </w:tc>
        <w:tc>
          <w:tcPr>
            <w:tcW w:w="443" w:type="pct"/>
            <w:tcBorders>
              <w:top w:val="single" w:sz="6" w:space="0" w:color="auto"/>
              <w:left w:val="single" w:sz="6" w:space="0" w:color="auto"/>
              <w:bottom w:val="single" w:sz="6" w:space="0" w:color="auto"/>
              <w:right w:val="single" w:sz="6" w:space="0" w:color="auto"/>
            </w:tcBorders>
            <w:vAlign w:val="center"/>
          </w:tcPr>
          <w:p w14:paraId="1D74CB51" w14:textId="3B397EA8" w:rsidR="003E138C" w:rsidRPr="007F1D5A" w:rsidRDefault="00892886" w:rsidP="00892886">
            <w:pPr>
              <w:jc w:val="center"/>
              <w:rPr>
                <w:rFonts w:cs="Times New Roman"/>
                <w:sz w:val="19"/>
                <w:szCs w:val="19"/>
              </w:rPr>
            </w:pPr>
            <w:r>
              <w:rPr>
                <w:rFonts w:cs="Times New Roman"/>
                <w:sz w:val="19"/>
                <w:szCs w:val="19"/>
              </w:rPr>
              <w:t>25</w:t>
            </w:r>
            <w:r w:rsidR="00C15D5D" w:rsidRPr="007F1D5A">
              <w:rPr>
                <w:rFonts w:cs="Times New Roman"/>
                <w:sz w:val="19"/>
                <w:szCs w:val="19"/>
              </w:rPr>
              <w:t xml:space="preserve"> out of </w:t>
            </w:r>
            <w:r>
              <w:rPr>
                <w:rFonts w:cs="Times New Roman"/>
                <w:sz w:val="19"/>
                <w:szCs w:val="19"/>
              </w:rPr>
              <w:t>45</w:t>
            </w:r>
          </w:p>
        </w:tc>
        <w:tc>
          <w:tcPr>
            <w:tcW w:w="443" w:type="pct"/>
            <w:tcBorders>
              <w:top w:val="single" w:sz="6" w:space="0" w:color="auto"/>
              <w:left w:val="single" w:sz="6" w:space="0" w:color="auto"/>
              <w:bottom w:val="single" w:sz="6" w:space="0" w:color="auto"/>
              <w:right w:val="single" w:sz="6" w:space="0" w:color="auto"/>
            </w:tcBorders>
            <w:vAlign w:val="center"/>
            <w:hideMark/>
          </w:tcPr>
          <w:p w14:paraId="24A8A052" w14:textId="3D3B2237" w:rsidR="003E138C" w:rsidRPr="007F1D5A" w:rsidRDefault="00892886" w:rsidP="00892886">
            <w:pPr>
              <w:jc w:val="center"/>
              <w:rPr>
                <w:rFonts w:cs="Times New Roman"/>
                <w:sz w:val="19"/>
                <w:szCs w:val="19"/>
              </w:rPr>
            </w:pPr>
            <w:r>
              <w:rPr>
                <w:rFonts w:cs="Times New Roman"/>
                <w:sz w:val="19"/>
                <w:szCs w:val="19"/>
              </w:rPr>
              <w:t>25</w:t>
            </w:r>
            <w:r w:rsidR="003E138C" w:rsidRPr="007F1D5A">
              <w:rPr>
                <w:rFonts w:cs="Times New Roman"/>
                <w:sz w:val="19"/>
                <w:szCs w:val="19"/>
              </w:rPr>
              <w:t xml:space="preserve"> out of </w:t>
            </w:r>
            <w:r>
              <w:rPr>
                <w:rFonts w:cs="Times New Roman"/>
                <w:sz w:val="19"/>
                <w:szCs w:val="19"/>
              </w:rPr>
              <w:t>45</w:t>
            </w:r>
          </w:p>
        </w:tc>
        <w:tc>
          <w:tcPr>
            <w:tcW w:w="443" w:type="pct"/>
            <w:tcBorders>
              <w:top w:val="single" w:sz="6" w:space="0" w:color="auto"/>
              <w:left w:val="single" w:sz="6" w:space="0" w:color="auto"/>
              <w:bottom w:val="single" w:sz="6" w:space="0" w:color="auto"/>
              <w:right w:val="single" w:sz="12" w:space="0" w:color="auto"/>
            </w:tcBorders>
            <w:vAlign w:val="center"/>
            <w:hideMark/>
          </w:tcPr>
          <w:p w14:paraId="741B1E9C" w14:textId="3DBA88F2" w:rsidR="003E138C" w:rsidRPr="007F1D5A" w:rsidRDefault="00412E6F" w:rsidP="007C04C3">
            <w:pPr>
              <w:jc w:val="center"/>
              <w:rPr>
                <w:rFonts w:cs="Times New Roman"/>
                <w:sz w:val="19"/>
                <w:szCs w:val="19"/>
              </w:rPr>
            </w:pPr>
            <w:r>
              <w:rPr>
                <w:rFonts w:cs="Times New Roman"/>
                <w:sz w:val="19"/>
                <w:szCs w:val="19"/>
              </w:rPr>
              <w:t xml:space="preserve">26 </w:t>
            </w:r>
            <w:r w:rsidR="00892886">
              <w:rPr>
                <w:rFonts w:cs="Times New Roman"/>
                <w:sz w:val="19"/>
                <w:szCs w:val="19"/>
              </w:rPr>
              <w:t xml:space="preserve"> out of</w:t>
            </w:r>
            <w:r w:rsidR="003D7DAC">
              <w:rPr>
                <w:rFonts w:cs="Times New Roman"/>
                <w:sz w:val="19"/>
                <w:szCs w:val="19"/>
              </w:rPr>
              <w:t xml:space="preserve"> </w:t>
            </w:r>
            <w:r w:rsidR="00892886">
              <w:rPr>
                <w:rFonts w:cs="Times New Roman"/>
                <w:sz w:val="19"/>
                <w:szCs w:val="19"/>
              </w:rPr>
              <w:t xml:space="preserve"> 45</w:t>
            </w:r>
          </w:p>
        </w:tc>
        <w:tc>
          <w:tcPr>
            <w:tcW w:w="513" w:type="pct"/>
            <w:tcBorders>
              <w:top w:val="single" w:sz="6" w:space="0" w:color="auto"/>
              <w:left w:val="single" w:sz="12" w:space="0" w:color="auto"/>
              <w:bottom w:val="single" w:sz="6" w:space="0" w:color="auto"/>
              <w:right w:val="single" w:sz="6" w:space="0" w:color="auto"/>
            </w:tcBorders>
            <w:vAlign w:val="center"/>
            <w:hideMark/>
          </w:tcPr>
          <w:p w14:paraId="4F72490C" w14:textId="2FB9996E" w:rsidR="003E138C" w:rsidRPr="007F1D5A" w:rsidRDefault="00694C1A" w:rsidP="00694C1A">
            <w:pPr>
              <w:jc w:val="center"/>
              <w:rPr>
                <w:rFonts w:cs="Times New Roman"/>
                <w:sz w:val="19"/>
                <w:szCs w:val="19"/>
              </w:rPr>
            </w:pPr>
            <w:r>
              <w:rPr>
                <w:rFonts w:cs="Times New Roman"/>
                <w:sz w:val="19"/>
                <w:szCs w:val="19"/>
              </w:rPr>
              <w:t>40</w:t>
            </w:r>
            <w:r w:rsidR="003E138C" w:rsidRPr="007F1D5A">
              <w:rPr>
                <w:rFonts w:cs="Times New Roman"/>
                <w:sz w:val="19"/>
                <w:szCs w:val="19"/>
              </w:rPr>
              <w:t xml:space="preserve"> out of </w:t>
            </w:r>
            <w:r>
              <w:rPr>
                <w:rFonts w:cs="Times New Roman"/>
                <w:sz w:val="19"/>
                <w:szCs w:val="19"/>
              </w:rPr>
              <w:t>45</w:t>
            </w:r>
          </w:p>
        </w:tc>
        <w:tc>
          <w:tcPr>
            <w:tcW w:w="514" w:type="pct"/>
            <w:tcBorders>
              <w:top w:val="single" w:sz="6" w:space="0" w:color="auto"/>
              <w:left w:val="single" w:sz="6" w:space="0" w:color="auto"/>
              <w:bottom w:val="single" w:sz="6" w:space="0" w:color="auto"/>
              <w:right w:val="single" w:sz="6" w:space="0" w:color="auto"/>
            </w:tcBorders>
            <w:vAlign w:val="center"/>
            <w:hideMark/>
          </w:tcPr>
          <w:p w14:paraId="6E692D4B" w14:textId="0E6B2C84" w:rsidR="003E138C" w:rsidRPr="007F1D5A" w:rsidRDefault="00694C1A" w:rsidP="00694C1A">
            <w:pPr>
              <w:jc w:val="center"/>
              <w:rPr>
                <w:rFonts w:cs="Times New Roman"/>
                <w:sz w:val="19"/>
                <w:szCs w:val="19"/>
              </w:rPr>
            </w:pPr>
            <w:r>
              <w:rPr>
                <w:rFonts w:cs="Times New Roman"/>
                <w:sz w:val="19"/>
                <w:szCs w:val="19"/>
              </w:rPr>
              <w:t>41</w:t>
            </w:r>
            <w:r w:rsidR="003E138C" w:rsidRPr="007F1D5A">
              <w:rPr>
                <w:rFonts w:cs="Times New Roman"/>
                <w:sz w:val="19"/>
                <w:szCs w:val="19"/>
              </w:rPr>
              <w:t xml:space="preserve"> out of </w:t>
            </w:r>
            <w:r>
              <w:rPr>
                <w:rFonts w:cs="Times New Roman"/>
                <w:sz w:val="19"/>
                <w:szCs w:val="19"/>
              </w:rPr>
              <w:t>45</w:t>
            </w:r>
          </w:p>
        </w:tc>
        <w:tc>
          <w:tcPr>
            <w:tcW w:w="452" w:type="pct"/>
            <w:tcBorders>
              <w:top w:val="single" w:sz="6" w:space="0" w:color="auto"/>
              <w:left w:val="single" w:sz="6" w:space="0" w:color="auto"/>
              <w:bottom w:val="single" w:sz="6" w:space="0" w:color="auto"/>
              <w:right w:val="single" w:sz="6" w:space="0" w:color="auto"/>
            </w:tcBorders>
            <w:vAlign w:val="center"/>
          </w:tcPr>
          <w:p w14:paraId="53FB9194" w14:textId="2E3C60DD" w:rsidR="003E138C" w:rsidRPr="007F1D5A" w:rsidRDefault="00694C1A" w:rsidP="00694C1A">
            <w:pPr>
              <w:jc w:val="center"/>
              <w:rPr>
                <w:rFonts w:cs="Times New Roman"/>
                <w:sz w:val="19"/>
                <w:szCs w:val="19"/>
              </w:rPr>
            </w:pPr>
            <w:r>
              <w:rPr>
                <w:rFonts w:cs="Times New Roman"/>
                <w:sz w:val="19"/>
                <w:szCs w:val="19"/>
              </w:rPr>
              <w:t>39</w:t>
            </w:r>
            <w:r w:rsidR="00D50AF8" w:rsidRPr="007F1D5A">
              <w:rPr>
                <w:rFonts w:cs="Times New Roman"/>
                <w:sz w:val="19"/>
                <w:szCs w:val="19"/>
              </w:rPr>
              <w:t xml:space="preserve"> out of </w:t>
            </w:r>
            <w:r>
              <w:rPr>
                <w:rFonts w:cs="Times New Roman"/>
                <w:sz w:val="19"/>
                <w:szCs w:val="19"/>
              </w:rPr>
              <w:t>45</w:t>
            </w:r>
          </w:p>
        </w:tc>
        <w:tc>
          <w:tcPr>
            <w:tcW w:w="452" w:type="pct"/>
            <w:tcBorders>
              <w:top w:val="single" w:sz="6" w:space="0" w:color="auto"/>
              <w:left w:val="single" w:sz="6" w:space="0" w:color="auto"/>
              <w:bottom w:val="single" w:sz="6" w:space="0" w:color="auto"/>
              <w:right w:val="single" w:sz="6" w:space="0" w:color="auto"/>
            </w:tcBorders>
            <w:vAlign w:val="center"/>
            <w:hideMark/>
          </w:tcPr>
          <w:p w14:paraId="750CB3DA" w14:textId="4E3CD20A" w:rsidR="003E138C" w:rsidRPr="007F1D5A" w:rsidRDefault="00694C1A" w:rsidP="00694C1A">
            <w:pPr>
              <w:jc w:val="center"/>
              <w:rPr>
                <w:rFonts w:cs="Times New Roman"/>
                <w:sz w:val="19"/>
                <w:szCs w:val="19"/>
              </w:rPr>
            </w:pPr>
            <w:r>
              <w:rPr>
                <w:rFonts w:cs="Times New Roman"/>
                <w:sz w:val="19"/>
                <w:szCs w:val="19"/>
              </w:rPr>
              <w:t>39</w:t>
            </w:r>
            <w:r w:rsidR="003E138C" w:rsidRPr="007F1D5A">
              <w:rPr>
                <w:rFonts w:cs="Times New Roman"/>
                <w:sz w:val="19"/>
                <w:szCs w:val="19"/>
              </w:rPr>
              <w:t xml:space="preserve"> out of </w:t>
            </w:r>
            <w:r>
              <w:rPr>
                <w:rFonts w:cs="Times New Roman"/>
                <w:sz w:val="19"/>
                <w:szCs w:val="19"/>
              </w:rPr>
              <w:t>45</w:t>
            </w:r>
          </w:p>
        </w:tc>
        <w:tc>
          <w:tcPr>
            <w:tcW w:w="452" w:type="pct"/>
            <w:tcBorders>
              <w:top w:val="single" w:sz="6" w:space="0" w:color="auto"/>
              <w:left w:val="single" w:sz="6" w:space="0" w:color="auto"/>
              <w:bottom w:val="single" w:sz="6" w:space="0" w:color="auto"/>
              <w:right w:val="single" w:sz="12" w:space="0" w:color="auto"/>
            </w:tcBorders>
            <w:vAlign w:val="center"/>
            <w:hideMark/>
          </w:tcPr>
          <w:p w14:paraId="035CB147" w14:textId="16374598" w:rsidR="003E138C" w:rsidRPr="007F1D5A" w:rsidRDefault="003D7DAC" w:rsidP="00694C1A">
            <w:pPr>
              <w:jc w:val="center"/>
              <w:rPr>
                <w:rFonts w:cs="Times New Roman"/>
                <w:sz w:val="19"/>
                <w:szCs w:val="19"/>
              </w:rPr>
            </w:pPr>
            <w:r>
              <w:rPr>
                <w:rFonts w:cs="Times New Roman"/>
                <w:sz w:val="19"/>
                <w:szCs w:val="19"/>
              </w:rPr>
              <w:t>39</w:t>
            </w:r>
            <w:r w:rsidR="003E138C" w:rsidRPr="00304613">
              <w:rPr>
                <w:rFonts w:cs="Times New Roman"/>
                <w:sz w:val="19"/>
                <w:szCs w:val="19"/>
              </w:rPr>
              <w:t xml:space="preserve"> out of </w:t>
            </w:r>
            <w:r w:rsidR="00694C1A">
              <w:rPr>
                <w:rFonts w:cs="Times New Roman"/>
                <w:sz w:val="19"/>
                <w:szCs w:val="19"/>
              </w:rPr>
              <w:t>45</w:t>
            </w:r>
          </w:p>
        </w:tc>
      </w:tr>
      <w:tr w:rsidR="00892886" w:rsidRPr="007F1D5A" w14:paraId="27BD201D" w14:textId="77777777" w:rsidTr="00ED4222">
        <w:trPr>
          <w:trHeight w:val="408"/>
          <w:jc w:val="center"/>
        </w:trPr>
        <w:tc>
          <w:tcPr>
            <w:tcW w:w="283" w:type="pct"/>
            <w:tcBorders>
              <w:top w:val="single" w:sz="6" w:space="0" w:color="auto"/>
              <w:left w:val="single" w:sz="12" w:space="0" w:color="auto"/>
              <w:bottom w:val="single" w:sz="6" w:space="0" w:color="auto"/>
              <w:right w:val="single" w:sz="12" w:space="0" w:color="auto"/>
            </w:tcBorders>
            <w:vAlign w:val="center"/>
          </w:tcPr>
          <w:p w14:paraId="50D0C7D8" w14:textId="1D85B9E0" w:rsidR="00892886" w:rsidRPr="007F1D5A" w:rsidRDefault="00892886" w:rsidP="007C04C3">
            <w:pPr>
              <w:jc w:val="center"/>
              <w:rPr>
                <w:rFonts w:cs="Times New Roman"/>
                <w:sz w:val="19"/>
                <w:szCs w:val="19"/>
              </w:rPr>
            </w:pPr>
            <w:r>
              <w:rPr>
                <w:rFonts w:cs="Times New Roman"/>
                <w:sz w:val="19"/>
                <w:szCs w:val="19"/>
              </w:rPr>
              <w:t>End-of-Course</w:t>
            </w:r>
          </w:p>
        </w:tc>
        <w:tc>
          <w:tcPr>
            <w:tcW w:w="485" w:type="pct"/>
            <w:tcBorders>
              <w:top w:val="single" w:sz="6" w:space="0" w:color="auto"/>
              <w:left w:val="single" w:sz="12" w:space="0" w:color="auto"/>
              <w:bottom w:val="single" w:sz="6" w:space="0" w:color="auto"/>
              <w:right w:val="single" w:sz="6" w:space="0" w:color="auto"/>
            </w:tcBorders>
            <w:vAlign w:val="center"/>
          </w:tcPr>
          <w:p w14:paraId="748F8999" w14:textId="2E3888D6" w:rsidR="00892886" w:rsidRDefault="00892886" w:rsidP="007C04C3">
            <w:pPr>
              <w:jc w:val="center"/>
              <w:rPr>
                <w:rFonts w:cs="Times New Roman"/>
                <w:sz w:val="19"/>
                <w:szCs w:val="19"/>
              </w:rPr>
            </w:pPr>
            <w:r>
              <w:rPr>
                <w:rFonts w:cs="Times New Roman"/>
                <w:sz w:val="19"/>
                <w:szCs w:val="19"/>
              </w:rPr>
              <w:t>31 out of 55</w:t>
            </w:r>
          </w:p>
        </w:tc>
        <w:tc>
          <w:tcPr>
            <w:tcW w:w="520" w:type="pct"/>
            <w:tcBorders>
              <w:top w:val="single" w:sz="6" w:space="0" w:color="auto"/>
              <w:left w:val="single" w:sz="6" w:space="0" w:color="auto"/>
              <w:bottom w:val="single" w:sz="6" w:space="0" w:color="auto"/>
              <w:right w:val="single" w:sz="6" w:space="0" w:color="auto"/>
            </w:tcBorders>
            <w:vAlign w:val="center"/>
          </w:tcPr>
          <w:p w14:paraId="419EB482" w14:textId="49E65800" w:rsidR="00892886" w:rsidRPr="007F1D5A" w:rsidRDefault="00892886" w:rsidP="00D574D3">
            <w:pPr>
              <w:jc w:val="center"/>
              <w:rPr>
                <w:rFonts w:cs="Times New Roman"/>
                <w:sz w:val="19"/>
                <w:szCs w:val="19"/>
              </w:rPr>
            </w:pPr>
            <w:r>
              <w:rPr>
                <w:rFonts w:cs="Times New Roman"/>
                <w:sz w:val="19"/>
                <w:szCs w:val="19"/>
              </w:rPr>
              <w:t>26 out of 47</w:t>
            </w:r>
          </w:p>
        </w:tc>
        <w:tc>
          <w:tcPr>
            <w:tcW w:w="443" w:type="pct"/>
            <w:tcBorders>
              <w:top w:val="single" w:sz="6" w:space="0" w:color="auto"/>
              <w:left w:val="single" w:sz="6" w:space="0" w:color="auto"/>
              <w:bottom w:val="single" w:sz="6" w:space="0" w:color="auto"/>
              <w:right w:val="single" w:sz="6" w:space="0" w:color="auto"/>
            </w:tcBorders>
            <w:vAlign w:val="center"/>
          </w:tcPr>
          <w:p w14:paraId="007FB7DF" w14:textId="24CAE52C" w:rsidR="00892886" w:rsidRPr="007F1D5A" w:rsidRDefault="00892886" w:rsidP="007C04C3">
            <w:pPr>
              <w:jc w:val="center"/>
              <w:rPr>
                <w:rFonts w:cs="Times New Roman"/>
                <w:sz w:val="19"/>
                <w:szCs w:val="19"/>
              </w:rPr>
            </w:pPr>
            <w:r>
              <w:rPr>
                <w:rFonts w:cs="Times New Roman"/>
                <w:sz w:val="19"/>
                <w:szCs w:val="19"/>
              </w:rPr>
              <w:t>22 out of 47</w:t>
            </w:r>
          </w:p>
        </w:tc>
        <w:tc>
          <w:tcPr>
            <w:tcW w:w="443" w:type="pct"/>
            <w:tcBorders>
              <w:top w:val="single" w:sz="6" w:space="0" w:color="auto"/>
              <w:left w:val="single" w:sz="6" w:space="0" w:color="auto"/>
              <w:bottom w:val="single" w:sz="6" w:space="0" w:color="auto"/>
              <w:right w:val="single" w:sz="6" w:space="0" w:color="auto"/>
            </w:tcBorders>
            <w:vAlign w:val="center"/>
          </w:tcPr>
          <w:p w14:paraId="3EBD94EB" w14:textId="5F0FB2D3" w:rsidR="00892886" w:rsidRPr="007F1D5A" w:rsidRDefault="00452DA2" w:rsidP="007C04C3">
            <w:pPr>
              <w:jc w:val="center"/>
              <w:rPr>
                <w:rFonts w:cs="Times New Roman"/>
                <w:sz w:val="19"/>
                <w:szCs w:val="19"/>
              </w:rPr>
            </w:pPr>
            <w:r>
              <w:rPr>
                <w:rFonts w:cs="Times New Roman"/>
                <w:sz w:val="19"/>
                <w:szCs w:val="19"/>
              </w:rPr>
              <w:t>23</w:t>
            </w:r>
            <w:r w:rsidR="00892886">
              <w:rPr>
                <w:rFonts w:cs="Times New Roman"/>
                <w:sz w:val="19"/>
                <w:szCs w:val="19"/>
              </w:rPr>
              <w:t xml:space="preserve"> out of 47</w:t>
            </w:r>
          </w:p>
        </w:tc>
        <w:tc>
          <w:tcPr>
            <w:tcW w:w="443" w:type="pct"/>
            <w:tcBorders>
              <w:top w:val="single" w:sz="6" w:space="0" w:color="auto"/>
              <w:left w:val="single" w:sz="6" w:space="0" w:color="auto"/>
              <w:bottom w:val="single" w:sz="6" w:space="0" w:color="auto"/>
              <w:right w:val="single" w:sz="12" w:space="0" w:color="auto"/>
            </w:tcBorders>
            <w:vAlign w:val="center"/>
          </w:tcPr>
          <w:p w14:paraId="0A06C9FA" w14:textId="32E98533" w:rsidR="00892886" w:rsidRPr="007F1D5A" w:rsidRDefault="00452DA2" w:rsidP="007C04C3">
            <w:pPr>
              <w:jc w:val="center"/>
              <w:rPr>
                <w:rFonts w:cs="Times New Roman"/>
                <w:sz w:val="19"/>
                <w:szCs w:val="19"/>
              </w:rPr>
            </w:pPr>
            <w:r>
              <w:rPr>
                <w:rFonts w:cs="Times New Roman"/>
                <w:sz w:val="19"/>
                <w:szCs w:val="19"/>
              </w:rPr>
              <w:t xml:space="preserve">24 </w:t>
            </w:r>
            <w:r w:rsidR="00694C1A">
              <w:rPr>
                <w:rFonts w:cs="Times New Roman"/>
                <w:sz w:val="19"/>
                <w:szCs w:val="19"/>
              </w:rPr>
              <w:t xml:space="preserve">out of </w:t>
            </w:r>
            <w:r>
              <w:rPr>
                <w:rFonts w:cs="Times New Roman"/>
                <w:sz w:val="19"/>
                <w:szCs w:val="19"/>
              </w:rPr>
              <w:t xml:space="preserve"> 47</w:t>
            </w:r>
          </w:p>
        </w:tc>
        <w:tc>
          <w:tcPr>
            <w:tcW w:w="513" w:type="pct"/>
            <w:tcBorders>
              <w:top w:val="single" w:sz="6" w:space="0" w:color="auto"/>
              <w:left w:val="single" w:sz="12" w:space="0" w:color="auto"/>
              <w:bottom w:val="single" w:sz="6" w:space="0" w:color="auto"/>
              <w:right w:val="single" w:sz="6" w:space="0" w:color="auto"/>
            </w:tcBorders>
            <w:vAlign w:val="center"/>
          </w:tcPr>
          <w:p w14:paraId="417F2927" w14:textId="5B5EC179" w:rsidR="00892886" w:rsidRPr="007F1D5A" w:rsidRDefault="00892886" w:rsidP="007C04C3">
            <w:pPr>
              <w:jc w:val="center"/>
              <w:rPr>
                <w:rFonts w:cs="Times New Roman"/>
                <w:sz w:val="19"/>
                <w:szCs w:val="19"/>
              </w:rPr>
            </w:pPr>
            <w:r>
              <w:rPr>
                <w:rFonts w:cs="Times New Roman"/>
                <w:sz w:val="19"/>
                <w:szCs w:val="19"/>
              </w:rPr>
              <w:t>49 out of 55</w:t>
            </w:r>
          </w:p>
        </w:tc>
        <w:tc>
          <w:tcPr>
            <w:tcW w:w="514" w:type="pct"/>
            <w:tcBorders>
              <w:top w:val="single" w:sz="6" w:space="0" w:color="auto"/>
              <w:left w:val="single" w:sz="6" w:space="0" w:color="auto"/>
              <w:bottom w:val="single" w:sz="6" w:space="0" w:color="auto"/>
              <w:right w:val="single" w:sz="6" w:space="0" w:color="auto"/>
            </w:tcBorders>
            <w:vAlign w:val="center"/>
          </w:tcPr>
          <w:p w14:paraId="465A92E3" w14:textId="5D31211D" w:rsidR="00892886" w:rsidRPr="007F1D5A" w:rsidRDefault="00892886" w:rsidP="00C443E1">
            <w:pPr>
              <w:jc w:val="center"/>
              <w:rPr>
                <w:rFonts w:cs="Times New Roman"/>
                <w:sz w:val="19"/>
                <w:szCs w:val="19"/>
              </w:rPr>
            </w:pPr>
            <w:r>
              <w:rPr>
                <w:rFonts w:cs="Times New Roman"/>
                <w:sz w:val="19"/>
                <w:szCs w:val="19"/>
              </w:rPr>
              <w:t>42 out of 47</w:t>
            </w:r>
          </w:p>
        </w:tc>
        <w:tc>
          <w:tcPr>
            <w:tcW w:w="452" w:type="pct"/>
            <w:tcBorders>
              <w:top w:val="single" w:sz="6" w:space="0" w:color="auto"/>
              <w:left w:val="single" w:sz="6" w:space="0" w:color="auto"/>
              <w:bottom w:val="single" w:sz="6" w:space="0" w:color="auto"/>
              <w:right w:val="single" w:sz="6" w:space="0" w:color="auto"/>
            </w:tcBorders>
            <w:vAlign w:val="center"/>
          </w:tcPr>
          <w:p w14:paraId="1BC1E084" w14:textId="40D02D6D" w:rsidR="00892886" w:rsidRPr="007F1D5A" w:rsidRDefault="00892886" w:rsidP="00C443E1">
            <w:pPr>
              <w:jc w:val="center"/>
              <w:rPr>
                <w:rFonts w:cs="Times New Roman"/>
                <w:sz w:val="19"/>
                <w:szCs w:val="19"/>
              </w:rPr>
            </w:pPr>
            <w:r>
              <w:rPr>
                <w:rFonts w:cs="Times New Roman"/>
                <w:sz w:val="19"/>
                <w:szCs w:val="19"/>
              </w:rPr>
              <w:t>37 out of 47</w:t>
            </w:r>
          </w:p>
        </w:tc>
        <w:tc>
          <w:tcPr>
            <w:tcW w:w="452" w:type="pct"/>
            <w:tcBorders>
              <w:top w:val="single" w:sz="6" w:space="0" w:color="auto"/>
              <w:left w:val="single" w:sz="6" w:space="0" w:color="auto"/>
              <w:bottom w:val="single" w:sz="6" w:space="0" w:color="auto"/>
              <w:right w:val="single" w:sz="6" w:space="0" w:color="auto"/>
            </w:tcBorders>
            <w:vAlign w:val="center"/>
          </w:tcPr>
          <w:p w14:paraId="77CED774" w14:textId="0D6B8AEA" w:rsidR="00892886" w:rsidRPr="007F1D5A" w:rsidRDefault="00892886" w:rsidP="007C04C3">
            <w:pPr>
              <w:jc w:val="center"/>
              <w:rPr>
                <w:rFonts w:cs="Times New Roman"/>
                <w:sz w:val="19"/>
                <w:szCs w:val="19"/>
              </w:rPr>
            </w:pPr>
            <w:r>
              <w:rPr>
                <w:rFonts w:cs="Times New Roman"/>
                <w:sz w:val="19"/>
                <w:szCs w:val="19"/>
              </w:rPr>
              <w:t>38 out of 47</w:t>
            </w:r>
          </w:p>
        </w:tc>
        <w:tc>
          <w:tcPr>
            <w:tcW w:w="452" w:type="pct"/>
            <w:tcBorders>
              <w:top w:val="single" w:sz="6" w:space="0" w:color="auto"/>
              <w:left w:val="single" w:sz="6" w:space="0" w:color="auto"/>
              <w:bottom w:val="single" w:sz="6" w:space="0" w:color="auto"/>
              <w:right w:val="single" w:sz="12" w:space="0" w:color="auto"/>
            </w:tcBorders>
            <w:vAlign w:val="center"/>
          </w:tcPr>
          <w:p w14:paraId="552C837C" w14:textId="2AABC6E5" w:rsidR="00892886" w:rsidRPr="00304613" w:rsidRDefault="00F74E44" w:rsidP="007C04C3">
            <w:pPr>
              <w:jc w:val="center"/>
              <w:rPr>
                <w:rFonts w:cs="Times New Roman"/>
                <w:sz w:val="19"/>
                <w:szCs w:val="19"/>
              </w:rPr>
            </w:pPr>
            <w:r>
              <w:rPr>
                <w:rFonts w:cs="Times New Roman"/>
                <w:sz w:val="19"/>
                <w:szCs w:val="19"/>
              </w:rPr>
              <w:t xml:space="preserve">38 </w:t>
            </w:r>
            <w:r w:rsidR="00694C1A">
              <w:rPr>
                <w:rFonts w:cs="Times New Roman"/>
                <w:sz w:val="19"/>
                <w:szCs w:val="19"/>
              </w:rPr>
              <w:t xml:space="preserve">out of </w:t>
            </w:r>
            <w:r>
              <w:rPr>
                <w:rFonts w:cs="Times New Roman"/>
                <w:sz w:val="19"/>
                <w:szCs w:val="19"/>
              </w:rPr>
              <w:t xml:space="preserve"> 47</w:t>
            </w:r>
          </w:p>
        </w:tc>
      </w:tr>
    </w:tbl>
    <w:p w14:paraId="0B4BB89A" w14:textId="77777777" w:rsidR="003E138C" w:rsidRPr="007F1D5A" w:rsidRDefault="003E138C" w:rsidP="003E138C">
      <w:pPr>
        <w:jc w:val="both"/>
        <w:rPr>
          <w:rFonts w:cs="Times New Roman"/>
        </w:rPr>
      </w:pPr>
    </w:p>
    <w:p w14:paraId="72F5B48C" w14:textId="67DF3E14" w:rsidR="003E138C" w:rsidRDefault="003E138C" w:rsidP="003E138C">
      <w:pPr>
        <w:pStyle w:val="ListParagraph"/>
        <w:tabs>
          <w:tab w:val="left" w:pos="360"/>
          <w:tab w:val="left" w:pos="720"/>
        </w:tabs>
        <w:ind w:left="0"/>
        <w:rPr>
          <w:rFonts w:asciiTheme="majorHAnsi" w:hAnsiTheme="majorHAnsi"/>
          <w:szCs w:val="24"/>
        </w:rPr>
      </w:pPr>
      <w:r>
        <w:rPr>
          <w:rFonts w:asciiTheme="majorHAnsi" w:hAnsiTheme="majorHAnsi"/>
          <w:b/>
          <w:szCs w:val="24"/>
        </w:rPr>
        <w:tab/>
      </w:r>
    </w:p>
    <w:p w14:paraId="24036AA9" w14:textId="5E50E5ED" w:rsidR="003E138C" w:rsidRPr="007F1D5A" w:rsidRDefault="003E138C" w:rsidP="003E138C">
      <w:pPr>
        <w:pStyle w:val="ListParagraph"/>
        <w:ind w:left="0"/>
        <w:jc w:val="center"/>
        <w:rPr>
          <w:rFonts w:cs="Times New Roman"/>
          <w:b/>
          <w:sz w:val="32"/>
        </w:rPr>
      </w:pPr>
      <w:r w:rsidRPr="007F1D5A">
        <w:rPr>
          <w:rFonts w:cs="Times New Roman"/>
          <w:b/>
          <w:sz w:val="32"/>
        </w:rPr>
        <w:t xml:space="preserve">Summary and Background Information on Proposed Cut Scores </w:t>
      </w:r>
      <w:r w:rsidRPr="007F1D5A">
        <w:rPr>
          <w:rFonts w:cs="Times New Roman"/>
          <w:b/>
          <w:sz w:val="32"/>
        </w:rPr>
        <w:br/>
        <w:t xml:space="preserve">for the </w:t>
      </w:r>
      <w:r w:rsidR="000359D9">
        <w:rPr>
          <w:rFonts w:cs="Times New Roman"/>
          <w:b/>
          <w:sz w:val="32"/>
        </w:rPr>
        <w:t xml:space="preserve">Reading </w:t>
      </w:r>
      <w:r w:rsidRPr="007F1D5A">
        <w:rPr>
          <w:rFonts w:cs="Times New Roman"/>
          <w:b/>
          <w:sz w:val="32"/>
        </w:rPr>
        <w:t xml:space="preserve">Tests </w:t>
      </w:r>
      <w:r w:rsidR="00DA0696">
        <w:rPr>
          <w:rFonts w:cs="Times New Roman"/>
          <w:b/>
          <w:sz w:val="32"/>
        </w:rPr>
        <w:t>for Grades 3-8 Based on the 2017</w:t>
      </w:r>
      <w:r w:rsidRPr="007F1D5A">
        <w:rPr>
          <w:rFonts w:cs="Times New Roman"/>
          <w:b/>
          <w:sz w:val="32"/>
        </w:rPr>
        <w:t xml:space="preserve"> Standards of Learning</w:t>
      </w:r>
    </w:p>
    <w:p w14:paraId="321F9C47" w14:textId="77777777" w:rsidR="003E138C" w:rsidRDefault="003E138C" w:rsidP="003E138C">
      <w:pPr>
        <w:jc w:val="both"/>
        <w:rPr>
          <w:rFonts w:asciiTheme="majorHAnsi" w:hAnsiTheme="majorHAnsi"/>
          <w:sz w:val="32"/>
        </w:rPr>
      </w:pPr>
    </w:p>
    <w:tbl>
      <w:tblPr>
        <w:tblStyle w:val="TableGrid"/>
        <w:tblW w:w="5000" w:type="pct"/>
        <w:jc w:val="center"/>
        <w:tblCellMar>
          <w:top w:w="29" w:type="dxa"/>
          <w:left w:w="14" w:type="dxa"/>
          <w:bottom w:w="29" w:type="dxa"/>
          <w:right w:w="14" w:type="dxa"/>
        </w:tblCellMar>
        <w:tblLook w:val="04A0" w:firstRow="1" w:lastRow="0" w:firstColumn="1" w:lastColumn="0" w:noHBand="0" w:noVBand="1"/>
        <w:tblCaption w:val="Summary and Background Information on Proposed Cut Scores for the Mathematics Tests for Grades 3-8 Based on the 2016 Standards of Learning"/>
        <w:tblDescription w:val="This table provides information on grades 3-8 for Fail/Basic in 2 categories: Background Information and Standard Setting Summary. Background Information is broken into two seperate sub-catagories: Cut Score for Previous Mathematics Test, Cut Score for New Test to Maintain Previous Level of Rigor. Standard Setting Summary is broken into three seperate sub-catagories: Round 3 Median for Proficient, Articulation Committee Recommendation, and Superintendent's Recommendation."/>
      </w:tblPr>
      <w:tblGrid>
        <w:gridCol w:w="1626"/>
        <w:gridCol w:w="2452"/>
        <w:gridCol w:w="2573"/>
        <w:gridCol w:w="1945"/>
        <w:gridCol w:w="1945"/>
        <w:gridCol w:w="2389"/>
      </w:tblGrid>
      <w:tr w:rsidR="003E138C" w:rsidRPr="007F1D5A" w14:paraId="5AFAE1AB" w14:textId="77777777" w:rsidTr="00D574D3">
        <w:trPr>
          <w:trHeight w:val="557"/>
          <w:tblHeader/>
          <w:jc w:val="center"/>
        </w:trPr>
        <w:tc>
          <w:tcPr>
            <w:tcW w:w="629" w:type="pct"/>
            <w:vMerge w:val="restart"/>
            <w:tcBorders>
              <w:top w:val="single" w:sz="12" w:space="0" w:color="auto"/>
              <w:left w:val="single" w:sz="12" w:space="0" w:color="auto"/>
              <w:right w:val="single" w:sz="12" w:space="0" w:color="auto"/>
            </w:tcBorders>
            <w:vAlign w:val="center"/>
          </w:tcPr>
          <w:p w14:paraId="01BB2331" w14:textId="77777777" w:rsidR="003E138C" w:rsidRPr="007F1D5A" w:rsidRDefault="003E138C" w:rsidP="007C04C3">
            <w:pPr>
              <w:jc w:val="center"/>
              <w:rPr>
                <w:rFonts w:cs="Times New Roman"/>
                <w:b/>
              </w:rPr>
            </w:pPr>
          </w:p>
          <w:p w14:paraId="0341C8A6" w14:textId="77777777" w:rsidR="003E138C" w:rsidRPr="007F1D5A" w:rsidRDefault="003E138C" w:rsidP="007C04C3">
            <w:pPr>
              <w:jc w:val="center"/>
              <w:rPr>
                <w:rFonts w:cs="Times New Roman"/>
                <w:b/>
              </w:rPr>
            </w:pPr>
          </w:p>
          <w:p w14:paraId="0DBB447A" w14:textId="77777777" w:rsidR="003E138C" w:rsidRPr="007F1D5A" w:rsidRDefault="003E138C" w:rsidP="007C04C3">
            <w:pPr>
              <w:jc w:val="center"/>
              <w:rPr>
                <w:rFonts w:cs="Times New Roman"/>
                <w:b/>
              </w:rPr>
            </w:pPr>
          </w:p>
          <w:p w14:paraId="643EC153" w14:textId="77777777" w:rsidR="003E138C" w:rsidRPr="007F1D5A" w:rsidRDefault="003E138C" w:rsidP="007C04C3">
            <w:pPr>
              <w:jc w:val="center"/>
              <w:rPr>
                <w:rFonts w:cs="Times New Roman"/>
                <w:b/>
              </w:rPr>
            </w:pPr>
            <w:r w:rsidRPr="007F1D5A">
              <w:rPr>
                <w:rFonts w:cs="Times New Roman"/>
                <w:b/>
              </w:rPr>
              <w:t>Test</w:t>
            </w:r>
          </w:p>
          <w:p w14:paraId="3D82C1D1" w14:textId="32714725" w:rsidR="003E138C" w:rsidRPr="00E12DCA" w:rsidRDefault="003E138C" w:rsidP="00E12DCA">
            <w:pPr>
              <w:jc w:val="center"/>
              <w:rPr>
                <w:rFonts w:cs="Times New Roman"/>
                <w:b/>
                <w:szCs w:val="24"/>
              </w:rPr>
            </w:pPr>
            <w:r w:rsidRPr="007F1D5A">
              <w:rPr>
                <w:rFonts w:cs="Times New Roman"/>
                <w:b/>
              </w:rPr>
              <w:t xml:space="preserve">Name </w:t>
            </w:r>
          </w:p>
        </w:tc>
        <w:tc>
          <w:tcPr>
            <w:tcW w:w="4371" w:type="pct"/>
            <w:gridSpan w:val="5"/>
            <w:tcBorders>
              <w:top w:val="single" w:sz="12" w:space="0" w:color="auto"/>
              <w:left w:val="single" w:sz="12" w:space="0" w:color="auto"/>
              <w:right w:val="single" w:sz="12" w:space="0" w:color="auto"/>
            </w:tcBorders>
            <w:shd w:val="clear" w:color="auto" w:fill="C6D9F1" w:themeFill="text2" w:themeFillTint="33"/>
            <w:vAlign w:val="center"/>
          </w:tcPr>
          <w:p w14:paraId="5C5243AB" w14:textId="77777777" w:rsidR="003E138C" w:rsidRPr="007F1D5A" w:rsidRDefault="003E138C" w:rsidP="007C04C3">
            <w:pPr>
              <w:jc w:val="center"/>
              <w:rPr>
                <w:rFonts w:cs="Times New Roman"/>
                <w:b/>
              </w:rPr>
            </w:pPr>
            <w:r w:rsidRPr="007F1D5A">
              <w:rPr>
                <w:rFonts w:cs="Times New Roman"/>
                <w:b/>
              </w:rPr>
              <w:t>Fail/Basic</w:t>
            </w:r>
          </w:p>
        </w:tc>
      </w:tr>
      <w:tr w:rsidR="003E138C" w:rsidRPr="007F1D5A" w14:paraId="574C58E2" w14:textId="77777777" w:rsidTr="00D574D3">
        <w:trPr>
          <w:trHeight w:val="503"/>
          <w:tblHeader/>
          <w:jc w:val="center"/>
        </w:trPr>
        <w:tc>
          <w:tcPr>
            <w:tcW w:w="629" w:type="pct"/>
            <w:vMerge/>
            <w:tcBorders>
              <w:left w:val="single" w:sz="12" w:space="0" w:color="auto"/>
              <w:right w:val="single" w:sz="12" w:space="0" w:color="auto"/>
            </w:tcBorders>
            <w:vAlign w:val="center"/>
            <w:hideMark/>
          </w:tcPr>
          <w:p w14:paraId="65B04233" w14:textId="77777777" w:rsidR="003E138C" w:rsidRPr="007F1D5A" w:rsidRDefault="003E138C" w:rsidP="007C04C3">
            <w:pPr>
              <w:widowControl w:val="0"/>
              <w:jc w:val="center"/>
              <w:rPr>
                <w:rFonts w:cs="Times New Roman"/>
              </w:rPr>
            </w:pPr>
          </w:p>
        </w:tc>
        <w:tc>
          <w:tcPr>
            <w:tcW w:w="1943" w:type="pct"/>
            <w:gridSpan w:val="2"/>
            <w:tcBorders>
              <w:top w:val="single" w:sz="6" w:space="0" w:color="auto"/>
              <w:left w:val="single" w:sz="12" w:space="0" w:color="auto"/>
              <w:bottom w:val="single" w:sz="6" w:space="0" w:color="auto"/>
              <w:right w:val="single" w:sz="6" w:space="0" w:color="auto"/>
            </w:tcBorders>
            <w:shd w:val="clear" w:color="auto" w:fill="F2F2F2" w:themeFill="background1" w:themeFillShade="F2"/>
            <w:vAlign w:val="center"/>
            <w:hideMark/>
          </w:tcPr>
          <w:p w14:paraId="35E879A4" w14:textId="77777777" w:rsidR="003E138C" w:rsidRPr="007F1D5A" w:rsidRDefault="003E138C" w:rsidP="007C04C3">
            <w:pPr>
              <w:jc w:val="center"/>
              <w:rPr>
                <w:rFonts w:cs="Times New Roman"/>
                <w:b/>
              </w:rPr>
            </w:pPr>
            <w:r w:rsidRPr="007F1D5A">
              <w:rPr>
                <w:rFonts w:cs="Times New Roman"/>
                <w:b/>
              </w:rPr>
              <w:t xml:space="preserve">Background </w:t>
            </w:r>
          </w:p>
          <w:p w14:paraId="328F5D9F" w14:textId="77777777" w:rsidR="003E138C" w:rsidRPr="007F1D5A" w:rsidRDefault="003E138C" w:rsidP="007C04C3">
            <w:pPr>
              <w:jc w:val="center"/>
              <w:rPr>
                <w:rFonts w:cs="Times New Roman"/>
                <w:b/>
              </w:rPr>
            </w:pPr>
            <w:r w:rsidRPr="007F1D5A">
              <w:rPr>
                <w:rFonts w:cs="Times New Roman"/>
                <w:b/>
              </w:rPr>
              <w:t>Information</w:t>
            </w:r>
          </w:p>
        </w:tc>
        <w:tc>
          <w:tcPr>
            <w:tcW w:w="2427" w:type="pct"/>
            <w:gridSpan w:val="3"/>
            <w:tcBorders>
              <w:top w:val="single" w:sz="6" w:space="0" w:color="auto"/>
              <w:left w:val="single" w:sz="6" w:space="0" w:color="auto"/>
              <w:bottom w:val="single" w:sz="6" w:space="0" w:color="auto"/>
              <w:right w:val="single" w:sz="12" w:space="0" w:color="auto"/>
            </w:tcBorders>
            <w:shd w:val="clear" w:color="auto" w:fill="D9D9D9" w:themeFill="background1" w:themeFillShade="D9"/>
          </w:tcPr>
          <w:p w14:paraId="41077CD2" w14:textId="77777777" w:rsidR="003E138C" w:rsidRPr="007F1D5A" w:rsidRDefault="003E138C" w:rsidP="007C04C3">
            <w:pPr>
              <w:jc w:val="center"/>
              <w:rPr>
                <w:rFonts w:cs="Times New Roman"/>
                <w:b/>
              </w:rPr>
            </w:pPr>
            <w:r w:rsidRPr="007F1D5A">
              <w:rPr>
                <w:rFonts w:cs="Times New Roman"/>
                <w:b/>
              </w:rPr>
              <w:t xml:space="preserve">Standard Setting </w:t>
            </w:r>
            <w:r w:rsidRPr="007F1D5A">
              <w:rPr>
                <w:rFonts w:cs="Times New Roman"/>
                <w:b/>
              </w:rPr>
              <w:br/>
              <w:t>Summary</w:t>
            </w:r>
          </w:p>
        </w:tc>
      </w:tr>
      <w:tr w:rsidR="003E138C" w:rsidRPr="007F1D5A" w14:paraId="5BFDD0E1" w14:textId="77777777" w:rsidTr="00D574D3">
        <w:trPr>
          <w:trHeight w:val="1441"/>
          <w:tblHeader/>
          <w:jc w:val="center"/>
        </w:trPr>
        <w:tc>
          <w:tcPr>
            <w:tcW w:w="629" w:type="pct"/>
            <w:vMerge/>
            <w:tcBorders>
              <w:left w:val="single" w:sz="12" w:space="0" w:color="auto"/>
              <w:bottom w:val="single" w:sz="6" w:space="0" w:color="auto"/>
              <w:right w:val="single" w:sz="12" w:space="0" w:color="auto"/>
            </w:tcBorders>
            <w:hideMark/>
          </w:tcPr>
          <w:p w14:paraId="26FAB2B7" w14:textId="77777777" w:rsidR="003E138C" w:rsidRPr="007F1D5A" w:rsidRDefault="003E138C" w:rsidP="007C04C3">
            <w:pPr>
              <w:jc w:val="center"/>
              <w:rPr>
                <w:rFonts w:cs="Times New Roman"/>
                <w:b/>
              </w:rPr>
            </w:pPr>
          </w:p>
        </w:tc>
        <w:tc>
          <w:tcPr>
            <w:tcW w:w="948" w:type="pct"/>
            <w:tcBorders>
              <w:top w:val="single" w:sz="6" w:space="0" w:color="auto"/>
              <w:left w:val="single" w:sz="12" w:space="0" w:color="auto"/>
              <w:bottom w:val="single" w:sz="6" w:space="0" w:color="auto"/>
              <w:right w:val="single" w:sz="6" w:space="0" w:color="auto"/>
            </w:tcBorders>
            <w:hideMark/>
          </w:tcPr>
          <w:p w14:paraId="7AA6DD6F" w14:textId="1E8F76B6" w:rsidR="003E138C" w:rsidRPr="007F1D5A" w:rsidRDefault="003E138C" w:rsidP="000359D9">
            <w:pPr>
              <w:jc w:val="center"/>
              <w:rPr>
                <w:rFonts w:cs="Times New Roman"/>
              </w:rPr>
            </w:pPr>
            <w:r w:rsidRPr="007F1D5A">
              <w:rPr>
                <w:rFonts w:cs="Times New Roman"/>
              </w:rPr>
              <w:t xml:space="preserve">Fail/Basic Cut Score for Previous </w:t>
            </w:r>
            <w:r w:rsidR="000359D9">
              <w:rPr>
                <w:rFonts w:cs="Times New Roman"/>
              </w:rPr>
              <w:t xml:space="preserve">Reading </w:t>
            </w:r>
            <w:r w:rsidRPr="007F1D5A">
              <w:rPr>
                <w:rFonts w:cs="Times New Roman"/>
              </w:rPr>
              <w:t>Test</w:t>
            </w:r>
            <w:r w:rsidR="00D50AF8" w:rsidRPr="007F1D5A">
              <w:rPr>
                <w:rFonts w:cs="Times New Roman"/>
              </w:rPr>
              <w:t>*</w:t>
            </w:r>
          </w:p>
        </w:tc>
        <w:tc>
          <w:tcPr>
            <w:tcW w:w="995" w:type="pct"/>
            <w:tcBorders>
              <w:top w:val="single" w:sz="6" w:space="0" w:color="auto"/>
              <w:left w:val="single" w:sz="6" w:space="0" w:color="auto"/>
              <w:bottom w:val="single" w:sz="6" w:space="0" w:color="auto"/>
              <w:right w:val="single" w:sz="6" w:space="0" w:color="auto"/>
            </w:tcBorders>
            <w:hideMark/>
          </w:tcPr>
          <w:p w14:paraId="6E89EC0C" w14:textId="77777777" w:rsidR="003E138C" w:rsidRPr="007F1D5A" w:rsidRDefault="003E138C" w:rsidP="007C04C3">
            <w:pPr>
              <w:jc w:val="center"/>
              <w:rPr>
                <w:rFonts w:cs="Times New Roman"/>
              </w:rPr>
            </w:pPr>
            <w:r w:rsidRPr="007F1D5A">
              <w:rPr>
                <w:rFonts w:cs="Times New Roman"/>
              </w:rPr>
              <w:t>Fail/Basic Cut Score for New Test to Maintain Previous Level</w:t>
            </w:r>
          </w:p>
          <w:p w14:paraId="3C318ACF" w14:textId="77777777" w:rsidR="003E138C" w:rsidRPr="007F1D5A" w:rsidRDefault="003E138C" w:rsidP="007C04C3">
            <w:pPr>
              <w:jc w:val="center"/>
              <w:rPr>
                <w:rFonts w:cs="Times New Roman"/>
              </w:rPr>
            </w:pPr>
            <w:r w:rsidRPr="007F1D5A">
              <w:rPr>
                <w:rFonts w:cs="Times New Roman"/>
              </w:rPr>
              <w:t>of Rigor</w:t>
            </w:r>
          </w:p>
        </w:tc>
        <w:tc>
          <w:tcPr>
            <w:tcW w:w="752" w:type="pct"/>
            <w:tcBorders>
              <w:top w:val="single" w:sz="6" w:space="0" w:color="auto"/>
              <w:left w:val="single" w:sz="6" w:space="0" w:color="auto"/>
              <w:bottom w:val="single" w:sz="6" w:space="0" w:color="auto"/>
              <w:right w:val="single" w:sz="6" w:space="0" w:color="auto"/>
            </w:tcBorders>
          </w:tcPr>
          <w:p w14:paraId="53A70A2E" w14:textId="7A729E2E" w:rsidR="003E138C" w:rsidRPr="007F1D5A" w:rsidRDefault="003E138C" w:rsidP="00D50AF8">
            <w:pPr>
              <w:jc w:val="center"/>
              <w:rPr>
                <w:rFonts w:cs="Times New Roman"/>
              </w:rPr>
            </w:pPr>
            <w:r w:rsidRPr="007F1D5A">
              <w:rPr>
                <w:rFonts w:cs="Times New Roman"/>
              </w:rPr>
              <w:t xml:space="preserve">Round 3 Median for </w:t>
            </w:r>
            <w:r w:rsidR="00D50AF8" w:rsidRPr="007F1D5A">
              <w:rPr>
                <w:rFonts w:cs="Times New Roman"/>
              </w:rPr>
              <w:t>Fail/Basic</w:t>
            </w:r>
          </w:p>
        </w:tc>
        <w:tc>
          <w:tcPr>
            <w:tcW w:w="752" w:type="pct"/>
            <w:tcBorders>
              <w:top w:val="single" w:sz="6" w:space="0" w:color="auto"/>
              <w:left w:val="single" w:sz="6" w:space="0" w:color="auto"/>
              <w:bottom w:val="single" w:sz="6" w:space="0" w:color="auto"/>
              <w:right w:val="single" w:sz="6" w:space="0" w:color="auto"/>
            </w:tcBorders>
            <w:hideMark/>
          </w:tcPr>
          <w:p w14:paraId="4A3E5E87" w14:textId="77777777" w:rsidR="003E138C" w:rsidRPr="007F1D5A" w:rsidRDefault="003E138C" w:rsidP="007C04C3">
            <w:pPr>
              <w:jc w:val="center"/>
              <w:rPr>
                <w:rFonts w:cs="Times New Roman"/>
              </w:rPr>
            </w:pPr>
            <w:r w:rsidRPr="007F1D5A">
              <w:rPr>
                <w:rFonts w:cs="Times New Roman"/>
              </w:rPr>
              <w:t>Articulation Committee</w:t>
            </w:r>
          </w:p>
          <w:p w14:paraId="55BD3663" w14:textId="77777777" w:rsidR="003E138C" w:rsidRPr="007F1D5A" w:rsidRDefault="003E138C" w:rsidP="007C04C3">
            <w:pPr>
              <w:jc w:val="center"/>
              <w:rPr>
                <w:rFonts w:cs="Times New Roman"/>
              </w:rPr>
            </w:pPr>
            <w:r w:rsidRPr="007F1D5A">
              <w:rPr>
                <w:rFonts w:cs="Times New Roman"/>
              </w:rPr>
              <w:t>Recommendation</w:t>
            </w:r>
          </w:p>
        </w:tc>
        <w:tc>
          <w:tcPr>
            <w:tcW w:w="923" w:type="pct"/>
            <w:tcBorders>
              <w:top w:val="single" w:sz="6" w:space="0" w:color="auto"/>
              <w:left w:val="single" w:sz="6" w:space="0" w:color="auto"/>
              <w:bottom w:val="single" w:sz="6" w:space="0" w:color="auto"/>
              <w:right w:val="single" w:sz="12" w:space="0" w:color="auto"/>
            </w:tcBorders>
            <w:hideMark/>
          </w:tcPr>
          <w:p w14:paraId="56DC4988" w14:textId="77777777" w:rsidR="003E138C" w:rsidRPr="007F1D5A" w:rsidRDefault="003E138C" w:rsidP="007C04C3">
            <w:pPr>
              <w:jc w:val="center"/>
              <w:rPr>
                <w:rFonts w:cs="Times New Roman"/>
              </w:rPr>
            </w:pPr>
            <w:r w:rsidRPr="007F1D5A">
              <w:rPr>
                <w:rFonts w:cs="Times New Roman"/>
              </w:rPr>
              <w:t>Superintendent’s Recommendation</w:t>
            </w:r>
          </w:p>
        </w:tc>
      </w:tr>
      <w:tr w:rsidR="003E138C" w:rsidRPr="007F1D5A" w14:paraId="022C5882" w14:textId="77777777" w:rsidTr="00D574D3">
        <w:trPr>
          <w:trHeight w:val="298"/>
          <w:jc w:val="center"/>
        </w:trPr>
        <w:tc>
          <w:tcPr>
            <w:tcW w:w="629" w:type="pct"/>
            <w:tcBorders>
              <w:top w:val="single" w:sz="6" w:space="0" w:color="auto"/>
              <w:left w:val="single" w:sz="12" w:space="0" w:color="auto"/>
              <w:bottom w:val="single" w:sz="6" w:space="0" w:color="auto"/>
              <w:right w:val="single" w:sz="12" w:space="0" w:color="auto"/>
            </w:tcBorders>
            <w:vAlign w:val="center"/>
            <w:hideMark/>
          </w:tcPr>
          <w:p w14:paraId="334325D9" w14:textId="77777777" w:rsidR="003E138C" w:rsidRPr="007F1D5A" w:rsidRDefault="003E138C" w:rsidP="007C04C3">
            <w:pPr>
              <w:jc w:val="center"/>
              <w:rPr>
                <w:rFonts w:cs="Times New Roman"/>
              </w:rPr>
            </w:pPr>
            <w:r w:rsidRPr="007F1D5A">
              <w:rPr>
                <w:rFonts w:cs="Times New Roman"/>
              </w:rPr>
              <w:t>Grade 3</w:t>
            </w:r>
          </w:p>
        </w:tc>
        <w:tc>
          <w:tcPr>
            <w:tcW w:w="948" w:type="pct"/>
            <w:tcBorders>
              <w:top w:val="single" w:sz="6" w:space="0" w:color="auto"/>
              <w:left w:val="single" w:sz="12" w:space="0" w:color="auto"/>
              <w:bottom w:val="single" w:sz="6" w:space="0" w:color="auto"/>
              <w:right w:val="single" w:sz="6" w:space="0" w:color="auto"/>
            </w:tcBorders>
            <w:vAlign w:val="center"/>
            <w:hideMark/>
          </w:tcPr>
          <w:p w14:paraId="320FD511" w14:textId="225341B4" w:rsidR="003E138C" w:rsidRPr="007F1D5A" w:rsidRDefault="00DA0696" w:rsidP="007C04C3">
            <w:pPr>
              <w:jc w:val="center"/>
              <w:rPr>
                <w:rFonts w:cs="Times New Roman"/>
              </w:rPr>
            </w:pPr>
            <w:r>
              <w:rPr>
                <w:rFonts w:cs="Times New Roman"/>
              </w:rPr>
              <w:t>13</w:t>
            </w:r>
            <w:r w:rsidR="003E138C" w:rsidRPr="007F1D5A">
              <w:rPr>
                <w:rFonts w:cs="Times New Roman"/>
              </w:rPr>
              <w:t xml:space="preserve"> out of 40</w:t>
            </w:r>
          </w:p>
        </w:tc>
        <w:tc>
          <w:tcPr>
            <w:tcW w:w="995" w:type="pct"/>
            <w:tcBorders>
              <w:top w:val="single" w:sz="6" w:space="0" w:color="auto"/>
              <w:left w:val="single" w:sz="6" w:space="0" w:color="auto"/>
              <w:bottom w:val="single" w:sz="6" w:space="0" w:color="auto"/>
              <w:right w:val="single" w:sz="6" w:space="0" w:color="auto"/>
            </w:tcBorders>
            <w:vAlign w:val="center"/>
            <w:hideMark/>
          </w:tcPr>
          <w:p w14:paraId="246DC1D9" w14:textId="7B24EFAD" w:rsidR="003E138C" w:rsidRPr="007F1D5A" w:rsidRDefault="00DA0696" w:rsidP="007C04C3">
            <w:pPr>
              <w:jc w:val="center"/>
              <w:rPr>
                <w:rFonts w:cs="Times New Roman"/>
              </w:rPr>
            </w:pPr>
            <w:r>
              <w:rPr>
                <w:rFonts w:cs="Times New Roman"/>
              </w:rPr>
              <w:t>13</w:t>
            </w:r>
            <w:r w:rsidR="003E138C" w:rsidRPr="007F1D5A">
              <w:rPr>
                <w:rFonts w:cs="Times New Roman"/>
              </w:rPr>
              <w:t xml:space="preserve"> out of 40</w:t>
            </w:r>
          </w:p>
        </w:tc>
        <w:tc>
          <w:tcPr>
            <w:tcW w:w="752" w:type="pct"/>
            <w:tcBorders>
              <w:top w:val="single" w:sz="6" w:space="0" w:color="auto"/>
              <w:left w:val="single" w:sz="6" w:space="0" w:color="auto"/>
              <w:bottom w:val="single" w:sz="6" w:space="0" w:color="auto"/>
              <w:right w:val="single" w:sz="6" w:space="0" w:color="auto"/>
            </w:tcBorders>
            <w:vAlign w:val="center"/>
          </w:tcPr>
          <w:p w14:paraId="21B25F0D" w14:textId="2D844CA5" w:rsidR="003E138C" w:rsidRPr="007F1D5A" w:rsidRDefault="00DA0696" w:rsidP="00D574D3">
            <w:pPr>
              <w:jc w:val="center"/>
              <w:rPr>
                <w:rFonts w:cs="Times New Roman"/>
              </w:rPr>
            </w:pPr>
            <w:r>
              <w:rPr>
                <w:rFonts w:cs="Times New Roman"/>
              </w:rPr>
              <w:t>7</w:t>
            </w:r>
            <w:r w:rsidR="00D50AF8" w:rsidRPr="007F1D5A">
              <w:rPr>
                <w:rFonts w:cs="Times New Roman"/>
              </w:rPr>
              <w:t xml:space="preserve"> out of 40</w:t>
            </w:r>
          </w:p>
        </w:tc>
        <w:tc>
          <w:tcPr>
            <w:tcW w:w="752" w:type="pct"/>
            <w:tcBorders>
              <w:top w:val="single" w:sz="6" w:space="0" w:color="auto"/>
              <w:left w:val="single" w:sz="6" w:space="0" w:color="auto"/>
              <w:bottom w:val="single" w:sz="6" w:space="0" w:color="auto"/>
              <w:right w:val="single" w:sz="6" w:space="0" w:color="auto"/>
            </w:tcBorders>
            <w:vAlign w:val="center"/>
            <w:hideMark/>
          </w:tcPr>
          <w:p w14:paraId="52F5388F" w14:textId="77777777" w:rsidR="003E138C" w:rsidRPr="007F1D5A" w:rsidRDefault="003E138C" w:rsidP="007C04C3">
            <w:pPr>
              <w:jc w:val="center"/>
              <w:rPr>
                <w:rFonts w:cs="Times New Roman"/>
              </w:rPr>
            </w:pPr>
            <w:r w:rsidRPr="007F1D5A">
              <w:rPr>
                <w:rFonts w:cs="Times New Roman"/>
              </w:rPr>
              <w:t>10 out of 40</w:t>
            </w:r>
          </w:p>
        </w:tc>
        <w:tc>
          <w:tcPr>
            <w:tcW w:w="923" w:type="pct"/>
            <w:tcBorders>
              <w:top w:val="single" w:sz="6" w:space="0" w:color="auto"/>
              <w:left w:val="single" w:sz="6" w:space="0" w:color="auto"/>
              <w:bottom w:val="single" w:sz="6" w:space="0" w:color="auto"/>
              <w:right w:val="single" w:sz="12" w:space="0" w:color="auto"/>
            </w:tcBorders>
            <w:vAlign w:val="center"/>
            <w:hideMark/>
          </w:tcPr>
          <w:p w14:paraId="2487A0B0" w14:textId="350D4A1D" w:rsidR="003E138C" w:rsidRPr="007F1D5A" w:rsidRDefault="003D7DAC" w:rsidP="007C04C3">
            <w:pPr>
              <w:jc w:val="center"/>
              <w:rPr>
                <w:rFonts w:cs="Times New Roman"/>
              </w:rPr>
            </w:pPr>
            <w:r>
              <w:rPr>
                <w:rFonts w:cs="Times New Roman"/>
              </w:rPr>
              <w:t>10</w:t>
            </w:r>
            <w:r w:rsidR="003E138C" w:rsidRPr="007F1D5A">
              <w:rPr>
                <w:rFonts w:cs="Times New Roman"/>
              </w:rPr>
              <w:t xml:space="preserve"> out of 40</w:t>
            </w:r>
          </w:p>
        </w:tc>
      </w:tr>
      <w:tr w:rsidR="003E138C" w:rsidRPr="007F1D5A" w14:paraId="69FEE6F3" w14:textId="77777777" w:rsidTr="00D574D3">
        <w:trPr>
          <w:trHeight w:val="379"/>
          <w:jc w:val="center"/>
        </w:trPr>
        <w:tc>
          <w:tcPr>
            <w:tcW w:w="629" w:type="pct"/>
            <w:tcBorders>
              <w:top w:val="single" w:sz="6" w:space="0" w:color="auto"/>
              <w:left w:val="single" w:sz="12" w:space="0" w:color="auto"/>
              <w:bottom w:val="single" w:sz="6" w:space="0" w:color="auto"/>
              <w:right w:val="single" w:sz="12" w:space="0" w:color="auto"/>
            </w:tcBorders>
            <w:vAlign w:val="center"/>
            <w:hideMark/>
          </w:tcPr>
          <w:p w14:paraId="7A4C1B29" w14:textId="77777777" w:rsidR="003E138C" w:rsidRPr="007F1D5A" w:rsidRDefault="003E138C" w:rsidP="007C04C3">
            <w:pPr>
              <w:jc w:val="center"/>
              <w:rPr>
                <w:rFonts w:cs="Times New Roman"/>
              </w:rPr>
            </w:pPr>
            <w:r w:rsidRPr="007F1D5A">
              <w:rPr>
                <w:rFonts w:cs="Times New Roman"/>
              </w:rPr>
              <w:t>Grade 4</w:t>
            </w:r>
          </w:p>
        </w:tc>
        <w:tc>
          <w:tcPr>
            <w:tcW w:w="948" w:type="pct"/>
            <w:tcBorders>
              <w:top w:val="single" w:sz="6" w:space="0" w:color="auto"/>
              <w:left w:val="single" w:sz="12" w:space="0" w:color="auto"/>
              <w:bottom w:val="single" w:sz="6" w:space="0" w:color="auto"/>
              <w:right w:val="single" w:sz="6" w:space="0" w:color="auto"/>
            </w:tcBorders>
            <w:vAlign w:val="center"/>
            <w:hideMark/>
          </w:tcPr>
          <w:p w14:paraId="54BAECFB" w14:textId="50A2BEC3" w:rsidR="003E138C" w:rsidRPr="007F1D5A" w:rsidRDefault="00DA0696" w:rsidP="007C04C3">
            <w:pPr>
              <w:jc w:val="center"/>
              <w:rPr>
                <w:rFonts w:cs="Times New Roman"/>
              </w:rPr>
            </w:pPr>
            <w:r>
              <w:rPr>
                <w:rFonts w:cs="Times New Roman"/>
              </w:rPr>
              <w:t>12 out of 4</w:t>
            </w:r>
            <w:r w:rsidR="003E138C" w:rsidRPr="007F1D5A">
              <w:rPr>
                <w:rFonts w:cs="Times New Roman"/>
              </w:rPr>
              <w:t>0</w:t>
            </w:r>
          </w:p>
        </w:tc>
        <w:tc>
          <w:tcPr>
            <w:tcW w:w="995" w:type="pct"/>
            <w:tcBorders>
              <w:top w:val="single" w:sz="6" w:space="0" w:color="auto"/>
              <w:left w:val="single" w:sz="6" w:space="0" w:color="auto"/>
              <w:bottom w:val="single" w:sz="6" w:space="0" w:color="auto"/>
              <w:right w:val="single" w:sz="6" w:space="0" w:color="auto"/>
            </w:tcBorders>
            <w:vAlign w:val="center"/>
            <w:hideMark/>
          </w:tcPr>
          <w:p w14:paraId="222237F8" w14:textId="2B220A64" w:rsidR="003E138C" w:rsidRPr="007F1D5A" w:rsidRDefault="00DA0696" w:rsidP="007C04C3">
            <w:pPr>
              <w:jc w:val="center"/>
              <w:rPr>
                <w:rFonts w:cs="Times New Roman"/>
              </w:rPr>
            </w:pPr>
            <w:r>
              <w:rPr>
                <w:rFonts w:cs="Times New Roman"/>
              </w:rPr>
              <w:t>12 out of 4</w:t>
            </w:r>
            <w:r w:rsidR="003E138C" w:rsidRPr="007F1D5A">
              <w:rPr>
                <w:rFonts w:cs="Times New Roman"/>
              </w:rPr>
              <w:t>0</w:t>
            </w:r>
          </w:p>
        </w:tc>
        <w:tc>
          <w:tcPr>
            <w:tcW w:w="752" w:type="pct"/>
            <w:tcBorders>
              <w:top w:val="single" w:sz="6" w:space="0" w:color="auto"/>
              <w:left w:val="single" w:sz="6" w:space="0" w:color="auto"/>
              <w:bottom w:val="single" w:sz="6" w:space="0" w:color="auto"/>
              <w:right w:val="single" w:sz="6" w:space="0" w:color="auto"/>
            </w:tcBorders>
            <w:vAlign w:val="center"/>
          </w:tcPr>
          <w:p w14:paraId="15C9F652" w14:textId="468208C6" w:rsidR="003E138C" w:rsidRPr="007F1D5A" w:rsidRDefault="00DA0696" w:rsidP="00DA0696">
            <w:pPr>
              <w:jc w:val="center"/>
              <w:rPr>
                <w:rFonts w:cs="Times New Roman"/>
              </w:rPr>
            </w:pPr>
            <w:r>
              <w:rPr>
                <w:rFonts w:cs="Times New Roman"/>
              </w:rPr>
              <w:t>11</w:t>
            </w:r>
            <w:r w:rsidR="00D50AF8" w:rsidRPr="007F1D5A">
              <w:rPr>
                <w:rFonts w:cs="Times New Roman"/>
              </w:rPr>
              <w:t xml:space="preserve"> out of </w:t>
            </w:r>
            <w:r>
              <w:rPr>
                <w:rFonts w:cs="Times New Roman"/>
              </w:rPr>
              <w:t>40</w:t>
            </w:r>
          </w:p>
        </w:tc>
        <w:tc>
          <w:tcPr>
            <w:tcW w:w="752" w:type="pct"/>
            <w:tcBorders>
              <w:top w:val="single" w:sz="6" w:space="0" w:color="auto"/>
              <w:left w:val="single" w:sz="6" w:space="0" w:color="auto"/>
              <w:bottom w:val="single" w:sz="6" w:space="0" w:color="auto"/>
              <w:right w:val="single" w:sz="6" w:space="0" w:color="auto"/>
            </w:tcBorders>
            <w:vAlign w:val="center"/>
            <w:hideMark/>
          </w:tcPr>
          <w:p w14:paraId="7FFB575D" w14:textId="5AC9076A" w:rsidR="003E138C" w:rsidRPr="007F1D5A" w:rsidRDefault="003E138C" w:rsidP="00716DBA">
            <w:pPr>
              <w:jc w:val="center"/>
              <w:rPr>
                <w:rFonts w:cs="Times New Roman"/>
              </w:rPr>
            </w:pPr>
            <w:r w:rsidRPr="007F1D5A">
              <w:rPr>
                <w:rFonts w:cs="Times New Roman"/>
              </w:rPr>
              <w:t>1</w:t>
            </w:r>
            <w:r w:rsidR="00716DBA">
              <w:rPr>
                <w:rFonts w:cs="Times New Roman"/>
              </w:rPr>
              <w:t>2</w:t>
            </w:r>
            <w:r w:rsidRPr="007F1D5A">
              <w:rPr>
                <w:rFonts w:cs="Times New Roman"/>
              </w:rPr>
              <w:t xml:space="preserve"> out of </w:t>
            </w:r>
            <w:r w:rsidR="00716DBA">
              <w:rPr>
                <w:rFonts w:cs="Times New Roman"/>
              </w:rPr>
              <w:t>40</w:t>
            </w:r>
          </w:p>
        </w:tc>
        <w:tc>
          <w:tcPr>
            <w:tcW w:w="923" w:type="pct"/>
            <w:tcBorders>
              <w:top w:val="single" w:sz="6" w:space="0" w:color="auto"/>
              <w:left w:val="single" w:sz="6" w:space="0" w:color="auto"/>
              <w:bottom w:val="single" w:sz="6" w:space="0" w:color="auto"/>
              <w:right w:val="single" w:sz="12" w:space="0" w:color="auto"/>
            </w:tcBorders>
            <w:vAlign w:val="center"/>
            <w:hideMark/>
          </w:tcPr>
          <w:p w14:paraId="68539819" w14:textId="0B548B26" w:rsidR="003E138C" w:rsidRPr="007F1D5A" w:rsidRDefault="00DA6E3A" w:rsidP="007C04C3">
            <w:pPr>
              <w:jc w:val="center"/>
              <w:rPr>
                <w:rFonts w:cs="Times New Roman"/>
              </w:rPr>
            </w:pPr>
            <w:r>
              <w:rPr>
                <w:rFonts w:cs="Times New Roman"/>
              </w:rPr>
              <w:t xml:space="preserve">12 </w:t>
            </w:r>
            <w:r w:rsidR="00716DBA">
              <w:rPr>
                <w:rFonts w:cs="Times New Roman"/>
              </w:rPr>
              <w:t xml:space="preserve"> out of 4</w:t>
            </w:r>
            <w:r w:rsidR="003E138C" w:rsidRPr="007F1D5A">
              <w:rPr>
                <w:rFonts w:cs="Times New Roman"/>
              </w:rPr>
              <w:t>0</w:t>
            </w:r>
          </w:p>
        </w:tc>
      </w:tr>
      <w:tr w:rsidR="003E138C" w:rsidRPr="007F1D5A" w14:paraId="2AF47366" w14:textId="77777777" w:rsidTr="00D574D3">
        <w:trPr>
          <w:trHeight w:val="379"/>
          <w:jc w:val="center"/>
        </w:trPr>
        <w:tc>
          <w:tcPr>
            <w:tcW w:w="629" w:type="pct"/>
            <w:tcBorders>
              <w:top w:val="single" w:sz="6" w:space="0" w:color="auto"/>
              <w:left w:val="single" w:sz="12" w:space="0" w:color="auto"/>
              <w:bottom w:val="single" w:sz="6" w:space="0" w:color="auto"/>
              <w:right w:val="single" w:sz="12" w:space="0" w:color="auto"/>
            </w:tcBorders>
            <w:vAlign w:val="center"/>
            <w:hideMark/>
          </w:tcPr>
          <w:p w14:paraId="72EED962" w14:textId="77777777" w:rsidR="003E138C" w:rsidRPr="007F1D5A" w:rsidRDefault="003E138C" w:rsidP="007C04C3">
            <w:pPr>
              <w:jc w:val="center"/>
              <w:rPr>
                <w:rFonts w:cs="Times New Roman"/>
              </w:rPr>
            </w:pPr>
            <w:r w:rsidRPr="007F1D5A">
              <w:rPr>
                <w:rFonts w:cs="Times New Roman"/>
              </w:rPr>
              <w:t>Grade 5</w:t>
            </w:r>
          </w:p>
        </w:tc>
        <w:tc>
          <w:tcPr>
            <w:tcW w:w="948" w:type="pct"/>
            <w:tcBorders>
              <w:top w:val="single" w:sz="6" w:space="0" w:color="auto"/>
              <w:left w:val="single" w:sz="12" w:space="0" w:color="auto"/>
              <w:bottom w:val="single" w:sz="6" w:space="0" w:color="auto"/>
              <w:right w:val="single" w:sz="6" w:space="0" w:color="auto"/>
            </w:tcBorders>
            <w:vAlign w:val="center"/>
            <w:hideMark/>
          </w:tcPr>
          <w:p w14:paraId="50166E06" w14:textId="1B9B7AB1" w:rsidR="003E138C" w:rsidRPr="007F1D5A" w:rsidRDefault="00DA0696" w:rsidP="007C04C3">
            <w:pPr>
              <w:jc w:val="center"/>
              <w:rPr>
                <w:rFonts w:cs="Times New Roman"/>
              </w:rPr>
            </w:pPr>
            <w:r>
              <w:rPr>
                <w:rFonts w:cs="Times New Roman"/>
              </w:rPr>
              <w:t>11 out of 4</w:t>
            </w:r>
            <w:r w:rsidR="003E138C" w:rsidRPr="007F1D5A">
              <w:rPr>
                <w:rFonts w:cs="Times New Roman"/>
              </w:rPr>
              <w:t>0</w:t>
            </w:r>
          </w:p>
        </w:tc>
        <w:tc>
          <w:tcPr>
            <w:tcW w:w="995" w:type="pct"/>
            <w:tcBorders>
              <w:top w:val="single" w:sz="6" w:space="0" w:color="auto"/>
              <w:left w:val="single" w:sz="6" w:space="0" w:color="auto"/>
              <w:bottom w:val="single" w:sz="6" w:space="0" w:color="auto"/>
              <w:right w:val="single" w:sz="6" w:space="0" w:color="auto"/>
            </w:tcBorders>
            <w:vAlign w:val="center"/>
            <w:hideMark/>
          </w:tcPr>
          <w:p w14:paraId="0787CBE7" w14:textId="1C272802" w:rsidR="003E138C" w:rsidRPr="007F1D5A" w:rsidRDefault="00DA0696" w:rsidP="007C04C3">
            <w:pPr>
              <w:jc w:val="center"/>
              <w:rPr>
                <w:rFonts w:cs="Times New Roman"/>
              </w:rPr>
            </w:pPr>
            <w:r>
              <w:rPr>
                <w:rFonts w:cs="Times New Roman"/>
              </w:rPr>
              <w:t>11 out of 4</w:t>
            </w:r>
            <w:r w:rsidR="003E138C" w:rsidRPr="007F1D5A">
              <w:rPr>
                <w:rFonts w:cs="Times New Roman"/>
              </w:rPr>
              <w:t>0</w:t>
            </w:r>
          </w:p>
        </w:tc>
        <w:tc>
          <w:tcPr>
            <w:tcW w:w="752" w:type="pct"/>
            <w:tcBorders>
              <w:top w:val="single" w:sz="6" w:space="0" w:color="auto"/>
              <w:left w:val="single" w:sz="6" w:space="0" w:color="auto"/>
              <w:bottom w:val="single" w:sz="6" w:space="0" w:color="auto"/>
              <w:right w:val="single" w:sz="6" w:space="0" w:color="auto"/>
            </w:tcBorders>
            <w:vAlign w:val="center"/>
          </w:tcPr>
          <w:p w14:paraId="7FA609B9" w14:textId="24DB8F3F" w:rsidR="003E138C" w:rsidRPr="007F1D5A" w:rsidRDefault="00DA0696" w:rsidP="00D574D3">
            <w:pPr>
              <w:jc w:val="center"/>
              <w:rPr>
                <w:rFonts w:cs="Times New Roman"/>
              </w:rPr>
            </w:pPr>
            <w:r>
              <w:rPr>
                <w:rFonts w:cs="Times New Roman"/>
              </w:rPr>
              <w:t>7 out of 4</w:t>
            </w:r>
            <w:r w:rsidR="00D50AF8" w:rsidRPr="007F1D5A">
              <w:rPr>
                <w:rFonts w:cs="Times New Roman"/>
              </w:rPr>
              <w:t>0</w:t>
            </w:r>
          </w:p>
        </w:tc>
        <w:tc>
          <w:tcPr>
            <w:tcW w:w="752" w:type="pct"/>
            <w:tcBorders>
              <w:top w:val="single" w:sz="6" w:space="0" w:color="auto"/>
              <w:left w:val="single" w:sz="6" w:space="0" w:color="auto"/>
              <w:bottom w:val="single" w:sz="6" w:space="0" w:color="auto"/>
              <w:right w:val="single" w:sz="6" w:space="0" w:color="auto"/>
            </w:tcBorders>
            <w:vAlign w:val="center"/>
            <w:hideMark/>
          </w:tcPr>
          <w:p w14:paraId="1FCFEFE0" w14:textId="33A8B68A" w:rsidR="003E138C" w:rsidRPr="007F1D5A" w:rsidRDefault="00716DBA" w:rsidP="007C04C3">
            <w:pPr>
              <w:jc w:val="center"/>
              <w:rPr>
                <w:rFonts w:cs="Times New Roman"/>
              </w:rPr>
            </w:pPr>
            <w:r>
              <w:rPr>
                <w:rFonts w:cs="Times New Roman"/>
              </w:rPr>
              <w:t>10 out of 4</w:t>
            </w:r>
            <w:r w:rsidR="003E138C" w:rsidRPr="007F1D5A">
              <w:rPr>
                <w:rFonts w:cs="Times New Roman"/>
              </w:rPr>
              <w:t>0</w:t>
            </w:r>
          </w:p>
        </w:tc>
        <w:tc>
          <w:tcPr>
            <w:tcW w:w="923" w:type="pct"/>
            <w:tcBorders>
              <w:top w:val="single" w:sz="6" w:space="0" w:color="auto"/>
              <w:left w:val="single" w:sz="6" w:space="0" w:color="auto"/>
              <w:bottom w:val="single" w:sz="6" w:space="0" w:color="auto"/>
              <w:right w:val="single" w:sz="12" w:space="0" w:color="auto"/>
            </w:tcBorders>
            <w:vAlign w:val="center"/>
            <w:hideMark/>
          </w:tcPr>
          <w:p w14:paraId="07322CFC" w14:textId="4809B969" w:rsidR="003E138C" w:rsidRPr="007F1D5A" w:rsidRDefault="003D7DAC" w:rsidP="007C04C3">
            <w:pPr>
              <w:jc w:val="center"/>
              <w:rPr>
                <w:rFonts w:cs="Times New Roman"/>
              </w:rPr>
            </w:pPr>
            <w:r>
              <w:rPr>
                <w:rFonts w:cs="Times New Roman"/>
              </w:rPr>
              <w:t>11</w:t>
            </w:r>
            <w:r w:rsidR="00716DBA">
              <w:rPr>
                <w:rFonts w:cs="Times New Roman"/>
              </w:rPr>
              <w:t xml:space="preserve"> out of 4</w:t>
            </w:r>
            <w:r w:rsidR="003E138C" w:rsidRPr="007F1D5A">
              <w:rPr>
                <w:rFonts w:cs="Times New Roman"/>
              </w:rPr>
              <w:t>0</w:t>
            </w:r>
          </w:p>
        </w:tc>
      </w:tr>
      <w:tr w:rsidR="003E138C" w:rsidRPr="007F1D5A" w14:paraId="3FCAD784" w14:textId="77777777" w:rsidTr="00D574D3">
        <w:trPr>
          <w:trHeight w:val="289"/>
          <w:jc w:val="center"/>
        </w:trPr>
        <w:tc>
          <w:tcPr>
            <w:tcW w:w="629" w:type="pct"/>
            <w:tcBorders>
              <w:top w:val="single" w:sz="6" w:space="0" w:color="auto"/>
              <w:left w:val="single" w:sz="12" w:space="0" w:color="auto"/>
              <w:bottom w:val="single" w:sz="6" w:space="0" w:color="auto"/>
              <w:right w:val="single" w:sz="12" w:space="0" w:color="auto"/>
            </w:tcBorders>
            <w:vAlign w:val="center"/>
            <w:hideMark/>
          </w:tcPr>
          <w:p w14:paraId="7EFBDE34" w14:textId="77777777" w:rsidR="003E138C" w:rsidRPr="007F1D5A" w:rsidRDefault="003E138C" w:rsidP="007C04C3">
            <w:pPr>
              <w:jc w:val="center"/>
              <w:rPr>
                <w:rFonts w:cs="Times New Roman"/>
              </w:rPr>
            </w:pPr>
            <w:r w:rsidRPr="007F1D5A">
              <w:rPr>
                <w:rFonts w:cs="Times New Roman"/>
              </w:rPr>
              <w:t>Grade 6</w:t>
            </w:r>
          </w:p>
        </w:tc>
        <w:tc>
          <w:tcPr>
            <w:tcW w:w="948" w:type="pct"/>
            <w:tcBorders>
              <w:top w:val="single" w:sz="6" w:space="0" w:color="auto"/>
              <w:left w:val="single" w:sz="12" w:space="0" w:color="auto"/>
              <w:bottom w:val="single" w:sz="6" w:space="0" w:color="auto"/>
              <w:right w:val="single" w:sz="6" w:space="0" w:color="auto"/>
            </w:tcBorders>
            <w:vAlign w:val="center"/>
            <w:hideMark/>
          </w:tcPr>
          <w:p w14:paraId="1F885C0A" w14:textId="4AA2B952" w:rsidR="003E138C" w:rsidRPr="007F1D5A" w:rsidRDefault="00DA0696" w:rsidP="00DA0696">
            <w:pPr>
              <w:jc w:val="center"/>
              <w:rPr>
                <w:rFonts w:cs="Times New Roman"/>
              </w:rPr>
            </w:pPr>
            <w:r>
              <w:rPr>
                <w:rFonts w:cs="Times New Roman"/>
              </w:rPr>
              <w:t>14</w:t>
            </w:r>
            <w:r w:rsidR="003E138C" w:rsidRPr="007F1D5A">
              <w:rPr>
                <w:rFonts w:cs="Times New Roman"/>
              </w:rPr>
              <w:t xml:space="preserve"> out of </w:t>
            </w:r>
            <w:r>
              <w:rPr>
                <w:rFonts w:cs="Times New Roman"/>
              </w:rPr>
              <w:t>45</w:t>
            </w:r>
          </w:p>
        </w:tc>
        <w:tc>
          <w:tcPr>
            <w:tcW w:w="995" w:type="pct"/>
            <w:tcBorders>
              <w:top w:val="single" w:sz="6" w:space="0" w:color="auto"/>
              <w:left w:val="single" w:sz="6" w:space="0" w:color="auto"/>
              <w:bottom w:val="single" w:sz="6" w:space="0" w:color="auto"/>
              <w:right w:val="single" w:sz="6" w:space="0" w:color="auto"/>
            </w:tcBorders>
            <w:vAlign w:val="center"/>
            <w:hideMark/>
          </w:tcPr>
          <w:p w14:paraId="4D3FBBBB" w14:textId="386760D0" w:rsidR="003E138C" w:rsidRPr="007F1D5A" w:rsidRDefault="003E138C" w:rsidP="00DA0696">
            <w:pPr>
              <w:jc w:val="center"/>
              <w:rPr>
                <w:rFonts w:cs="Times New Roman"/>
              </w:rPr>
            </w:pPr>
            <w:r w:rsidRPr="007F1D5A">
              <w:rPr>
                <w:rFonts w:cs="Times New Roman"/>
              </w:rPr>
              <w:t xml:space="preserve">14 out of </w:t>
            </w:r>
            <w:r w:rsidR="00DA0696">
              <w:rPr>
                <w:rFonts w:cs="Times New Roman"/>
              </w:rPr>
              <w:t>45</w:t>
            </w:r>
          </w:p>
        </w:tc>
        <w:tc>
          <w:tcPr>
            <w:tcW w:w="752" w:type="pct"/>
            <w:tcBorders>
              <w:top w:val="single" w:sz="6" w:space="0" w:color="auto"/>
              <w:left w:val="single" w:sz="6" w:space="0" w:color="auto"/>
              <w:bottom w:val="single" w:sz="6" w:space="0" w:color="auto"/>
              <w:right w:val="single" w:sz="6" w:space="0" w:color="auto"/>
            </w:tcBorders>
            <w:vAlign w:val="center"/>
          </w:tcPr>
          <w:p w14:paraId="2111D572" w14:textId="796ACECD" w:rsidR="003E138C" w:rsidRPr="007F1D5A" w:rsidRDefault="00DA0696" w:rsidP="00DA0696">
            <w:pPr>
              <w:jc w:val="center"/>
              <w:rPr>
                <w:rFonts w:cs="Times New Roman"/>
              </w:rPr>
            </w:pPr>
            <w:r>
              <w:rPr>
                <w:rFonts w:cs="Times New Roman"/>
              </w:rPr>
              <w:t>11</w:t>
            </w:r>
            <w:r w:rsidR="00D50AF8" w:rsidRPr="007F1D5A">
              <w:rPr>
                <w:rFonts w:cs="Times New Roman"/>
              </w:rPr>
              <w:t xml:space="preserve"> out of </w:t>
            </w:r>
            <w:r>
              <w:rPr>
                <w:rFonts w:cs="Times New Roman"/>
              </w:rPr>
              <w:t>45</w:t>
            </w:r>
          </w:p>
        </w:tc>
        <w:tc>
          <w:tcPr>
            <w:tcW w:w="752" w:type="pct"/>
            <w:tcBorders>
              <w:top w:val="single" w:sz="6" w:space="0" w:color="auto"/>
              <w:left w:val="single" w:sz="6" w:space="0" w:color="auto"/>
              <w:bottom w:val="single" w:sz="6" w:space="0" w:color="auto"/>
              <w:right w:val="single" w:sz="6" w:space="0" w:color="auto"/>
            </w:tcBorders>
            <w:vAlign w:val="center"/>
            <w:hideMark/>
          </w:tcPr>
          <w:p w14:paraId="44362817" w14:textId="5F2CF5C2" w:rsidR="003E138C" w:rsidRPr="007F1D5A" w:rsidRDefault="00716DBA" w:rsidP="007C04C3">
            <w:pPr>
              <w:jc w:val="center"/>
              <w:rPr>
                <w:rFonts w:cs="Times New Roman"/>
              </w:rPr>
            </w:pPr>
            <w:r>
              <w:rPr>
                <w:rFonts w:cs="Times New Roman"/>
              </w:rPr>
              <w:t>11 out of 45</w:t>
            </w:r>
          </w:p>
        </w:tc>
        <w:tc>
          <w:tcPr>
            <w:tcW w:w="923" w:type="pct"/>
            <w:tcBorders>
              <w:top w:val="single" w:sz="6" w:space="0" w:color="auto"/>
              <w:left w:val="single" w:sz="6" w:space="0" w:color="auto"/>
              <w:bottom w:val="single" w:sz="6" w:space="0" w:color="auto"/>
              <w:right w:val="single" w:sz="12" w:space="0" w:color="auto"/>
            </w:tcBorders>
            <w:vAlign w:val="center"/>
            <w:hideMark/>
          </w:tcPr>
          <w:p w14:paraId="6CACE49A" w14:textId="0161CC4C" w:rsidR="003E138C" w:rsidRPr="007F1D5A" w:rsidRDefault="00DA6E3A" w:rsidP="00716DBA">
            <w:pPr>
              <w:jc w:val="center"/>
              <w:rPr>
                <w:rFonts w:cs="Times New Roman"/>
              </w:rPr>
            </w:pPr>
            <w:r>
              <w:rPr>
                <w:rFonts w:cs="Times New Roman"/>
              </w:rPr>
              <w:t xml:space="preserve">12 </w:t>
            </w:r>
            <w:r w:rsidR="003E138C" w:rsidRPr="007F1D5A">
              <w:rPr>
                <w:rFonts w:cs="Times New Roman"/>
              </w:rPr>
              <w:t xml:space="preserve"> out of </w:t>
            </w:r>
            <w:r w:rsidR="00716DBA">
              <w:rPr>
                <w:rFonts w:cs="Times New Roman"/>
              </w:rPr>
              <w:t>45</w:t>
            </w:r>
          </w:p>
        </w:tc>
      </w:tr>
      <w:tr w:rsidR="003E138C" w:rsidRPr="007F1D5A" w14:paraId="3FB5BDC0" w14:textId="77777777" w:rsidTr="00D574D3">
        <w:trPr>
          <w:trHeight w:val="379"/>
          <w:jc w:val="center"/>
        </w:trPr>
        <w:tc>
          <w:tcPr>
            <w:tcW w:w="629" w:type="pct"/>
            <w:tcBorders>
              <w:top w:val="single" w:sz="6" w:space="0" w:color="auto"/>
              <w:left w:val="single" w:sz="12" w:space="0" w:color="auto"/>
              <w:bottom w:val="single" w:sz="6" w:space="0" w:color="auto"/>
              <w:right w:val="single" w:sz="12" w:space="0" w:color="auto"/>
            </w:tcBorders>
            <w:vAlign w:val="center"/>
            <w:hideMark/>
          </w:tcPr>
          <w:p w14:paraId="63BAA843" w14:textId="77777777" w:rsidR="003E138C" w:rsidRPr="007F1D5A" w:rsidRDefault="003E138C" w:rsidP="007C04C3">
            <w:pPr>
              <w:jc w:val="center"/>
              <w:rPr>
                <w:rFonts w:cs="Times New Roman"/>
              </w:rPr>
            </w:pPr>
            <w:r w:rsidRPr="007F1D5A">
              <w:rPr>
                <w:rFonts w:cs="Times New Roman"/>
              </w:rPr>
              <w:t>Grade 7</w:t>
            </w:r>
          </w:p>
        </w:tc>
        <w:tc>
          <w:tcPr>
            <w:tcW w:w="948" w:type="pct"/>
            <w:tcBorders>
              <w:top w:val="single" w:sz="6" w:space="0" w:color="auto"/>
              <w:left w:val="single" w:sz="12" w:space="0" w:color="auto"/>
              <w:bottom w:val="single" w:sz="6" w:space="0" w:color="auto"/>
              <w:right w:val="single" w:sz="6" w:space="0" w:color="auto"/>
            </w:tcBorders>
            <w:vAlign w:val="center"/>
            <w:hideMark/>
          </w:tcPr>
          <w:p w14:paraId="0AD5ECDB" w14:textId="741B4FC6" w:rsidR="003E138C" w:rsidRPr="007F1D5A" w:rsidRDefault="00DA0696" w:rsidP="00DA0696">
            <w:pPr>
              <w:jc w:val="center"/>
              <w:rPr>
                <w:rFonts w:cs="Times New Roman"/>
              </w:rPr>
            </w:pPr>
            <w:r>
              <w:rPr>
                <w:rFonts w:cs="Times New Roman"/>
              </w:rPr>
              <w:t>14</w:t>
            </w:r>
            <w:r w:rsidR="003E138C" w:rsidRPr="007F1D5A">
              <w:rPr>
                <w:rFonts w:cs="Times New Roman"/>
              </w:rPr>
              <w:t xml:space="preserve"> out of </w:t>
            </w:r>
            <w:r>
              <w:rPr>
                <w:rFonts w:cs="Times New Roman"/>
              </w:rPr>
              <w:t>45</w:t>
            </w:r>
          </w:p>
        </w:tc>
        <w:tc>
          <w:tcPr>
            <w:tcW w:w="995" w:type="pct"/>
            <w:tcBorders>
              <w:top w:val="single" w:sz="6" w:space="0" w:color="auto"/>
              <w:left w:val="single" w:sz="6" w:space="0" w:color="auto"/>
              <w:bottom w:val="single" w:sz="6" w:space="0" w:color="auto"/>
              <w:right w:val="single" w:sz="6" w:space="0" w:color="auto"/>
            </w:tcBorders>
            <w:vAlign w:val="center"/>
            <w:hideMark/>
          </w:tcPr>
          <w:p w14:paraId="4BEC5138" w14:textId="3D279A7F" w:rsidR="003E138C" w:rsidRPr="007F1D5A" w:rsidRDefault="00DA0696" w:rsidP="00DA0696">
            <w:pPr>
              <w:jc w:val="center"/>
              <w:rPr>
                <w:rFonts w:cs="Times New Roman"/>
              </w:rPr>
            </w:pPr>
            <w:r>
              <w:rPr>
                <w:rFonts w:cs="Times New Roman"/>
              </w:rPr>
              <w:t>14</w:t>
            </w:r>
            <w:r w:rsidR="003E138C" w:rsidRPr="007F1D5A">
              <w:rPr>
                <w:rFonts w:cs="Times New Roman"/>
              </w:rPr>
              <w:t xml:space="preserve"> out of </w:t>
            </w:r>
            <w:r>
              <w:rPr>
                <w:rFonts w:cs="Times New Roman"/>
              </w:rPr>
              <w:t>45</w:t>
            </w:r>
          </w:p>
        </w:tc>
        <w:tc>
          <w:tcPr>
            <w:tcW w:w="752" w:type="pct"/>
            <w:tcBorders>
              <w:top w:val="single" w:sz="6" w:space="0" w:color="auto"/>
              <w:left w:val="single" w:sz="6" w:space="0" w:color="auto"/>
              <w:bottom w:val="single" w:sz="6" w:space="0" w:color="auto"/>
              <w:right w:val="single" w:sz="6" w:space="0" w:color="auto"/>
            </w:tcBorders>
            <w:vAlign w:val="center"/>
          </w:tcPr>
          <w:p w14:paraId="43F4AC02" w14:textId="58AEF024" w:rsidR="003E138C" w:rsidRPr="007F1D5A" w:rsidRDefault="00DA0696" w:rsidP="00DA0696">
            <w:pPr>
              <w:jc w:val="center"/>
              <w:rPr>
                <w:rFonts w:cs="Times New Roman"/>
              </w:rPr>
            </w:pPr>
            <w:r>
              <w:rPr>
                <w:rFonts w:cs="Times New Roman"/>
              </w:rPr>
              <w:t>12</w:t>
            </w:r>
            <w:r w:rsidR="00D50AF8" w:rsidRPr="007F1D5A">
              <w:rPr>
                <w:rFonts w:cs="Times New Roman"/>
              </w:rPr>
              <w:t xml:space="preserve"> out of </w:t>
            </w:r>
            <w:r>
              <w:rPr>
                <w:rFonts w:cs="Times New Roman"/>
              </w:rPr>
              <w:t>45</w:t>
            </w:r>
          </w:p>
        </w:tc>
        <w:tc>
          <w:tcPr>
            <w:tcW w:w="752" w:type="pct"/>
            <w:tcBorders>
              <w:top w:val="single" w:sz="6" w:space="0" w:color="auto"/>
              <w:left w:val="single" w:sz="6" w:space="0" w:color="auto"/>
              <w:bottom w:val="single" w:sz="6" w:space="0" w:color="auto"/>
              <w:right w:val="single" w:sz="6" w:space="0" w:color="auto"/>
            </w:tcBorders>
            <w:vAlign w:val="center"/>
            <w:hideMark/>
          </w:tcPr>
          <w:p w14:paraId="1C779A53" w14:textId="7E2A3F5E" w:rsidR="003E138C" w:rsidRPr="007F1D5A" w:rsidRDefault="00716DBA" w:rsidP="007C04C3">
            <w:pPr>
              <w:jc w:val="center"/>
              <w:rPr>
                <w:rFonts w:cs="Times New Roman"/>
              </w:rPr>
            </w:pPr>
            <w:r>
              <w:rPr>
                <w:rFonts w:cs="Times New Roman"/>
              </w:rPr>
              <w:t>13 out of 45</w:t>
            </w:r>
          </w:p>
        </w:tc>
        <w:tc>
          <w:tcPr>
            <w:tcW w:w="923" w:type="pct"/>
            <w:tcBorders>
              <w:top w:val="single" w:sz="6" w:space="0" w:color="auto"/>
              <w:left w:val="single" w:sz="6" w:space="0" w:color="auto"/>
              <w:bottom w:val="single" w:sz="6" w:space="0" w:color="auto"/>
              <w:right w:val="single" w:sz="12" w:space="0" w:color="auto"/>
            </w:tcBorders>
            <w:vAlign w:val="center"/>
            <w:hideMark/>
          </w:tcPr>
          <w:p w14:paraId="33683493" w14:textId="04D8305A" w:rsidR="003E138C" w:rsidRPr="007F1D5A" w:rsidRDefault="00DA6E3A" w:rsidP="00716DBA">
            <w:pPr>
              <w:jc w:val="center"/>
              <w:rPr>
                <w:rFonts w:cs="Times New Roman"/>
              </w:rPr>
            </w:pPr>
            <w:r>
              <w:rPr>
                <w:rFonts w:cs="Times New Roman"/>
              </w:rPr>
              <w:t>13</w:t>
            </w:r>
            <w:r w:rsidR="003E138C" w:rsidRPr="007F1D5A">
              <w:rPr>
                <w:rFonts w:cs="Times New Roman"/>
              </w:rPr>
              <w:t xml:space="preserve"> out of </w:t>
            </w:r>
            <w:r w:rsidR="00716DBA">
              <w:rPr>
                <w:rFonts w:cs="Times New Roman"/>
              </w:rPr>
              <w:t>45</w:t>
            </w:r>
          </w:p>
        </w:tc>
      </w:tr>
      <w:tr w:rsidR="003E138C" w:rsidRPr="007F1D5A" w14:paraId="6697F12E" w14:textId="77777777" w:rsidTr="00D574D3">
        <w:trPr>
          <w:trHeight w:val="379"/>
          <w:jc w:val="center"/>
        </w:trPr>
        <w:tc>
          <w:tcPr>
            <w:tcW w:w="629" w:type="pct"/>
            <w:tcBorders>
              <w:top w:val="single" w:sz="6" w:space="0" w:color="auto"/>
              <w:left w:val="single" w:sz="12" w:space="0" w:color="auto"/>
              <w:bottom w:val="single" w:sz="6" w:space="0" w:color="auto"/>
              <w:right w:val="single" w:sz="12" w:space="0" w:color="auto"/>
            </w:tcBorders>
            <w:vAlign w:val="center"/>
            <w:hideMark/>
          </w:tcPr>
          <w:p w14:paraId="3A3D3A21" w14:textId="77777777" w:rsidR="003E138C" w:rsidRPr="007F1D5A" w:rsidRDefault="003E138C" w:rsidP="007C04C3">
            <w:pPr>
              <w:jc w:val="center"/>
              <w:rPr>
                <w:rFonts w:cs="Times New Roman"/>
              </w:rPr>
            </w:pPr>
            <w:r w:rsidRPr="007F1D5A">
              <w:rPr>
                <w:rFonts w:cs="Times New Roman"/>
              </w:rPr>
              <w:t>Grade 8</w:t>
            </w:r>
          </w:p>
        </w:tc>
        <w:tc>
          <w:tcPr>
            <w:tcW w:w="948" w:type="pct"/>
            <w:tcBorders>
              <w:top w:val="single" w:sz="6" w:space="0" w:color="auto"/>
              <w:left w:val="single" w:sz="12" w:space="0" w:color="auto"/>
              <w:bottom w:val="single" w:sz="6" w:space="0" w:color="auto"/>
              <w:right w:val="single" w:sz="6" w:space="0" w:color="auto"/>
            </w:tcBorders>
            <w:vAlign w:val="center"/>
            <w:hideMark/>
          </w:tcPr>
          <w:p w14:paraId="59EBD37C" w14:textId="134BA830" w:rsidR="003E138C" w:rsidRPr="007F1D5A" w:rsidRDefault="00DA0696" w:rsidP="00DA0696">
            <w:pPr>
              <w:jc w:val="center"/>
              <w:rPr>
                <w:rFonts w:cs="Times New Roman"/>
              </w:rPr>
            </w:pPr>
            <w:r>
              <w:rPr>
                <w:rFonts w:cs="Times New Roman"/>
              </w:rPr>
              <w:t>14</w:t>
            </w:r>
            <w:r w:rsidR="003E138C" w:rsidRPr="007F1D5A">
              <w:rPr>
                <w:rFonts w:cs="Times New Roman"/>
              </w:rPr>
              <w:t xml:space="preserve"> out of </w:t>
            </w:r>
            <w:r>
              <w:rPr>
                <w:rFonts w:cs="Times New Roman"/>
              </w:rPr>
              <w:t>45</w:t>
            </w:r>
          </w:p>
        </w:tc>
        <w:tc>
          <w:tcPr>
            <w:tcW w:w="995" w:type="pct"/>
            <w:tcBorders>
              <w:top w:val="single" w:sz="6" w:space="0" w:color="auto"/>
              <w:left w:val="single" w:sz="6" w:space="0" w:color="auto"/>
              <w:bottom w:val="single" w:sz="6" w:space="0" w:color="auto"/>
              <w:right w:val="single" w:sz="6" w:space="0" w:color="auto"/>
            </w:tcBorders>
            <w:vAlign w:val="center"/>
            <w:hideMark/>
          </w:tcPr>
          <w:p w14:paraId="471D3189" w14:textId="57CEB14D" w:rsidR="003E138C" w:rsidRPr="007F1D5A" w:rsidRDefault="00DA0696" w:rsidP="00DA0696">
            <w:pPr>
              <w:jc w:val="center"/>
              <w:rPr>
                <w:rFonts w:cs="Times New Roman"/>
              </w:rPr>
            </w:pPr>
            <w:r>
              <w:rPr>
                <w:rFonts w:cs="Times New Roman"/>
              </w:rPr>
              <w:t>14</w:t>
            </w:r>
            <w:r w:rsidR="003E138C" w:rsidRPr="007F1D5A">
              <w:rPr>
                <w:rFonts w:cs="Times New Roman"/>
              </w:rPr>
              <w:t xml:space="preserve"> out of </w:t>
            </w:r>
            <w:r>
              <w:rPr>
                <w:rFonts w:cs="Times New Roman"/>
              </w:rPr>
              <w:t>45</w:t>
            </w:r>
          </w:p>
        </w:tc>
        <w:tc>
          <w:tcPr>
            <w:tcW w:w="752" w:type="pct"/>
            <w:tcBorders>
              <w:top w:val="single" w:sz="6" w:space="0" w:color="auto"/>
              <w:left w:val="single" w:sz="6" w:space="0" w:color="auto"/>
              <w:bottom w:val="single" w:sz="6" w:space="0" w:color="auto"/>
              <w:right w:val="single" w:sz="6" w:space="0" w:color="auto"/>
            </w:tcBorders>
            <w:vAlign w:val="center"/>
          </w:tcPr>
          <w:p w14:paraId="4602276A" w14:textId="01F5F7DC" w:rsidR="003E138C" w:rsidRPr="007F1D5A" w:rsidRDefault="00DA0696" w:rsidP="00DA0696">
            <w:pPr>
              <w:jc w:val="center"/>
              <w:rPr>
                <w:rFonts w:cs="Times New Roman"/>
              </w:rPr>
            </w:pPr>
            <w:r>
              <w:rPr>
                <w:rFonts w:cs="Times New Roman"/>
              </w:rPr>
              <w:t>11</w:t>
            </w:r>
            <w:r w:rsidR="00D50AF8" w:rsidRPr="007F1D5A">
              <w:rPr>
                <w:rFonts w:cs="Times New Roman"/>
              </w:rPr>
              <w:t xml:space="preserve"> out of </w:t>
            </w:r>
            <w:r>
              <w:rPr>
                <w:rFonts w:cs="Times New Roman"/>
              </w:rPr>
              <w:t>45</w:t>
            </w:r>
          </w:p>
        </w:tc>
        <w:tc>
          <w:tcPr>
            <w:tcW w:w="752" w:type="pct"/>
            <w:tcBorders>
              <w:top w:val="single" w:sz="6" w:space="0" w:color="auto"/>
              <w:left w:val="single" w:sz="6" w:space="0" w:color="auto"/>
              <w:bottom w:val="single" w:sz="6" w:space="0" w:color="auto"/>
              <w:right w:val="single" w:sz="6" w:space="0" w:color="auto"/>
            </w:tcBorders>
            <w:vAlign w:val="center"/>
            <w:hideMark/>
          </w:tcPr>
          <w:p w14:paraId="5BAEF4C2" w14:textId="34527564" w:rsidR="003E138C" w:rsidRPr="007F1D5A" w:rsidRDefault="00716DBA" w:rsidP="007C04C3">
            <w:pPr>
              <w:jc w:val="center"/>
              <w:rPr>
                <w:rFonts w:cs="Times New Roman"/>
              </w:rPr>
            </w:pPr>
            <w:r>
              <w:rPr>
                <w:rFonts w:cs="Times New Roman"/>
              </w:rPr>
              <w:t>12 out of 45</w:t>
            </w:r>
          </w:p>
        </w:tc>
        <w:tc>
          <w:tcPr>
            <w:tcW w:w="923" w:type="pct"/>
            <w:tcBorders>
              <w:top w:val="single" w:sz="6" w:space="0" w:color="auto"/>
              <w:left w:val="single" w:sz="6" w:space="0" w:color="auto"/>
              <w:bottom w:val="single" w:sz="6" w:space="0" w:color="auto"/>
              <w:right w:val="single" w:sz="12" w:space="0" w:color="auto"/>
            </w:tcBorders>
            <w:vAlign w:val="center"/>
            <w:hideMark/>
          </w:tcPr>
          <w:p w14:paraId="61F09BDA" w14:textId="31009FA5" w:rsidR="003E138C" w:rsidRPr="007F1D5A" w:rsidRDefault="00DA6E3A" w:rsidP="00716DBA">
            <w:pPr>
              <w:jc w:val="center"/>
              <w:rPr>
                <w:rFonts w:cs="Times New Roman"/>
              </w:rPr>
            </w:pPr>
            <w:r>
              <w:rPr>
                <w:rFonts w:cs="Times New Roman"/>
              </w:rPr>
              <w:t xml:space="preserve">12 </w:t>
            </w:r>
            <w:r w:rsidR="003E138C" w:rsidRPr="007F1D5A">
              <w:rPr>
                <w:rFonts w:cs="Times New Roman"/>
              </w:rPr>
              <w:t xml:space="preserve"> out of </w:t>
            </w:r>
            <w:r w:rsidR="00716DBA">
              <w:rPr>
                <w:rFonts w:cs="Times New Roman"/>
              </w:rPr>
              <w:t>45</w:t>
            </w:r>
          </w:p>
        </w:tc>
      </w:tr>
    </w:tbl>
    <w:p w14:paraId="16F19D52" w14:textId="77777777" w:rsidR="00D50AF8" w:rsidRPr="007F1D5A" w:rsidRDefault="00D50AF8" w:rsidP="003E138C">
      <w:pPr>
        <w:pStyle w:val="ListParagraph"/>
        <w:tabs>
          <w:tab w:val="left" w:pos="360"/>
          <w:tab w:val="left" w:pos="720"/>
        </w:tabs>
        <w:ind w:left="0"/>
        <w:rPr>
          <w:rFonts w:cs="Times New Roman"/>
          <w:sz w:val="32"/>
        </w:rPr>
      </w:pPr>
    </w:p>
    <w:p w14:paraId="689F4BA8" w14:textId="4E92E9BC" w:rsidR="003E138C" w:rsidRDefault="003E138C" w:rsidP="003E138C">
      <w:pPr>
        <w:pStyle w:val="ListParagraph"/>
        <w:tabs>
          <w:tab w:val="left" w:pos="360"/>
          <w:tab w:val="left" w:pos="720"/>
        </w:tabs>
        <w:ind w:left="0"/>
        <w:rPr>
          <w:rFonts w:asciiTheme="majorHAnsi" w:hAnsiTheme="majorHAnsi"/>
          <w:sz w:val="32"/>
        </w:rPr>
      </w:pPr>
      <w:r>
        <w:rPr>
          <w:rFonts w:asciiTheme="majorHAnsi" w:hAnsiTheme="majorHAnsi"/>
          <w:b/>
          <w:szCs w:val="24"/>
        </w:rPr>
        <w:t>*</w:t>
      </w:r>
      <w:r w:rsidR="009D74C8">
        <w:rPr>
          <w:rFonts w:asciiTheme="majorHAnsi" w:hAnsiTheme="majorHAnsi"/>
          <w:szCs w:val="24"/>
        </w:rPr>
        <w:t xml:space="preserve">  </w:t>
      </w:r>
      <w:r w:rsidR="009D74C8">
        <w:rPr>
          <w:rFonts w:asciiTheme="majorHAnsi" w:hAnsiTheme="majorHAnsi"/>
          <w:szCs w:val="24"/>
        </w:rPr>
        <w:tab/>
      </w:r>
      <w:r w:rsidR="00616220">
        <w:rPr>
          <w:rFonts w:cs="Times New Roman"/>
          <w:szCs w:val="24"/>
        </w:rPr>
        <w:t>Test based on the 2010</w:t>
      </w:r>
      <w:r w:rsidRPr="007F1D5A">
        <w:rPr>
          <w:rFonts w:cs="Times New Roman"/>
          <w:szCs w:val="24"/>
        </w:rPr>
        <w:t xml:space="preserve"> </w:t>
      </w:r>
      <w:r w:rsidR="00616220">
        <w:rPr>
          <w:rFonts w:cs="Times New Roman"/>
          <w:szCs w:val="24"/>
        </w:rPr>
        <w:t>English</w:t>
      </w:r>
      <w:r w:rsidRPr="007F1D5A">
        <w:rPr>
          <w:rFonts w:cs="Times New Roman"/>
          <w:szCs w:val="24"/>
        </w:rPr>
        <w:t xml:space="preserve"> Standards of Learning</w:t>
      </w:r>
    </w:p>
    <w:sectPr w:rsidR="003E138C" w:rsidSect="00E35ED7">
      <w:headerReference w:type="default" r:id="rId14"/>
      <w:footerReference w:type="default" r:id="rId1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662BF" w14:textId="77777777" w:rsidR="007C04C3" w:rsidRDefault="007C04C3" w:rsidP="000E009D">
      <w:pPr>
        <w:spacing w:after="0" w:line="240" w:lineRule="auto"/>
      </w:pPr>
      <w:r>
        <w:separator/>
      </w:r>
    </w:p>
  </w:endnote>
  <w:endnote w:type="continuationSeparator" w:id="0">
    <w:p w14:paraId="68FFE1ED" w14:textId="77777777" w:rsidR="007C04C3" w:rsidRDefault="007C04C3"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970136"/>
      <w:docPartObj>
        <w:docPartGallery w:val="Page Numbers (Bottom of Page)"/>
        <w:docPartUnique/>
      </w:docPartObj>
    </w:sdtPr>
    <w:sdtEndPr>
      <w:rPr>
        <w:noProof/>
      </w:rPr>
    </w:sdtEndPr>
    <w:sdtContent>
      <w:p w14:paraId="2FE14D51" w14:textId="4C73CC00" w:rsidR="007C04C3" w:rsidRDefault="007C04C3">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A707E2">
          <w:rPr>
            <w:rFonts w:cs="Times New Roman"/>
            <w:noProof/>
          </w:rPr>
          <w:t>A</w:t>
        </w:r>
        <w:r w:rsidRPr="000E009D">
          <w:rPr>
            <w:rFonts w:cs="Times New Roman"/>
            <w:noProof/>
          </w:rPr>
          <w:fldChar w:fldCharType="end"/>
        </w:r>
      </w:p>
    </w:sdtContent>
  </w:sdt>
  <w:p w14:paraId="715FED1F" w14:textId="77777777" w:rsidR="007C04C3" w:rsidRDefault="007C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875153"/>
      <w:docPartObj>
        <w:docPartGallery w:val="Page Numbers (Bottom of Page)"/>
        <w:docPartUnique/>
      </w:docPartObj>
    </w:sdtPr>
    <w:sdtEndPr>
      <w:rPr>
        <w:noProof/>
      </w:rPr>
    </w:sdtEndPr>
    <w:sdtContent>
      <w:p w14:paraId="596C051B" w14:textId="3160D185" w:rsidR="00996E4F" w:rsidRDefault="00996E4F">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A707E2">
          <w:rPr>
            <w:rFonts w:cs="Times New Roman"/>
            <w:noProof/>
          </w:rPr>
          <w:t>C</w:t>
        </w:r>
        <w:r w:rsidRPr="000E009D">
          <w:rPr>
            <w:rFonts w:cs="Times New Roman"/>
            <w:noProof/>
          </w:rPr>
          <w:fldChar w:fldCharType="end"/>
        </w:r>
      </w:p>
    </w:sdtContent>
  </w:sdt>
  <w:p w14:paraId="200CC45D" w14:textId="77777777" w:rsidR="00996E4F" w:rsidRDefault="00996E4F">
    <w:pPr>
      <w:pStyle w:val="Footer"/>
    </w:pPr>
  </w:p>
  <w:p w14:paraId="41CDDA51" w14:textId="77777777" w:rsidR="00C26078" w:rsidRDefault="00C2607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478887"/>
      <w:docPartObj>
        <w:docPartGallery w:val="Page Numbers (Bottom of Page)"/>
        <w:docPartUnique/>
      </w:docPartObj>
    </w:sdtPr>
    <w:sdtEndPr>
      <w:rPr>
        <w:noProof/>
      </w:rPr>
    </w:sdtEndPr>
    <w:sdtContent>
      <w:p w14:paraId="2FE74943" w14:textId="2476CD8D" w:rsidR="00D14596" w:rsidRDefault="00D14596">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A707E2">
          <w:rPr>
            <w:rFonts w:cs="Times New Roman"/>
            <w:noProof/>
          </w:rPr>
          <w:t>3</w:t>
        </w:r>
        <w:r w:rsidRPr="000E009D">
          <w:rPr>
            <w:rFonts w:cs="Times New Roman"/>
            <w:noProof/>
          </w:rPr>
          <w:fldChar w:fldCharType="end"/>
        </w:r>
      </w:p>
    </w:sdtContent>
  </w:sdt>
  <w:p w14:paraId="56F25A7E" w14:textId="77777777" w:rsidR="00D14596" w:rsidRDefault="00D14596">
    <w:pPr>
      <w:pStyle w:val="Footer"/>
    </w:pPr>
  </w:p>
  <w:p w14:paraId="2A8674BB" w14:textId="77777777" w:rsidR="00D14596" w:rsidRDefault="00D14596"/>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5173464"/>
      <w:docPartObj>
        <w:docPartGallery w:val="Page Numbers (Bottom of Page)"/>
        <w:docPartUnique/>
      </w:docPartObj>
    </w:sdtPr>
    <w:sdtEndPr>
      <w:rPr>
        <w:noProof/>
      </w:rPr>
    </w:sdtEndPr>
    <w:sdtContent>
      <w:p w14:paraId="6E1C6ED5" w14:textId="0B282499" w:rsidR="007C04C3" w:rsidRDefault="007C04C3">
        <w:pPr>
          <w:pStyle w:val="Footer"/>
          <w:jc w:val="center"/>
        </w:pPr>
        <w:r w:rsidRPr="000E009D">
          <w:rPr>
            <w:rFonts w:cs="Times New Roman"/>
          </w:rPr>
          <w:fldChar w:fldCharType="begin"/>
        </w:r>
        <w:r w:rsidRPr="000E009D">
          <w:rPr>
            <w:rFonts w:cs="Times New Roman"/>
          </w:rPr>
          <w:instrText xml:space="preserve"> PAGE   \* MERGEFORMAT </w:instrText>
        </w:r>
        <w:r w:rsidRPr="000E009D">
          <w:rPr>
            <w:rFonts w:cs="Times New Roman"/>
          </w:rPr>
          <w:fldChar w:fldCharType="separate"/>
        </w:r>
        <w:r w:rsidR="00A707E2">
          <w:rPr>
            <w:rFonts w:cs="Times New Roman"/>
            <w:noProof/>
          </w:rPr>
          <w:t>2</w:t>
        </w:r>
        <w:r w:rsidRPr="000E009D">
          <w:rPr>
            <w:rFonts w:cs="Times New Roman"/>
            <w:noProof/>
          </w:rPr>
          <w:fldChar w:fldCharType="end"/>
        </w:r>
      </w:p>
    </w:sdtContent>
  </w:sdt>
  <w:p w14:paraId="53D4C57B" w14:textId="77777777" w:rsidR="007C04C3" w:rsidRDefault="007C04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6AE0B" w14:textId="77777777" w:rsidR="007C04C3" w:rsidRDefault="007C04C3" w:rsidP="000E009D">
      <w:pPr>
        <w:spacing w:after="0" w:line="240" w:lineRule="auto"/>
      </w:pPr>
      <w:r>
        <w:separator/>
      </w:r>
    </w:p>
  </w:footnote>
  <w:footnote w:type="continuationSeparator" w:id="0">
    <w:p w14:paraId="168BFBA0" w14:textId="77777777" w:rsidR="007C04C3" w:rsidRDefault="007C04C3" w:rsidP="000E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2A7FB" w14:textId="5D7E2F7F" w:rsidR="00EE6E10" w:rsidRPr="00EE6E10" w:rsidRDefault="00EE6E10" w:rsidP="00EE6E10">
    <w:pPr>
      <w:pStyle w:val="Heade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78F79" w14:textId="6C5E1F31" w:rsidR="007C04C3" w:rsidRPr="003E138C" w:rsidRDefault="007C04C3" w:rsidP="003E1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6E0A"/>
    <w:multiLevelType w:val="hybridMultilevel"/>
    <w:tmpl w:val="CB200C1C"/>
    <w:lvl w:ilvl="0" w:tplc="185A81A2">
      <w:numFmt w:val="bullet"/>
      <w:lvlText w:val="·"/>
      <w:lvlJc w:val="left"/>
      <w:pPr>
        <w:ind w:left="750" w:hanging="390"/>
      </w:pPr>
      <w:rPr>
        <w:rFonts w:ascii="Times New Roman" w:eastAsia="Times New Roman" w:hAnsi="Times New Roman" w:cs="Times New Roman" w:hint="default"/>
        <w:color w:val="1F4E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2721F6"/>
    <w:multiLevelType w:val="hybridMultilevel"/>
    <w:tmpl w:val="4058C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81B43"/>
    <w:multiLevelType w:val="hybridMultilevel"/>
    <w:tmpl w:val="A1CA3C10"/>
    <w:lvl w:ilvl="0" w:tplc="185A81A2">
      <w:numFmt w:val="bullet"/>
      <w:lvlText w:val="·"/>
      <w:lvlJc w:val="left"/>
      <w:pPr>
        <w:ind w:left="390" w:hanging="390"/>
      </w:pPr>
      <w:rPr>
        <w:rFonts w:ascii="Times New Roman" w:eastAsia="Times New Roman" w:hAnsi="Times New Roman" w:cs="Times New Roman" w:hint="default"/>
        <w:color w:val="1F4E7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EA068A"/>
    <w:multiLevelType w:val="hybridMultilevel"/>
    <w:tmpl w:val="0A5A6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4C8B"/>
    <w:multiLevelType w:val="hybridMultilevel"/>
    <w:tmpl w:val="86DE8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C0559"/>
    <w:multiLevelType w:val="hybridMultilevel"/>
    <w:tmpl w:val="C1F44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67AFD"/>
    <w:multiLevelType w:val="hybridMultilevel"/>
    <w:tmpl w:val="3880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C966DA"/>
    <w:multiLevelType w:val="hybridMultilevel"/>
    <w:tmpl w:val="270EC23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B5D6F"/>
    <w:multiLevelType w:val="hybridMultilevel"/>
    <w:tmpl w:val="82521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823BE4"/>
    <w:multiLevelType w:val="hybridMultilevel"/>
    <w:tmpl w:val="ED3810C2"/>
    <w:lvl w:ilvl="0" w:tplc="3A986A3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F5266E"/>
    <w:multiLevelType w:val="hybridMultilevel"/>
    <w:tmpl w:val="211ED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8"/>
  </w:num>
  <w:num w:numId="4">
    <w:abstractNumId w:val="9"/>
  </w:num>
  <w:num w:numId="5">
    <w:abstractNumId w:val="6"/>
  </w:num>
  <w:num w:numId="6">
    <w:abstractNumId w:val="3"/>
  </w:num>
  <w:num w:numId="7">
    <w:abstractNumId w:val="11"/>
  </w:num>
  <w:num w:numId="8">
    <w:abstractNumId w:val="1"/>
  </w:num>
  <w:num w:numId="9">
    <w:abstractNumId w:val="0"/>
  </w:num>
  <w:num w:numId="10">
    <w:abstractNumId w:val="2"/>
  </w:num>
  <w:num w:numId="11">
    <w:abstractNumId w:val="4"/>
  </w:num>
  <w:num w:numId="12">
    <w:abstractNumId w:val="5"/>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2CE"/>
    <w:rsid w:val="00001B75"/>
    <w:rsid w:val="00032EAF"/>
    <w:rsid w:val="000359D9"/>
    <w:rsid w:val="0004026A"/>
    <w:rsid w:val="000422DB"/>
    <w:rsid w:val="00042D82"/>
    <w:rsid w:val="00075C51"/>
    <w:rsid w:val="000828E9"/>
    <w:rsid w:val="00091796"/>
    <w:rsid w:val="000C229E"/>
    <w:rsid w:val="000D3089"/>
    <w:rsid w:val="000D590D"/>
    <w:rsid w:val="000D796C"/>
    <w:rsid w:val="000E009D"/>
    <w:rsid w:val="00100ABD"/>
    <w:rsid w:val="001028E7"/>
    <w:rsid w:val="0011508B"/>
    <w:rsid w:val="00123E2E"/>
    <w:rsid w:val="00124A6B"/>
    <w:rsid w:val="00162382"/>
    <w:rsid w:val="00166346"/>
    <w:rsid w:val="00174DBB"/>
    <w:rsid w:val="00185ADD"/>
    <w:rsid w:val="001B208E"/>
    <w:rsid w:val="001B63D4"/>
    <w:rsid w:val="001F7891"/>
    <w:rsid w:val="0020239B"/>
    <w:rsid w:val="00202C1F"/>
    <w:rsid w:val="0022017F"/>
    <w:rsid w:val="00227444"/>
    <w:rsid w:val="0024267F"/>
    <w:rsid w:val="00250523"/>
    <w:rsid w:val="002875DA"/>
    <w:rsid w:val="00287B3F"/>
    <w:rsid w:val="002C0F1F"/>
    <w:rsid w:val="002D13C5"/>
    <w:rsid w:val="002E6CA5"/>
    <w:rsid w:val="00304613"/>
    <w:rsid w:val="00317382"/>
    <w:rsid w:val="00326034"/>
    <w:rsid w:val="00334B04"/>
    <w:rsid w:val="00342E84"/>
    <w:rsid w:val="003730EB"/>
    <w:rsid w:val="0037557F"/>
    <w:rsid w:val="00396AB3"/>
    <w:rsid w:val="003B6FB6"/>
    <w:rsid w:val="003D7DAC"/>
    <w:rsid w:val="003E138C"/>
    <w:rsid w:val="003E15B5"/>
    <w:rsid w:val="0040389B"/>
    <w:rsid w:val="00412E6F"/>
    <w:rsid w:val="0043519D"/>
    <w:rsid w:val="00437E48"/>
    <w:rsid w:val="00443BB7"/>
    <w:rsid w:val="00452DA2"/>
    <w:rsid w:val="004B74B6"/>
    <w:rsid w:val="004D5CFE"/>
    <w:rsid w:val="004E289C"/>
    <w:rsid w:val="004F0B34"/>
    <w:rsid w:val="00527D6D"/>
    <w:rsid w:val="00530462"/>
    <w:rsid w:val="00531683"/>
    <w:rsid w:val="005357C5"/>
    <w:rsid w:val="00537153"/>
    <w:rsid w:val="00582CBD"/>
    <w:rsid w:val="005B087E"/>
    <w:rsid w:val="005B1914"/>
    <w:rsid w:val="005B726A"/>
    <w:rsid w:val="005C021D"/>
    <w:rsid w:val="005F0172"/>
    <w:rsid w:val="00616220"/>
    <w:rsid w:val="00630D07"/>
    <w:rsid w:val="00636C23"/>
    <w:rsid w:val="00637EDC"/>
    <w:rsid w:val="0065013E"/>
    <w:rsid w:val="006555BA"/>
    <w:rsid w:val="00662B0D"/>
    <w:rsid w:val="00680D3D"/>
    <w:rsid w:val="00693B0E"/>
    <w:rsid w:val="00694C1A"/>
    <w:rsid w:val="006B5CE0"/>
    <w:rsid w:val="006C7298"/>
    <w:rsid w:val="006E1472"/>
    <w:rsid w:val="006F4B54"/>
    <w:rsid w:val="00716DBA"/>
    <w:rsid w:val="00721F5D"/>
    <w:rsid w:val="007307E1"/>
    <w:rsid w:val="007503E8"/>
    <w:rsid w:val="00754F29"/>
    <w:rsid w:val="007853C4"/>
    <w:rsid w:val="007A56D4"/>
    <w:rsid w:val="007C04C3"/>
    <w:rsid w:val="007D7297"/>
    <w:rsid w:val="007F1D5A"/>
    <w:rsid w:val="00802F0D"/>
    <w:rsid w:val="00805AF1"/>
    <w:rsid w:val="008874AD"/>
    <w:rsid w:val="00892886"/>
    <w:rsid w:val="00892D0F"/>
    <w:rsid w:val="008A187D"/>
    <w:rsid w:val="008C34B8"/>
    <w:rsid w:val="00910164"/>
    <w:rsid w:val="009364AE"/>
    <w:rsid w:val="009365C7"/>
    <w:rsid w:val="0094605A"/>
    <w:rsid w:val="009667A1"/>
    <w:rsid w:val="00967F98"/>
    <w:rsid w:val="009950B6"/>
    <w:rsid w:val="009954B2"/>
    <w:rsid w:val="00996E4F"/>
    <w:rsid w:val="009A0BA2"/>
    <w:rsid w:val="009B109E"/>
    <w:rsid w:val="009B56D0"/>
    <w:rsid w:val="009B7A05"/>
    <w:rsid w:val="009C27AE"/>
    <w:rsid w:val="009D74C8"/>
    <w:rsid w:val="00A036F4"/>
    <w:rsid w:val="00A4439E"/>
    <w:rsid w:val="00A47F8C"/>
    <w:rsid w:val="00A707E2"/>
    <w:rsid w:val="00A972CE"/>
    <w:rsid w:val="00AA2D91"/>
    <w:rsid w:val="00AB0D5D"/>
    <w:rsid w:val="00AC0C95"/>
    <w:rsid w:val="00AC2A36"/>
    <w:rsid w:val="00B06E81"/>
    <w:rsid w:val="00B34E91"/>
    <w:rsid w:val="00B367F3"/>
    <w:rsid w:val="00B5126A"/>
    <w:rsid w:val="00B64816"/>
    <w:rsid w:val="00B70DA4"/>
    <w:rsid w:val="00B743E2"/>
    <w:rsid w:val="00BA7FAF"/>
    <w:rsid w:val="00BE659E"/>
    <w:rsid w:val="00BF12AC"/>
    <w:rsid w:val="00C13113"/>
    <w:rsid w:val="00C15486"/>
    <w:rsid w:val="00C15D5D"/>
    <w:rsid w:val="00C26078"/>
    <w:rsid w:val="00C42ECA"/>
    <w:rsid w:val="00C443E1"/>
    <w:rsid w:val="00C51650"/>
    <w:rsid w:val="00C62EF1"/>
    <w:rsid w:val="00CB189D"/>
    <w:rsid w:val="00CC2243"/>
    <w:rsid w:val="00CD1F47"/>
    <w:rsid w:val="00CD69CC"/>
    <w:rsid w:val="00D14596"/>
    <w:rsid w:val="00D15EFE"/>
    <w:rsid w:val="00D50AF8"/>
    <w:rsid w:val="00D574D3"/>
    <w:rsid w:val="00D6738A"/>
    <w:rsid w:val="00D9096B"/>
    <w:rsid w:val="00DA0696"/>
    <w:rsid w:val="00DA6E3A"/>
    <w:rsid w:val="00DC2439"/>
    <w:rsid w:val="00DD2E37"/>
    <w:rsid w:val="00E00F47"/>
    <w:rsid w:val="00E12DCA"/>
    <w:rsid w:val="00E35ED7"/>
    <w:rsid w:val="00E50D9B"/>
    <w:rsid w:val="00EA275B"/>
    <w:rsid w:val="00EC7CF9"/>
    <w:rsid w:val="00ED4222"/>
    <w:rsid w:val="00ED6AE0"/>
    <w:rsid w:val="00EE6E10"/>
    <w:rsid w:val="00F1617C"/>
    <w:rsid w:val="00F74E44"/>
    <w:rsid w:val="00F77BDE"/>
    <w:rsid w:val="00F8665A"/>
    <w:rsid w:val="00FE6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6D9B1532"/>
  <w15:docId w15:val="{29E7D3C1-4851-45B0-926E-EDF807F8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rPr>
      <w:rFonts w:ascii="Times New Roman" w:hAnsi="Times New Roman"/>
      <w:sz w:val="24"/>
    </w:rPr>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9096B"/>
    <w:pPr>
      <w:keepNext/>
      <w:keepLines/>
      <w:spacing w:before="200" w:after="240"/>
      <w:outlineLvl w:val="1"/>
    </w:pPr>
    <w:rPr>
      <w:rFonts w:eastAsiaTheme="majorEastAsia" w:cs="Times New Roman"/>
      <w:b/>
      <w:bCs/>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D9096B"/>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rPr>
      <w:rFonts w:ascii="Times New Roman" w:hAnsi="Times New Roman"/>
      <w:sz w:val="24"/>
    </w:rPr>
  </w:style>
  <w:style w:type="character" w:styleId="Hyperlink">
    <w:name w:val="Hyperlink"/>
    <w:basedOn w:val="DefaultParagraphFont"/>
    <w:uiPriority w:val="99"/>
    <w:unhideWhenUsed/>
    <w:rsid w:val="00185ADD"/>
    <w:rPr>
      <w:color w:val="0000FF" w:themeColor="hyperlink"/>
      <w:u w:val="single"/>
    </w:rPr>
  </w:style>
  <w:style w:type="character" w:styleId="CommentReference">
    <w:name w:val="annotation reference"/>
    <w:basedOn w:val="DefaultParagraphFont"/>
    <w:uiPriority w:val="99"/>
    <w:semiHidden/>
    <w:unhideWhenUsed/>
    <w:rsid w:val="00721F5D"/>
    <w:rPr>
      <w:sz w:val="16"/>
      <w:szCs w:val="16"/>
    </w:rPr>
  </w:style>
  <w:style w:type="paragraph" w:styleId="CommentText">
    <w:name w:val="annotation text"/>
    <w:basedOn w:val="Normal"/>
    <w:link w:val="CommentTextChar"/>
    <w:uiPriority w:val="99"/>
    <w:semiHidden/>
    <w:unhideWhenUsed/>
    <w:rsid w:val="00721F5D"/>
    <w:pPr>
      <w:spacing w:line="240" w:lineRule="auto"/>
    </w:pPr>
    <w:rPr>
      <w:sz w:val="20"/>
      <w:szCs w:val="20"/>
    </w:rPr>
  </w:style>
  <w:style w:type="character" w:customStyle="1" w:styleId="CommentTextChar">
    <w:name w:val="Comment Text Char"/>
    <w:basedOn w:val="DefaultParagraphFont"/>
    <w:link w:val="CommentText"/>
    <w:uiPriority w:val="99"/>
    <w:semiHidden/>
    <w:rsid w:val="00721F5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21F5D"/>
    <w:rPr>
      <w:b/>
      <w:bCs/>
    </w:rPr>
  </w:style>
  <w:style w:type="character" w:customStyle="1" w:styleId="CommentSubjectChar">
    <w:name w:val="Comment Subject Char"/>
    <w:basedOn w:val="CommentTextChar"/>
    <w:link w:val="CommentSubject"/>
    <w:uiPriority w:val="99"/>
    <w:semiHidden/>
    <w:rsid w:val="00721F5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elley.Loving-Ryder@doe.virginia.gov"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3E19E3B5CE1C4BC3B9420B84EB7B592B"/>
        <w:category>
          <w:name w:val="General"/>
          <w:gallery w:val="placeholder"/>
        </w:category>
        <w:types>
          <w:type w:val="bbPlcHdr"/>
        </w:types>
        <w:behaviors>
          <w:behavior w:val="content"/>
        </w:behaviors>
        <w:guid w:val="{5C905AB4-1C93-4EDE-AF0F-F4605F7A9708}"/>
      </w:docPartPr>
      <w:docPartBody>
        <w:p w:rsidR="00B95EC1" w:rsidRDefault="00AA6A5C" w:rsidP="00AA6A5C">
          <w:pPr>
            <w:pStyle w:val="3E19E3B5CE1C4BC3B9420B84EB7B592B"/>
          </w:pPr>
          <w:r w:rsidRPr="00FB1214">
            <w:rPr>
              <w:rStyle w:val="PlaceholderText"/>
              <w:rFonts w:ascii="Times New Roman" w:hAnsi="Times New Roman"/>
              <w:szCs w:val="24"/>
            </w:rPr>
            <w:t>Choose an item.</w:t>
          </w:r>
        </w:p>
      </w:docPartBody>
    </w:docPart>
    <w:docPart>
      <w:docPartPr>
        <w:name w:val="2593344911634E0795F25D060AA8366F"/>
        <w:category>
          <w:name w:val="General"/>
          <w:gallery w:val="placeholder"/>
        </w:category>
        <w:types>
          <w:type w:val="bbPlcHdr"/>
        </w:types>
        <w:behaviors>
          <w:behavior w:val="content"/>
        </w:behaviors>
        <w:guid w:val="{228517EF-A39E-4B45-8407-529C5ED0EAB2}"/>
      </w:docPartPr>
      <w:docPartBody>
        <w:p w:rsidR="00A8677C" w:rsidRDefault="00AE0AD9" w:rsidP="00AE0AD9">
          <w:pPr>
            <w:pStyle w:val="2593344911634E0795F25D060AA8366F"/>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191A15"/>
    <w:rsid w:val="00510A1A"/>
    <w:rsid w:val="006820B1"/>
    <w:rsid w:val="008A6307"/>
    <w:rsid w:val="008F0D75"/>
    <w:rsid w:val="009D4A61"/>
    <w:rsid w:val="00A8677C"/>
    <w:rsid w:val="00AA6A5C"/>
    <w:rsid w:val="00AE0AD9"/>
    <w:rsid w:val="00B95EC1"/>
    <w:rsid w:val="00DA4899"/>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AD9"/>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2593344911634E0795F25D060AA8366F">
    <w:name w:val="2593344911634E0795F25D060AA8366F"/>
    <w:rsid w:val="00AE0A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FC69-852D-4A15-973D-F9DF57C00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Final Review of Cut Scores Grade 3-8 and End of Course SOL Reading Tests</vt:lpstr>
    </vt:vector>
  </TitlesOfParts>
  <Company>Virginia IT Infrastructure Partnership</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Review of Cut Scores Grade 3-8 and End of Course SOL Reading Tests</dc:title>
  <dc:creator>Emily V. Webb (DOE)</dc:creator>
  <cp:lastModifiedBy>Webb, Emily (DOE)</cp:lastModifiedBy>
  <cp:revision>2</cp:revision>
  <cp:lastPrinted>2020-03-02T14:03:00Z</cp:lastPrinted>
  <dcterms:created xsi:type="dcterms:W3CDTF">2020-04-29T16:19:00Z</dcterms:created>
  <dcterms:modified xsi:type="dcterms:W3CDTF">2020-04-29T16:19:00Z</dcterms:modified>
</cp:coreProperties>
</file>