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AD3182" w:rsidRDefault="00AD3182" w:rsidP="00444162">
      <w:pPr>
        <w:pStyle w:val="Heading1"/>
        <w:spacing w:before="0" w:line="240" w:lineRule="auto"/>
        <w:ind w:left="2160" w:hanging="2160"/>
      </w:pPr>
    </w:p>
    <w:p w:rsidR="00A972CE" w:rsidRPr="007503E8" w:rsidRDefault="00A972CE" w:rsidP="00444162">
      <w:pPr>
        <w:pStyle w:val="Heading1"/>
        <w:spacing w:before="0" w:line="240" w:lineRule="auto"/>
        <w:ind w:left="2160" w:hanging="2160"/>
        <w:rPr>
          <w:rFonts w:cs="Times New Roman"/>
          <w:szCs w:val="24"/>
        </w:rPr>
      </w:pPr>
      <w:r w:rsidRPr="007503E8">
        <w:rPr>
          <w:rFonts w:cs="Times New Roman"/>
          <w:szCs w:val="24"/>
        </w:rPr>
        <w:t>Agenda Item:</w:t>
      </w:r>
      <w:r w:rsidR="00AD3182">
        <w:rPr>
          <w:rFonts w:cs="Times New Roman"/>
          <w:szCs w:val="24"/>
        </w:rPr>
        <w:tab/>
      </w:r>
      <w:r w:rsidR="00444162">
        <w:rPr>
          <w:rFonts w:cs="Times New Roman"/>
          <w:szCs w:val="24"/>
        </w:rPr>
        <w:t>H</w:t>
      </w:r>
      <w:r w:rsidR="00B954C0">
        <w:rPr>
          <w:rFonts w:cs="Times New Roman"/>
          <w:szCs w:val="24"/>
        </w:rPr>
        <w:br/>
      </w:r>
    </w:p>
    <w:p w:rsidR="00A972CE" w:rsidRPr="007503E8" w:rsidRDefault="00A972CE" w:rsidP="00444162">
      <w:pPr>
        <w:pStyle w:val="Heading2"/>
        <w:spacing w:before="0" w:after="0" w:line="240" w:lineRule="auto"/>
      </w:pPr>
      <w:r w:rsidRPr="007503E8">
        <w:t>Date:</w:t>
      </w:r>
      <w:r w:rsidR="007503E8" w:rsidRPr="007503E8">
        <w:tab/>
      </w:r>
      <w:r w:rsidR="00AD3182">
        <w:tab/>
      </w:r>
      <w:r w:rsidR="00AD3182">
        <w:tab/>
        <w:t>April 22, 2021</w:t>
      </w:r>
      <w:r w:rsidR="00B954C0">
        <w:br/>
      </w:r>
    </w:p>
    <w:p w:rsidR="00A972CE" w:rsidRPr="007503E8" w:rsidRDefault="00A972CE" w:rsidP="00444162">
      <w:pPr>
        <w:pStyle w:val="Heading3"/>
        <w:spacing w:before="0" w:line="240" w:lineRule="auto"/>
        <w:ind w:left="2160" w:hanging="2160"/>
        <w:rPr>
          <w:rFonts w:cs="Times New Roman"/>
          <w:color w:val="auto"/>
          <w:szCs w:val="24"/>
        </w:rPr>
      </w:pPr>
      <w:r w:rsidRPr="007503E8">
        <w:rPr>
          <w:rFonts w:cs="Times New Roman"/>
          <w:color w:val="auto"/>
          <w:szCs w:val="24"/>
        </w:rPr>
        <w:t xml:space="preserve">Title: </w:t>
      </w:r>
      <w:r w:rsidR="00AD3182">
        <w:rPr>
          <w:rFonts w:cs="Times New Roman"/>
          <w:color w:val="auto"/>
          <w:szCs w:val="24"/>
        </w:rPr>
        <w:tab/>
      </w:r>
      <w:r w:rsidR="00444162">
        <w:rPr>
          <w:color w:val="222222"/>
          <w:shd w:val="clear" w:color="auto" w:fill="FFFFFF"/>
        </w:rPr>
        <w:t>First</w:t>
      </w:r>
      <w:r w:rsidR="005F33CB">
        <w:rPr>
          <w:color w:val="222222"/>
          <w:shd w:val="clear" w:color="auto" w:fill="FFFFFF"/>
        </w:rPr>
        <w:t xml:space="preserve"> Review of </w:t>
      </w:r>
      <w:r w:rsidR="00CD34F7" w:rsidRPr="00CD34F7">
        <w:rPr>
          <w:i/>
          <w:color w:val="222222"/>
          <w:shd w:val="clear" w:color="auto" w:fill="FFFFFF"/>
        </w:rPr>
        <w:t>Interim Guidelines for the African American History Requirement for Individuals Seeking an Initial License or License Renewal with an Endorsement in History and Social Sciences</w:t>
      </w:r>
      <w:r w:rsidR="00CD34F7">
        <w:rPr>
          <w:color w:val="222222"/>
          <w:shd w:val="clear" w:color="auto" w:fill="FFFFFF"/>
        </w:rPr>
        <w:t xml:space="preserve"> </w:t>
      </w:r>
      <w:r w:rsidR="00174556">
        <w:rPr>
          <w:color w:val="222222"/>
          <w:shd w:val="clear" w:color="auto" w:fill="FFFFFF"/>
        </w:rPr>
        <w:t>(HB1904/SB1196</w:t>
      </w:r>
      <w:bookmarkStart w:id="0" w:name="_GoBack"/>
      <w:bookmarkEnd w:id="0"/>
      <w:r w:rsidR="00CD34F7" w:rsidRPr="00AD3182">
        <w:rPr>
          <w:color w:val="222222"/>
          <w:shd w:val="clear" w:color="auto" w:fill="FFFFFF"/>
        </w:rPr>
        <w:t>)</w:t>
      </w:r>
      <w:r w:rsidR="00B954C0">
        <w:rPr>
          <w:rFonts w:cs="Times New Roman"/>
          <w:color w:val="auto"/>
          <w:szCs w:val="24"/>
        </w:rPr>
        <w:br/>
      </w:r>
    </w:p>
    <w:p w:rsidR="00AD3182" w:rsidRDefault="00A972CE" w:rsidP="00444162">
      <w:pPr>
        <w:pStyle w:val="Heading4"/>
        <w:spacing w:before="0" w:line="240" w:lineRule="auto"/>
        <w:ind w:left="2160" w:hanging="2160"/>
        <w:rPr>
          <w:rFonts w:cs="Times New Roman"/>
          <w:szCs w:val="24"/>
        </w:rPr>
      </w:pPr>
      <w:r w:rsidRPr="007503E8">
        <w:rPr>
          <w:rFonts w:cs="Times New Roman"/>
          <w:szCs w:val="24"/>
        </w:rPr>
        <w:t>Presenter</w:t>
      </w:r>
      <w:r w:rsidR="00FD4137">
        <w:rPr>
          <w:rFonts w:cs="Times New Roman"/>
          <w:szCs w:val="24"/>
        </w:rPr>
        <w:t>s</w:t>
      </w:r>
      <w:r w:rsidRPr="007503E8">
        <w:rPr>
          <w:rFonts w:cs="Times New Roman"/>
          <w:szCs w:val="24"/>
        </w:rPr>
        <w:t xml:space="preserve">: </w:t>
      </w:r>
      <w:r w:rsidR="00444162">
        <w:rPr>
          <w:rFonts w:cs="Times New Roman"/>
          <w:szCs w:val="24"/>
        </w:rPr>
        <w:tab/>
      </w:r>
      <w:r w:rsidR="00AD3182">
        <w:rPr>
          <w:rFonts w:cs="Times New Roman"/>
          <w:szCs w:val="24"/>
        </w:rPr>
        <w:t>Mrs. Patty S. Pitts</w:t>
      </w:r>
      <w:r w:rsidR="00444162">
        <w:rPr>
          <w:rFonts w:cs="Times New Roman"/>
          <w:szCs w:val="24"/>
        </w:rPr>
        <w:t xml:space="preserve">, </w:t>
      </w:r>
      <w:r w:rsidR="00AD3182">
        <w:rPr>
          <w:rFonts w:cs="Times New Roman"/>
          <w:szCs w:val="24"/>
        </w:rPr>
        <w:t>Assistant Superintendent for Teacher Education and Licensure</w:t>
      </w:r>
    </w:p>
    <w:p w:rsidR="00AD3182" w:rsidRDefault="00AD3182" w:rsidP="00444162">
      <w:pPr>
        <w:pStyle w:val="Heading4"/>
        <w:spacing w:before="0" w:line="240" w:lineRule="auto"/>
        <w:ind w:left="1440" w:firstLine="720"/>
        <w:rPr>
          <w:rFonts w:cs="Times New Roman"/>
          <w:szCs w:val="24"/>
        </w:rPr>
      </w:pPr>
    </w:p>
    <w:p w:rsidR="007503E8" w:rsidRPr="007503E8" w:rsidRDefault="00AD3182" w:rsidP="00444162">
      <w:pPr>
        <w:pStyle w:val="Heading4"/>
        <w:spacing w:before="0" w:line="240" w:lineRule="auto"/>
        <w:ind w:left="2160"/>
        <w:rPr>
          <w:rFonts w:cs="Times New Roman"/>
          <w:szCs w:val="24"/>
        </w:rPr>
      </w:pPr>
      <w:r>
        <w:rPr>
          <w:rFonts w:cs="Times New Roman"/>
          <w:szCs w:val="24"/>
        </w:rPr>
        <w:t>Ms.</w:t>
      </w:r>
      <w:r w:rsidR="00DB2DC2">
        <w:rPr>
          <w:rFonts w:cs="Times New Roman"/>
          <w:szCs w:val="24"/>
        </w:rPr>
        <w:t xml:space="preserve"> Christonya Brown</w:t>
      </w:r>
      <w:r w:rsidR="00444162">
        <w:rPr>
          <w:rFonts w:cs="Times New Roman"/>
          <w:szCs w:val="24"/>
        </w:rPr>
        <w:t xml:space="preserve">, </w:t>
      </w:r>
      <w:r w:rsidR="00DB2DC2">
        <w:rPr>
          <w:rFonts w:cs="Times New Roman"/>
          <w:szCs w:val="24"/>
        </w:rPr>
        <w:t>Coordinator of History and Social Science Education</w:t>
      </w:r>
      <w:r>
        <w:rPr>
          <w:rFonts w:cs="Times New Roman"/>
          <w:szCs w:val="24"/>
        </w:rPr>
        <w:tab/>
      </w:r>
      <w:r w:rsidR="00B954C0">
        <w:rPr>
          <w:rFonts w:cs="Times New Roman"/>
          <w:szCs w:val="24"/>
        </w:rPr>
        <w:br/>
      </w:r>
    </w:p>
    <w:p w:rsidR="00A972CE" w:rsidRPr="007503E8" w:rsidRDefault="00A972CE" w:rsidP="00444162">
      <w:pPr>
        <w:pStyle w:val="Heading4"/>
        <w:spacing w:before="0" w:line="240" w:lineRule="auto"/>
        <w:rPr>
          <w:rFonts w:cs="Times New Roman"/>
          <w:szCs w:val="24"/>
        </w:rPr>
      </w:pPr>
      <w:r w:rsidRPr="007503E8">
        <w:rPr>
          <w:rFonts w:cs="Times New Roman"/>
          <w:szCs w:val="24"/>
        </w:rPr>
        <w:t>Email:</w:t>
      </w:r>
      <w:r w:rsidR="00AC0C95" w:rsidRPr="007503E8">
        <w:rPr>
          <w:rFonts w:cs="Times New Roman"/>
          <w:szCs w:val="24"/>
        </w:rPr>
        <w:tab/>
      </w:r>
      <w:r w:rsidR="00AD3182">
        <w:rPr>
          <w:rFonts w:cs="Times New Roman"/>
          <w:szCs w:val="24"/>
        </w:rPr>
        <w:t xml:space="preserve"> </w:t>
      </w:r>
      <w:r w:rsidR="00C656C5">
        <w:rPr>
          <w:rFonts w:cs="Times New Roman"/>
          <w:szCs w:val="24"/>
        </w:rPr>
        <w:tab/>
      </w:r>
      <w:r w:rsidR="00C656C5">
        <w:rPr>
          <w:rFonts w:cs="Times New Roman"/>
          <w:szCs w:val="24"/>
        </w:rPr>
        <w:tab/>
      </w:r>
      <w:hyperlink r:id="rId9" w:history="1">
        <w:r w:rsidR="00AD3182" w:rsidRPr="00031E3B">
          <w:rPr>
            <w:rStyle w:val="Hyperlink"/>
            <w:rFonts w:cs="Times New Roman"/>
            <w:szCs w:val="24"/>
          </w:rPr>
          <w:t>Patty.Pitts@doe.virginia.gov</w:t>
        </w:r>
      </w:hyperlink>
      <w:r w:rsidR="00AD3182">
        <w:rPr>
          <w:rFonts w:cs="Times New Roman"/>
          <w:szCs w:val="24"/>
        </w:rPr>
        <w:t xml:space="preserve">  </w:t>
      </w:r>
      <w:r w:rsidR="00F77BDE" w:rsidRPr="007503E8">
        <w:rPr>
          <w:rFonts w:cs="Times New Roman"/>
          <w:szCs w:val="24"/>
        </w:rPr>
        <w:tab/>
      </w:r>
      <w:r w:rsidR="00AD3182">
        <w:rPr>
          <w:rFonts w:cs="Times New Roman"/>
          <w:szCs w:val="24"/>
        </w:rPr>
        <w:tab/>
      </w:r>
      <w:r w:rsidR="00892D0F" w:rsidRPr="007503E8">
        <w:rPr>
          <w:rFonts w:cs="Times New Roman"/>
          <w:szCs w:val="24"/>
        </w:rPr>
        <w:t xml:space="preserve">Phone: </w:t>
      </w:r>
      <w:r w:rsidR="00AD3182">
        <w:rPr>
          <w:rFonts w:cs="Times New Roman"/>
          <w:szCs w:val="24"/>
        </w:rPr>
        <w:t>(804) 371-2522</w:t>
      </w:r>
    </w:p>
    <w:p w:rsidR="00A972CE" w:rsidRPr="00AD3182" w:rsidRDefault="00AD3182" w:rsidP="00444162">
      <w:pPr>
        <w:spacing w:after="0" w:line="240" w:lineRule="auto"/>
        <w:rPr>
          <w:b/>
        </w:rPr>
      </w:pPr>
      <w:r>
        <w:tab/>
        <w:t xml:space="preserve"> </w:t>
      </w:r>
      <w:r w:rsidR="00C656C5">
        <w:tab/>
      </w:r>
      <w:r w:rsidR="00C656C5">
        <w:tab/>
      </w:r>
      <w:hyperlink r:id="rId10" w:history="1">
        <w:r w:rsidR="00DB2DC2" w:rsidRPr="00031E3B">
          <w:rPr>
            <w:rStyle w:val="Hyperlink"/>
            <w:b/>
          </w:rPr>
          <w:t>Christonya.Brown@doe.virginia.gov</w:t>
        </w:r>
      </w:hyperlink>
    </w:p>
    <w:p w:rsidR="00AD3182" w:rsidRPr="007503E8" w:rsidRDefault="00AD3182" w:rsidP="0094605A">
      <w:pPr>
        <w:spacing w:after="0"/>
      </w:pPr>
    </w:p>
    <w:p w:rsidR="00A972CE" w:rsidRPr="007503E8" w:rsidRDefault="00A972CE" w:rsidP="007503E8">
      <w:pPr>
        <w:pStyle w:val="Heading2"/>
        <w:spacing w:before="0" w:after="0"/>
      </w:pPr>
      <w:r w:rsidRPr="007503E8">
        <w:t xml:space="preserve">Purpose of Presentation: </w:t>
      </w:r>
    </w:p>
    <w:p w:rsidR="00A972CE" w:rsidRPr="007503E8" w:rsidRDefault="00174556" w:rsidP="003D27FD">
      <w:pPr>
        <w:spacing w:after="0"/>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FD4137">
            <w:t>Action required by state or federal law or regulation.</w:t>
          </w:r>
        </w:sdtContent>
      </w:sdt>
    </w:p>
    <w:p w:rsidR="00B954C0" w:rsidRDefault="00B954C0" w:rsidP="00B954C0">
      <w:pPr>
        <w:spacing w:after="0"/>
      </w:pPr>
    </w:p>
    <w:p w:rsidR="00CD34F7" w:rsidRDefault="00A972CE" w:rsidP="00CD34F7">
      <w:r w:rsidRPr="00B954C0">
        <w:rPr>
          <w:rStyle w:val="Heading2Char"/>
        </w:rPr>
        <w:t>Executive Summary:</w:t>
      </w:r>
      <w:r w:rsidRPr="0094605A">
        <w:t xml:space="preserve"> </w:t>
      </w:r>
      <w:r w:rsidR="00BA7FAF">
        <w:t xml:space="preserve"> </w:t>
      </w:r>
      <w:r w:rsidR="00D9096B" w:rsidRPr="0094605A">
        <w:br/>
      </w:r>
      <w:r w:rsidR="004F0AA4" w:rsidRPr="00457911">
        <w:rPr>
          <w:rFonts w:cs="Times New Roman"/>
          <w:szCs w:val="24"/>
        </w:rPr>
        <w:t xml:space="preserve">The </w:t>
      </w:r>
      <w:hyperlink r:id="rId11">
        <w:r w:rsidR="004F0AA4" w:rsidRPr="00D6251C">
          <w:rPr>
            <w:rFonts w:cs="Times New Roman"/>
            <w:color w:val="0000FF"/>
            <w:szCs w:val="24"/>
            <w:u w:val="single"/>
          </w:rPr>
          <w:t>Culturally Competent Virginia Educators Bill</w:t>
        </w:r>
      </w:hyperlink>
      <w:r w:rsidR="004F0AA4" w:rsidRPr="00457911">
        <w:rPr>
          <w:rFonts w:cs="Times New Roman"/>
          <w:szCs w:val="24"/>
        </w:rPr>
        <w:t> (</w:t>
      </w:r>
      <w:hyperlink r:id="rId12">
        <w:r w:rsidR="004F0AA4" w:rsidRPr="00457911">
          <w:rPr>
            <w:rFonts w:cs="Times New Roman"/>
            <w:szCs w:val="24"/>
            <w:u w:val="single"/>
          </w:rPr>
          <w:t>SB 1196</w:t>
        </w:r>
      </w:hyperlink>
      <w:r w:rsidR="004F0AA4" w:rsidRPr="00457911">
        <w:rPr>
          <w:rFonts w:cs="Times New Roman"/>
          <w:szCs w:val="24"/>
        </w:rPr>
        <w:t xml:space="preserve"> and </w:t>
      </w:r>
      <w:hyperlink r:id="rId13">
        <w:r w:rsidR="004F0AA4" w:rsidRPr="00457911">
          <w:rPr>
            <w:rFonts w:cs="Times New Roman"/>
            <w:szCs w:val="24"/>
            <w:u w:val="single"/>
          </w:rPr>
          <w:t>HB 1904</w:t>
        </w:r>
      </w:hyperlink>
      <w:r w:rsidR="004F0AA4" w:rsidRPr="00457911">
        <w:rPr>
          <w:rFonts w:cs="Times New Roman"/>
          <w:szCs w:val="24"/>
        </w:rPr>
        <w:t xml:space="preserve">), passed by the 2021 General Assembly, was signed into law by the Governor and goes into effect on July 1, 2021. </w:t>
      </w:r>
      <w:r w:rsidR="004F0AA4" w:rsidRPr="00457911">
        <w:rPr>
          <w:rFonts w:cs="Times New Roman"/>
          <w:color w:val="000000" w:themeColor="text1"/>
          <w:szCs w:val="24"/>
        </w:rPr>
        <w:t>The bill, in part, requires the following:</w:t>
      </w:r>
    </w:p>
    <w:p w:rsidR="00CD34F7" w:rsidRDefault="00CD34F7" w:rsidP="00CD34F7">
      <w:pPr>
        <w:ind w:left="720"/>
        <w:rPr>
          <w:i/>
        </w:rPr>
      </w:pPr>
      <w:r w:rsidRPr="00F120D2">
        <w:rPr>
          <w:rFonts w:cs="Times New Roman"/>
          <w:i/>
          <w:szCs w:val="24"/>
        </w:rPr>
        <w:t>Every person seeking initial licensure or renewal of a license with an endorsement in history and social sciences shall complete instruction in African American history, as prescribed by the Board.</w:t>
      </w:r>
    </w:p>
    <w:p w:rsidR="00DB2DC2" w:rsidRPr="00457911" w:rsidRDefault="00DB2DC2" w:rsidP="00DB2DC2">
      <w:pPr>
        <w:spacing w:before="200"/>
        <w:rPr>
          <w:rFonts w:cs="Times New Roman"/>
          <w:color w:val="000000" w:themeColor="text1"/>
          <w:szCs w:val="24"/>
        </w:rPr>
      </w:pPr>
      <w:r w:rsidRPr="00457911">
        <w:rPr>
          <w:rFonts w:cs="Times New Roman"/>
          <w:color w:val="000000" w:themeColor="text1"/>
          <w:szCs w:val="24"/>
        </w:rPr>
        <w:t xml:space="preserve">This licensure requirement becomes effective on July 1, 2021; therefore, </w:t>
      </w:r>
      <w:r>
        <w:rPr>
          <w:rFonts w:cs="Times New Roman"/>
          <w:color w:val="000000" w:themeColor="text1"/>
          <w:szCs w:val="24"/>
        </w:rPr>
        <w:t xml:space="preserve">the </w:t>
      </w:r>
      <w:r w:rsidRPr="00457911">
        <w:rPr>
          <w:rFonts w:cs="Times New Roman"/>
          <w:color w:val="000000" w:themeColor="text1"/>
          <w:szCs w:val="24"/>
        </w:rPr>
        <w:t xml:space="preserve">Board of Education </w:t>
      </w:r>
      <w:r>
        <w:rPr>
          <w:rFonts w:cs="Times New Roman"/>
          <w:color w:val="000000" w:themeColor="text1"/>
          <w:szCs w:val="24"/>
        </w:rPr>
        <w:t>must prescribe</w:t>
      </w:r>
      <w:r w:rsidR="00D669FE">
        <w:rPr>
          <w:rFonts w:cs="Times New Roman"/>
          <w:color w:val="000000" w:themeColor="text1"/>
          <w:szCs w:val="24"/>
        </w:rPr>
        <w:t xml:space="preserve"> guidelines for</w:t>
      </w:r>
      <w:r>
        <w:rPr>
          <w:rFonts w:cs="Times New Roman"/>
          <w:color w:val="000000" w:themeColor="text1"/>
          <w:szCs w:val="24"/>
        </w:rPr>
        <w:t xml:space="preserve"> </w:t>
      </w:r>
      <w:r w:rsidRPr="00457911">
        <w:rPr>
          <w:rFonts w:cs="Times New Roman"/>
          <w:color w:val="000000" w:themeColor="text1"/>
          <w:szCs w:val="24"/>
        </w:rPr>
        <w:t xml:space="preserve">the instruction </w:t>
      </w:r>
      <w:r>
        <w:rPr>
          <w:rFonts w:cs="Times New Roman"/>
          <w:color w:val="000000" w:themeColor="text1"/>
          <w:szCs w:val="24"/>
        </w:rPr>
        <w:t xml:space="preserve">in African American history that every person </w:t>
      </w:r>
      <w:r w:rsidRPr="00457911">
        <w:rPr>
          <w:rFonts w:cs="Times New Roman"/>
          <w:color w:val="000000" w:themeColor="text1"/>
          <w:szCs w:val="24"/>
        </w:rPr>
        <w:t xml:space="preserve">seeking an initial license or license renewal </w:t>
      </w:r>
      <w:r>
        <w:rPr>
          <w:rFonts w:cs="Times New Roman"/>
          <w:color w:val="000000" w:themeColor="text1"/>
          <w:szCs w:val="24"/>
        </w:rPr>
        <w:t xml:space="preserve">with an endorsement in history and social sciences </w:t>
      </w:r>
      <w:r w:rsidRPr="00457911">
        <w:rPr>
          <w:rFonts w:cs="Times New Roman"/>
          <w:color w:val="000000" w:themeColor="text1"/>
          <w:szCs w:val="24"/>
        </w:rPr>
        <w:t>must complete.</w:t>
      </w:r>
    </w:p>
    <w:p w:rsidR="00DB2DC2" w:rsidRDefault="00DB2DC2" w:rsidP="00DB2DC2">
      <w:pPr>
        <w:rPr>
          <w:rFonts w:cs="Times New Roman"/>
          <w:szCs w:val="24"/>
        </w:rPr>
      </w:pPr>
      <w:r>
        <w:rPr>
          <w:rFonts w:cs="Times New Roman"/>
          <w:szCs w:val="24"/>
        </w:rPr>
        <w:t xml:space="preserve">The Advisory Board on Teacher Education and Licensure held a called meeting on April 12, 2021.  The Advisory Board considered the attached proposed </w:t>
      </w:r>
      <w:r w:rsidRPr="00CB3AF2">
        <w:rPr>
          <w:rFonts w:cs="Times New Roman"/>
          <w:i/>
          <w:szCs w:val="24"/>
        </w:rPr>
        <w:t xml:space="preserve">Interim Guidelines for the African American History Requirement for Individuals Seeking an Initial License or License Renewal </w:t>
      </w:r>
      <w:r w:rsidRPr="00CB3AF2">
        <w:rPr>
          <w:rFonts w:cs="Times New Roman"/>
          <w:i/>
          <w:szCs w:val="24"/>
        </w:rPr>
        <w:lastRenderedPageBreak/>
        <w:t>with an Endorsement in History and Social Sciences</w:t>
      </w:r>
      <w:r>
        <w:rPr>
          <w:rFonts w:cs="Times New Roman"/>
          <w:szCs w:val="24"/>
        </w:rPr>
        <w:t>.  Ms. Christonya Brown, Coordinator of History and Social Science Education, Department of Education, participated in the meeting.</w:t>
      </w:r>
    </w:p>
    <w:p w:rsidR="00DB2DC2" w:rsidRDefault="00DB2DC2" w:rsidP="00DB2DC2">
      <w:pPr>
        <w:rPr>
          <w:rFonts w:cs="Times New Roman"/>
          <w:szCs w:val="24"/>
        </w:rPr>
      </w:pPr>
      <w:r>
        <w:rPr>
          <w:rFonts w:cs="Times New Roman"/>
          <w:szCs w:val="24"/>
        </w:rPr>
        <w:t xml:space="preserve">The Advisory Board on Teacher Education and Licensure unanimously approved a motion to recommend to the Board of Education to approve the proposed </w:t>
      </w:r>
      <w:r w:rsidRPr="00CB3AF2">
        <w:rPr>
          <w:rFonts w:cs="Times New Roman"/>
          <w:i/>
          <w:szCs w:val="24"/>
        </w:rPr>
        <w:t>Interim Guidelines for the African American History Requirement for Individuals Seeking an Initial License or License Renewal with an Endorsement in History and Social Sciences</w:t>
      </w:r>
      <w:r>
        <w:rPr>
          <w:rFonts w:cs="Times New Roman"/>
          <w:szCs w:val="24"/>
        </w:rPr>
        <w:t>.  In addition, the Advisory Board unanimously approved a motion to recommend strongly that the Virginia Department of Education and the Virginia Board of Education consider minimizing costs associated to the individual and the school division when new licensure training programs are required.</w:t>
      </w:r>
    </w:p>
    <w:p w:rsidR="00DB2DC2" w:rsidRPr="00457911" w:rsidRDefault="00DB2DC2" w:rsidP="00DB2DC2">
      <w:pPr>
        <w:spacing w:after="0"/>
        <w:rPr>
          <w:bCs/>
          <w:szCs w:val="24"/>
        </w:rPr>
      </w:pPr>
      <w:r w:rsidRPr="00457911">
        <w:rPr>
          <w:bCs/>
          <w:szCs w:val="24"/>
        </w:rPr>
        <w:t xml:space="preserve">The </w:t>
      </w:r>
      <w:r>
        <w:rPr>
          <w:bCs/>
          <w:szCs w:val="24"/>
        </w:rPr>
        <w:t xml:space="preserve">guidelines </w:t>
      </w:r>
      <w:r w:rsidRPr="00457911">
        <w:rPr>
          <w:bCs/>
          <w:szCs w:val="24"/>
        </w:rPr>
        <w:t xml:space="preserve">support the priorities of the Board of Education’s Comprehensive Plan to </w:t>
      </w:r>
    </w:p>
    <w:p w:rsidR="00DB2DC2" w:rsidRPr="00457911" w:rsidRDefault="00DB2DC2" w:rsidP="00DB2DC2">
      <w:pPr>
        <w:spacing w:after="0"/>
        <w:rPr>
          <w:bCs/>
          <w:szCs w:val="24"/>
        </w:rPr>
      </w:pPr>
      <w:r w:rsidRPr="00457911">
        <w:rPr>
          <w:bCs/>
          <w:szCs w:val="24"/>
        </w:rPr>
        <w:t>(1) advance policies that encourage and support the recruitment, development, and retention of well-prepared and skilled teachers and school leaders and (2) provide high-quality, effective learning environments for all students.</w:t>
      </w:r>
    </w:p>
    <w:p w:rsidR="00A972CE" w:rsidRPr="007503E8" w:rsidRDefault="003D27FD" w:rsidP="007503E8">
      <w:pPr>
        <w:pStyle w:val="Heading2"/>
        <w:spacing w:before="0" w:after="0"/>
      </w:pPr>
      <w:r>
        <w:br/>
      </w:r>
      <w:r w:rsidR="00A972CE" w:rsidRPr="007503E8">
        <w:t xml:space="preserve">Action Requested:  </w:t>
      </w:r>
    </w:p>
    <w:p w:rsidR="00A972CE" w:rsidRPr="007503E8" w:rsidRDefault="00174556" w:rsidP="003D27FD">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444162">
            <w:t>Other. Specify below:</w:t>
          </w:r>
        </w:sdtContent>
      </w:sdt>
    </w:p>
    <w:p w:rsidR="00444162" w:rsidRDefault="00444162" w:rsidP="00444162">
      <w:pPr>
        <w:spacing w:after="0"/>
      </w:pPr>
      <w:r>
        <w:t xml:space="preserve">The Board is requested to waive first review and approve. </w:t>
      </w:r>
    </w:p>
    <w:p w:rsidR="00AD3182" w:rsidRDefault="003D27FD" w:rsidP="0094605A">
      <w:pPr>
        <w:pStyle w:val="Heading2"/>
        <w:spacing w:before="0" w:after="0"/>
      </w:pPr>
      <w:r>
        <w:br/>
      </w:r>
      <w:r w:rsidR="00A972CE" w:rsidRPr="0094605A">
        <w:t>Superintendent’s Recommendation:</w:t>
      </w:r>
      <w:r w:rsidR="00A972CE" w:rsidRPr="007503E8">
        <w:t xml:space="preserve"> </w:t>
      </w:r>
    </w:p>
    <w:p w:rsidR="007503E8" w:rsidRPr="00AD3182" w:rsidRDefault="00AD3182" w:rsidP="0094605A">
      <w:pPr>
        <w:pStyle w:val="Heading2"/>
        <w:spacing w:before="0" w:after="0"/>
        <w:rPr>
          <w:b w:val="0"/>
        </w:rPr>
      </w:pPr>
      <w:r w:rsidRPr="00AD3182">
        <w:rPr>
          <w:b w:val="0"/>
        </w:rPr>
        <w:t xml:space="preserve">The Superintendent of Public Instruction recommends the Board of Education waive first review and approve the </w:t>
      </w:r>
      <w:r w:rsidR="00DB2DC2" w:rsidRPr="00DB2DC2">
        <w:rPr>
          <w:b w:val="0"/>
          <w:i/>
        </w:rPr>
        <w:t>Interim Guidelines for the African American History Requirement for Individuals Seeking an Initial License or License Renewal with an Endorsement in History and Social Sciences</w:t>
      </w:r>
      <w:r w:rsidR="00DB2DC2">
        <w:rPr>
          <w:b w:val="0"/>
        </w:rPr>
        <w:t xml:space="preserve"> </w:t>
      </w:r>
      <w:r w:rsidR="00B8678E">
        <w:rPr>
          <w:b w:val="0"/>
        </w:rPr>
        <w:t>and allow the Department of Education to make technical edits to the document.</w:t>
      </w:r>
      <w:r w:rsidR="007503E8" w:rsidRPr="00AD3182">
        <w:rPr>
          <w:b w:val="0"/>
        </w:rPr>
        <w:br/>
      </w:r>
    </w:p>
    <w:p w:rsidR="00892D0F" w:rsidRPr="00AD3182" w:rsidRDefault="00892D0F" w:rsidP="007503E8">
      <w:pPr>
        <w:pStyle w:val="Heading2"/>
        <w:spacing w:before="0" w:after="0"/>
      </w:pPr>
      <w:r w:rsidRPr="00AD3182">
        <w:t>Rationale for Action:</w:t>
      </w:r>
    </w:p>
    <w:p w:rsidR="00892D0F" w:rsidRPr="007503E8" w:rsidRDefault="00954C0A" w:rsidP="007503E8">
      <w:pPr>
        <w:spacing w:after="0"/>
      </w:pPr>
      <w:r>
        <w:t>The legislation</w:t>
      </w:r>
      <w:r w:rsidR="005F33CB">
        <w:t xml:space="preserve"> </w:t>
      </w:r>
      <w:r w:rsidR="005F33CB" w:rsidRPr="000B22B8">
        <w:rPr>
          <w:rFonts w:cs="Times New Roman"/>
          <w:szCs w:val="24"/>
        </w:rPr>
        <w:t>(</w:t>
      </w:r>
      <w:hyperlink r:id="rId14">
        <w:r w:rsidR="005F33CB" w:rsidRPr="000B22B8">
          <w:rPr>
            <w:rFonts w:cs="Times New Roman"/>
            <w:szCs w:val="24"/>
            <w:u w:val="single"/>
          </w:rPr>
          <w:t>SB 1196</w:t>
        </w:r>
      </w:hyperlink>
      <w:r w:rsidR="005F33CB" w:rsidRPr="000B22B8">
        <w:rPr>
          <w:rFonts w:cs="Times New Roman"/>
          <w:szCs w:val="24"/>
        </w:rPr>
        <w:t xml:space="preserve"> and </w:t>
      </w:r>
      <w:hyperlink r:id="rId15">
        <w:r w:rsidR="005F33CB" w:rsidRPr="000B22B8">
          <w:rPr>
            <w:rFonts w:cs="Times New Roman"/>
            <w:szCs w:val="24"/>
            <w:u w:val="single"/>
          </w:rPr>
          <w:t>HB 1904</w:t>
        </w:r>
      </w:hyperlink>
      <w:r w:rsidR="005F33CB" w:rsidRPr="000B22B8">
        <w:rPr>
          <w:rFonts w:cs="Times New Roman"/>
          <w:szCs w:val="24"/>
        </w:rPr>
        <w:t xml:space="preserve">), </w:t>
      </w:r>
      <w:r>
        <w:t>approved by the 2021 General Assembly and signed by the Governor</w:t>
      </w:r>
      <w:r w:rsidR="00B9042E">
        <w:t>,</w:t>
      </w:r>
      <w:r>
        <w:t xml:space="preserve"> </w:t>
      </w:r>
      <w:r w:rsidR="005F33CB">
        <w:t xml:space="preserve">will </w:t>
      </w:r>
      <w:r>
        <w:t xml:space="preserve">become effective July 1, 2021.  To provide timely guidance to individuals seeking an initial license or license renewal </w:t>
      </w:r>
      <w:r w:rsidR="004F0AA4">
        <w:t xml:space="preserve">with an endorsement in history and social sciences </w:t>
      </w:r>
      <w:r>
        <w:t>who need to</w:t>
      </w:r>
      <w:r w:rsidR="004F0AA4">
        <w:t xml:space="preserve"> complete instruction in African American history</w:t>
      </w:r>
      <w:r>
        <w:t>, the Board is requested to waive first review and approve the</w:t>
      </w:r>
      <w:r w:rsidR="004F0AA4">
        <w:rPr>
          <w:i/>
        </w:rPr>
        <w:t xml:space="preserve"> </w:t>
      </w:r>
      <w:r w:rsidR="004F0AA4" w:rsidRPr="00CB3AF2">
        <w:rPr>
          <w:rFonts w:cs="Times New Roman"/>
          <w:i/>
          <w:szCs w:val="24"/>
        </w:rPr>
        <w:t>Interim Guidelines for the African American History Requirement for Individuals Seeking an Initial License or License Renewal with an Endorsement in History and Social Sciences</w:t>
      </w:r>
      <w:r w:rsidR="000864D9">
        <w:rPr>
          <w:rFonts w:cs="Times New Roman"/>
          <w:i/>
          <w:szCs w:val="24"/>
        </w:rPr>
        <w:t>.</w:t>
      </w:r>
    </w:p>
    <w:p w:rsidR="004F0AA4" w:rsidRDefault="004F0AA4" w:rsidP="007503E8">
      <w:pPr>
        <w:pStyle w:val="Heading2"/>
        <w:spacing w:before="0" w:after="0"/>
      </w:pPr>
    </w:p>
    <w:p w:rsidR="00123E2E" w:rsidRPr="007503E8" w:rsidRDefault="00123E2E" w:rsidP="007503E8">
      <w:pPr>
        <w:pStyle w:val="Heading2"/>
        <w:spacing w:before="0" w:after="0"/>
      </w:pPr>
      <w:r w:rsidRPr="007503E8">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123E2E" w:rsidRPr="007503E8" w:rsidRDefault="00AD3182" w:rsidP="00C656C5">
          <w:pPr>
            <w:spacing w:after="0"/>
          </w:pPr>
          <w:r>
            <w:t>No previous review or action.</w:t>
          </w:r>
        </w:p>
      </w:sdtContent>
    </w:sdt>
    <w:p w:rsidR="00C656C5" w:rsidRDefault="00C656C5" w:rsidP="00C656C5">
      <w:pPr>
        <w:spacing w:after="0"/>
        <w:rPr>
          <w:rStyle w:val="Heading2Char"/>
        </w:rPr>
      </w:pPr>
    </w:p>
    <w:p w:rsidR="004F0AA4" w:rsidRDefault="000E009D" w:rsidP="004F0AA4">
      <w:r w:rsidRPr="007503E8">
        <w:rPr>
          <w:rStyle w:val="Heading2Char"/>
        </w:rPr>
        <w:t>Background Information and Statutory Authority:</w:t>
      </w:r>
      <w:r w:rsidR="007503E8">
        <w:br/>
      </w:r>
      <w:r w:rsidR="004F0AA4" w:rsidRPr="00076832">
        <w:rPr>
          <w:rFonts w:cs="Times New Roman"/>
          <w:szCs w:val="24"/>
        </w:rPr>
        <w:t xml:space="preserve">On August 24, 2019, at Old Point Comfort, the site where the first enslaved Africans arrived on Virginia shores 400 years earlier, Governor Ralph Northam signed </w:t>
      </w:r>
      <w:hyperlink r:id="rId16">
        <w:r w:rsidR="004F0AA4" w:rsidRPr="00D6251C">
          <w:rPr>
            <w:rFonts w:cs="Times New Roman"/>
            <w:color w:val="0000FF"/>
            <w:szCs w:val="24"/>
            <w:u w:val="single"/>
          </w:rPr>
          <w:t>Executive Order Thirty Nine</w:t>
        </w:r>
      </w:hyperlink>
      <w:r w:rsidR="004F0AA4" w:rsidRPr="00076832">
        <w:rPr>
          <w:rFonts w:cs="Times New Roman"/>
          <w:szCs w:val="24"/>
        </w:rPr>
        <w:t xml:space="preserve"> </w:t>
      </w:r>
      <w:r w:rsidR="004F0AA4" w:rsidRPr="00076832">
        <w:rPr>
          <w:rFonts w:cs="Times New Roman"/>
          <w:szCs w:val="24"/>
        </w:rPr>
        <w:lastRenderedPageBreak/>
        <w:t xml:space="preserve">and announced the establishment of the Virginia </w:t>
      </w:r>
      <w:hyperlink r:id="rId17">
        <w:r w:rsidR="004F0AA4" w:rsidRPr="00D6251C">
          <w:rPr>
            <w:rFonts w:cs="Times New Roman"/>
            <w:color w:val="0000FF"/>
            <w:szCs w:val="24"/>
            <w:u w:val="single"/>
          </w:rPr>
          <w:t>African American History Education Commission</w:t>
        </w:r>
      </w:hyperlink>
      <w:r w:rsidR="004F0AA4" w:rsidRPr="00076832">
        <w:rPr>
          <w:rFonts w:cs="Times New Roman"/>
          <w:szCs w:val="24"/>
        </w:rPr>
        <w:t xml:space="preserve">. The Governor charged the Commission with thoroughly examining the Commonwealth’s K-12 curricula, professional development practices, and instructional support to make recommendations for improving the way African American history is taught in Virginia schools. Governor Northam appointed a diverse, talented, and vibrant group of individuals to serve on this Commission including educators, historians, museum curators, school board members, faith leaders, school administrators, and citizens across the Commonwealth. </w:t>
      </w:r>
    </w:p>
    <w:p w:rsidR="004F0AA4" w:rsidRDefault="004F0AA4" w:rsidP="004F0AA4">
      <w:r w:rsidRPr="00076832">
        <w:rPr>
          <w:rFonts w:cs="Times New Roman"/>
          <w:szCs w:val="24"/>
        </w:rPr>
        <w:t>Even though Virginia led the nation in developing high quality content standards more than 25 years ago, the standards presented a master narrative that marginalized or did not recognize the presence of non-Europeans as a part of the American landscape. These historical silences skew our perspective of the past, erasing people of color, and supplanting them with false narratives that ignore the diverse cultural underpinnings in American society. While revised regularly by historians and experts, Virginia’s History and Social Science Standards of Learning continue to be incomplete with regards to incorporating African American history into the larger narrative. Therefore, the Governor's Commission on African American History Education in Virginia was tasked with making recommendations to ensure that the standards are more inclusive of African American history and provide opportunities for students to engage the content deeply, drawing connections to its relevance in our contemporary communities.</w:t>
      </w:r>
    </w:p>
    <w:p w:rsidR="004F0AA4" w:rsidRDefault="004F0AA4" w:rsidP="004F0AA4">
      <w:r w:rsidRPr="00076832">
        <w:rPr>
          <w:rFonts w:cs="Times New Roman"/>
          <w:szCs w:val="24"/>
        </w:rPr>
        <w:t>Understanding history imbues citizens with a deep and complex knowledge about their community and their nation. An effort to change the way citizens of Virginia are educated about history, with a special emphasis on incorporating African American history into the larger narrative, has never been more important.</w:t>
      </w:r>
    </w:p>
    <w:p w:rsidR="004F0AA4" w:rsidRDefault="004F0AA4" w:rsidP="004F0AA4">
      <w:pPr>
        <w:rPr>
          <w:rFonts w:cs="Times New Roman"/>
          <w:szCs w:val="24"/>
        </w:rPr>
      </w:pPr>
      <w:r w:rsidRPr="00076832">
        <w:rPr>
          <w:rFonts w:cs="Times New Roman"/>
          <w:szCs w:val="24"/>
        </w:rPr>
        <w:t xml:space="preserve">In the </w:t>
      </w:r>
      <w:hyperlink r:id="rId18">
        <w:r w:rsidRPr="00D6251C">
          <w:rPr>
            <w:rFonts w:cs="Times New Roman"/>
            <w:color w:val="0000FF"/>
            <w:szCs w:val="24"/>
            <w:u w:val="single"/>
          </w:rPr>
          <w:t>final report</w:t>
        </w:r>
      </w:hyperlink>
      <w:r w:rsidRPr="00076832">
        <w:rPr>
          <w:rFonts w:cs="Times New Roman"/>
          <w:szCs w:val="24"/>
        </w:rPr>
        <w:t xml:space="preserve">, the Commission offers extensive recommendations to ensure that content in Virginia schools is accurate, inclusive, and relatable, and to equip educators with the skills necessary to teach in a culturally responsive manner. In order to ensure accuracy, inclusivity, and relevance, the 2021 Virginia General Assembly passed legislation that further supports the recommendations of the Commission to enable all Virginia students to develop a comprehensive understanding of the African American voices that contribute to Virginia’s story. </w:t>
      </w:r>
    </w:p>
    <w:p w:rsidR="000864D9" w:rsidRDefault="000864D9" w:rsidP="000864D9">
      <w:r w:rsidRPr="00457911">
        <w:rPr>
          <w:rFonts w:cs="Times New Roman"/>
          <w:szCs w:val="24"/>
        </w:rPr>
        <w:t xml:space="preserve">The </w:t>
      </w:r>
      <w:hyperlink r:id="rId19">
        <w:r w:rsidRPr="00457911">
          <w:rPr>
            <w:rFonts w:cs="Times New Roman"/>
            <w:color w:val="0000FF"/>
            <w:szCs w:val="24"/>
            <w:u w:val="single"/>
          </w:rPr>
          <w:t>Culturally Competent Virginia Educators Bill</w:t>
        </w:r>
      </w:hyperlink>
      <w:r w:rsidRPr="00457911">
        <w:rPr>
          <w:rFonts w:cs="Times New Roman"/>
          <w:szCs w:val="24"/>
        </w:rPr>
        <w:t> (</w:t>
      </w:r>
      <w:hyperlink r:id="rId20">
        <w:r w:rsidRPr="00457911">
          <w:rPr>
            <w:rFonts w:cs="Times New Roman"/>
            <w:szCs w:val="24"/>
            <w:u w:val="single"/>
          </w:rPr>
          <w:t>SB 1196</w:t>
        </w:r>
      </w:hyperlink>
      <w:r w:rsidRPr="00457911">
        <w:rPr>
          <w:rFonts w:cs="Times New Roman"/>
          <w:szCs w:val="24"/>
        </w:rPr>
        <w:t xml:space="preserve"> and </w:t>
      </w:r>
      <w:hyperlink r:id="rId21">
        <w:r w:rsidRPr="00457911">
          <w:rPr>
            <w:rFonts w:cs="Times New Roman"/>
            <w:szCs w:val="24"/>
            <w:u w:val="single"/>
          </w:rPr>
          <w:t>HB 1904</w:t>
        </w:r>
      </w:hyperlink>
      <w:r w:rsidRPr="00457911">
        <w:rPr>
          <w:rFonts w:cs="Times New Roman"/>
          <w:szCs w:val="24"/>
        </w:rPr>
        <w:t xml:space="preserve">), passed by the 2021 General Assembly, was signed into law by the Governor and goes into effect on July 1, 2021. </w:t>
      </w:r>
      <w:r w:rsidRPr="00457911">
        <w:rPr>
          <w:rFonts w:cs="Times New Roman"/>
          <w:color w:val="000000" w:themeColor="text1"/>
          <w:szCs w:val="24"/>
        </w:rPr>
        <w:t>The bill, in part, requires the following:</w:t>
      </w:r>
    </w:p>
    <w:p w:rsidR="004F0AA4" w:rsidRDefault="004F0AA4" w:rsidP="004F0AA4">
      <w:pPr>
        <w:ind w:left="720"/>
        <w:rPr>
          <w:i/>
        </w:rPr>
      </w:pPr>
      <w:r w:rsidRPr="00F120D2">
        <w:rPr>
          <w:rFonts w:cs="Times New Roman"/>
          <w:i/>
          <w:szCs w:val="24"/>
        </w:rPr>
        <w:t>Every person seeking initial licensure or renewal of a license with an endorsement in history and social sciences shall complete instruction in African American history, as prescribed by the Board.</w:t>
      </w:r>
    </w:p>
    <w:p w:rsidR="009A329F" w:rsidRPr="00457911" w:rsidRDefault="009A329F" w:rsidP="009A329F">
      <w:pPr>
        <w:spacing w:before="200"/>
        <w:rPr>
          <w:rFonts w:cs="Times New Roman"/>
          <w:color w:val="000000" w:themeColor="text1"/>
          <w:szCs w:val="24"/>
        </w:rPr>
      </w:pPr>
      <w:r w:rsidRPr="00457911">
        <w:rPr>
          <w:rFonts w:cs="Times New Roman"/>
          <w:color w:val="000000" w:themeColor="text1"/>
          <w:szCs w:val="24"/>
        </w:rPr>
        <w:t xml:space="preserve">This licensure requirement becomes effective on July 1, 2021; therefore, </w:t>
      </w:r>
      <w:r>
        <w:rPr>
          <w:rFonts w:cs="Times New Roman"/>
          <w:color w:val="000000" w:themeColor="text1"/>
          <w:szCs w:val="24"/>
        </w:rPr>
        <w:t xml:space="preserve">the </w:t>
      </w:r>
      <w:r w:rsidRPr="00457911">
        <w:rPr>
          <w:rFonts w:cs="Times New Roman"/>
          <w:color w:val="000000" w:themeColor="text1"/>
          <w:szCs w:val="24"/>
        </w:rPr>
        <w:t xml:space="preserve">Board of Education </w:t>
      </w:r>
      <w:r>
        <w:rPr>
          <w:rFonts w:cs="Times New Roman"/>
          <w:color w:val="000000" w:themeColor="text1"/>
          <w:szCs w:val="24"/>
        </w:rPr>
        <w:t xml:space="preserve">must prescribe guidelines for </w:t>
      </w:r>
      <w:r w:rsidRPr="00457911">
        <w:rPr>
          <w:rFonts w:cs="Times New Roman"/>
          <w:color w:val="000000" w:themeColor="text1"/>
          <w:szCs w:val="24"/>
        </w:rPr>
        <w:t xml:space="preserve">the instruction </w:t>
      </w:r>
      <w:r>
        <w:rPr>
          <w:rFonts w:cs="Times New Roman"/>
          <w:color w:val="000000" w:themeColor="text1"/>
          <w:szCs w:val="24"/>
        </w:rPr>
        <w:t xml:space="preserve">in African American history that every person </w:t>
      </w:r>
      <w:r w:rsidRPr="00457911">
        <w:rPr>
          <w:rFonts w:cs="Times New Roman"/>
          <w:color w:val="000000" w:themeColor="text1"/>
          <w:szCs w:val="24"/>
        </w:rPr>
        <w:lastRenderedPageBreak/>
        <w:t xml:space="preserve">seeking an initial license or license renewal </w:t>
      </w:r>
      <w:r>
        <w:rPr>
          <w:rFonts w:cs="Times New Roman"/>
          <w:color w:val="000000" w:themeColor="text1"/>
          <w:szCs w:val="24"/>
        </w:rPr>
        <w:t xml:space="preserve">with an endorsement in history and social sciences </w:t>
      </w:r>
      <w:r w:rsidRPr="00457911">
        <w:rPr>
          <w:rFonts w:cs="Times New Roman"/>
          <w:color w:val="000000" w:themeColor="text1"/>
          <w:szCs w:val="24"/>
        </w:rPr>
        <w:t>must complete.</w:t>
      </w:r>
    </w:p>
    <w:p w:rsidR="004F0AA4" w:rsidRDefault="004F0AA4" w:rsidP="004F0AA4">
      <w:pPr>
        <w:rPr>
          <w:rFonts w:cs="Times New Roman"/>
          <w:szCs w:val="24"/>
        </w:rPr>
      </w:pPr>
      <w:r>
        <w:rPr>
          <w:rFonts w:cs="Times New Roman"/>
          <w:szCs w:val="24"/>
        </w:rPr>
        <w:t xml:space="preserve">The Advisory Board on Teacher Education and Licensure held a called meeting on April 12, 2021.  The Advisory Board considered the attached proposed </w:t>
      </w:r>
      <w:r w:rsidRPr="00CB3AF2">
        <w:rPr>
          <w:rFonts w:cs="Times New Roman"/>
          <w:i/>
          <w:szCs w:val="24"/>
        </w:rPr>
        <w:t>Interim Guidelines for the African American History Requirement for Individuals Seeking an Initial License or License Renewal with an Endorsement in History and Social Sciences</w:t>
      </w:r>
      <w:r>
        <w:rPr>
          <w:rFonts w:cs="Times New Roman"/>
          <w:szCs w:val="24"/>
        </w:rPr>
        <w:t>.  Ms. Christonya Brown, Coordinator of History and Social Science Education, Department of Education, participated in the meeting.</w:t>
      </w:r>
    </w:p>
    <w:p w:rsidR="004F0AA4" w:rsidRDefault="004F0AA4" w:rsidP="004F0AA4">
      <w:pPr>
        <w:rPr>
          <w:rFonts w:cs="Times New Roman"/>
          <w:szCs w:val="24"/>
        </w:rPr>
      </w:pPr>
      <w:r>
        <w:rPr>
          <w:rFonts w:cs="Times New Roman"/>
          <w:szCs w:val="24"/>
        </w:rPr>
        <w:t xml:space="preserve">The Advisory Board on Teacher Education and Licensure unanimously approved a motion to recommend to the Board of Education to approve the proposed </w:t>
      </w:r>
      <w:r w:rsidRPr="00CB3AF2">
        <w:rPr>
          <w:rFonts w:cs="Times New Roman"/>
          <w:i/>
          <w:szCs w:val="24"/>
        </w:rPr>
        <w:t>Interim Guidelines for the African American History Requirement for Individuals Seeking an Initial License or License Renewal with an Endorsement in History and Social Sciences</w:t>
      </w:r>
      <w:r>
        <w:rPr>
          <w:rFonts w:cs="Times New Roman"/>
          <w:szCs w:val="24"/>
        </w:rPr>
        <w:t>.  In addition, the Advisory Board unanimously approved a motion to recommend strongly that the Virginia Department of Education and the Virginia Board of Education consider minimizing costs associated to the individual and the school division when new licensure training programs are required.</w:t>
      </w:r>
    </w:p>
    <w:p w:rsidR="004F0AA4" w:rsidRDefault="000864D9" w:rsidP="007503E8">
      <w:pPr>
        <w:spacing w:after="0"/>
        <w:rPr>
          <w:color w:val="101517"/>
        </w:rPr>
      </w:pPr>
      <w:r>
        <w:rPr>
          <w:rFonts w:cs="Times New Roman"/>
          <w:color w:val="101517"/>
          <w:szCs w:val="24"/>
        </w:rPr>
        <w:t>This interim g</w:t>
      </w:r>
      <w:r w:rsidRPr="000B22B8">
        <w:rPr>
          <w:rFonts w:cs="Times New Roman"/>
          <w:color w:val="101517"/>
          <w:szCs w:val="24"/>
        </w:rPr>
        <w:t>uidance will be effective following appr</w:t>
      </w:r>
      <w:r>
        <w:rPr>
          <w:color w:val="101517"/>
        </w:rPr>
        <w:t>oval from the Board and the</w:t>
      </w:r>
      <w:r w:rsidRPr="000B22B8">
        <w:rPr>
          <w:rFonts w:cs="Times New Roman"/>
          <w:color w:val="101517"/>
          <w:szCs w:val="24"/>
        </w:rPr>
        <w:t xml:space="preserve"> public comment process on Town Hall</w:t>
      </w:r>
      <w:r>
        <w:rPr>
          <w:color w:val="101517"/>
        </w:rPr>
        <w:t>.  The guidelines will remain in effect until revision by the Board of Education.</w:t>
      </w:r>
    </w:p>
    <w:p w:rsidR="000864D9" w:rsidRDefault="000864D9" w:rsidP="007503E8">
      <w:pPr>
        <w:spacing w:after="0"/>
        <w:rPr>
          <w:rStyle w:val="Heading2Char"/>
        </w:rPr>
      </w:pPr>
    </w:p>
    <w:p w:rsidR="0020239B" w:rsidRPr="007503E8" w:rsidRDefault="00123E2E" w:rsidP="007503E8">
      <w:pPr>
        <w:spacing w:after="0"/>
      </w:pPr>
      <w:r w:rsidRPr="007503E8">
        <w:rPr>
          <w:rStyle w:val="Heading2Char"/>
        </w:rPr>
        <w:t>Timetable for Further Review/Action:</w:t>
      </w:r>
      <w:r w:rsidR="00D9096B" w:rsidRPr="007503E8">
        <w:br/>
      </w:r>
      <w:r w:rsidR="005F33CB">
        <w:rPr>
          <w:szCs w:val="24"/>
        </w:rPr>
        <w:t>Upon Board approval, the</w:t>
      </w:r>
      <w:r w:rsidR="004F0AA4" w:rsidRPr="004F0AA4">
        <w:rPr>
          <w:rFonts w:cs="Times New Roman"/>
          <w:i/>
          <w:szCs w:val="24"/>
        </w:rPr>
        <w:t xml:space="preserve"> </w:t>
      </w:r>
      <w:r w:rsidR="004F0AA4" w:rsidRPr="00CB3AF2">
        <w:rPr>
          <w:rFonts w:cs="Times New Roman"/>
          <w:i/>
          <w:szCs w:val="24"/>
        </w:rPr>
        <w:t>Interim Guidelines for the African American History Requirement for Individuals Seeking an Initial License or License Renewal with an Endorsement in History and Social Sciences</w:t>
      </w:r>
      <w:r w:rsidR="005F33CB">
        <w:rPr>
          <w:szCs w:val="24"/>
        </w:rPr>
        <w:t xml:space="preserve"> </w:t>
      </w:r>
      <w:r w:rsidR="005F33CB" w:rsidRPr="006D30BE">
        <w:rPr>
          <w:rFonts w:cs="Times New Roman"/>
          <w:szCs w:val="24"/>
        </w:rPr>
        <w:t xml:space="preserve">will be posted in Town Hall </w:t>
      </w:r>
      <w:r w:rsidR="00444162">
        <w:rPr>
          <w:rFonts w:cs="Times New Roman"/>
          <w:szCs w:val="24"/>
        </w:rPr>
        <w:t xml:space="preserve">for a 30-day public comment period </w:t>
      </w:r>
      <w:r w:rsidR="005F33CB" w:rsidRPr="006D30BE">
        <w:rPr>
          <w:rFonts w:cs="Times New Roman"/>
          <w:szCs w:val="24"/>
        </w:rPr>
        <w:t>pursuant to the Administrative Process Act.</w:t>
      </w:r>
      <w:r w:rsidR="007503E8">
        <w:br/>
      </w:r>
    </w:p>
    <w:p w:rsidR="009B109E" w:rsidRDefault="000E009D" w:rsidP="007503E8">
      <w:pPr>
        <w:pStyle w:val="Heading2"/>
        <w:spacing w:before="0" w:after="0"/>
      </w:pPr>
      <w:r w:rsidRPr="007503E8">
        <w:t xml:space="preserve">Impact on Fiscal and Human Resources: </w:t>
      </w:r>
    </w:p>
    <w:p w:rsidR="0020239B" w:rsidRPr="0020239B" w:rsidRDefault="00C656C5" w:rsidP="007503E8">
      <w:r>
        <w:t>The Virginia Department of E</w:t>
      </w:r>
      <w:r w:rsidR="00B8678E">
        <w:t xml:space="preserve">ducation’s existing resources </w:t>
      </w:r>
      <w:r w:rsidR="00D6251C">
        <w:t xml:space="preserve">will </w:t>
      </w:r>
      <w:r w:rsidR="00B8678E">
        <w:t>support the implementation of the</w:t>
      </w:r>
      <w:r w:rsidR="004F0AA4">
        <w:t xml:space="preserve"> </w:t>
      </w:r>
      <w:r w:rsidR="004F0AA4" w:rsidRPr="00CB3AF2">
        <w:rPr>
          <w:rFonts w:cs="Times New Roman"/>
          <w:i/>
          <w:szCs w:val="24"/>
        </w:rPr>
        <w:t>Interim Guidelines for the African American History Requirement for Individuals Seeking an Initial License or License Renewal with an Endorsement in History and Social Sciences</w:t>
      </w:r>
      <w:r w:rsidR="00B8678E">
        <w:rPr>
          <w:i/>
        </w:rPr>
        <w:t>.</w:t>
      </w:r>
    </w:p>
    <w:sectPr w:rsidR="0020239B" w:rsidRPr="0020239B" w:rsidSect="000E009D">
      <w:footerReference w:type="default" r:id="rId22"/>
      <w:pgSz w:w="12240" w:h="15840"/>
      <w:pgMar w:top="1440" w:right="1440" w:bottom="1440" w:left="1440" w:header="720" w:footer="720" w:gutter="0"/>
      <w:pgNumType w:fmt="upperLetter"/>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7C5" w:rsidRDefault="005357C5" w:rsidP="000E009D">
      <w:pPr>
        <w:spacing w:after="0" w:line="240" w:lineRule="auto"/>
      </w:pPr>
      <w:r>
        <w:separator/>
      </w:r>
    </w:p>
  </w:endnote>
  <w:endnote w:type="continuationSeparator" w:id="0">
    <w:p w:rsidR="005357C5" w:rsidRDefault="005357C5"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970136"/>
      <w:docPartObj>
        <w:docPartGallery w:val="Page Numbers (Bottom of Page)"/>
        <w:docPartUnique/>
      </w:docPartObj>
    </w:sdtPr>
    <w:sdtEndPr>
      <w:rPr>
        <w:noProof/>
      </w:rPr>
    </w:sdtEndPr>
    <w:sdtContent>
      <w:p w:rsidR="000E009D" w:rsidRDefault="000E009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174556">
          <w:rPr>
            <w:rFonts w:cs="Times New Roman"/>
            <w:noProof/>
          </w:rPr>
          <w:t>A</w:t>
        </w:r>
        <w:r w:rsidRPr="000E009D">
          <w:rPr>
            <w:rFonts w:cs="Times New Roman"/>
            <w:noProof/>
          </w:rPr>
          <w:fldChar w:fldCharType="end"/>
        </w:r>
      </w:p>
    </w:sdtContent>
  </w:sdt>
  <w:p w:rsidR="000E009D" w:rsidRDefault="000E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7C5" w:rsidRDefault="005357C5" w:rsidP="000E009D">
      <w:pPr>
        <w:spacing w:after="0" w:line="240" w:lineRule="auto"/>
      </w:pPr>
      <w:r>
        <w:separator/>
      </w:r>
    </w:p>
  </w:footnote>
  <w:footnote w:type="continuationSeparator" w:id="0">
    <w:p w:rsidR="005357C5" w:rsidRDefault="005357C5" w:rsidP="000E0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572E83"/>
    <w:multiLevelType w:val="hybridMultilevel"/>
    <w:tmpl w:val="2D06B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4026A"/>
    <w:rsid w:val="000864D9"/>
    <w:rsid w:val="000D590D"/>
    <w:rsid w:val="000E009D"/>
    <w:rsid w:val="00123E2E"/>
    <w:rsid w:val="00174556"/>
    <w:rsid w:val="0020239B"/>
    <w:rsid w:val="003730EB"/>
    <w:rsid w:val="003D27FD"/>
    <w:rsid w:val="003E15B5"/>
    <w:rsid w:val="00444162"/>
    <w:rsid w:val="00457911"/>
    <w:rsid w:val="004F0AA4"/>
    <w:rsid w:val="00522099"/>
    <w:rsid w:val="00530462"/>
    <w:rsid w:val="005357C5"/>
    <w:rsid w:val="00537153"/>
    <w:rsid w:val="00572BE2"/>
    <w:rsid w:val="005C021D"/>
    <w:rsid w:val="005F33CB"/>
    <w:rsid w:val="0065013E"/>
    <w:rsid w:val="00680D3D"/>
    <w:rsid w:val="007503E8"/>
    <w:rsid w:val="007A607C"/>
    <w:rsid w:val="007F5378"/>
    <w:rsid w:val="00805AF1"/>
    <w:rsid w:val="00861601"/>
    <w:rsid w:val="00892D0F"/>
    <w:rsid w:val="0094605A"/>
    <w:rsid w:val="00954C0A"/>
    <w:rsid w:val="009A329F"/>
    <w:rsid w:val="009B109E"/>
    <w:rsid w:val="009B7A05"/>
    <w:rsid w:val="00A47F8C"/>
    <w:rsid w:val="00A972CE"/>
    <w:rsid w:val="00AC0C95"/>
    <w:rsid w:val="00AC12B7"/>
    <w:rsid w:val="00AD3182"/>
    <w:rsid w:val="00B8678E"/>
    <w:rsid w:val="00B9042E"/>
    <w:rsid w:val="00B954C0"/>
    <w:rsid w:val="00BA7FAF"/>
    <w:rsid w:val="00C42ECA"/>
    <w:rsid w:val="00C656C5"/>
    <w:rsid w:val="00CD34F7"/>
    <w:rsid w:val="00D6251C"/>
    <w:rsid w:val="00D669FE"/>
    <w:rsid w:val="00D9096B"/>
    <w:rsid w:val="00DB2DC2"/>
    <w:rsid w:val="00EC7CF9"/>
    <w:rsid w:val="00F372B0"/>
    <w:rsid w:val="00F55A8D"/>
    <w:rsid w:val="00F77BDE"/>
    <w:rsid w:val="00FD1566"/>
    <w:rsid w:val="00FD4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5D8CEA5"/>
  <w15:docId w15:val="{AE85241C-A4B1-4822-A71D-1021B0F5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AD31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936971">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s.virginia.gov/cgi-bin/legp604.exe?211+sum+HB1904" TargetMode="External"/><Relationship Id="rId18" Type="http://schemas.openxmlformats.org/officeDocument/2006/relationships/hyperlink" Target="https://www.governor.virginia.gov/media/governorvirginiagov/secretary-of-education/pdf/AAHEC-Report-Final_version2.pdf" TargetMode="External"/><Relationship Id="rId3" Type="http://schemas.openxmlformats.org/officeDocument/2006/relationships/styles" Target="styles.xml"/><Relationship Id="rId21" Type="http://schemas.openxmlformats.org/officeDocument/2006/relationships/hyperlink" Target="https://lis.virginia.gov/cgi-bin/legp604.exe?211+sum+HB1904" TargetMode="External"/><Relationship Id="rId7" Type="http://schemas.openxmlformats.org/officeDocument/2006/relationships/endnotes" Target="endnotes.xml"/><Relationship Id="rId12" Type="http://schemas.openxmlformats.org/officeDocument/2006/relationships/hyperlink" Target="https://lis.virginia.gov/cgi-bin/legp604.exe?211+sum+SB1196" TargetMode="External"/><Relationship Id="rId17" Type="http://schemas.openxmlformats.org/officeDocument/2006/relationships/hyperlink" Target="https://www.education.virginia.gov/initiatives/aahe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ernor.virginia.gov/media/governorvirginiagov/executive-actions/EO-39-Establishment-of-the-Commission-on-African-American-History-Education-in-the-Commonwealth.pdf" TargetMode="External"/><Relationship Id="rId20" Type="http://schemas.openxmlformats.org/officeDocument/2006/relationships/hyperlink" Target="https://lis.virginia.gov/cgi-bin/legp604.exe?211+sum+SB11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s.virginia.gov/cgi-bin/legp604.exe?212+ful+CHAP0023"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lis.virginia.gov/cgi-bin/legp604.exe?211+sum+HB1904" TargetMode="External"/><Relationship Id="rId23" Type="http://schemas.openxmlformats.org/officeDocument/2006/relationships/fontTable" Target="fontTable.xml"/><Relationship Id="rId10" Type="http://schemas.openxmlformats.org/officeDocument/2006/relationships/hyperlink" Target="mailto:Christonya.Brown@doe.virginia.gov" TargetMode="External"/><Relationship Id="rId19" Type="http://schemas.openxmlformats.org/officeDocument/2006/relationships/hyperlink" Target="https://lis.virginia.gov/cgi-bin/legp604.exe?212+ful+CHAP0023" TargetMode="External"/><Relationship Id="rId4" Type="http://schemas.openxmlformats.org/officeDocument/2006/relationships/settings" Target="settings.xml"/><Relationship Id="rId9" Type="http://schemas.openxmlformats.org/officeDocument/2006/relationships/hyperlink" Target="mailto:Patty.Pitts@doe.virginia.gov" TargetMode="External"/><Relationship Id="rId14" Type="http://schemas.openxmlformats.org/officeDocument/2006/relationships/hyperlink" Target="https://lis.virginia.gov/cgi-bin/legp604.exe?211+sum+SB1196"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AA6A5C"/>
    <w:rsid w:val="00B95EC1"/>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4E57F-79CB-407E-9925-535ABDB12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1569</Words>
  <Characters>8946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VITA Program</cp:lastModifiedBy>
  <cp:revision>2</cp:revision>
  <cp:lastPrinted>2021-04-13T03:27:00Z</cp:lastPrinted>
  <dcterms:created xsi:type="dcterms:W3CDTF">2021-04-28T16:54:00Z</dcterms:created>
  <dcterms:modified xsi:type="dcterms:W3CDTF">2021-04-28T16:54:00Z</dcterms:modified>
</cp:coreProperties>
</file>