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14:paraId="60147864" w14:textId="77777777" w:rsidTr="009B7A05">
        <w:trPr>
          <w:trHeight w:val="144"/>
          <w:tblHeader/>
        </w:trPr>
        <w:tc>
          <w:tcPr>
            <w:tcW w:w="8125" w:type="dxa"/>
            <w:tcMar>
              <w:left w:w="115" w:type="dxa"/>
              <w:right w:w="115" w:type="dxa"/>
            </w:tcMar>
            <w:vAlign w:val="center"/>
          </w:tcPr>
          <w:p w14:paraId="60B9E1F5" w14:textId="77777777" w:rsidR="009B7A05" w:rsidRDefault="009B7A05" w:rsidP="00A647CD">
            <w:pPr>
              <w:pStyle w:val="Title"/>
              <w:pBdr>
                <w:bottom w:val="none" w:sz="0" w:space="0" w:color="auto"/>
              </w:pBdr>
              <w:spacing w:after="0" w:line="276" w:lineRule="auto"/>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14:paraId="561E5410" w14:textId="77777777" w:rsidR="009B7A05" w:rsidRPr="003730EB" w:rsidRDefault="009B7A05" w:rsidP="00A647CD">
            <w:pPr>
              <w:pStyle w:val="Title"/>
              <w:pBdr>
                <w:bottom w:val="none" w:sz="0" w:space="0" w:color="auto"/>
              </w:pBdr>
              <w:spacing w:after="0" w:line="276" w:lineRule="auto"/>
              <w:jc w:val="center"/>
              <w:rPr>
                <w:rFonts w:ascii="Times New Roman" w:hAnsi="Times New Roman" w:cs="Times New Roman"/>
                <w:b/>
                <w:color w:val="auto"/>
                <w:sz w:val="16"/>
                <w:szCs w:val="16"/>
              </w:rPr>
            </w:pPr>
          </w:p>
          <w:p w14:paraId="648BBE68" w14:textId="77777777" w:rsidR="009B7A05" w:rsidRDefault="009B7A05" w:rsidP="00A647CD">
            <w:pPr>
              <w:pStyle w:val="Title"/>
              <w:pBdr>
                <w:bottom w:val="none" w:sz="0" w:space="0" w:color="auto"/>
              </w:pBdr>
              <w:spacing w:after="0" w:line="276" w:lineRule="auto"/>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154490FB" wp14:editId="027AAAEE">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14:paraId="0C5B81A7" w14:textId="3BF977DF" w:rsidR="00A972CE" w:rsidRPr="007503E8" w:rsidRDefault="007503E8" w:rsidP="00376019">
      <w:pPr>
        <w:pStyle w:val="Heading1"/>
        <w:spacing w:before="0" w:line="240" w:lineRule="auto"/>
        <w:rPr>
          <w:rFonts w:cs="Times New Roman"/>
          <w:szCs w:val="24"/>
        </w:rPr>
      </w:pPr>
      <w:r>
        <w:br/>
      </w:r>
      <w:r w:rsidR="00A972CE" w:rsidRPr="007503E8">
        <w:rPr>
          <w:rFonts w:cs="Times New Roman"/>
          <w:szCs w:val="24"/>
        </w:rPr>
        <w:t>Agenda Item:</w:t>
      </w:r>
      <w:r w:rsidR="00AC0C95" w:rsidRPr="007503E8">
        <w:rPr>
          <w:rFonts w:cs="Times New Roman"/>
          <w:szCs w:val="24"/>
        </w:rPr>
        <w:tab/>
      </w:r>
      <w:r w:rsidR="001242E3">
        <w:rPr>
          <w:rFonts w:cs="Times New Roman"/>
          <w:szCs w:val="24"/>
        </w:rPr>
        <w:tab/>
      </w:r>
      <w:r w:rsidR="003316EE">
        <w:rPr>
          <w:rFonts w:cs="Times New Roman"/>
          <w:szCs w:val="24"/>
        </w:rPr>
        <w:t>I</w:t>
      </w:r>
    </w:p>
    <w:p w14:paraId="2D8997AB" w14:textId="77777777" w:rsidR="0020239B" w:rsidRPr="007503E8" w:rsidRDefault="0020239B" w:rsidP="00376019">
      <w:pPr>
        <w:spacing w:after="0" w:line="240" w:lineRule="auto"/>
        <w:rPr>
          <w:rFonts w:cs="Times New Roman"/>
          <w:b/>
          <w:szCs w:val="24"/>
        </w:rPr>
      </w:pPr>
    </w:p>
    <w:p w14:paraId="128C5736" w14:textId="4DDF81BC" w:rsidR="00A972CE" w:rsidRPr="007503E8" w:rsidRDefault="00A972CE" w:rsidP="00376019">
      <w:pPr>
        <w:pStyle w:val="Heading2"/>
        <w:spacing w:before="0" w:after="0" w:line="240" w:lineRule="auto"/>
      </w:pPr>
      <w:r w:rsidRPr="007503E8">
        <w:t>Date:</w:t>
      </w:r>
      <w:r w:rsidR="007503E8" w:rsidRPr="007503E8">
        <w:tab/>
      </w:r>
      <w:r w:rsidR="00423AE4">
        <w:tab/>
      </w:r>
      <w:r w:rsidR="00423AE4">
        <w:tab/>
      </w:r>
      <w:r w:rsidR="008F3BF8">
        <w:t xml:space="preserve">October 20, 2021 </w:t>
      </w:r>
    </w:p>
    <w:p w14:paraId="2CFA6F29" w14:textId="77777777" w:rsidR="0020239B" w:rsidRPr="007503E8" w:rsidRDefault="0020239B" w:rsidP="00376019">
      <w:pPr>
        <w:spacing w:after="0" w:line="240" w:lineRule="auto"/>
        <w:rPr>
          <w:rFonts w:cs="Times New Roman"/>
          <w:b/>
          <w:szCs w:val="24"/>
        </w:rPr>
      </w:pPr>
    </w:p>
    <w:p w14:paraId="1E8748BF" w14:textId="70EDD865" w:rsidR="00A972CE" w:rsidRPr="00423AE4" w:rsidRDefault="00A972CE" w:rsidP="00376019">
      <w:pPr>
        <w:pStyle w:val="Heading3"/>
        <w:spacing w:line="240" w:lineRule="auto"/>
        <w:ind w:left="2160" w:hanging="2160"/>
      </w:pPr>
      <w:r w:rsidRPr="00FC3D68">
        <w:t xml:space="preserve">Title: </w:t>
      </w:r>
      <w:r w:rsidR="00423AE4" w:rsidRPr="00FC3D68">
        <w:tab/>
        <w:t xml:space="preserve">First Review of </w:t>
      </w:r>
      <w:r w:rsidR="0060120F">
        <w:t xml:space="preserve">the Board of Education’s </w:t>
      </w:r>
      <w:r w:rsidR="0060120F" w:rsidRPr="00C9469F">
        <w:rPr>
          <w:i/>
        </w:rPr>
        <w:t>20</w:t>
      </w:r>
      <w:r w:rsidR="008F3BF8">
        <w:rPr>
          <w:i/>
        </w:rPr>
        <w:t>21</w:t>
      </w:r>
      <w:r w:rsidR="00B01898">
        <w:rPr>
          <w:i/>
        </w:rPr>
        <w:t xml:space="preserve"> </w:t>
      </w:r>
      <w:r w:rsidR="0060120F" w:rsidRPr="00C9469F">
        <w:rPr>
          <w:i/>
        </w:rPr>
        <w:t>Annual Report on the Condition and Needs of Public Schools in Virginia</w:t>
      </w:r>
      <w:r w:rsidR="0060120F">
        <w:t xml:space="preserve"> </w:t>
      </w:r>
    </w:p>
    <w:p w14:paraId="46FE7A7D" w14:textId="77777777" w:rsidR="0020239B" w:rsidRPr="007503E8" w:rsidRDefault="0020239B" w:rsidP="00376019">
      <w:pPr>
        <w:spacing w:after="0" w:line="240" w:lineRule="auto"/>
        <w:rPr>
          <w:rFonts w:cs="Times New Roman"/>
          <w:b/>
          <w:szCs w:val="24"/>
        </w:rPr>
      </w:pPr>
    </w:p>
    <w:p w14:paraId="2BADE29B" w14:textId="70CBB8CA" w:rsidR="007503E8" w:rsidRPr="007503E8" w:rsidRDefault="00A972CE" w:rsidP="00376019">
      <w:pPr>
        <w:pStyle w:val="Heading4"/>
        <w:spacing w:before="0" w:line="240" w:lineRule="auto"/>
        <w:ind w:left="2160" w:hanging="2160"/>
        <w:rPr>
          <w:rFonts w:cs="Times New Roman"/>
          <w:szCs w:val="24"/>
        </w:rPr>
      </w:pPr>
      <w:r w:rsidRPr="007503E8">
        <w:rPr>
          <w:rFonts w:cs="Times New Roman"/>
          <w:szCs w:val="24"/>
        </w:rPr>
        <w:t xml:space="preserve">Presenter: </w:t>
      </w:r>
      <w:r w:rsidR="00423AE4">
        <w:rPr>
          <w:rFonts w:cs="Times New Roman"/>
          <w:szCs w:val="24"/>
        </w:rPr>
        <w:tab/>
      </w:r>
      <w:r w:rsidR="0060120F">
        <w:rPr>
          <w:rFonts w:cs="Times New Roman"/>
          <w:szCs w:val="24"/>
        </w:rPr>
        <w:t>Ms. Emily V. Webb, Director of Board Relations</w:t>
      </w:r>
      <w:r w:rsidR="00DF043B">
        <w:rPr>
          <w:rFonts w:cs="Times New Roman"/>
          <w:szCs w:val="24"/>
        </w:rPr>
        <w:t xml:space="preserve"> </w:t>
      </w:r>
    </w:p>
    <w:p w14:paraId="48DB1BF1" w14:textId="00F6EFBC" w:rsidR="00A972CE" w:rsidRPr="007503E8" w:rsidRDefault="007503E8" w:rsidP="00376019">
      <w:pPr>
        <w:pStyle w:val="Heading4"/>
        <w:spacing w:before="0" w:line="240" w:lineRule="auto"/>
        <w:rPr>
          <w:rFonts w:cs="Times New Roman"/>
          <w:szCs w:val="24"/>
        </w:rPr>
      </w:pPr>
      <w:r>
        <w:rPr>
          <w:rFonts w:cs="Times New Roman"/>
          <w:i/>
          <w:szCs w:val="24"/>
        </w:rPr>
        <w:br/>
      </w:r>
      <w:r w:rsidR="00A972CE" w:rsidRPr="007503E8">
        <w:rPr>
          <w:rFonts w:cs="Times New Roman"/>
          <w:szCs w:val="24"/>
        </w:rPr>
        <w:t>Email:</w:t>
      </w:r>
      <w:r w:rsidR="00AC0C95" w:rsidRPr="007503E8">
        <w:rPr>
          <w:rFonts w:cs="Times New Roman"/>
          <w:szCs w:val="24"/>
        </w:rPr>
        <w:tab/>
      </w:r>
      <w:r w:rsidR="0094605A">
        <w:rPr>
          <w:rFonts w:cs="Times New Roman"/>
          <w:i/>
          <w:szCs w:val="24"/>
        </w:rPr>
        <w:tab/>
      </w:r>
      <w:r w:rsidR="00F77BDE" w:rsidRPr="007503E8">
        <w:rPr>
          <w:rFonts w:cs="Times New Roman"/>
          <w:szCs w:val="24"/>
        </w:rPr>
        <w:tab/>
      </w:r>
      <w:hyperlink r:id="rId9" w:history="1">
        <w:r w:rsidR="0060120F" w:rsidRPr="00A42F26">
          <w:rPr>
            <w:rStyle w:val="Hyperlink"/>
            <w:rFonts w:cs="Times New Roman"/>
            <w:szCs w:val="24"/>
          </w:rPr>
          <w:t>Emily.Webb@doe.virginia.gov</w:t>
        </w:r>
      </w:hyperlink>
      <w:r w:rsidR="0060120F">
        <w:rPr>
          <w:rFonts w:cs="Times New Roman"/>
          <w:szCs w:val="24"/>
        </w:rPr>
        <w:t xml:space="preserve"> </w:t>
      </w:r>
      <w:r w:rsidR="00423AE4">
        <w:rPr>
          <w:rFonts w:cs="Times New Roman"/>
          <w:szCs w:val="24"/>
        </w:rPr>
        <w:tab/>
      </w:r>
      <w:r w:rsidR="00E20EE9">
        <w:rPr>
          <w:rFonts w:cs="Times New Roman"/>
          <w:szCs w:val="24"/>
        </w:rPr>
        <w:t>P</w:t>
      </w:r>
      <w:r w:rsidR="00892D0F" w:rsidRPr="007503E8">
        <w:rPr>
          <w:rFonts w:cs="Times New Roman"/>
          <w:szCs w:val="24"/>
        </w:rPr>
        <w:t xml:space="preserve">hone: </w:t>
      </w:r>
      <w:r w:rsidR="007D1660">
        <w:rPr>
          <w:rFonts w:cs="Times New Roman"/>
          <w:szCs w:val="24"/>
        </w:rPr>
        <w:t xml:space="preserve">(804) </w:t>
      </w:r>
      <w:r w:rsidR="0060120F">
        <w:rPr>
          <w:rFonts w:cs="Times New Roman"/>
          <w:szCs w:val="24"/>
        </w:rPr>
        <w:t>225-2924</w:t>
      </w:r>
    </w:p>
    <w:p w14:paraId="18CBB8E8" w14:textId="77777777" w:rsidR="00A972CE" w:rsidRPr="007503E8" w:rsidRDefault="00A972CE" w:rsidP="00A647CD">
      <w:pPr>
        <w:spacing w:after="0"/>
      </w:pPr>
    </w:p>
    <w:p w14:paraId="5A815347" w14:textId="77777777" w:rsidR="00A972CE" w:rsidRPr="007503E8" w:rsidRDefault="00A972CE" w:rsidP="00A647CD">
      <w:pPr>
        <w:pStyle w:val="Heading2"/>
        <w:spacing w:before="0" w:after="0"/>
      </w:pPr>
      <w:r w:rsidRPr="007503E8">
        <w:t xml:space="preserve">Purpose of Presentation: </w:t>
      </w:r>
    </w:p>
    <w:p w14:paraId="2E64B112" w14:textId="77777777" w:rsidR="00243750" w:rsidRDefault="001D0EDF" w:rsidP="00A647CD">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7D1660">
            <w:t>Action required by state or federal law or regulation.</w:t>
          </w:r>
        </w:sdtContent>
      </w:sdt>
      <w:r w:rsidR="00243750">
        <w:br/>
      </w:r>
    </w:p>
    <w:p w14:paraId="1E53D9DC" w14:textId="297BA5CB" w:rsidR="0060120F" w:rsidRDefault="00A972CE" w:rsidP="00B01898">
      <w:pPr>
        <w:rPr>
          <w:rStyle w:val="eop"/>
        </w:rPr>
      </w:pPr>
      <w:r w:rsidRPr="005F3E52">
        <w:rPr>
          <w:rStyle w:val="Heading2Char"/>
        </w:rPr>
        <w:t xml:space="preserve">Executive Summary: </w:t>
      </w:r>
      <w:r w:rsidR="00BA7FAF" w:rsidRPr="005F3E52">
        <w:rPr>
          <w:rStyle w:val="Heading2Char"/>
        </w:rPr>
        <w:t xml:space="preserve"> </w:t>
      </w:r>
      <w:r w:rsidR="00D9096B" w:rsidRPr="0094605A">
        <w:br/>
      </w:r>
      <w:r w:rsidR="0060120F">
        <w:rPr>
          <w:rStyle w:val="eop"/>
        </w:rPr>
        <w:t xml:space="preserve">The </w:t>
      </w:r>
      <w:r w:rsidR="008810FC">
        <w:rPr>
          <w:rStyle w:val="eop"/>
          <w:i/>
        </w:rPr>
        <w:t>20</w:t>
      </w:r>
      <w:r w:rsidR="008F3BF8">
        <w:rPr>
          <w:rStyle w:val="eop"/>
          <w:i/>
        </w:rPr>
        <w:t>21</w:t>
      </w:r>
      <w:r w:rsidR="00B01898">
        <w:rPr>
          <w:rStyle w:val="eop"/>
          <w:i/>
        </w:rPr>
        <w:t xml:space="preserve"> </w:t>
      </w:r>
      <w:r w:rsidR="0060120F" w:rsidRPr="00C9469F">
        <w:rPr>
          <w:rStyle w:val="eop"/>
          <w:i/>
        </w:rPr>
        <w:t>Annual Report on the Condition and Needs of Public Schools</w:t>
      </w:r>
      <w:r w:rsidR="0060120F">
        <w:rPr>
          <w:rStyle w:val="eop"/>
        </w:rPr>
        <w:t xml:space="preserve"> </w:t>
      </w:r>
      <w:r w:rsidR="0060120F" w:rsidRPr="00C9469F">
        <w:rPr>
          <w:rStyle w:val="eop"/>
          <w:i/>
        </w:rPr>
        <w:t>in Virginia</w:t>
      </w:r>
      <w:r w:rsidR="0060120F">
        <w:rPr>
          <w:rStyle w:val="eop"/>
        </w:rPr>
        <w:t xml:space="preserve"> </w:t>
      </w:r>
      <w:r w:rsidR="00C264DB">
        <w:rPr>
          <w:rStyle w:val="eop"/>
        </w:rPr>
        <w:t xml:space="preserve">provides an overview of the </w:t>
      </w:r>
      <w:r w:rsidR="001D0EDF">
        <w:rPr>
          <w:rStyle w:val="eop"/>
        </w:rPr>
        <w:t xml:space="preserve">needs of public education, an update on student achievement and the impact of the COVID-19 pandemic, and highlights the </w:t>
      </w:r>
      <w:r w:rsidR="00C264DB">
        <w:rPr>
          <w:rStyle w:val="eop"/>
        </w:rPr>
        <w:t>Board’s work</w:t>
      </w:r>
      <w:r w:rsidR="001D0EDF">
        <w:rPr>
          <w:rStyle w:val="eop"/>
        </w:rPr>
        <w:t xml:space="preserve"> over the past year. </w:t>
      </w:r>
      <w:r w:rsidR="0060120F">
        <w:rPr>
          <w:rStyle w:val="eop"/>
        </w:rPr>
        <w:t>Addition</w:t>
      </w:r>
      <w:r w:rsidR="00C264DB">
        <w:rPr>
          <w:rStyle w:val="eop"/>
        </w:rPr>
        <w:t>ally, the Annual R</w:t>
      </w:r>
      <w:r w:rsidR="00C9469F">
        <w:rPr>
          <w:rStyle w:val="eop"/>
        </w:rPr>
        <w:t>eport outlines</w:t>
      </w:r>
      <w:r w:rsidR="0060120F">
        <w:rPr>
          <w:rStyle w:val="eop"/>
        </w:rPr>
        <w:t xml:space="preserve"> the condition of public education including</w:t>
      </w:r>
      <w:r w:rsidR="00B01898">
        <w:rPr>
          <w:rStyle w:val="eop"/>
        </w:rPr>
        <w:t xml:space="preserve"> education funding as compared to other states, student enrollment trends, </w:t>
      </w:r>
      <w:r w:rsidR="001D0EDF">
        <w:rPr>
          <w:rStyle w:val="eop"/>
        </w:rPr>
        <w:t xml:space="preserve">staff </w:t>
      </w:r>
      <w:r w:rsidR="00172A10">
        <w:rPr>
          <w:rStyle w:val="eop"/>
        </w:rPr>
        <w:t xml:space="preserve">vacancies, </w:t>
      </w:r>
      <w:r w:rsidR="00B01898">
        <w:rPr>
          <w:rStyle w:val="eop"/>
        </w:rPr>
        <w:t xml:space="preserve">and graduation and dropout rates. </w:t>
      </w:r>
    </w:p>
    <w:p w14:paraId="606B1DAD" w14:textId="47735AE8" w:rsidR="0060120F" w:rsidRDefault="0060120F" w:rsidP="005F3E52">
      <w:pPr>
        <w:spacing w:after="0"/>
        <w:rPr>
          <w:rStyle w:val="eop"/>
        </w:rPr>
      </w:pPr>
      <w:r>
        <w:rPr>
          <w:rStyle w:val="eop"/>
        </w:rPr>
        <w:t>The A</w:t>
      </w:r>
      <w:r w:rsidR="005F3E52">
        <w:rPr>
          <w:rStyle w:val="eop"/>
        </w:rPr>
        <w:t xml:space="preserve">nnual Report is required by Article VIII, Section 5 of the </w:t>
      </w:r>
      <w:r w:rsidR="005F3E52" w:rsidRPr="005F3E52">
        <w:rPr>
          <w:rStyle w:val="eop"/>
          <w:i/>
        </w:rPr>
        <w:t>Constitution of Virginia</w:t>
      </w:r>
      <w:r w:rsidR="005F3E52">
        <w:rPr>
          <w:rStyle w:val="eop"/>
        </w:rPr>
        <w:t xml:space="preserve"> and </w:t>
      </w:r>
      <w:r w:rsidR="005F3E52">
        <w:rPr>
          <w:rStyle w:val="eop"/>
          <w:rFonts w:cs="Times New Roman"/>
        </w:rPr>
        <w:t>§</w:t>
      </w:r>
      <w:r w:rsidR="005F3E52">
        <w:rPr>
          <w:rStyle w:val="eop"/>
        </w:rPr>
        <w:t xml:space="preserve">22.1-18 of the </w:t>
      </w:r>
      <w:r w:rsidR="005F3E52" w:rsidRPr="005F3E52">
        <w:rPr>
          <w:rStyle w:val="eop"/>
          <w:i/>
        </w:rPr>
        <w:t>Code of Virginia</w:t>
      </w:r>
      <w:r w:rsidR="005F3E52">
        <w:rPr>
          <w:rStyle w:val="eop"/>
        </w:rPr>
        <w:t xml:space="preserve">. </w:t>
      </w:r>
    </w:p>
    <w:p w14:paraId="2F734AA7" w14:textId="7327018F" w:rsidR="003413F5" w:rsidRDefault="003413F5" w:rsidP="005F3E52">
      <w:pPr>
        <w:spacing w:after="0"/>
        <w:rPr>
          <w:rStyle w:val="eop"/>
        </w:rPr>
      </w:pPr>
    </w:p>
    <w:p w14:paraId="3A73C8AE" w14:textId="7D802021" w:rsidR="003413F5" w:rsidRDefault="003413F5" w:rsidP="005F3E52">
      <w:pPr>
        <w:spacing w:after="0"/>
        <w:rPr>
          <w:rStyle w:val="eop"/>
        </w:rPr>
      </w:pPr>
      <w:r>
        <w:rPr>
          <w:rStyle w:val="eop"/>
        </w:rPr>
        <w:t xml:space="preserve">The current draft does not include an executive summary and the required reports outlined in the </w:t>
      </w:r>
      <w:r w:rsidRPr="008F3BF8">
        <w:rPr>
          <w:rStyle w:val="eop"/>
          <w:i/>
        </w:rPr>
        <w:t>Code of Virginia</w:t>
      </w:r>
      <w:r>
        <w:rPr>
          <w:rStyle w:val="eop"/>
        </w:rPr>
        <w:t xml:space="preserve">. In between first and final review, these items will be added for the Board’s consideration. </w:t>
      </w:r>
    </w:p>
    <w:p w14:paraId="707CFBB4" w14:textId="77777777" w:rsidR="0060120F" w:rsidRDefault="0060120F" w:rsidP="00A647CD">
      <w:pPr>
        <w:pStyle w:val="Heading2"/>
        <w:spacing w:before="0" w:after="0"/>
      </w:pPr>
    </w:p>
    <w:p w14:paraId="7FC72C12" w14:textId="77777777" w:rsidR="00A972CE" w:rsidRPr="007503E8" w:rsidRDefault="00A972CE" w:rsidP="00A647CD">
      <w:pPr>
        <w:pStyle w:val="Heading2"/>
        <w:spacing w:before="0" w:after="0"/>
      </w:pPr>
      <w:r w:rsidRPr="007503E8">
        <w:t xml:space="preserve">Action Requested:  </w:t>
      </w:r>
    </w:p>
    <w:p w14:paraId="16F2A18F" w14:textId="77777777" w:rsidR="00A972CE" w:rsidRPr="007503E8" w:rsidRDefault="001D0EDF" w:rsidP="00A647CD">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D047CD">
            <w:t>Action will be requested at a future meeting. Specify anticipated date below:</w:t>
          </w:r>
        </w:sdtContent>
      </w:sdt>
    </w:p>
    <w:p w14:paraId="4ABE192B" w14:textId="20C5990B" w:rsidR="00243750" w:rsidRDefault="008F3BF8" w:rsidP="00A647CD">
      <w:pPr>
        <w:spacing w:after="0"/>
      </w:pPr>
      <w:r>
        <w:t xml:space="preserve">November 18, 2021 </w:t>
      </w:r>
      <w:r w:rsidR="00B01898">
        <w:t xml:space="preserve"> </w:t>
      </w:r>
    </w:p>
    <w:p w14:paraId="6DDBA453" w14:textId="77777777" w:rsidR="00B01898" w:rsidRPr="007D1660" w:rsidRDefault="00B01898" w:rsidP="00A647CD">
      <w:pPr>
        <w:spacing w:after="0"/>
      </w:pPr>
    </w:p>
    <w:p w14:paraId="79D85BA9" w14:textId="77777777" w:rsidR="007D1660" w:rsidRDefault="00A972CE" w:rsidP="00A647CD">
      <w:pPr>
        <w:pStyle w:val="Heading2"/>
        <w:spacing w:before="0" w:after="0"/>
      </w:pPr>
      <w:r w:rsidRPr="0094605A">
        <w:t>Superintendent’s Recommendation:</w:t>
      </w:r>
      <w:r w:rsidRPr="007503E8">
        <w:t xml:space="preserve"> </w:t>
      </w:r>
    </w:p>
    <w:p w14:paraId="7C4168D0" w14:textId="1F9FB8BA" w:rsidR="00F37B1E" w:rsidRDefault="002E4534" w:rsidP="00A647CD">
      <w:pPr>
        <w:spacing w:after="0"/>
      </w:pPr>
      <w:r w:rsidRPr="00AD19EE">
        <w:rPr>
          <w:rStyle w:val="SubtleEmphasis"/>
          <w:rFonts w:cs="Times New Roman"/>
          <w:i w:val="0"/>
          <w:color w:val="auto"/>
          <w:szCs w:val="24"/>
        </w:rPr>
        <w:t xml:space="preserve">The Superintendent of Public Instruction recommends the Board of Education receive </w:t>
      </w:r>
      <w:r w:rsidR="005F3E52">
        <w:rPr>
          <w:rStyle w:val="SubtleEmphasis"/>
          <w:rFonts w:cs="Times New Roman"/>
          <w:i w:val="0"/>
          <w:color w:val="auto"/>
          <w:szCs w:val="24"/>
        </w:rPr>
        <w:t>the</w:t>
      </w:r>
      <w:r w:rsidR="008810FC">
        <w:rPr>
          <w:rStyle w:val="SubtleEmphasis"/>
          <w:rFonts w:cs="Times New Roman"/>
          <w:color w:val="auto"/>
          <w:szCs w:val="24"/>
        </w:rPr>
        <w:t xml:space="preserve"> </w:t>
      </w:r>
      <w:r w:rsidR="008F3BF8">
        <w:rPr>
          <w:rStyle w:val="SubtleEmphasis"/>
          <w:rFonts w:cs="Times New Roman"/>
          <w:color w:val="auto"/>
          <w:szCs w:val="24"/>
        </w:rPr>
        <w:t>2021</w:t>
      </w:r>
      <w:r w:rsidR="00B01898">
        <w:rPr>
          <w:rStyle w:val="SubtleEmphasis"/>
          <w:rFonts w:cs="Times New Roman"/>
          <w:color w:val="auto"/>
          <w:szCs w:val="24"/>
        </w:rPr>
        <w:t xml:space="preserve"> </w:t>
      </w:r>
      <w:r w:rsidR="005F3E52" w:rsidRPr="005F3E52">
        <w:rPr>
          <w:rStyle w:val="SubtleEmphasis"/>
          <w:rFonts w:cs="Times New Roman"/>
          <w:color w:val="auto"/>
          <w:szCs w:val="24"/>
        </w:rPr>
        <w:t>Annual Report on the Condition and Needs of Public Schools in Virginia</w:t>
      </w:r>
      <w:r w:rsidR="005F3E52" w:rsidRPr="00AD19EE">
        <w:rPr>
          <w:rStyle w:val="SubtleEmphasis"/>
          <w:rFonts w:cs="Times New Roman"/>
          <w:i w:val="0"/>
          <w:color w:val="auto"/>
          <w:szCs w:val="24"/>
        </w:rPr>
        <w:t xml:space="preserve"> for</w:t>
      </w:r>
      <w:r w:rsidRPr="00AD19EE">
        <w:rPr>
          <w:rStyle w:val="SubtleEmphasis"/>
          <w:rFonts w:cs="Times New Roman"/>
          <w:i w:val="0"/>
          <w:color w:val="auto"/>
          <w:szCs w:val="24"/>
        </w:rPr>
        <w:t xml:space="preserve"> first </w:t>
      </w:r>
      <w:r w:rsidRPr="00DF043B">
        <w:rPr>
          <w:rStyle w:val="SubtleEmphasis"/>
          <w:rFonts w:cs="Times New Roman"/>
          <w:i w:val="0"/>
          <w:color w:val="auto"/>
          <w:szCs w:val="24"/>
        </w:rPr>
        <w:t>review</w:t>
      </w:r>
      <w:r w:rsidR="005F3E52">
        <w:t xml:space="preserve">. </w:t>
      </w:r>
    </w:p>
    <w:p w14:paraId="745EEEAB" w14:textId="77777777" w:rsidR="00243750" w:rsidRDefault="00243750" w:rsidP="00A647CD">
      <w:pPr>
        <w:spacing w:after="0"/>
      </w:pPr>
    </w:p>
    <w:p w14:paraId="78F700BE" w14:textId="77777777" w:rsidR="00123E2E" w:rsidRPr="007503E8" w:rsidRDefault="00123E2E" w:rsidP="00A647CD">
      <w:pPr>
        <w:pStyle w:val="Heading2"/>
        <w:spacing w:before="0" w:after="0"/>
      </w:pPr>
      <w:r w:rsidRPr="007503E8">
        <w:lastRenderedPageBreak/>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14:paraId="36E46525" w14:textId="083CF7A1" w:rsidR="00123E2E" w:rsidRPr="007503E8" w:rsidRDefault="001D0EDF" w:rsidP="00A647CD">
          <w:pPr>
            <w:spacing w:after="0"/>
          </w:pPr>
          <w:r>
            <w:t>Previous review and action. Specify date and action taken below:</w:t>
          </w:r>
        </w:p>
      </w:sdtContent>
    </w:sdt>
    <w:p w14:paraId="4967B731" w14:textId="77777777" w:rsidR="001D0EDF" w:rsidRPr="001D0EDF" w:rsidRDefault="001D0EDF" w:rsidP="00A647CD">
      <w:pPr>
        <w:spacing w:after="0"/>
        <w:rPr>
          <w:rStyle w:val="Heading2Char"/>
          <w:b w:val="0"/>
        </w:rPr>
      </w:pPr>
      <w:r w:rsidRPr="001D0EDF">
        <w:rPr>
          <w:rStyle w:val="Heading2Char"/>
          <w:b w:val="0"/>
        </w:rPr>
        <w:t xml:space="preserve">Date: October 20, 2021 </w:t>
      </w:r>
    </w:p>
    <w:p w14:paraId="34ED21DF" w14:textId="0BDBE620" w:rsidR="005F3E52" w:rsidRDefault="001D0EDF" w:rsidP="00A647CD">
      <w:pPr>
        <w:spacing w:after="0"/>
        <w:rPr>
          <w:rStyle w:val="Heading2Char"/>
        </w:rPr>
      </w:pPr>
      <w:r w:rsidRPr="001D0EDF">
        <w:rPr>
          <w:rStyle w:val="Heading2Char"/>
          <w:b w:val="0"/>
        </w:rPr>
        <w:t xml:space="preserve">Action: </w:t>
      </w:r>
      <w:r>
        <w:rPr>
          <w:rStyle w:val="Heading2Char"/>
          <w:b w:val="0"/>
        </w:rPr>
        <w:t xml:space="preserve">Board discussion during work session. </w:t>
      </w:r>
      <w:r>
        <w:rPr>
          <w:rStyle w:val="Heading2Char"/>
        </w:rPr>
        <w:t xml:space="preserve"> </w:t>
      </w:r>
      <w:r>
        <w:rPr>
          <w:rStyle w:val="Heading2Char"/>
        </w:rPr>
        <w:br/>
      </w:r>
    </w:p>
    <w:p w14:paraId="3F499296" w14:textId="77777777" w:rsidR="007D1660" w:rsidRDefault="000E009D" w:rsidP="00D047CD">
      <w:pPr>
        <w:spacing w:after="0"/>
        <w:rPr>
          <w:rStyle w:val="Heading2Char"/>
          <w:b w:val="0"/>
        </w:rPr>
      </w:pPr>
      <w:r w:rsidRPr="007503E8">
        <w:rPr>
          <w:rStyle w:val="Heading2Char"/>
        </w:rPr>
        <w:t>Background Information and Statutory Authority:</w:t>
      </w:r>
      <w:r w:rsidRPr="007503E8">
        <w:t xml:space="preserve"> </w:t>
      </w:r>
    </w:p>
    <w:p w14:paraId="18EF1807" w14:textId="77777777" w:rsidR="005F3E52" w:rsidRPr="005F3E52" w:rsidRDefault="005F3E52" w:rsidP="005F3E52">
      <w:pPr>
        <w:pStyle w:val="Default"/>
      </w:pPr>
      <w:r w:rsidRPr="005F3E52">
        <w:t xml:space="preserve">The following statutory requirements are provided for the Annual Report: </w:t>
      </w:r>
    </w:p>
    <w:p w14:paraId="50CBC89C" w14:textId="77777777" w:rsidR="005F3E52" w:rsidRPr="005F3E52" w:rsidRDefault="005F3E52" w:rsidP="005F3E52">
      <w:pPr>
        <w:pStyle w:val="Default"/>
      </w:pPr>
    </w:p>
    <w:p w14:paraId="277995FE" w14:textId="77777777" w:rsidR="005F3E52" w:rsidRDefault="005F3E52" w:rsidP="00B01898">
      <w:pPr>
        <w:pStyle w:val="Default"/>
        <w:pBdr>
          <w:top w:val="single" w:sz="4" w:space="1" w:color="auto"/>
          <w:left w:val="single" w:sz="4" w:space="4" w:color="auto"/>
          <w:bottom w:val="single" w:sz="4" w:space="1" w:color="auto"/>
          <w:right w:val="single" w:sz="4" w:space="4" w:color="auto"/>
        </w:pBdr>
      </w:pPr>
      <w:r w:rsidRPr="005F3E52">
        <w:t xml:space="preserve">§ 22.1-18. Report on education and standards of quality for school divisions; when submitted and effective. </w:t>
      </w:r>
    </w:p>
    <w:p w14:paraId="5669F46E" w14:textId="77777777" w:rsidR="005F3E52" w:rsidRPr="005F3E52" w:rsidRDefault="005F3E52" w:rsidP="00B01898">
      <w:pPr>
        <w:pStyle w:val="Default"/>
        <w:pBdr>
          <w:top w:val="single" w:sz="4" w:space="1" w:color="auto"/>
          <w:left w:val="single" w:sz="4" w:space="4" w:color="auto"/>
          <w:bottom w:val="single" w:sz="4" w:space="1" w:color="auto"/>
          <w:right w:val="single" w:sz="4" w:space="4" w:color="auto"/>
        </w:pBdr>
      </w:pPr>
    </w:p>
    <w:p w14:paraId="7E7BF5C1" w14:textId="77777777" w:rsidR="005F3E52" w:rsidRPr="005F3E52" w:rsidRDefault="005F3E52" w:rsidP="00B01898">
      <w:pPr>
        <w:pStyle w:val="Default"/>
        <w:pBdr>
          <w:top w:val="single" w:sz="4" w:space="1" w:color="auto"/>
          <w:left w:val="single" w:sz="4" w:space="4" w:color="auto"/>
          <w:bottom w:val="single" w:sz="4" w:space="1" w:color="auto"/>
          <w:right w:val="single" w:sz="4" w:space="4" w:color="auto"/>
        </w:pBdr>
      </w:pPr>
      <w:r w:rsidRPr="005F3E52">
        <w:t xml:space="preserve">By December 1 of each year, the Board of Education shall submit to the Governor and the General Assembly a report on the condition and needs of public education in the Commonwealth and shall identify any school divisions and the specific schools therein that have failed to establish and maintain schools meeting the existing prescribed standards of quality. Such standards of quality shall be subject to revision only by the General Assembly, pursuant to Article VIII, Section 2 of the Constitution of Virginia. Such report shall include: </w:t>
      </w:r>
    </w:p>
    <w:p w14:paraId="34DBE9A1" w14:textId="77777777" w:rsidR="005F3E52" w:rsidRPr="005F3E52" w:rsidRDefault="005F3E52" w:rsidP="00B01898">
      <w:pPr>
        <w:pStyle w:val="Default"/>
        <w:pBdr>
          <w:top w:val="single" w:sz="4" w:space="1" w:color="auto"/>
          <w:left w:val="single" w:sz="4" w:space="4" w:color="auto"/>
          <w:bottom w:val="single" w:sz="4" w:space="1" w:color="auto"/>
          <w:right w:val="single" w:sz="4" w:space="4" w:color="auto"/>
        </w:pBdr>
      </w:pPr>
    </w:p>
    <w:p w14:paraId="748FEE10" w14:textId="77777777" w:rsidR="005F3E52" w:rsidRPr="005F3E52" w:rsidRDefault="005F3E52" w:rsidP="00B01898">
      <w:pPr>
        <w:pStyle w:val="Default"/>
        <w:pBdr>
          <w:top w:val="single" w:sz="4" w:space="1" w:color="auto"/>
          <w:left w:val="single" w:sz="4" w:space="4" w:color="auto"/>
          <w:bottom w:val="single" w:sz="4" w:space="1" w:color="auto"/>
          <w:right w:val="single" w:sz="4" w:space="4" w:color="auto"/>
        </w:pBdr>
      </w:pPr>
      <w:r w:rsidRPr="005F3E52">
        <w:t xml:space="preserve">1. A complete listing of the current standards of quality for the Commonwealth's public schools, together with a justification for each particular standard, how long each such standard has been in its current form, and whether the Board recommends any change or addition to the standards of quality; </w:t>
      </w:r>
    </w:p>
    <w:p w14:paraId="50ACCCE1" w14:textId="77777777" w:rsidR="005F3E52" w:rsidRPr="005F3E52" w:rsidRDefault="005F3E52" w:rsidP="00B01898">
      <w:pPr>
        <w:pStyle w:val="Default"/>
        <w:pBdr>
          <w:top w:val="single" w:sz="4" w:space="1" w:color="auto"/>
          <w:left w:val="single" w:sz="4" w:space="4" w:color="auto"/>
          <w:bottom w:val="single" w:sz="4" w:space="1" w:color="auto"/>
          <w:right w:val="single" w:sz="4" w:space="4" w:color="auto"/>
        </w:pBdr>
      </w:pPr>
      <w:r w:rsidRPr="005F3E52">
        <w:t xml:space="preserve">2. Information regarding parent and student choice within each school division and any plans of such school divisions to increase school choice; </w:t>
      </w:r>
    </w:p>
    <w:p w14:paraId="103CB154" w14:textId="77777777" w:rsidR="005F3E52" w:rsidRPr="005F3E52" w:rsidRDefault="005F3E52" w:rsidP="00B01898">
      <w:pPr>
        <w:pStyle w:val="Default"/>
        <w:pBdr>
          <w:top w:val="single" w:sz="4" w:space="1" w:color="auto"/>
          <w:left w:val="single" w:sz="4" w:space="4" w:color="auto"/>
          <w:bottom w:val="single" w:sz="4" w:space="1" w:color="auto"/>
          <w:right w:val="single" w:sz="4" w:space="4" w:color="auto"/>
        </w:pBdr>
      </w:pPr>
      <w:r w:rsidRPr="005F3E52">
        <w:t xml:space="preserve">3. A complete listing of each report that local school divisions are required to submit to the Board or any other state agency, including name, frequency, and an indication of whether the report contains information that the local school division is also required to submit to the federal government; and </w:t>
      </w:r>
    </w:p>
    <w:p w14:paraId="22390A4F" w14:textId="5BB884C5" w:rsidR="00834A6C" w:rsidRDefault="005F3E52" w:rsidP="00B01898">
      <w:pPr>
        <w:pBdr>
          <w:top w:val="single" w:sz="4" w:space="1" w:color="auto"/>
          <w:left w:val="single" w:sz="4" w:space="4" w:color="auto"/>
          <w:bottom w:val="single" w:sz="4" w:space="1" w:color="auto"/>
          <w:right w:val="single" w:sz="4" w:space="4" w:color="auto"/>
        </w:pBdr>
        <w:spacing w:after="0"/>
        <w:rPr>
          <w:szCs w:val="24"/>
        </w:rPr>
      </w:pPr>
      <w:r w:rsidRPr="005F3E52">
        <w:rPr>
          <w:szCs w:val="24"/>
        </w:rPr>
        <w:t>4. A complete listing of each report pertaining to public education that local school divisions are required to submit to the federal government, including name and frequency.</w:t>
      </w:r>
    </w:p>
    <w:p w14:paraId="50CA6922" w14:textId="49E68985" w:rsidR="001D0EDF" w:rsidRPr="005F3E52" w:rsidRDefault="001D0EDF" w:rsidP="00B01898">
      <w:pPr>
        <w:pBdr>
          <w:top w:val="single" w:sz="4" w:space="1" w:color="auto"/>
          <w:left w:val="single" w:sz="4" w:space="4" w:color="auto"/>
          <w:bottom w:val="single" w:sz="4" w:space="1" w:color="auto"/>
          <w:right w:val="single" w:sz="4" w:space="4" w:color="auto"/>
        </w:pBdr>
        <w:spacing w:after="0"/>
        <w:rPr>
          <w:szCs w:val="24"/>
        </w:rPr>
      </w:pPr>
      <w:r w:rsidRPr="001D0EDF">
        <w:rPr>
          <w:szCs w:val="24"/>
        </w:rPr>
        <w:t>5. A complete listing of each report pertaining to public education that local school divisions are required to submit to the federal government, including name and frequency.</w:t>
      </w:r>
    </w:p>
    <w:p w14:paraId="0F8ADCB4" w14:textId="77777777" w:rsidR="005F3E52" w:rsidRDefault="005F3E52" w:rsidP="005F3E52">
      <w:pPr>
        <w:spacing w:after="0"/>
        <w:rPr>
          <w:rStyle w:val="Heading2Char"/>
          <w:b w:val="0"/>
        </w:rPr>
      </w:pPr>
    </w:p>
    <w:p w14:paraId="014D467B" w14:textId="617578C2" w:rsidR="0020239B" w:rsidRDefault="00123E2E" w:rsidP="00A647CD">
      <w:pPr>
        <w:spacing w:after="0"/>
      </w:pPr>
      <w:r w:rsidRPr="007503E8">
        <w:rPr>
          <w:rStyle w:val="Heading2Char"/>
        </w:rPr>
        <w:t>Timetable for Further Review/Action:</w:t>
      </w:r>
      <w:r w:rsidR="00D9096B" w:rsidRPr="007503E8">
        <w:br/>
      </w:r>
      <w:r w:rsidR="005F3E52">
        <w:t>The report will be brought to the Board for final review and approval in November. Upon Board approval of the report, and any technical or editorial edits by Department staff, the r</w:t>
      </w:r>
      <w:r w:rsidR="003413F5">
        <w:t>eport will be submitted to the G</w:t>
      </w:r>
      <w:r w:rsidR="005F3E52">
        <w:t>overnor and Virginia General Assembly</w:t>
      </w:r>
      <w:r w:rsidR="008F3BF8">
        <w:t xml:space="preserve"> by December 1</w:t>
      </w:r>
      <w:r w:rsidR="001D0EDF">
        <w:t>, 2021</w:t>
      </w:r>
      <w:bookmarkStart w:id="0" w:name="_GoBack"/>
      <w:bookmarkEnd w:id="0"/>
      <w:r w:rsidR="005F3E52">
        <w:t xml:space="preserve">. </w:t>
      </w:r>
    </w:p>
    <w:p w14:paraId="0C957EA1" w14:textId="77777777" w:rsidR="00B1087F" w:rsidRPr="007503E8" w:rsidRDefault="00B1087F" w:rsidP="00A647CD">
      <w:pPr>
        <w:spacing w:after="0"/>
      </w:pPr>
    </w:p>
    <w:p w14:paraId="5E27A4D4" w14:textId="77777777" w:rsidR="009B109E" w:rsidRDefault="000E009D" w:rsidP="00A647CD">
      <w:pPr>
        <w:pStyle w:val="Heading2"/>
        <w:spacing w:before="0" w:after="0"/>
      </w:pPr>
      <w:r w:rsidRPr="007503E8">
        <w:t xml:space="preserve">Impact on Fiscal and Human Resources: </w:t>
      </w:r>
    </w:p>
    <w:p w14:paraId="31EB4327" w14:textId="0E6D49B6" w:rsidR="00935944" w:rsidRPr="00754D13" w:rsidRDefault="005F3E52" w:rsidP="00B1087F">
      <w:pPr>
        <w:spacing w:after="0"/>
      </w:pPr>
      <w:r>
        <w:t xml:space="preserve">Any costs associated with the development and dissemination of the report will be provided by Department of Education funds according to state procurement policies and procedures. </w:t>
      </w:r>
    </w:p>
    <w:p w14:paraId="297C0124" w14:textId="77777777" w:rsidR="0020239B" w:rsidRPr="0020239B" w:rsidRDefault="0020239B" w:rsidP="00A647CD">
      <w:pPr>
        <w:spacing w:after="0"/>
      </w:pPr>
    </w:p>
    <w:sectPr w:rsidR="0020239B" w:rsidRPr="0020239B" w:rsidSect="005F3E52">
      <w:footerReference w:type="default" r:id="rId10"/>
      <w:pgSz w:w="12240" w:h="15840"/>
      <w:pgMar w:top="1440" w:right="1440" w:bottom="1440" w:left="1440" w:header="720" w:footer="720" w:gutter="0"/>
      <w:pgNumType w:fmt="upperLetter"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A0CA1" w14:textId="77777777" w:rsidR="00DC5D6C" w:rsidRDefault="00DC5D6C" w:rsidP="000E009D">
      <w:pPr>
        <w:spacing w:after="0" w:line="240" w:lineRule="auto"/>
      </w:pPr>
      <w:r>
        <w:separator/>
      </w:r>
    </w:p>
  </w:endnote>
  <w:endnote w:type="continuationSeparator" w:id="0">
    <w:p w14:paraId="73B42D1E" w14:textId="77777777" w:rsidR="00DC5D6C" w:rsidRDefault="00DC5D6C"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786217"/>
      <w:docPartObj>
        <w:docPartGallery w:val="Page Numbers (Bottom of Page)"/>
        <w:docPartUnique/>
      </w:docPartObj>
    </w:sdtPr>
    <w:sdtEndPr>
      <w:rPr>
        <w:noProof/>
      </w:rPr>
    </w:sdtEndPr>
    <w:sdtContent>
      <w:p w14:paraId="768976B5" w14:textId="22D7E43D" w:rsidR="00DC5D6C" w:rsidRDefault="00DC5D6C">
        <w:pPr>
          <w:pStyle w:val="Footer"/>
          <w:jc w:val="center"/>
        </w:pPr>
        <w:r>
          <w:fldChar w:fldCharType="begin"/>
        </w:r>
        <w:r>
          <w:instrText xml:space="preserve"> PAGE   \* MERGEFORMAT </w:instrText>
        </w:r>
        <w:r>
          <w:fldChar w:fldCharType="separate"/>
        </w:r>
        <w:r w:rsidR="001D0EDF">
          <w:rPr>
            <w:noProof/>
          </w:rPr>
          <w:t>A</w:t>
        </w:r>
        <w:r>
          <w:rPr>
            <w:noProof/>
          </w:rPr>
          <w:fldChar w:fldCharType="end"/>
        </w:r>
      </w:p>
    </w:sdtContent>
  </w:sdt>
  <w:p w14:paraId="129C0261" w14:textId="77777777" w:rsidR="00DC5D6C" w:rsidRDefault="00DC5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C9327" w14:textId="77777777" w:rsidR="00DC5D6C" w:rsidRDefault="00DC5D6C" w:rsidP="000E009D">
      <w:pPr>
        <w:spacing w:after="0" w:line="240" w:lineRule="auto"/>
      </w:pPr>
      <w:r>
        <w:separator/>
      </w:r>
    </w:p>
  </w:footnote>
  <w:footnote w:type="continuationSeparator" w:id="0">
    <w:p w14:paraId="79E4B5DF" w14:textId="77777777" w:rsidR="00DC5D6C" w:rsidRDefault="00DC5D6C"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F79"/>
    <w:multiLevelType w:val="multilevel"/>
    <w:tmpl w:val="7158A0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9E551E6"/>
    <w:multiLevelType w:val="hybridMultilevel"/>
    <w:tmpl w:val="4092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A03E9"/>
    <w:multiLevelType w:val="hybridMultilevel"/>
    <w:tmpl w:val="61462A1A"/>
    <w:lvl w:ilvl="0" w:tplc="7F94D9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27783"/>
    <w:multiLevelType w:val="hybridMultilevel"/>
    <w:tmpl w:val="43509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5801F1"/>
    <w:multiLevelType w:val="multilevel"/>
    <w:tmpl w:val="355439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C9D714F"/>
    <w:multiLevelType w:val="multilevel"/>
    <w:tmpl w:val="78DC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B21E5D"/>
    <w:multiLevelType w:val="multilevel"/>
    <w:tmpl w:val="3618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53E71"/>
    <w:multiLevelType w:val="multilevel"/>
    <w:tmpl w:val="8056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3B1831"/>
    <w:multiLevelType w:val="multilevel"/>
    <w:tmpl w:val="8480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2272A3"/>
    <w:multiLevelType w:val="hybridMultilevel"/>
    <w:tmpl w:val="A0E04B5A"/>
    <w:lvl w:ilvl="0" w:tplc="7F94D9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9"/>
  </w:num>
  <w:num w:numId="4">
    <w:abstractNumId w:val="10"/>
  </w:num>
  <w:num w:numId="5">
    <w:abstractNumId w:val="5"/>
  </w:num>
  <w:num w:numId="6">
    <w:abstractNumId w:val="3"/>
  </w:num>
  <w:num w:numId="7">
    <w:abstractNumId w:val="1"/>
  </w:num>
  <w:num w:numId="8">
    <w:abstractNumId w:val="4"/>
  </w:num>
  <w:num w:numId="9">
    <w:abstractNumId w:val="13"/>
  </w:num>
  <w:num w:numId="10">
    <w:abstractNumId w:val="12"/>
  </w:num>
  <w:num w:numId="11">
    <w:abstractNumId w:val="7"/>
  </w:num>
  <w:num w:numId="12">
    <w:abstractNumId w:val="8"/>
  </w:num>
  <w:num w:numId="13">
    <w:abstractNumId w:val="6"/>
  </w:num>
  <w:num w:numId="14">
    <w:abstractNumId w:val="0"/>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10874"/>
    <w:rsid w:val="00037748"/>
    <w:rsid w:val="0004026A"/>
    <w:rsid w:val="000D590D"/>
    <w:rsid w:val="000E009D"/>
    <w:rsid w:val="000E7E07"/>
    <w:rsid w:val="00100DF2"/>
    <w:rsid w:val="001068B1"/>
    <w:rsid w:val="00123E2E"/>
    <w:rsid w:val="001242E3"/>
    <w:rsid w:val="00172A10"/>
    <w:rsid w:val="00185B2B"/>
    <w:rsid w:val="001D0EDF"/>
    <w:rsid w:val="001E7197"/>
    <w:rsid w:val="0020239B"/>
    <w:rsid w:val="002244BF"/>
    <w:rsid w:val="00243750"/>
    <w:rsid w:val="002623CF"/>
    <w:rsid w:val="00265AC4"/>
    <w:rsid w:val="002E4534"/>
    <w:rsid w:val="003316EE"/>
    <w:rsid w:val="003413F5"/>
    <w:rsid w:val="003730EB"/>
    <w:rsid w:val="00376019"/>
    <w:rsid w:val="003A7564"/>
    <w:rsid w:val="003E15B5"/>
    <w:rsid w:val="00400863"/>
    <w:rsid w:val="00401EA4"/>
    <w:rsid w:val="00423AE4"/>
    <w:rsid w:val="004D44A5"/>
    <w:rsid w:val="00530462"/>
    <w:rsid w:val="005357C5"/>
    <w:rsid w:val="00537153"/>
    <w:rsid w:val="005C021D"/>
    <w:rsid w:val="005D00BE"/>
    <w:rsid w:val="005F3E52"/>
    <w:rsid w:val="0060120F"/>
    <w:rsid w:val="00646DD6"/>
    <w:rsid w:val="0065013E"/>
    <w:rsid w:val="00663AE0"/>
    <w:rsid w:val="00680D3D"/>
    <w:rsid w:val="006B5B68"/>
    <w:rsid w:val="006B6E1C"/>
    <w:rsid w:val="006E33CC"/>
    <w:rsid w:val="00705EDB"/>
    <w:rsid w:val="00706CAE"/>
    <w:rsid w:val="007503E8"/>
    <w:rsid w:val="007D1660"/>
    <w:rsid w:val="00805AF1"/>
    <w:rsid w:val="00834A6C"/>
    <w:rsid w:val="00874776"/>
    <w:rsid w:val="008810FC"/>
    <w:rsid w:val="00882B2B"/>
    <w:rsid w:val="00892D0F"/>
    <w:rsid w:val="008C3E68"/>
    <w:rsid w:val="008F3BF8"/>
    <w:rsid w:val="00906BC0"/>
    <w:rsid w:val="00914473"/>
    <w:rsid w:val="00935944"/>
    <w:rsid w:val="00940C18"/>
    <w:rsid w:val="00941564"/>
    <w:rsid w:val="0094605A"/>
    <w:rsid w:val="009B109E"/>
    <w:rsid w:val="009B7A05"/>
    <w:rsid w:val="009F2594"/>
    <w:rsid w:val="00A1419C"/>
    <w:rsid w:val="00A223DA"/>
    <w:rsid w:val="00A27B59"/>
    <w:rsid w:val="00A33F3F"/>
    <w:rsid w:val="00A419AF"/>
    <w:rsid w:val="00A47F8C"/>
    <w:rsid w:val="00A54AAB"/>
    <w:rsid w:val="00A647CD"/>
    <w:rsid w:val="00A84A9D"/>
    <w:rsid w:val="00A972CE"/>
    <w:rsid w:val="00AC0C95"/>
    <w:rsid w:val="00B01898"/>
    <w:rsid w:val="00B1087F"/>
    <w:rsid w:val="00B82EFC"/>
    <w:rsid w:val="00BA7FAF"/>
    <w:rsid w:val="00BD3648"/>
    <w:rsid w:val="00C264DB"/>
    <w:rsid w:val="00C36F5F"/>
    <w:rsid w:val="00C42ECA"/>
    <w:rsid w:val="00C9469F"/>
    <w:rsid w:val="00CA465E"/>
    <w:rsid w:val="00D047CD"/>
    <w:rsid w:val="00D9096B"/>
    <w:rsid w:val="00D97091"/>
    <w:rsid w:val="00DA338C"/>
    <w:rsid w:val="00DA7E5D"/>
    <w:rsid w:val="00DC5D6C"/>
    <w:rsid w:val="00DF043B"/>
    <w:rsid w:val="00E20EE9"/>
    <w:rsid w:val="00E27F11"/>
    <w:rsid w:val="00E63478"/>
    <w:rsid w:val="00EC7CF9"/>
    <w:rsid w:val="00F01065"/>
    <w:rsid w:val="00F37B1E"/>
    <w:rsid w:val="00F44FCE"/>
    <w:rsid w:val="00F77BDE"/>
    <w:rsid w:val="00FC3D68"/>
    <w:rsid w:val="00FE5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BD1967D"/>
  <w15:docId w15:val="{4F399EED-F23F-46E3-885D-2282D853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Heading2"/>
    <w:next w:val="Normal"/>
    <w:link w:val="Heading3Char"/>
    <w:uiPriority w:val="9"/>
    <w:unhideWhenUsed/>
    <w:qFormat/>
    <w:rsid w:val="00935944"/>
    <w:pPr>
      <w:spacing w:before="0" w:after="0"/>
      <w:outlineLvl w:val="2"/>
    </w:p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935944"/>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423AE4"/>
    <w:rPr>
      <w:color w:val="0000FF" w:themeColor="hyperlink"/>
      <w:u w:val="single"/>
    </w:rPr>
  </w:style>
  <w:style w:type="paragraph" w:customStyle="1" w:styleId="paragraph">
    <w:name w:val="paragraph"/>
    <w:basedOn w:val="Normal"/>
    <w:rsid w:val="00D047CD"/>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D047CD"/>
  </w:style>
  <w:style w:type="character" w:customStyle="1" w:styleId="eop">
    <w:name w:val="eop"/>
    <w:basedOn w:val="DefaultParagraphFont"/>
    <w:rsid w:val="00D047CD"/>
  </w:style>
  <w:style w:type="character" w:customStyle="1" w:styleId="scxw84161957">
    <w:name w:val="scxw84161957"/>
    <w:basedOn w:val="DefaultParagraphFont"/>
    <w:rsid w:val="00D047CD"/>
  </w:style>
  <w:style w:type="paragraph" w:customStyle="1" w:styleId="Default">
    <w:name w:val="Default"/>
    <w:rsid w:val="005F3E5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93642">
      <w:bodyDiv w:val="1"/>
      <w:marLeft w:val="0"/>
      <w:marRight w:val="0"/>
      <w:marTop w:val="0"/>
      <w:marBottom w:val="0"/>
      <w:divBdr>
        <w:top w:val="none" w:sz="0" w:space="0" w:color="auto"/>
        <w:left w:val="none" w:sz="0" w:space="0" w:color="auto"/>
        <w:bottom w:val="none" w:sz="0" w:space="0" w:color="auto"/>
        <w:right w:val="none" w:sz="0" w:space="0" w:color="auto"/>
      </w:divBdr>
    </w:div>
    <w:div w:id="442310120">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 w:id="1961304466">
      <w:bodyDiv w:val="1"/>
      <w:marLeft w:val="0"/>
      <w:marRight w:val="0"/>
      <w:marTop w:val="0"/>
      <w:marBottom w:val="0"/>
      <w:divBdr>
        <w:top w:val="none" w:sz="0" w:space="0" w:color="auto"/>
        <w:left w:val="none" w:sz="0" w:space="0" w:color="auto"/>
        <w:bottom w:val="none" w:sz="0" w:space="0" w:color="auto"/>
        <w:right w:val="none" w:sz="0" w:space="0" w:color="auto"/>
      </w:divBdr>
      <w:divsChild>
        <w:div w:id="888958006">
          <w:marLeft w:val="0"/>
          <w:marRight w:val="0"/>
          <w:marTop w:val="0"/>
          <w:marBottom w:val="0"/>
          <w:divBdr>
            <w:top w:val="none" w:sz="0" w:space="0" w:color="auto"/>
            <w:left w:val="none" w:sz="0" w:space="0" w:color="auto"/>
            <w:bottom w:val="none" w:sz="0" w:space="0" w:color="auto"/>
            <w:right w:val="none" w:sz="0" w:space="0" w:color="auto"/>
          </w:divBdr>
        </w:div>
        <w:div w:id="1870218770">
          <w:marLeft w:val="0"/>
          <w:marRight w:val="0"/>
          <w:marTop w:val="0"/>
          <w:marBottom w:val="0"/>
          <w:divBdr>
            <w:top w:val="none" w:sz="0" w:space="0" w:color="auto"/>
            <w:left w:val="none" w:sz="0" w:space="0" w:color="auto"/>
            <w:bottom w:val="none" w:sz="0" w:space="0" w:color="auto"/>
            <w:right w:val="none" w:sz="0" w:space="0" w:color="auto"/>
          </w:divBdr>
        </w:div>
        <w:div w:id="1125730592">
          <w:marLeft w:val="0"/>
          <w:marRight w:val="0"/>
          <w:marTop w:val="0"/>
          <w:marBottom w:val="0"/>
          <w:divBdr>
            <w:top w:val="none" w:sz="0" w:space="0" w:color="auto"/>
            <w:left w:val="none" w:sz="0" w:space="0" w:color="auto"/>
            <w:bottom w:val="none" w:sz="0" w:space="0" w:color="auto"/>
            <w:right w:val="none" w:sz="0" w:space="0" w:color="auto"/>
          </w:divBdr>
        </w:div>
        <w:div w:id="1937788385">
          <w:marLeft w:val="0"/>
          <w:marRight w:val="0"/>
          <w:marTop w:val="0"/>
          <w:marBottom w:val="0"/>
          <w:divBdr>
            <w:top w:val="none" w:sz="0" w:space="0" w:color="auto"/>
            <w:left w:val="none" w:sz="0" w:space="0" w:color="auto"/>
            <w:bottom w:val="none" w:sz="0" w:space="0" w:color="auto"/>
            <w:right w:val="none" w:sz="0" w:space="0" w:color="auto"/>
          </w:divBdr>
        </w:div>
        <w:div w:id="1281109741">
          <w:marLeft w:val="0"/>
          <w:marRight w:val="0"/>
          <w:marTop w:val="0"/>
          <w:marBottom w:val="0"/>
          <w:divBdr>
            <w:top w:val="none" w:sz="0" w:space="0" w:color="auto"/>
            <w:left w:val="none" w:sz="0" w:space="0" w:color="auto"/>
            <w:bottom w:val="none" w:sz="0" w:space="0" w:color="auto"/>
            <w:right w:val="none" w:sz="0" w:space="0" w:color="auto"/>
          </w:divBdr>
        </w:div>
        <w:div w:id="403114790">
          <w:marLeft w:val="0"/>
          <w:marRight w:val="0"/>
          <w:marTop w:val="0"/>
          <w:marBottom w:val="0"/>
          <w:divBdr>
            <w:top w:val="none" w:sz="0" w:space="0" w:color="auto"/>
            <w:left w:val="none" w:sz="0" w:space="0" w:color="auto"/>
            <w:bottom w:val="none" w:sz="0" w:space="0" w:color="auto"/>
            <w:right w:val="none" w:sz="0" w:space="0" w:color="auto"/>
          </w:divBdr>
        </w:div>
        <w:div w:id="733939671">
          <w:marLeft w:val="0"/>
          <w:marRight w:val="0"/>
          <w:marTop w:val="0"/>
          <w:marBottom w:val="0"/>
          <w:divBdr>
            <w:top w:val="none" w:sz="0" w:space="0" w:color="auto"/>
            <w:left w:val="none" w:sz="0" w:space="0" w:color="auto"/>
            <w:bottom w:val="none" w:sz="0" w:space="0" w:color="auto"/>
            <w:right w:val="none" w:sz="0" w:space="0" w:color="auto"/>
          </w:divBdr>
        </w:div>
        <w:div w:id="1547525826">
          <w:marLeft w:val="0"/>
          <w:marRight w:val="0"/>
          <w:marTop w:val="0"/>
          <w:marBottom w:val="0"/>
          <w:divBdr>
            <w:top w:val="none" w:sz="0" w:space="0" w:color="auto"/>
            <w:left w:val="none" w:sz="0" w:space="0" w:color="auto"/>
            <w:bottom w:val="none" w:sz="0" w:space="0" w:color="auto"/>
            <w:right w:val="none" w:sz="0" w:space="0" w:color="auto"/>
          </w:divBdr>
        </w:div>
        <w:div w:id="47262888">
          <w:marLeft w:val="0"/>
          <w:marRight w:val="0"/>
          <w:marTop w:val="0"/>
          <w:marBottom w:val="0"/>
          <w:divBdr>
            <w:top w:val="none" w:sz="0" w:space="0" w:color="auto"/>
            <w:left w:val="none" w:sz="0" w:space="0" w:color="auto"/>
            <w:bottom w:val="none" w:sz="0" w:space="0" w:color="auto"/>
            <w:right w:val="none" w:sz="0" w:space="0" w:color="auto"/>
          </w:divBdr>
        </w:div>
        <w:div w:id="888764561">
          <w:marLeft w:val="0"/>
          <w:marRight w:val="0"/>
          <w:marTop w:val="0"/>
          <w:marBottom w:val="0"/>
          <w:divBdr>
            <w:top w:val="none" w:sz="0" w:space="0" w:color="auto"/>
            <w:left w:val="none" w:sz="0" w:space="0" w:color="auto"/>
            <w:bottom w:val="none" w:sz="0" w:space="0" w:color="auto"/>
            <w:right w:val="none" w:sz="0" w:space="0" w:color="auto"/>
          </w:divBdr>
        </w:div>
        <w:div w:id="595794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mily.Webb@doe.virgini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1F4B42"/>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EC70D-D459-4879-A283-F29E7169B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V. Webb (DOE)</dc:creator>
  <cp:lastModifiedBy>VITA Program</cp:lastModifiedBy>
  <cp:revision>2</cp:revision>
  <cp:lastPrinted>2018-09-04T19:52:00Z</cp:lastPrinted>
  <dcterms:created xsi:type="dcterms:W3CDTF">2021-10-12T21:45:00Z</dcterms:created>
  <dcterms:modified xsi:type="dcterms:W3CDTF">2021-10-12T21:45:00Z</dcterms:modified>
</cp:coreProperties>
</file>