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F81377" w:rsidP="00104388">
      <w:pPr>
        <w:pStyle w:val="Heading1"/>
        <w:ind w:firstLine="720"/>
      </w:pPr>
      <w:r>
        <w:t xml:space="preserve"> </w:t>
      </w:r>
      <w:r w:rsidR="00C40586">
        <w:rPr>
          <w:noProof/>
        </w:rPr>
        <w:drawing>
          <wp:inline distT="0" distB="0" distL="0" distR="0" wp14:anchorId="26188B9E" wp14:editId="16B0F768">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857954">
        <w:t>Commonwealth Challenge Program</w:t>
      </w:r>
      <w:r w:rsidR="00C40586">
        <w:t>-Virginia Department of Military Affairs</w:t>
      </w:r>
    </w:p>
    <w:p w:rsidR="00E63DC5" w:rsidRDefault="00E63DC5" w:rsidP="00E63DC5">
      <w:pPr>
        <w:pStyle w:val="NormalTNR"/>
      </w:pPr>
      <w:r w:rsidRPr="008B62AA">
        <w:rPr>
          <w:b/>
        </w:rPr>
        <w:t>Report Publication Date:</w:t>
      </w:r>
      <w:r>
        <w:t xml:space="preserve"> </w:t>
      </w:r>
      <w:r w:rsidR="00C40586">
        <w:t>June 12,</w:t>
      </w:r>
      <w:r w:rsidR="00DC4C28">
        <w:t xml:space="preserve"> 2020</w:t>
      </w:r>
    </w:p>
    <w:p w:rsidR="00E63DC5" w:rsidRDefault="00E63DC5" w:rsidP="00E63DC5">
      <w:pPr>
        <w:pStyle w:val="NormalTNR"/>
      </w:pPr>
      <w:r w:rsidRPr="008B62AA">
        <w:rPr>
          <w:b/>
        </w:rPr>
        <w:t>Administrative Review Dates:</w:t>
      </w:r>
      <w:r>
        <w:t xml:space="preserve"> </w:t>
      </w:r>
      <w:r w:rsidR="00AC39F8">
        <w:t xml:space="preserve">October </w:t>
      </w:r>
      <w:r w:rsidR="00857954">
        <w:t>22</w:t>
      </w:r>
      <w:r w:rsidR="00C40586">
        <w:t>-</w:t>
      </w:r>
      <w:r w:rsidR="00857954">
        <w:t>24,</w:t>
      </w:r>
      <w:r w:rsidR="00AC39F8">
        <w:t xml:space="preserve"> 2019</w:t>
      </w:r>
    </w:p>
    <w:p w:rsidR="00E63DC5" w:rsidRDefault="00E63DC5" w:rsidP="00E63DC5">
      <w:pPr>
        <w:pStyle w:val="NormalTNR"/>
      </w:pPr>
      <w:r w:rsidRPr="008B62AA">
        <w:rPr>
          <w:b/>
        </w:rPr>
        <w:t>Review Month and Year:</w:t>
      </w:r>
      <w:r w:rsidR="008C3B8C">
        <w:rPr>
          <w:b/>
        </w:rPr>
        <w:t xml:space="preserve">  </w:t>
      </w:r>
      <w:r w:rsidR="008C3B8C" w:rsidRPr="008C3B8C">
        <w:t>September</w:t>
      </w:r>
      <w:r w:rsidR="008C3B8C">
        <w:rPr>
          <w:b/>
        </w:rPr>
        <w:t xml:space="preserve"> </w:t>
      </w:r>
      <w:r w:rsidR="00F81377">
        <w:t>2019</w:t>
      </w:r>
    </w:p>
    <w:p w:rsidR="00AC39F8" w:rsidRDefault="00E63DC5" w:rsidP="00AC39F8">
      <w:pPr>
        <w:pStyle w:val="NormalTNR"/>
      </w:pPr>
      <w:r w:rsidRPr="008B62AA">
        <w:rPr>
          <w:b/>
        </w:rPr>
        <w:t>Participating Programs:</w:t>
      </w:r>
      <w:r>
        <w:t xml:space="preserve"> </w:t>
      </w:r>
      <w:r w:rsidR="00074432">
        <w:t xml:space="preserve">SBP, </w:t>
      </w:r>
      <w:r w:rsidR="00F81377">
        <w:t>NSLP</w:t>
      </w:r>
      <w:r w:rsidR="00074432">
        <w:t>, ASP</w:t>
      </w:r>
    </w:p>
    <w:p w:rsidR="00E63DC5" w:rsidRPr="00E63DC5" w:rsidRDefault="00E63DC5" w:rsidP="00AC39F8">
      <w:pPr>
        <w:pStyle w:val="NormalTNR"/>
      </w:pPr>
      <w:r w:rsidRPr="008B62AA">
        <w:rPr>
          <w:b/>
        </w:rPr>
        <w:t>Participates in Special Provisions?</w:t>
      </w:r>
      <w:r>
        <w:t xml:space="preserve"> </w:t>
      </w:r>
      <w:r w:rsidR="00C40586">
        <w:t>No</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A11574"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A11574"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7D3AFD" w:rsidRDefault="00EF1C86" w:rsidP="00DC4C28">
            <w:pPr>
              <w:spacing w:before="0"/>
              <w:rPr>
                <w:rFonts w:ascii="Times New Roman" w:hAnsi="Times New Roman"/>
                <w:szCs w:val="16"/>
              </w:rPr>
            </w:pPr>
            <w:r>
              <w:rPr>
                <w:rFonts w:ascii="Times New Roman" w:hAnsi="Times New Roman"/>
                <w:noProof/>
                <w:szCs w:val="16"/>
              </w:rPr>
              <w:drawing>
                <wp:inline distT="0" distB="0" distL="0" distR="0" wp14:anchorId="4D5C05D5">
                  <wp:extent cx="207010" cy="207010"/>
                  <wp:effectExtent l="0" t="0" r="2540" b="2540"/>
                  <wp:docPr id="30" name="Picture 30"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rsidR="00906D57" w:rsidRPr="00F205EF" w:rsidRDefault="00DC4C28" w:rsidP="00FC03D3">
            <w:pPr>
              <w:spacing w:before="0"/>
              <w:rPr>
                <w:rFonts w:ascii="Times New Roman" w:eastAsia="Times New Roman" w:hAnsi="Times New Roman"/>
                <w:color w:val="auto"/>
                <w:szCs w:val="16"/>
                <w:lang w:eastAsia="ja-JP"/>
              </w:rPr>
            </w:pPr>
            <w:r>
              <w:rPr>
                <w:rFonts w:ascii="Times New Roman" w:eastAsia="Times New Roman" w:hAnsi="Times New Roman"/>
                <w:color w:val="auto"/>
                <w:szCs w:val="16"/>
                <w:lang w:eastAsia="ja-JP"/>
              </w:rPr>
              <w:t xml:space="preserve">Meal count totals were not consolidated correctly. </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A11574"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A11574"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A11574"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846C3D" w:rsidP="00DC4C28">
            <w:pPr>
              <w:rPr>
                <w:rFonts w:ascii="Times New Roman" w:hAnsi="Times New Roman"/>
              </w:rPr>
            </w:pPr>
            <w:r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4A5012">
              <w:rPr>
                <w:rFonts w:ascii="Times New Roman" w:hAnsi="Times New Roman"/>
                <w:noProof/>
              </w:rPr>
              <w:drawing>
                <wp:inline distT="0" distB="0" distL="0" distR="0" wp14:anchorId="5AC368A8">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sidR="004A5012">
              <w:rPr>
                <w:rFonts w:ascii="Times New Roman" w:hAnsi="Times New Roman"/>
              </w:rPr>
              <w:t xml:space="preserve"> </w:t>
            </w:r>
            <w:r w:rsidR="004A5012"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46295E" w:rsidP="00DC4C28">
            <w:pPr>
              <w:rPr>
                <w:rFonts w:ascii="Times New Roman" w:eastAsia="Times New Roman" w:hAnsi="Times New Roman"/>
                <w:noProof/>
                <w:color w:val="000000"/>
                <w:szCs w:val="20"/>
              </w:rPr>
            </w:pPr>
            <w:r>
              <w:rPr>
                <w:rFonts w:ascii="Times New Roman" w:eastAsia="Times New Roman" w:hAnsi="Times New Roman"/>
                <w:noProof/>
                <w:color w:val="000000"/>
                <w:szCs w:val="20"/>
              </w:rPr>
              <w:t>Not all agricultural products purchased met the Buy American provision.</w:t>
            </w:r>
          </w:p>
        </w:tc>
        <w:bookmarkStart w:id="0" w:name="_GoBack"/>
        <w:bookmarkEnd w:id="0"/>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A11574"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A11574"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A11574"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62" w:rsidRDefault="00953B62" w:rsidP="00EA0AD0">
      <w:pPr>
        <w:spacing w:before="0" w:after="0"/>
      </w:pPr>
      <w:r>
        <w:separator/>
      </w:r>
    </w:p>
  </w:endnote>
  <w:endnote w:type="continuationSeparator" w:id="0">
    <w:p w:rsidR="00953B62" w:rsidRDefault="00953B62"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62" w:rsidRDefault="00953B62" w:rsidP="00EA0AD0">
      <w:pPr>
        <w:spacing w:before="0" w:after="0"/>
      </w:pPr>
      <w:r>
        <w:separator/>
      </w:r>
    </w:p>
  </w:footnote>
  <w:footnote w:type="continuationSeparator" w:id="0">
    <w:p w:rsidR="00953B62" w:rsidRDefault="00953B62"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6188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21.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5pt;height:21.5pt;visibility:visible;mso-wrap-style:square" o:bullet="t">
        <v:imagedata r:id="rId3" o:title="Denotes findings identified"/>
      </v:shape>
    </w:pict>
  </w:numPicBullet>
  <w:numPicBullet w:numPicBulletId="3">
    <w:pict>
      <v:shape id="_x0000_i1029" type="#_x0000_t75" style="width:15pt;height:1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74432"/>
    <w:rsid w:val="00097AFF"/>
    <w:rsid w:val="000B155A"/>
    <w:rsid w:val="000B415A"/>
    <w:rsid w:val="000C309B"/>
    <w:rsid w:val="000C4495"/>
    <w:rsid w:val="00104388"/>
    <w:rsid w:val="001B0603"/>
    <w:rsid w:val="001F75BE"/>
    <w:rsid w:val="002032A0"/>
    <w:rsid w:val="00217886"/>
    <w:rsid w:val="00260CA2"/>
    <w:rsid w:val="00265D36"/>
    <w:rsid w:val="00274A66"/>
    <w:rsid w:val="00277363"/>
    <w:rsid w:val="002D2FED"/>
    <w:rsid w:val="002D4167"/>
    <w:rsid w:val="0031611E"/>
    <w:rsid w:val="0032228E"/>
    <w:rsid w:val="0032739D"/>
    <w:rsid w:val="003274A0"/>
    <w:rsid w:val="003507AB"/>
    <w:rsid w:val="003C5AEE"/>
    <w:rsid w:val="00441208"/>
    <w:rsid w:val="0046295E"/>
    <w:rsid w:val="00464DF8"/>
    <w:rsid w:val="004A5012"/>
    <w:rsid w:val="004C04E4"/>
    <w:rsid w:val="004C18F7"/>
    <w:rsid w:val="004D45AD"/>
    <w:rsid w:val="00527106"/>
    <w:rsid w:val="00576EFE"/>
    <w:rsid w:val="00593DA0"/>
    <w:rsid w:val="005A042E"/>
    <w:rsid w:val="005C2719"/>
    <w:rsid w:val="005E617A"/>
    <w:rsid w:val="005E72E8"/>
    <w:rsid w:val="006070B4"/>
    <w:rsid w:val="00620948"/>
    <w:rsid w:val="006475A6"/>
    <w:rsid w:val="00690A00"/>
    <w:rsid w:val="00694D91"/>
    <w:rsid w:val="006C3986"/>
    <w:rsid w:val="006D0B91"/>
    <w:rsid w:val="006E68D8"/>
    <w:rsid w:val="006F7BA9"/>
    <w:rsid w:val="00705097"/>
    <w:rsid w:val="00715177"/>
    <w:rsid w:val="0073582B"/>
    <w:rsid w:val="00767813"/>
    <w:rsid w:val="007B68D3"/>
    <w:rsid w:val="007D26AA"/>
    <w:rsid w:val="007D3AFD"/>
    <w:rsid w:val="007F1384"/>
    <w:rsid w:val="00806AE0"/>
    <w:rsid w:val="00846C3D"/>
    <w:rsid w:val="00857954"/>
    <w:rsid w:val="008C3B8C"/>
    <w:rsid w:val="00906D57"/>
    <w:rsid w:val="00914162"/>
    <w:rsid w:val="00926804"/>
    <w:rsid w:val="00937A7F"/>
    <w:rsid w:val="00953B62"/>
    <w:rsid w:val="00964666"/>
    <w:rsid w:val="00994F2F"/>
    <w:rsid w:val="00997295"/>
    <w:rsid w:val="009A1995"/>
    <w:rsid w:val="00A011BB"/>
    <w:rsid w:val="00A03102"/>
    <w:rsid w:val="00A11574"/>
    <w:rsid w:val="00A22EC3"/>
    <w:rsid w:val="00A51528"/>
    <w:rsid w:val="00A61E27"/>
    <w:rsid w:val="00A72169"/>
    <w:rsid w:val="00A7393F"/>
    <w:rsid w:val="00A824C1"/>
    <w:rsid w:val="00AA5A0C"/>
    <w:rsid w:val="00AC39F8"/>
    <w:rsid w:val="00AC433F"/>
    <w:rsid w:val="00B130AE"/>
    <w:rsid w:val="00B2489A"/>
    <w:rsid w:val="00B34186"/>
    <w:rsid w:val="00B37355"/>
    <w:rsid w:val="00B62C03"/>
    <w:rsid w:val="00BC0516"/>
    <w:rsid w:val="00BF403A"/>
    <w:rsid w:val="00C33E39"/>
    <w:rsid w:val="00C40586"/>
    <w:rsid w:val="00C450BF"/>
    <w:rsid w:val="00C55670"/>
    <w:rsid w:val="00C75889"/>
    <w:rsid w:val="00CC5420"/>
    <w:rsid w:val="00D12C4F"/>
    <w:rsid w:val="00D15108"/>
    <w:rsid w:val="00D8766D"/>
    <w:rsid w:val="00DB68F3"/>
    <w:rsid w:val="00DC4C28"/>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81377"/>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E9A4"/>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1615-FF61-4F43-AF56-4EFBD904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2019 Commonwealth Challenge Program FPAR Summary</vt:lpstr>
    </vt:vector>
  </TitlesOfParts>
  <Manager/>
  <Company>Virginia IT Infrastructure Partnership</Company>
  <LinksUpToDate>false</LinksUpToDate>
  <CharactersWithSpaces>1738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2019-commonwealth-challenge-fpar-summary</dc:title>
  <dc:subject/>
  <dc:creator>DOE - NUTRITION (DOE)</dc:creator>
  <cp:keywords/>
  <dc:description/>
  <cp:lastModifiedBy>VITA Program</cp:lastModifiedBy>
  <cp:revision>3</cp:revision>
  <cp:lastPrinted>2018-03-27T12:01:00Z</cp:lastPrinted>
  <dcterms:created xsi:type="dcterms:W3CDTF">2020-01-07T13:24:00Z</dcterms:created>
  <dcterms:modified xsi:type="dcterms:W3CDTF">2020-06-11T16:13:00Z</dcterms:modified>
  <cp:category/>
</cp:coreProperties>
</file>