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9D163" w14:textId="77777777" w:rsidR="005464B7" w:rsidRDefault="005464B7" w:rsidP="005464B7">
      <w:pPr>
        <w:spacing w:after="1080"/>
        <w:jc w:val="center"/>
      </w:pPr>
      <w:r>
        <w:rPr>
          <w:noProof/>
        </w:rPr>
        <w:drawing>
          <wp:inline distT="0" distB="0" distL="0" distR="0" wp14:anchorId="11470898" wp14:editId="45E802E7">
            <wp:extent cx="1704190" cy="1168629"/>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190" cy="1168629"/>
                    </a:xfrm>
                    <a:prstGeom prst="rect">
                      <a:avLst/>
                    </a:prstGeom>
                  </pic:spPr>
                </pic:pic>
              </a:graphicData>
            </a:graphic>
          </wp:inline>
        </w:drawing>
      </w:r>
    </w:p>
    <w:p w14:paraId="2DA27A43" w14:textId="77777777" w:rsidR="005464B7" w:rsidRPr="00F160DE" w:rsidRDefault="005464B7" w:rsidP="005464B7">
      <w:pPr>
        <w:pStyle w:val="Title"/>
        <w:jc w:val="right"/>
      </w:pPr>
      <w:r w:rsidRPr="00DA38D7">
        <w:rPr>
          <w:rFonts w:ascii="Times New Roman" w:hAnsi="Times New Roman" w:cs="Times New Roman"/>
          <w:color w:val="auto"/>
        </w:rPr>
        <w:t>ASSESSMENT POLICY and DISTANCE EDUCATION POLICY</w:t>
      </w:r>
    </w:p>
    <w:p w14:paraId="4D393821" w14:textId="77777777" w:rsidR="005464B7" w:rsidRPr="00F160DE" w:rsidRDefault="005464B7" w:rsidP="005464B7">
      <w:pPr>
        <w:pStyle w:val="Title"/>
        <w:jc w:val="right"/>
      </w:pPr>
      <w:r w:rsidRPr="00DA38D7">
        <w:rPr>
          <w:rFonts w:ascii="Times New Roman" w:hAnsi="Times New Roman" w:cs="Times New Roman"/>
          <w:color w:val="auto"/>
        </w:rPr>
        <w:t>FOR VIRGINIA</w:t>
      </w:r>
    </w:p>
    <w:p w14:paraId="272B2806" w14:textId="77777777" w:rsidR="005464B7" w:rsidRPr="00F160DE" w:rsidRDefault="005464B7" w:rsidP="005464B7">
      <w:pPr>
        <w:pStyle w:val="Title"/>
        <w:spacing w:after="1680"/>
        <w:jc w:val="right"/>
        <w:rPr>
          <w:smallCaps/>
        </w:rPr>
      </w:pPr>
      <w:r w:rsidRPr="00DA38D7">
        <w:rPr>
          <w:rFonts w:ascii="Times New Roman" w:hAnsi="Times New Roman" w:cs="Times New Roman"/>
          <w:color w:val="auto"/>
        </w:rPr>
        <w:t>ADULT EDUCATION AND LITERACY PROGRAMS</w:t>
      </w:r>
    </w:p>
    <w:p w14:paraId="3DAB4672" w14:textId="1B53E461" w:rsidR="005464B7" w:rsidRDefault="005464B7" w:rsidP="005464B7">
      <w:pPr>
        <w:jc w:val="center"/>
      </w:pPr>
      <w:r w:rsidRPr="00F47926">
        <w:t>Effective Date</w:t>
      </w:r>
      <w:r w:rsidRPr="00891745">
        <w:t xml:space="preserve">: </w:t>
      </w:r>
      <w:r w:rsidRPr="00F06AA4">
        <w:t>July 1, 2024</w:t>
      </w:r>
    </w:p>
    <w:p w14:paraId="7F26FA56" w14:textId="455C4215" w:rsidR="005470F1" w:rsidRDefault="005470F1" w:rsidP="005464B7">
      <w:pPr>
        <w:jc w:val="center"/>
        <w:rPr>
          <w:noProof/>
        </w:rPr>
      </w:pPr>
      <w:r>
        <w:t>Updated: September 2024</w:t>
      </w:r>
    </w:p>
    <w:p w14:paraId="6EBA5C34" w14:textId="77777777" w:rsidR="005464B7" w:rsidRDefault="005464B7" w:rsidP="005464B7">
      <w:pPr>
        <w:jc w:val="center"/>
        <w:rPr>
          <w:noProof/>
        </w:rPr>
      </w:pPr>
    </w:p>
    <w:p w14:paraId="7E701A18" w14:textId="77777777" w:rsidR="005464B7" w:rsidRPr="005734E0" w:rsidRDefault="005464B7" w:rsidP="005464B7">
      <w:pPr>
        <w:jc w:val="center"/>
        <w:rPr>
          <w:noProof/>
        </w:rPr>
      </w:pPr>
      <w:r w:rsidRPr="005734E0">
        <w:rPr>
          <w:noProof/>
        </w:rPr>
        <w:t>Virginia Department of Education</w:t>
      </w:r>
    </w:p>
    <w:p w14:paraId="2DA5F771" w14:textId="28722BDA" w:rsidR="005464B7" w:rsidRPr="005734E0" w:rsidRDefault="005464B7" w:rsidP="005464B7">
      <w:pPr>
        <w:jc w:val="center"/>
        <w:rPr>
          <w:noProof/>
        </w:rPr>
      </w:pPr>
      <w:r w:rsidRPr="005734E0">
        <w:rPr>
          <w:noProof/>
        </w:rPr>
        <w:t>Office of Adult Education</w:t>
      </w:r>
    </w:p>
    <w:p w14:paraId="5312731B" w14:textId="77777777" w:rsidR="005464B7" w:rsidRPr="005734E0" w:rsidRDefault="00AB68FC" w:rsidP="005464B7">
      <w:pPr>
        <w:jc w:val="center"/>
        <w:rPr>
          <w:noProof/>
        </w:rPr>
      </w:pPr>
      <w:hyperlink r:id="rId8" w:history="1">
        <w:r w:rsidR="005464B7" w:rsidRPr="005734E0">
          <w:rPr>
            <w:rStyle w:val="Hyperlink"/>
            <w:b/>
            <w:noProof/>
          </w:rPr>
          <w:t>OAEL@doe.virginia.gov</w:t>
        </w:r>
      </w:hyperlink>
    </w:p>
    <w:p w14:paraId="05D6B079" w14:textId="2B751E5C" w:rsidR="005464B7" w:rsidRPr="004B2A7D" w:rsidRDefault="00AA3B6B" w:rsidP="005464B7">
      <w:pPr>
        <w:jc w:val="center"/>
      </w:pPr>
      <w:r w:rsidRPr="004B2A7D">
        <w:t>(804) 774-2377</w:t>
      </w:r>
      <w:r w:rsidRPr="004B2A7D" w:rsidDel="00AA3B6B">
        <w:rPr>
          <w:sz w:val="32"/>
          <w:szCs w:val="32"/>
          <w:highlight w:val="yellow"/>
        </w:rPr>
        <w:t xml:space="preserve"> </w:t>
      </w:r>
      <w:r w:rsidR="005464B7" w:rsidRPr="004B2A7D">
        <w:br w:type="page"/>
      </w:r>
    </w:p>
    <w:p w14:paraId="183CC762" w14:textId="77777777" w:rsidR="005464B7" w:rsidRDefault="005464B7" w:rsidP="00821260">
      <w:pPr>
        <w:pStyle w:val="TOC1"/>
        <w:rPr>
          <w:rStyle w:val="Hyperlink"/>
          <w:b w:val="0"/>
        </w:rPr>
        <w:sectPr w:rsidR="005464B7" w:rsidSect="00637524">
          <w:footerReference w:type="even" r:id="rId9"/>
          <w:footerReference w:type="default" r:id="rId10"/>
          <w:footerReference w:type="first" r:id="rId11"/>
          <w:type w:val="continuous"/>
          <w:pgSz w:w="12240" w:h="15840" w:code="1"/>
          <w:pgMar w:top="1080" w:right="1440" w:bottom="1440" w:left="1440" w:header="720" w:footer="720" w:gutter="0"/>
          <w:cols w:space="720"/>
          <w:titlePg/>
          <w:docGrid w:linePitch="360"/>
        </w:sectPr>
      </w:pPr>
    </w:p>
    <w:p w14:paraId="6EB9C1A2" w14:textId="77777777" w:rsidR="005464B7" w:rsidRPr="00821260" w:rsidRDefault="005464B7" w:rsidP="00821260">
      <w:pPr>
        <w:pStyle w:val="TOC1"/>
        <w:rPr>
          <w:rStyle w:val="Hyperlink"/>
          <w:b w:val="0"/>
          <w:u w:val="none"/>
        </w:rPr>
      </w:pPr>
      <w:r w:rsidRPr="00821260">
        <w:rPr>
          <w:rStyle w:val="Hyperlink"/>
          <w:u w:val="none"/>
        </w:rPr>
        <w:lastRenderedPageBreak/>
        <w:t>Assessment Policy for Virginia Adult Education and Literacy Programs</w:t>
      </w:r>
    </w:p>
    <w:p w14:paraId="6746452E" w14:textId="77777777" w:rsidR="005464B7" w:rsidRPr="003A4AE2" w:rsidRDefault="005464B7" w:rsidP="005464B7"/>
    <w:p w14:paraId="780891A0" w14:textId="0998A0BC" w:rsidR="00345FDA" w:rsidRPr="00345FDA" w:rsidRDefault="005464B7" w:rsidP="00821260">
      <w:pPr>
        <w:pStyle w:val="TOC1"/>
        <w:rPr>
          <w:rFonts w:eastAsiaTheme="minorEastAsia"/>
          <w:kern w:val="2"/>
          <w14:ligatures w14:val="standardContextual"/>
        </w:rPr>
      </w:pPr>
      <w:r w:rsidRPr="00345FDA">
        <w:rPr>
          <w:smallCaps/>
        </w:rPr>
        <w:fldChar w:fldCharType="begin"/>
      </w:r>
      <w:r w:rsidRPr="00345FDA">
        <w:rPr>
          <w:smallCaps/>
        </w:rPr>
        <w:instrText xml:space="preserve"> TOC \o "1-3" \h \z \u </w:instrText>
      </w:r>
      <w:r w:rsidRPr="00345FDA">
        <w:rPr>
          <w:smallCaps/>
        </w:rPr>
        <w:fldChar w:fldCharType="separate"/>
      </w:r>
      <w:hyperlink w:anchor="_Toc144284595" w:history="1">
        <w:r w:rsidR="00345FDA" w:rsidRPr="00345FDA">
          <w:rPr>
            <w:rStyle w:val="Hyperlink"/>
          </w:rPr>
          <w:t>I. Introduction and Context</w:t>
        </w:r>
        <w:r w:rsidR="00345FDA" w:rsidRPr="00345FDA">
          <w:rPr>
            <w:webHidden/>
          </w:rPr>
          <w:tab/>
        </w:r>
        <w:r w:rsidR="00345FDA" w:rsidRPr="00345FDA">
          <w:rPr>
            <w:webHidden/>
          </w:rPr>
          <w:fldChar w:fldCharType="begin"/>
        </w:r>
        <w:r w:rsidR="00345FDA" w:rsidRPr="00345FDA">
          <w:rPr>
            <w:webHidden/>
          </w:rPr>
          <w:instrText xml:space="preserve"> PAGEREF _Toc144284595 \h </w:instrText>
        </w:r>
        <w:r w:rsidR="00345FDA" w:rsidRPr="00345FDA">
          <w:rPr>
            <w:webHidden/>
          </w:rPr>
        </w:r>
        <w:r w:rsidR="00345FDA" w:rsidRPr="00345FDA">
          <w:rPr>
            <w:webHidden/>
          </w:rPr>
          <w:fldChar w:fldCharType="separate"/>
        </w:r>
        <w:r w:rsidR="001629B6">
          <w:rPr>
            <w:webHidden/>
          </w:rPr>
          <w:t>4</w:t>
        </w:r>
        <w:r w:rsidR="00345FDA" w:rsidRPr="00345FDA">
          <w:rPr>
            <w:webHidden/>
          </w:rPr>
          <w:fldChar w:fldCharType="end"/>
        </w:r>
      </w:hyperlink>
    </w:p>
    <w:p w14:paraId="7BC78EE6" w14:textId="05ECCD96" w:rsidR="00345FDA" w:rsidRPr="00345FDA" w:rsidRDefault="00AB68FC">
      <w:pPr>
        <w:pStyle w:val="TOC2"/>
        <w:rPr>
          <w:rFonts w:eastAsiaTheme="minorEastAsia"/>
          <w:noProof/>
          <w:kern w:val="2"/>
          <w14:ligatures w14:val="standardContextual"/>
        </w:rPr>
      </w:pPr>
      <w:hyperlink w:anchor="_Toc144284596" w:history="1">
        <w:r w:rsidR="00345FDA" w:rsidRPr="00345FDA">
          <w:rPr>
            <w:rStyle w:val="Hyperlink"/>
            <w:noProof/>
          </w:rPr>
          <w:t>A. Need for a State Assessment Policy</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_Toc144284596 \h </w:instrText>
        </w:r>
        <w:r w:rsidR="00345FDA" w:rsidRPr="00345FDA">
          <w:rPr>
            <w:noProof/>
            <w:webHidden/>
          </w:rPr>
        </w:r>
        <w:r w:rsidR="00345FDA" w:rsidRPr="00345FDA">
          <w:rPr>
            <w:noProof/>
            <w:webHidden/>
          </w:rPr>
          <w:fldChar w:fldCharType="separate"/>
        </w:r>
        <w:r w:rsidR="001629B6">
          <w:rPr>
            <w:noProof/>
            <w:webHidden/>
          </w:rPr>
          <w:t>4</w:t>
        </w:r>
        <w:r w:rsidR="00345FDA" w:rsidRPr="00345FDA">
          <w:rPr>
            <w:noProof/>
            <w:webHidden/>
          </w:rPr>
          <w:fldChar w:fldCharType="end"/>
        </w:r>
      </w:hyperlink>
    </w:p>
    <w:p w14:paraId="31C2145A" w14:textId="1CF5E961" w:rsidR="00345FDA" w:rsidRPr="00345FDA" w:rsidRDefault="00AB68FC">
      <w:pPr>
        <w:pStyle w:val="TOC3"/>
        <w:rPr>
          <w:rFonts w:ascii="Times New Roman" w:hAnsi="Times New Roman" w:cs="Times New Roman"/>
          <w:noProof/>
          <w:kern w:val="2"/>
          <w:sz w:val="24"/>
          <w:szCs w:val="24"/>
          <w14:ligatures w14:val="standardContextual"/>
        </w:rPr>
      </w:pPr>
      <w:hyperlink w:anchor="_Toc144284597" w:history="1">
        <w:r w:rsidR="00345FDA" w:rsidRPr="00345FDA">
          <w:rPr>
            <w:rStyle w:val="Hyperlink"/>
            <w:rFonts w:ascii="Times New Roman" w:hAnsi="Times New Roman" w:cs="Times New Roman"/>
            <w:noProof/>
            <w:sz w:val="24"/>
            <w:szCs w:val="24"/>
          </w:rPr>
          <w:t>Reliability and Validity</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_Toc144284597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4</w:t>
        </w:r>
        <w:r w:rsidR="00345FDA" w:rsidRPr="00345FDA">
          <w:rPr>
            <w:rFonts w:ascii="Times New Roman" w:hAnsi="Times New Roman" w:cs="Times New Roman"/>
            <w:noProof/>
            <w:webHidden/>
            <w:sz w:val="24"/>
            <w:szCs w:val="24"/>
          </w:rPr>
          <w:fldChar w:fldCharType="end"/>
        </w:r>
      </w:hyperlink>
    </w:p>
    <w:p w14:paraId="7D9391D7" w14:textId="23E22F0E" w:rsidR="00345FDA" w:rsidRPr="00345FDA" w:rsidRDefault="00AB68FC">
      <w:pPr>
        <w:pStyle w:val="TOC3"/>
        <w:rPr>
          <w:rFonts w:ascii="Times New Roman" w:hAnsi="Times New Roman" w:cs="Times New Roman"/>
          <w:noProof/>
          <w:kern w:val="2"/>
          <w:sz w:val="24"/>
          <w:szCs w:val="24"/>
          <w14:ligatures w14:val="standardContextual"/>
        </w:rPr>
      </w:pPr>
      <w:hyperlink w:anchor="_Toc144284598" w:history="1">
        <w:r w:rsidR="00345FDA" w:rsidRPr="00345FDA">
          <w:rPr>
            <w:rStyle w:val="Hyperlink"/>
            <w:rFonts w:ascii="Times New Roman" w:hAnsi="Times New Roman" w:cs="Times New Roman"/>
            <w:noProof/>
            <w:sz w:val="24"/>
            <w:szCs w:val="24"/>
          </w:rPr>
          <w:t>Educational Functioning Level (EFL) Gain</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_Toc144284598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5</w:t>
        </w:r>
        <w:r w:rsidR="00345FDA" w:rsidRPr="00345FDA">
          <w:rPr>
            <w:rFonts w:ascii="Times New Roman" w:hAnsi="Times New Roman" w:cs="Times New Roman"/>
            <w:noProof/>
            <w:webHidden/>
            <w:sz w:val="24"/>
            <w:szCs w:val="24"/>
          </w:rPr>
          <w:fldChar w:fldCharType="end"/>
        </w:r>
      </w:hyperlink>
    </w:p>
    <w:p w14:paraId="214EDA72" w14:textId="5E227151" w:rsidR="00345FDA" w:rsidRPr="00345FDA" w:rsidRDefault="00AB68FC">
      <w:pPr>
        <w:pStyle w:val="TOC2"/>
        <w:rPr>
          <w:rFonts w:eastAsiaTheme="minorEastAsia"/>
          <w:noProof/>
          <w:kern w:val="2"/>
          <w14:ligatures w14:val="standardContextual"/>
        </w:rPr>
      </w:pPr>
      <w:hyperlink w:anchor="_Toc144284599" w:history="1">
        <w:r w:rsidR="00345FDA" w:rsidRPr="00345FDA">
          <w:rPr>
            <w:rStyle w:val="Hyperlink"/>
            <w:noProof/>
          </w:rPr>
          <w:t>B. Purposes and Uses of Assessment</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_Toc144284599 \h </w:instrText>
        </w:r>
        <w:r w:rsidR="00345FDA" w:rsidRPr="00345FDA">
          <w:rPr>
            <w:noProof/>
            <w:webHidden/>
          </w:rPr>
        </w:r>
        <w:r w:rsidR="00345FDA" w:rsidRPr="00345FDA">
          <w:rPr>
            <w:noProof/>
            <w:webHidden/>
          </w:rPr>
          <w:fldChar w:fldCharType="separate"/>
        </w:r>
        <w:r w:rsidR="001629B6">
          <w:rPr>
            <w:noProof/>
            <w:webHidden/>
          </w:rPr>
          <w:t>5</w:t>
        </w:r>
        <w:r w:rsidR="00345FDA" w:rsidRPr="00345FDA">
          <w:rPr>
            <w:noProof/>
            <w:webHidden/>
          </w:rPr>
          <w:fldChar w:fldCharType="end"/>
        </w:r>
      </w:hyperlink>
    </w:p>
    <w:p w14:paraId="691F0C45" w14:textId="50166E85" w:rsidR="00345FDA" w:rsidRPr="00345FDA" w:rsidRDefault="00AB68FC">
      <w:pPr>
        <w:pStyle w:val="TOC3"/>
        <w:rPr>
          <w:rFonts w:ascii="Times New Roman" w:hAnsi="Times New Roman" w:cs="Times New Roman"/>
          <w:noProof/>
          <w:kern w:val="2"/>
          <w:sz w:val="24"/>
          <w:szCs w:val="24"/>
          <w14:ligatures w14:val="standardContextual"/>
        </w:rPr>
      </w:pPr>
      <w:hyperlink w:anchor="_Toc144284600" w:history="1">
        <w:r w:rsidR="00345FDA" w:rsidRPr="00345FDA">
          <w:rPr>
            <w:rStyle w:val="Hyperlink"/>
            <w:rFonts w:ascii="Times New Roman" w:hAnsi="Times New Roman" w:cs="Times New Roman"/>
            <w:noProof/>
            <w:sz w:val="24"/>
            <w:szCs w:val="24"/>
          </w:rPr>
          <w:t>Measure Learner Knowledge and Progress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_Toc144284600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6</w:t>
        </w:r>
        <w:r w:rsidR="00345FDA" w:rsidRPr="00345FDA">
          <w:rPr>
            <w:rFonts w:ascii="Times New Roman" w:hAnsi="Times New Roman" w:cs="Times New Roman"/>
            <w:noProof/>
            <w:webHidden/>
            <w:sz w:val="24"/>
            <w:szCs w:val="24"/>
          </w:rPr>
          <w:fldChar w:fldCharType="end"/>
        </w:r>
      </w:hyperlink>
    </w:p>
    <w:p w14:paraId="6726B07F" w14:textId="55898132" w:rsidR="00345FDA" w:rsidRPr="00345FDA" w:rsidRDefault="00AB68FC">
      <w:pPr>
        <w:pStyle w:val="TOC3"/>
        <w:rPr>
          <w:rFonts w:ascii="Times New Roman" w:hAnsi="Times New Roman" w:cs="Times New Roman"/>
          <w:noProof/>
          <w:kern w:val="2"/>
          <w:sz w:val="24"/>
          <w:szCs w:val="24"/>
          <w14:ligatures w14:val="standardContextual"/>
        </w:rPr>
      </w:pPr>
      <w:hyperlink w:anchor="_Toc144284601" w:history="1">
        <w:r w:rsidR="00345FDA" w:rsidRPr="00345FDA">
          <w:rPr>
            <w:rStyle w:val="Hyperlink"/>
            <w:rFonts w:ascii="Times New Roman" w:hAnsi="Times New Roman" w:cs="Times New Roman"/>
            <w:noProof/>
            <w:sz w:val="24"/>
            <w:szCs w:val="24"/>
          </w:rPr>
          <w:t>Guide and Determine the Effectiveness of Instruction</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_Toc144284601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6</w:t>
        </w:r>
        <w:r w:rsidR="00345FDA" w:rsidRPr="00345FDA">
          <w:rPr>
            <w:rFonts w:ascii="Times New Roman" w:hAnsi="Times New Roman" w:cs="Times New Roman"/>
            <w:noProof/>
            <w:webHidden/>
            <w:sz w:val="24"/>
            <w:szCs w:val="24"/>
          </w:rPr>
          <w:fldChar w:fldCharType="end"/>
        </w:r>
      </w:hyperlink>
    </w:p>
    <w:p w14:paraId="524DD486" w14:textId="63639125" w:rsidR="00345FDA" w:rsidRPr="00345FDA" w:rsidRDefault="00AB68FC">
      <w:pPr>
        <w:pStyle w:val="TOC3"/>
        <w:rPr>
          <w:rFonts w:ascii="Times New Roman" w:hAnsi="Times New Roman" w:cs="Times New Roman"/>
          <w:noProof/>
          <w:kern w:val="2"/>
          <w:sz w:val="24"/>
          <w:szCs w:val="24"/>
          <w14:ligatures w14:val="standardContextual"/>
        </w:rPr>
      </w:pPr>
      <w:hyperlink w:anchor="_Toc144284602" w:history="1">
        <w:r w:rsidR="00345FDA" w:rsidRPr="00345FDA">
          <w:rPr>
            <w:rStyle w:val="Hyperlink"/>
            <w:rFonts w:ascii="Times New Roman" w:hAnsi="Times New Roman" w:cs="Times New Roman"/>
            <w:noProof/>
            <w:sz w:val="24"/>
            <w:szCs w:val="24"/>
          </w:rPr>
          <w:t>Make Decisions Related to Learner, Staff, and Program Accountability</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_Toc144284602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6</w:t>
        </w:r>
        <w:r w:rsidR="00345FDA" w:rsidRPr="00345FDA">
          <w:rPr>
            <w:rFonts w:ascii="Times New Roman" w:hAnsi="Times New Roman" w:cs="Times New Roman"/>
            <w:noProof/>
            <w:webHidden/>
            <w:sz w:val="24"/>
            <w:szCs w:val="24"/>
          </w:rPr>
          <w:fldChar w:fldCharType="end"/>
        </w:r>
      </w:hyperlink>
    </w:p>
    <w:p w14:paraId="0EDEF119" w14:textId="687F28FC" w:rsidR="00345FDA" w:rsidRPr="00345FDA" w:rsidRDefault="00AB68FC">
      <w:pPr>
        <w:pStyle w:val="TOC2"/>
        <w:rPr>
          <w:rFonts w:eastAsiaTheme="minorEastAsia"/>
          <w:noProof/>
          <w:kern w:val="2"/>
          <w14:ligatures w14:val="standardContextual"/>
        </w:rPr>
      </w:pPr>
      <w:hyperlink w:anchor="_Toc144284603" w:history="1">
        <w:r w:rsidR="00345FDA" w:rsidRPr="00345FDA">
          <w:rPr>
            <w:rStyle w:val="Hyperlink"/>
            <w:noProof/>
          </w:rPr>
          <w:t>C. Violation of Assessment Policy</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_Toc144284603 \h </w:instrText>
        </w:r>
        <w:r w:rsidR="00345FDA" w:rsidRPr="00345FDA">
          <w:rPr>
            <w:noProof/>
            <w:webHidden/>
          </w:rPr>
        </w:r>
        <w:r w:rsidR="00345FDA" w:rsidRPr="00345FDA">
          <w:rPr>
            <w:noProof/>
            <w:webHidden/>
          </w:rPr>
          <w:fldChar w:fldCharType="separate"/>
        </w:r>
        <w:r w:rsidR="001629B6">
          <w:rPr>
            <w:noProof/>
            <w:webHidden/>
          </w:rPr>
          <w:t>6</w:t>
        </w:r>
        <w:r w:rsidR="00345FDA" w:rsidRPr="00345FDA">
          <w:rPr>
            <w:noProof/>
            <w:webHidden/>
          </w:rPr>
          <w:fldChar w:fldCharType="end"/>
        </w:r>
      </w:hyperlink>
    </w:p>
    <w:p w14:paraId="19D40C73" w14:textId="4A1E9418" w:rsidR="00345FDA" w:rsidRPr="00345FDA" w:rsidRDefault="00AB68FC">
      <w:pPr>
        <w:pStyle w:val="TOC2"/>
        <w:rPr>
          <w:rFonts w:eastAsiaTheme="minorEastAsia"/>
          <w:noProof/>
          <w:kern w:val="2"/>
          <w14:ligatures w14:val="standardContextual"/>
        </w:rPr>
      </w:pPr>
      <w:hyperlink w:anchor="_Toc144284604" w:history="1">
        <w:r w:rsidR="00345FDA" w:rsidRPr="00345FDA">
          <w:rPr>
            <w:rStyle w:val="Hyperlink"/>
            <w:noProof/>
          </w:rPr>
          <w:t>D. Summary</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_Toc144284604 \h </w:instrText>
        </w:r>
        <w:r w:rsidR="00345FDA" w:rsidRPr="00345FDA">
          <w:rPr>
            <w:noProof/>
            <w:webHidden/>
          </w:rPr>
        </w:r>
        <w:r w:rsidR="00345FDA" w:rsidRPr="00345FDA">
          <w:rPr>
            <w:noProof/>
            <w:webHidden/>
          </w:rPr>
          <w:fldChar w:fldCharType="separate"/>
        </w:r>
        <w:r w:rsidR="001629B6">
          <w:rPr>
            <w:noProof/>
            <w:webHidden/>
          </w:rPr>
          <w:t>6</w:t>
        </w:r>
        <w:r w:rsidR="00345FDA" w:rsidRPr="00345FDA">
          <w:rPr>
            <w:noProof/>
            <w:webHidden/>
          </w:rPr>
          <w:fldChar w:fldCharType="end"/>
        </w:r>
      </w:hyperlink>
    </w:p>
    <w:p w14:paraId="76EE4C60" w14:textId="129E5A01" w:rsidR="00345FDA" w:rsidRPr="00345FDA" w:rsidRDefault="00AB68FC" w:rsidP="00821260">
      <w:pPr>
        <w:pStyle w:val="TOC1"/>
        <w:rPr>
          <w:rFonts w:eastAsiaTheme="minorEastAsia"/>
          <w:kern w:val="2"/>
          <w14:ligatures w14:val="standardContextual"/>
        </w:rPr>
      </w:pPr>
      <w:hyperlink w:anchor="_Toc144284605" w:history="1">
        <w:r w:rsidR="00345FDA" w:rsidRPr="00345FDA">
          <w:rPr>
            <w:rStyle w:val="Hyperlink"/>
          </w:rPr>
          <w:t>II. General Assessment Requirements</w:t>
        </w:r>
        <w:r w:rsidR="00345FDA" w:rsidRPr="00345FDA">
          <w:rPr>
            <w:webHidden/>
          </w:rPr>
          <w:tab/>
        </w:r>
        <w:r w:rsidR="00345FDA" w:rsidRPr="00345FDA">
          <w:rPr>
            <w:webHidden/>
          </w:rPr>
          <w:fldChar w:fldCharType="begin"/>
        </w:r>
        <w:r w:rsidR="00345FDA" w:rsidRPr="00345FDA">
          <w:rPr>
            <w:webHidden/>
          </w:rPr>
          <w:instrText xml:space="preserve"> PAGEREF _Toc144284605 \h </w:instrText>
        </w:r>
        <w:r w:rsidR="00345FDA" w:rsidRPr="00345FDA">
          <w:rPr>
            <w:webHidden/>
          </w:rPr>
        </w:r>
        <w:r w:rsidR="00345FDA" w:rsidRPr="00345FDA">
          <w:rPr>
            <w:webHidden/>
          </w:rPr>
          <w:fldChar w:fldCharType="separate"/>
        </w:r>
        <w:r w:rsidR="001629B6">
          <w:rPr>
            <w:webHidden/>
          </w:rPr>
          <w:t>7</w:t>
        </w:r>
        <w:r w:rsidR="00345FDA" w:rsidRPr="00345FDA">
          <w:rPr>
            <w:webHidden/>
          </w:rPr>
          <w:fldChar w:fldCharType="end"/>
        </w:r>
      </w:hyperlink>
    </w:p>
    <w:p w14:paraId="2EF4EC59" w14:textId="03B7CA13" w:rsidR="00345FDA" w:rsidRPr="00345FDA" w:rsidRDefault="00AB68FC">
      <w:pPr>
        <w:pStyle w:val="TOC2"/>
        <w:rPr>
          <w:rFonts w:eastAsiaTheme="minorEastAsia"/>
          <w:noProof/>
          <w:kern w:val="2"/>
          <w14:ligatures w14:val="standardContextual"/>
        </w:rPr>
      </w:pPr>
      <w:hyperlink w:anchor="_Toc144284606" w:history="1">
        <w:r w:rsidR="00345FDA" w:rsidRPr="00345FDA">
          <w:rPr>
            <w:rStyle w:val="Hyperlink"/>
            <w:noProof/>
          </w:rPr>
          <w:t>A. Learners to Be Assessed</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_Toc144284606 \h </w:instrText>
        </w:r>
        <w:r w:rsidR="00345FDA" w:rsidRPr="00345FDA">
          <w:rPr>
            <w:noProof/>
            <w:webHidden/>
          </w:rPr>
        </w:r>
        <w:r w:rsidR="00345FDA" w:rsidRPr="00345FDA">
          <w:rPr>
            <w:noProof/>
            <w:webHidden/>
          </w:rPr>
          <w:fldChar w:fldCharType="separate"/>
        </w:r>
        <w:r w:rsidR="001629B6">
          <w:rPr>
            <w:noProof/>
            <w:webHidden/>
          </w:rPr>
          <w:t>7</w:t>
        </w:r>
        <w:r w:rsidR="00345FDA" w:rsidRPr="00345FDA">
          <w:rPr>
            <w:noProof/>
            <w:webHidden/>
          </w:rPr>
          <w:fldChar w:fldCharType="end"/>
        </w:r>
      </w:hyperlink>
    </w:p>
    <w:p w14:paraId="051BD459" w14:textId="1054CCC6" w:rsidR="00345FDA" w:rsidRPr="00345FDA" w:rsidRDefault="00AB68FC">
      <w:pPr>
        <w:pStyle w:val="TOC3"/>
        <w:rPr>
          <w:rFonts w:ascii="Times New Roman" w:hAnsi="Times New Roman" w:cs="Times New Roman"/>
          <w:noProof/>
          <w:kern w:val="2"/>
          <w:sz w:val="24"/>
          <w:szCs w:val="24"/>
          <w14:ligatures w14:val="standardContextual"/>
        </w:rPr>
      </w:pPr>
      <w:hyperlink w:anchor="_Toc144284607" w:history="1">
        <w:r w:rsidR="00345FDA" w:rsidRPr="00345FDA">
          <w:rPr>
            <w:rStyle w:val="Hyperlink"/>
            <w:rFonts w:ascii="Times New Roman" w:hAnsi="Times New Roman" w:cs="Times New Roman"/>
            <w:noProof/>
            <w:sz w:val="24"/>
            <w:szCs w:val="24"/>
          </w:rPr>
          <w:t>Pre-testing</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_Toc144284607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7</w:t>
        </w:r>
        <w:r w:rsidR="00345FDA" w:rsidRPr="00345FDA">
          <w:rPr>
            <w:rFonts w:ascii="Times New Roman" w:hAnsi="Times New Roman" w:cs="Times New Roman"/>
            <w:noProof/>
            <w:webHidden/>
            <w:sz w:val="24"/>
            <w:szCs w:val="24"/>
          </w:rPr>
          <w:fldChar w:fldCharType="end"/>
        </w:r>
      </w:hyperlink>
    </w:p>
    <w:p w14:paraId="17AE0EC9" w14:textId="67F5B1FB" w:rsidR="00345FDA" w:rsidRPr="00345FDA" w:rsidRDefault="00AB68FC">
      <w:pPr>
        <w:pStyle w:val="TOC3"/>
        <w:rPr>
          <w:rFonts w:ascii="Times New Roman" w:hAnsi="Times New Roman" w:cs="Times New Roman"/>
          <w:noProof/>
          <w:kern w:val="2"/>
          <w:sz w:val="24"/>
          <w:szCs w:val="24"/>
          <w14:ligatures w14:val="standardContextual"/>
        </w:rPr>
      </w:pPr>
      <w:hyperlink w:anchor="_Toc144284608" w:history="1">
        <w:r w:rsidR="00345FDA" w:rsidRPr="00345FDA">
          <w:rPr>
            <w:rStyle w:val="Hyperlink"/>
            <w:rFonts w:ascii="Times New Roman" w:hAnsi="Times New Roman" w:cs="Times New Roman"/>
            <w:noProof/>
            <w:sz w:val="24"/>
            <w:szCs w:val="24"/>
          </w:rPr>
          <w:t>Post-testing</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_Toc144284608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7</w:t>
        </w:r>
        <w:r w:rsidR="00345FDA" w:rsidRPr="00345FDA">
          <w:rPr>
            <w:rFonts w:ascii="Times New Roman" w:hAnsi="Times New Roman" w:cs="Times New Roman"/>
            <w:noProof/>
            <w:webHidden/>
            <w:sz w:val="24"/>
            <w:szCs w:val="24"/>
          </w:rPr>
          <w:fldChar w:fldCharType="end"/>
        </w:r>
      </w:hyperlink>
    </w:p>
    <w:p w14:paraId="0B79EE31" w14:textId="10A13DD1" w:rsidR="00345FDA" w:rsidRPr="00345FDA" w:rsidRDefault="00AB68FC">
      <w:pPr>
        <w:pStyle w:val="TOC3"/>
        <w:rPr>
          <w:rFonts w:ascii="Times New Roman" w:hAnsi="Times New Roman" w:cs="Times New Roman"/>
          <w:noProof/>
          <w:kern w:val="2"/>
          <w:sz w:val="24"/>
          <w:szCs w:val="24"/>
          <w14:ligatures w14:val="standardContextual"/>
        </w:rPr>
      </w:pPr>
      <w:hyperlink w:anchor="_Toc144284609" w:history="1">
        <w:r w:rsidR="00345FDA" w:rsidRPr="00345FDA">
          <w:rPr>
            <w:rStyle w:val="Hyperlink"/>
            <w:rFonts w:ascii="Times New Roman" w:hAnsi="Times New Roman" w:cs="Times New Roman"/>
            <w:noProof/>
            <w:sz w:val="24"/>
            <w:szCs w:val="24"/>
          </w:rPr>
          <w:t>Retesting</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_Toc144284609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8</w:t>
        </w:r>
        <w:r w:rsidR="00345FDA" w:rsidRPr="00345FDA">
          <w:rPr>
            <w:rFonts w:ascii="Times New Roman" w:hAnsi="Times New Roman" w:cs="Times New Roman"/>
            <w:noProof/>
            <w:webHidden/>
            <w:sz w:val="24"/>
            <w:szCs w:val="24"/>
          </w:rPr>
          <w:fldChar w:fldCharType="end"/>
        </w:r>
      </w:hyperlink>
    </w:p>
    <w:p w14:paraId="5FB397FA" w14:textId="1D0447E8" w:rsidR="00345FDA" w:rsidRPr="00345FDA" w:rsidRDefault="00AB68FC">
      <w:pPr>
        <w:pStyle w:val="TOC2"/>
        <w:rPr>
          <w:rFonts w:eastAsiaTheme="minorEastAsia"/>
          <w:noProof/>
          <w:kern w:val="2"/>
          <w14:ligatures w14:val="standardContextual"/>
        </w:rPr>
      </w:pPr>
      <w:hyperlink w:anchor="_Toc144284610" w:history="1">
        <w:r w:rsidR="00345FDA" w:rsidRPr="00345FDA">
          <w:rPr>
            <w:rStyle w:val="Hyperlink"/>
            <w:noProof/>
          </w:rPr>
          <w:t>B. Assessments Permitted</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_Toc144284610 \h </w:instrText>
        </w:r>
        <w:r w:rsidR="00345FDA" w:rsidRPr="00345FDA">
          <w:rPr>
            <w:noProof/>
            <w:webHidden/>
          </w:rPr>
        </w:r>
        <w:r w:rsidR="00345FDA" w:rsidRPr="00345FDA">
          <w:rPr>
            <w:noProof/>
            <w:webHidden/>
          </w:rPr>
          <w:fldChar w:fldCharType="separate"/>
        </w:r>
        <w:r w:rsidR="001629B6">
          <w:rPr>
            <w:noProof/>
            <w:webHidden/>
          </w:rPr>
          <w:t>8</w:t>
        </w:r>
        <w:r w:rsidR="00345FDA" w:rsidRPr="00345FDA">
          <w:rPr>
            <w:noProof/>
            <w:webHidden/>
          </w:rPr>
          <w:fldChar w:fldCharType="end"/>
        </w:r>
      </w:hyperlink>
    </w:p>
    <w:p w14:paraId="07DA4B48" w14:textId="7093E140" w:rsidR="00345FDA" w:rsidRPr="00345FDA" w:rsidRDefault="00AB68FC">
      <w:pPr>
        <w:pStyle w:val="TOC2"/>
        <w:rPr>
          <w:rFonts w:eastAsiaTheme="minorEastAsia"/>
          <w:noProof/>
          <w:kern w:val="2"/>
          <w14:ligatures w14:val="standardContextual"/>
        </w:rPr>
      </w:pPr>
      <w:hyperlink w:anchor="_Toc144284611" w:history="1">
        <w:r w:rsidR="00345FDA" w:rsidRPr="00345FDA">
          <w:rPr>
            <w:rStyle w:val="Hyperlink"/>
            <w:noProof/>
          </w:rPr>
          <w:t>C. Training for Administration of Assessments</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_Toc144284611 \h </w:instrText>
        </w:r>
        <w:r w:rsidR="00345FDA" w:rsidRPr="00345FDA">
          <w:rPr>
            <w:noProof/>
            <w:webHidden/>
          </w:rPr>
        </w:r>
        <w:r w:rsidR="00345FDA" w:rsidRPr="00345FDA">
          <w:rPr>
            <w:noProof/>
            <w:webHidden/>
          </w:rPr>
          <w:fldChar w:fldCharType="separate"/>
        </w:r>
        <w:r w:rsidR="001629B6">
          <w:rPr>
            <w:noProof/>
            <w:webHidden/>
          </w:rPr>
          <w:t>9</w:t>
        </w:r>
        <w:r w:rsidR="00345FDA" w:rsidRPr="00345FDA">
          <w:rPr>
            <w:noProof/>
            <w:webHidden/>
          </w:rPr>
          <w:fldChar w:fldCharType="end"/>
        </w:r>
      </w:hyperlink>
    </w:p>
    <w:p w14:paraId="5C86CD7D" w14:textId="3A779499" w:rsidR="00345FDA" w:rsidRPr="00345FDA" w:rsidRDefault="00AB68FC">
      <w:pPr>
        <w:pStyle w:val="TOC3"/>
        <w:rPr>
          <w:rFonts w:ascii="Times New Roman" w:hAnsi="Times New Roman" w:cs="Times New Roman"/>
          <w:noProof/>
          <w:kern w:val="2"/>
          <w:sz w:val="24"/>
          <w:szCs w:val="24"/>
          <w14:ligatures w14:val="standardContextual"/>
        </w:rPr>
      </w:pPr>
      <w:hyperlink w:anchor="_Toc144284612" w:history="1">
        <w:r w:rsidR="00345FDA" w:rsidRPr="00345FDA">
          <w:rPr>
            <w:rStyle w:val="Hyperlink"/>
            <w:rFonts w:ascii="Times New Roman" w:hAnsi="Times New Roman" w:cs="Times New Roman"/>
            <w:noProof/>
            <w:sz w:val="24"/>
            <w:szCs w:val="24"/>
          </w:rPr>
          <w:t>Assessment Staffing</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_Toc144284612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10</w:t>
        </w:r>
        <w:r w:rsidR="00345FDA" w:rsidRPr="00345FDA">
          <w:rPr>
            <w:rFonts w:ascii="Times New Roman" w:hAnsi="Times New Roman" w:cs="Times New Roman"/>
            <w:noProof/>
            <w:webHidden/>
            <w:sz w:val="24"/>
            <w:szCs w:val="24"/>
          </w:rPr>
          <w:fldChar w:fldCharType="end"/>
        </w:r>
      </w:hyperlink>
    </w:p>
    <w:p w14:paraId="3A86276D" w14:textId="62EA3E9C" w:rsidR="00345FDA" w:rsidRPr="00345FDA" w:rsidRDefault="00AB68FC">
      <w:pPr>
        <w:pStyle w:val="TOC2"/>
        <w:rPr>
          <w:rFonts w:eastAsiaTheme="minorEastAsia"/>
          <w:noProof/>
          <w:kern w:val="2"/>
          <w14:ligatures w14:val="standardContextual"/>
        </w:rPr>
      </w:pPr>
      <w:hyperlink w:anchor="_Toc144284613" w:history="1">
        <w:r w:rsidR="00345FDA" w:rsidRPr="00345FDA">
          <w:rPr>
            <w:rStyle w:val="Hyperlink"/>
            <w:noProof/>
          </w:rPr>
          <w:t>D. Accommodating for Learners with Disabilities or Other Special Needs</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_Toc144284613 \h </w:instrText>
        </w:r>
        <w:r w:rsidR="00345FDA" w:rsidRPr="00345FDA">
          <w:rPr>
            <w:noProof/>
            <w:webHidden/>
          </w:rPr>
        </w:r>
        <w:r w:rsidR="00345FDA" w:rsidRPr="00345FDA">
          <w:rPr>
            <w:noProof/>
            <w:webHidden/>
          </w:rPr>
          <w:fldChar w:fldCharType="separate"/>
        </w:r>
        <w:r w:rsidR="001629B6">
          <w:rPr>
            <w:noProof/>
            <w:webHidden/>
          </w:rPr>
          <w:t>10</w:t>
        </w:r>
        <w:r w:rsidR="00345FDA" w:rsidRPr="00345FDA">
          <w:rPr>
            <w:noProof/>
            <w:webHidden/>
          </w:rPr>
          <w:fldChar w:fldCharType="end"/>
        </w:r>
      </w:hyperlink>
    </w:p>
    <w:p w14:paraId="47A35378" w14:textId="38D776BD" w:rsidR="00345FDA" w:rsidRPr="00345FDA" w:rsidRDefault="00AB68FC">
      <w:pPr>
        <w:pStyle w:val="TOC3"/>
        <w:rPr>
          <w:rFonts w:ascii="Times New Roman" w:hAnsi="Times New Roman" w:cs="Times New Roman"/>
          <w:noProof/>
          <w:kern w:val="2"/>
          <w:sz w:val="24"/>
          <w:szCs w:val="24"/>
          <w14:ligatures w14:val="standardContextual"/>
        </w:rPr>
      </w:pPr>
      <w:hyperlink w:anchor="_Toc144284614" w:history="1">
        <w:r w:rsidR="00345FDA" w:rsidRPr="00345FDA">
          <w:rPr>
            <w:rStyle w:val="Hyperlink"/>
            <w:rFonts w:ascii="Times New Roman" w:hAnsi="Times New Roman" w:cs="Times New Roman"/>
            <w:noProof/>
            <w:sz w:val="24"/>
            <w:szCs w:val="24"/>
          </w:rPr>
          <w:t>Types of Accommodations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_Toc144284614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10</w:t>
        </w:r>
        <w:r w:rsidR="00345FDA" w:rsidRPr="00345FDA">
          <w:rPr>
            <w:rFonts w:ascii="Times New Roman" w:hAnsi="Times New Roman" w:cs="Times New Roman"/>
            <w:noProof/>
            <w:webHidden/>
            <w:sz w:val="24"/>
            <w:szCs w:val="24"/>
          </w:rPr>
          <w:fldChar w:fldCharType="end"/>
        </w:r>
      </w:hyperlink>
    </w:p>
    <w:p w14:paraId="5FC5F863" w14:textId="5142F50D" w:rsidR="00345FDA" w:rsidRPr="00345FDA" w:rsidRDefault="00AB68FC">
      <w:pPr>
        <w:pStyle w:val="TOC3"/>
        <w:rPr>
          <w:rFonts w:ascii="Times New Roman" w:hAnsi="Times New Roman" w:cs="Times New Roman"/>
          <w:noProof/>
          <w:kern w:val="2"/>
          <w:sz w:val="24"/>
          <w:szCs w:val="24"/>
          <w14:ligatures w14:val="standardContextual"/>
        </w:rPr>
      </w:pPr>
      <w:hyperlink w:anchor="_Toc144284615" w:history="1">
        <w:r w:rsidR="00345FDA" w:rsidRPr="00345FDA">
          <w:rPr>
            <w:rStyle w:val="Hyperlink"/>
            <w:rFonts w:ascii="Times New Roman" w:hAnsi="Times New Roman" w:cs="Times New Roman"/>
            <w:noProof/>
            <w:sz w:val="24"/>
            <w:szCs w:val="24"/>
          </w:rPr>
          <w:t>Administering Assessments with Accommodations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_Toc144284615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11</w:t>
        </w:r>
        <w:r w:rsidR="00345FDA" w:rsidRPr="00345FDA">
          <w:rPr>
            <w:rFonts w:ascii="Times New Roman" w:hAnsi="Times New Roman" w:cs="Times New Roman"/>
            <w:noProof/>
            <w:webHidden/>
            <w:sz w:val="24"/>
            <w:szCs w:val="24"/>
          </w:rPr>
          <w:fldChar w:fldCharType="end"/>
        </w:r>
      </w:hyperlink>
    </w:p>
    <w:p w14:paraId="48D6C6FB" w14:textId="2D1AB27F" w:rsidR="00345FDA" w:rsidRPr="00345FDA" w:rsidRDefault="00AB68FC">
      <w:pPr>
        <w:pStyle w:val="TOC2"/>
        <w:rPr>
          <w:rFonts w:eastAsiaTheme="minorEastAsia"/>
          <w:noProof/>
          <w:kern w:val="2"/>
          <w14:ligatures w14:val="standardContextual"/>
        </w:rPr>
      </w:pPr>
      <w:hyperlink w:anchor="_Toc144284616" w:history="1">
        <w:r w:rsidR="00345FDA" w:rsidRPr="00345FDA">
          <w:rPr>
            <w:rStyle w:val="Hyperlink"/>
            <w:noProof/>
          </w:rPr>
          <w:t>E. Assessment Reporting</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_Toc144284616 \h </w:instrText>
        </w:r>
        <w:r w:rsidR="00345FDA" w:rsidRPr="00345FDA">
          <w:rPr>
            <w:noProof/>
            <w:webHidden/>
          </w:rPr>
        </w:r>
        <w:r w:rsidR="00345FDA" w:rsidRPr="00345FDA">
          <w:rPr>
            <w:noProof/>
            <w:webHidden/>
          </w:rPr>
          <w:fldChar w:fldCharType="separate"/>
        </w:r>
        <w:r w:rsidR="001629B6">
          <w:rPr>
            <w:noProof/>
            <w:webHidden/>
          </w:rPr>
          <w:t>11</w:t>
        </w:r>
        <w:r w:rsidR="00345FDA" w:rsidRPr="00345FDA">
          <w:rPr>
            <w:noProof/>
            <w:webHidden/>
          </w:rPr>
          <w:fldChar w:fldCharType="end"/>
        </w:r>
      </w:hyperlink>
    </w:p>
    <w:p w14:paraId="729C5CED" w14:textId="1EC0852B" w:rsidR="00345FDA" w:rsidRPr="00345FDA" w:rsidRDefault="00AB68FC">
      <w:pPr>
        <w:pStyle w:val="TOC3"/>
        <w:rPr>
          <w:rFonts w:ascii="Times New Roman" w:hAnsi="Times New Roman" w:cs="Times New Roman"/>
          <w:noProof/>
          <w:kern w:val="2"/>
          <w:sz w:val="24"/>
          <w:szCs w:val="24"/>
          <w14:ligatures w14:val="standardContextual"/>
        </w:rPr>
      </w:pPr>
      <w:hyperlink w:anchor="_Toc144284617" w:history="1">
        <w:r w:rsidR="00345FDA" w:rsidRPr="00345FDA">
          <w:rPr>
            <w:rStyle w:val="Hyperlink"/>
            <w:rFonts w:ascii="Times New Roman" w:hAnsi="Times New Roman" w:cs="Times New Roman"/>
            <w:smallCaps/>
            <w:noProof/>
            <w:sz w:val="24"/>
            <w:szCs w:val="24"/>
          </w:rPr>
          <w:t xml:space="preserve">EFL </w:t>
        </w:r>
        <w:r w:rsidR="00345FDA" w:rsidRPr="00345FDA">
          <w:rPr>
            <w:rStyle w:val="Hyperlink"/>
            <w:rFonts w:ascii="Times New Roman" w:hAnsi="Times New Roman" w:cs="Times New Roman"/>
            <w:noProof/>
            <w:sz w:val="24"/>
            <w:szCs w:val="24"/>
          </w:rPr>
          <w:t>Identification</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_Toc144284617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12</w:t>
        </w:r>
        <w:r w:rsidR="00345FDA" w:rsidRPr="00345FDA">
          <w:rPr>
            <w:rFonts w:ascii="Times New Roman" w:hAnsi="Times New Roman" w:cs="Times New Roman"/>
            <w:noProof/>
            <w:webHidden/>
            <w:sz w:val="24"/>
            <w:szCs w:val="24"/>
          </w:rPr>
          <w:fldChar w:fldCharType="end"/>
        </w:r>
      </w:hyperlink>
    </w:p>
    <w:p w14:paraId="73A5F6D1" w14:textId="4B2CEB22" w:rsidR="00345FDA" w:rsidRPr="00345FDA" w:rsidRDefault="00AB68FC">
      <w:pPr>
        <w:pStyle w:val="TOC3"/>
        <w:rPr>
          <w:rFonts w:ascii="Times New Roman" w:hAnsi="Times New Roman" w:cs="Times New Roman"/>
          <w:noProof/>
          <w:kern w:val="2"/>
          <w:sz w:val="24"/>
          <w:szCs w:val="24"/>
          <w14:ligatures w14:val="standardContextual"/>
        </w:rPr>
      </w:pPr>
      <w:hyperlink w:anchor="_Toc144284618" w:history="1">
        <w:r w:rsidR="00345FDA" w:rsidRPr="00345FDA">
          <w:rPr>
            <w:rStyle w:val="Hyperlink"/>
            <w:rFonts w:ascii="Times New Roman" w:hAnsi="Times New Roman" w:cs="Times New Roman"/>
            <w:noProof/>
            <w:sz w:val="24"/>
            <w:szCs w:val="24"/>
          </w:rPr>
          <w:t>Pre-test versus Post-test Identification</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_Toc144284618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12</w:t>
        </w:r>
        <w:r w:rsidR="00345FDA" w:rsidRPr="00345FDA">
          <w:rPr>
            <w:rFonts w:ascii="Times New Roman" w:hAnsi="Times New Roman" w:cs="Times New Roman"/>
            <w:noProof/>
            <w:webHidden/>
            <w:sz w:val="24"/>
            <w:szCs w:val="24"/>
          </w:rPr>
          <w:fldChar w:fldCharType="end"/>
        </w:r>
      </w:hyperlink>
    </w:p>
    <w:p w14:paraId="40FAA08B" w14:textId="1F2BD7C5" w:rsidR="00345FDA" w:rsidRPr="00345FDA" w:rsidRDefault="00AB68FC">
      <w:pPr>
        <w:pStyle w:val="TOC3"/>
        <w:rPr>
          <w:rFonts w:ascii="Times New Roman" w:hAnsi="Times New Roman" w:cs="Times New Roman"/>
          <w:noProof/>
          <w:kern w:val="2"/>
          <w:sz w:val="24"/>
          <w:szCs w:val="24"/>
          <w14:ligatures w14:val="standardContextual"/>
        </w:rPr>
      </w:pPr>
      <w:hyperlink w:anchor="_Toc144284619" w:history="1">
        <w:r w:rsidR="00345FDA" w:rsidRPr="00345FDA">
          <w:rPr>
            <w:rStyle w:val="Hyperlink"/>
            <w:rFonts w:ascii="Times New Roman" w:hAnsi="Times New Roman" w:cs="Times New Roman"/>
            <w:noProof/>
            <w:sz w:val="24"/>
            <w:szCs w:val="24"/>
          </w:rPr>
          <w:t>Test Type or Subject Change</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_Toc144284619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12</w:t>
        </w:r>
        <w:r w:rsidR="00345FDA" w:rsidRPr="00345FDA">
          <w:rPr>
            <w:rFonts w:ascii="Times New Roman" w:hAnsi="Times New Roman" w:cs="Times New Roman"/>
            <w:noProof/>
            <w:webHidden/>
            <w:sz w:val="24"/>
            <w:szCs w:val="24"/>
          </w:rPr>
          <w:fldChar w:fldCharType="end"/>
        </w:r>
      </w:hyperlink>
    </w:p>
    <w:p w14:paraId="69EDCEA2" w14:textId="7E5DF787" w:rsidR="00345FDA" w:rsidRPr="00345FDA" w:rsidRDefault="00AB68FC">
      <w:pPr>
        <w:pStyle w:val="TOC2"/>
        <w:rPr>
          <w:rFonts w:eastAsiaTheme="minorEastAsia"/>
          <w:noProof/>
          <w:kern w:val="2"/>
          <w14:ligatures w14:val="standardContextual"/>
        </w:rPr>
      </w:pPr>
      <w:hyperlink w:anchor="_Toc144284620" w:history="1">
        <w:r w:rsidR="00345FDA" w:rsidRPr="00345FDA">
          <w:rPr>
            <w:rStyle w:val="Hyperlink"/>
            <w:noProof/>
          </w:rPr>
          <w:t>F. Quality Control Procedures</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_Toc144284620 \h </w:instrText>
        </w:r>
        <w:r w:rsidR="00345FDA" w:rsidRPr="00345FDA">
          <w:rPr>
            <w:noProof/>
            <w:webHidden/>
          </w:rPr>
        </w:r>
        <w:r w:rsidR="00345FDA" w:rsidRPr="00345FDA">
          <w:rPr>
            <w:noProof/>
            <w:webHidden/>
          </w:rPr>
          <w:fldChar w:fldCharType="separate"/>
        </w:r>
        <w:r w:rsidR="001629B6">
          <w:rPr>
            <w:noProof/>
            <w:webHidden/>
          </w:rPr>
          <w:t>13</w:t>
        </w:r>
        <w:r w:rsidR="00345FDA" w:rsidRPr="00345FDA">
          <w:rPr>
            <w:noProof/>
            <w:webHidden/>
          </w:rPr>
          <w:fldChar w:fldCharType="end"/>
        </w:r>
      </w:hyperlink>
    </w:p>
    <w:p w14:paraId="631D0A65" w14:textId="427D3E1F" w:rsidR="00345FDA" w:rsidRPr="00345FDA" w:rsidRDefault="00AB68FC">
      <w:pPr>
        <w:pStyle w:val="TOC3"/>
        <w:rPr>
          <w:rFonts w:ascii="Times New Roman" w:hAnsi="Times New Roman" w:cs="Times New Roman"/>
          <w:noProof/>
          <w:kern w:val="2"/>
          <w:sz w:val="24"/>
          <w:szCs w:val="24"/>
          <w14:ligatures w14:val="standardContextual"/>
        </w:rPr>
      </w:pPr>
      <w:hyperlink w:anchor="_Toc144284621" w:history="1">
        <w:r w:rsidR="00345FDA" w:rsidRPr="00345FDA">
          <w:rPr>
            <w:rStyle w:val="Hyperlink"/>
            <w:rFonts w:ascii="Times New Roman" w:hAnsi="Times New Roman" w:cs="Times New Roman"/>
            <w:noProof/>
            <w:sz w:val="24"/>
            <w:szCs w:val="24"/>
          </w:rPr>
          <w:t>Testing Environment</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_Toc144284621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13</w:t>
        </w:r>
        <w:r w:rsidR="00345FDA" w:rsidRPr="00345FDA">
          <w:rPr>
            <w:rFonts w:ascii="Times New Roman" w:hAnsi="Times New Roman" w:cs="Times New Roman"/>
            <w:noProof/>
            <w:webHidden/>
            <w:sz w:val="24"/>
            <w:szCs w:val="24"/>
          </w:rPr>
          <w:fldChar w:fldCharType="end"/>
        </w:r>
      </w:hyperlink>
    </w:p>
    <w:p w14:paraId="6C24B3F5" w14:textId="74731E5C" w:rsidR="00345FDA" w:rsidRPr="00345FDA" w:rsidRDefault="00AB68FC">
      <w:pPr>
        <w:pStyle w:val="TOC3"/>
        <w:rPr>
          <w:rFonts w:ascii="Times New Roman" w:hAnsi="Times New Roman" w:cs="Times New Roman"/>
          <w:noProof/>
          <w:kern w:val="2"/>
          <w:sz w:val="24"/>
          <w:szCs w:val="24"/>
          <w14:ligatures w14:val="standardContextual"/>
        </w:rPr>
      </w:pPr>
      <w:hyperlink w:anchor="_Toc144284622" w:history="1">
        <w:r w:rsidR="00345FDA" w:rsidRPr="00345FDA">
          <w:rPr>
            <w:rStyle w:val="Hyperlink"/>
            <w:rFonts w:ascii="Times New Roman" w:hAnsi="Times New Roman" w:cs="Times New Roman"/>
            <w:noProof/>
            <w:sz w:val="24"/>
            <w:szCs w:val="24"/>
          </w:rPr>
          <w:t>Test Integrity and Security</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_Toc144284622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13</w:t>
        </w:r>
        <w:r w:rsidR="00345FDA" w:rsidRPr="00345FDA">
          <w:rPr>
            <w:rFonts w:ascii="Times New Roman" w:hAnsi="Times New Roman" w:cs="Times New Roman"/>
            <w:noProof/>
            <w:webHidden/>
            <w:sz w:val="24"/>
            <w:szCs w:val="24"/>
          </w:rPr>
          <w:fldChar w:fldCharType="end"/>
        </w:r>
      </w:hyperlink>
    </w:p>
    <w:p w14:paraId="5718B417" w14:textId="382AC24F" w:rsidR="00345FDA" w:rsidRPr="00345FDA" w:rsidRDefault="00AB68FC">
      <w:pPr>
        <w:pStyle w:val="TOC3"/>
        <w:rPr>
          <w:rFonts w:ascii="Times New Roman" w:hAnsi="Times New Roman" w:cs="Times New Roman"/>
          <w:noProof/>
          <w:kern w:val="2"/>
          <w:sz w:val="24"/>
          <w:szCs w:val="24"/>
          <w14:ligatures w14:val="standardContextual"/>
        </w:rPr>
      </w:pPr>
      <w:hyperlink w:anchor="_Toc144284623" w:history="1">
        <w:r w:rsidR="00345FDA" w:rsidRPr="00345FDA">
          <w:rPr>
            <w:rStyle w:val="Hyperlink"/>
            <w:rFonts w:ascii="Times New Roman" w:hAnsi="Times New Roman" w:cs="Times New Roman"/>
            <w:noProof/>
            <w:sz w:val="24"/>
            <w:szCs w:val="24"/>
          </w:rPr>
          <w:t>Security Guidelines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_Toc144284623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14</w:t>
        </w:r>
        <w:r w:rsidR="00345FDA" w:rsidRPr="00345FDA">
          <w:rPr>
            <w:rFonts w:ascii="Times New Roman" w:hAnsi="Times New Roman" w:cs="Times New Roman"/>
            <w:noProof/>
            <w:webHidden/>
            <w:sz w:val="24"/>
            <w:szCs w:val="24"/>
          </w:rPr>
          <w:fldChar w:fldCharType="end"/>
        </w:r>
      </w:hyperlink>
    </w:p>
    <w:p w14:paraId="69C1BA62" w14:textId="03C11BEF" w:rsidR="00345FDA" w:rsidRDefault="00AB68FC" w:rsidP="00821260">
      <w:pPr>
        <w:pStyle w:val="TOC1"/>
        <w:rPr>
          <w:rStyle w:val="Hyperlink"/>
        </w:rPr>
      </w:pPr>
      <w:hyperlink w:anchor="_Toc144284624" w:history="1">
        <w:r w:rsidR="00345FDA" w:rsidRPr="00345FDA">
          <w:rPr>
            <w:rStyle w:val="Hyperlink"/>
          </w:rPr>
          <w:t>III. Guidelines for Each Assessment</w:t>
        </w:r>
        <w:r w:rsidR="00345FDA" w:rsidRPr="00345FDA">
          <w:rPr>
            <w:webHidden/>
          </w:rPr>
          <w:tab/>
        </w:r>
        <w:r w:rsidR="00345FDA" w:rsidRPr="00345FDA">
          <w:rPr>
            <w:webHidden/>
          </w:rPr>
          <w:fldChar w:fldCharType="begin"/>
        </w:r>
        <w:r w:rsidR="00345FDA" w:rsidRPr="00345FDA">
          <w:rPr>
            <w:webHidden/>
          </w:rPr>
          <w:instrText xml:space="preserve"> PAGEREF _Toc144284624 \h </w:instrText>
        </w:r>
        <w:r w:rsidR="00345FDA" w:rsidRPr="00345FDA">
          <w:rPr>
            <w:webHidden/>
          </w:rPr>
        </w:r>
        <w:r w:rsidR="00345FDA" w:rsidRPr="00345FDA">
          <w:rPr>
            <w:webHidden/>
          </w:rPr>
          <w:fldChar w:fldCharType="separate"/>
        </w:r>
        <w:r w:rsidR="001629B6">
          <w:rPr>
            <w:webHidden/>
          </w:rPr>
          <w:t>15</w:t>
        </w:r>
        <w:r w:rsidR="00345FDA" w:rsidRPr="00345FDA">
          <w:rPr>
            <w:webHidden/>
          </w:rPr>
          <w:fldChar w:fldCharType="end"/>
        </w:r>
      </w:hyperlink>
    </w:p>
    <w:p w14:paraId="6C0C3EB6" w14:textId="77777777" w:rsidR="001412EC" w:rsidRDefault="001412EC" w:rsidP="001412EC">
      <w:pPr>
        <w:rPr>
          <w:rFonts w:eastAsiaTheme="minorEastAsia"/>
        </w:rPr>
      </w:pPr>
    </w:p>
    <w:p w14:paraId="1444DA54" w14:textId="77777777" w:rsidR="001412EC" w:rsidRDefault="001412EC" w:rsidP="001412EC">
      <w:pPr>
        <w:rPr>
          <w:rFonts w:eastAsiaTheme="minorEastAsia"/>
        </w:rPr>
      </w:pPr>
    </w:p>
    <w:p w14:paraId="1CB788BA" w14:textId="535C6828" w:rsidR="001412EC" w:rsidRPr="00821260" w:rsidRDefault="001412EC" w:rsidP="00821260">
      <w:pPr>
        <w:pStyle w:val="TOC1"/>
        <w:rPr>
          <w:rStyle w:val="Hyperlink"/>
          <w:b w:val="0"/>
          <w:bCs/>
          <w:u w:val="none"/>
        </w:rPr>
      </w:pPr>
      <w:r w:rsidRPr="00D3080D">
        <w:rPr>
          <w:rStyle w:val="Hyperlink"/>
          <w:u w:val="none"/>
        </w:rPr>
        <w:t>Distance Education Policy for Virginia Adult Education and Literacy Program</w:t>
      </w:r>
      <w:r w:rsidRPr="00821260">
        <w:rPr>
          <w:rStyle w:val="Hyperlink"/>
          <w:b w:val="0"/>
          <w:bCs/>
          <w:u w:val="none"/>
        </w:rPr>
        <w:t>s</w:t>
      </w:r>
    </w:p>
    <w:p w14:paraId="4B0CAD3D" w14:textId="77777777" w:rsidR="001412EC" w:rsidRPr="001412EC" w:rsidRDefault="001412EC" w:rsidP="001412EC">
      <w:pPr>
        <w:rPr>
          <w:rFonts w:eastAsiaTheme="minorEastAsia"/>
        </w:rPr>
      </w:pPr>
    </w:p>
    <w:p w14:paraId="48182E3F" w14:textId="56119756" w:rsidR="00345FDA" w:rsidRPr="00345FDA" w:rsidRDefault="00AB68FC" w:rsidP="00821260">
      <w:pPr>
        <w:pStyle w:val="TOC1"/>
        <w:rPr>
          <w:rFonts w:eastAsiaTheme="minorEastAsia"/>
          <w:kern w:val="2"/>
          <w14:ligatures w14:val="standardContextual"/>
        </w:rPr>
      </w:pPr>
      <w:hyperlink w:anchor="_Toc144284625" w:history="1">
        <w:r w:rsidR="00345FDA" w:rsidRPr="00345FDA">
          <w:rPr>
            <w:rStyle w:val="Hyperlink"/>
          </w:rPr>
          <w:t>I. Introduction</w:t>
        </w:r>
        <w:r w:rsidR="00345FDA" w:rsidRPr="00345FDA">
          <w:rPr>
            <w:webHidden/>
          </w:rPr>
          <w:tab/>
        </w:r>
        <w:r w:rsidR="00345FDA" w:rsidRPr="00345FDA">
          <w:rPr>
            <w:webHidden/>
          </w:rPr>
          <w:fldChar w:fldCharType="begin"/>
        </w:r>
        <w:r w:rsidR="00345FDA" w:rsidRPr="00345FDA">
          <w:rPr>
            <w:webHidden/>
          </w:rPr>
          <w:instrText xml:space="preserve"> PAGEREF _Toc144284625 \h </w:instrText>
        </w:r>
        <w:r w:rsidR="00345FDA" w:rsidRPr="00345FDA">
          <w:rPr>
            <w:webHidden/>
          </w:rPr>
        </w:r>
        <w:r w:rsidR="00345FDA" w:rsidRPr="00345FDA">
          <w:rPr>
            <w:webHidden/>
          </w:rPr>
          <w:fldChar w:fldCharType="separate"/>
        </w:r>
        <w:r w:rsidR="001629B6">
          <w:rPr>
            <w:webHidden/>
          </w:rPr>
          <w:t>45</w:t>
        </w:r>
        <w:r w:rsidR="00345FDA" w:rsidRPr="00345FDA">
          <w:rPr>
            <w:webHidden/>
          </w:rPr>
          <w:fldChar w:fldCharType="end"/>
        </w:r>
      </w:hyperlink>
    </w:p>
    <w:p w14:paraId="62B30F43" w14:textId="7FC4E3A8" w:rsidR="00345FDA" w:rsidRPr="00345FDA" w:rsidRDefault="00AB68FC" w:rsidP="00821260">
      <w:pPr>
        <w:pStyle w:val="TOC1"/>
        <w:rPr>
          <w:rFonts w:eastAsiaTheme="minorEastAsia"/>
          <w:kern w:val="2"/>
          <w14:ligatures w14:val="standardContextual"/>
        </w:rPr>
      </w:pPr>
      <w:hyperlink w:anchor="_Toc144284626" w:history="1">
        <w:r w:rsidR="00345FDA" w:rsidRPr="00345FDA">
          <w:rPr>
            <w:rStyle w:val="Hyperlink"/>
          </w:rPr>
          <w:t>II. Definitions and Requirements</w:t>
        </w:r>
        <w:r w:rsidR="00345FDA" w:rsidRPr="00345FDA">
          <w:rPr>
            <w:webHidden/>
          </w:rPr>
          <w:tab/>
        </w:r>
        <w:r w:rsidR="00345FDA" w:rsidRPr="00345FDA">
          <w:rPr>
            <w:webHidden/>
          </w:rPr>
          <w:fldChar w:fldCharType="begin"/>
        </w:r>
        <w:r w:rsidR="00345FDA" w:rsidRPr="00345FDA">
          <w:rPr>
            <w:webHidden/>
          </w:rPr>
          <w:instrText xml:space="preserve"> PAGEREF _Toc144284626 \h </w:instrText>
        </w:r>
        <w:r w:rsidR="00345FDA" w:rsidRPr="00345FDA">
          <w:rPr>
            <w:webHidden/>
          </w:rPr>
        </w:r>
        <w:r w:rsidR="00345FDA" w:rsidRPr="00345FDA">
          <w:rPr>
            <w:webHidden/>
          </w:rPr>
          <w:fldChar w:fldCharType="separate"/>
        </w:r>
        <w:r w:rsidR="001629B6">
          <w:rPr>
            <w:webHidden/>
          </w:rPr>
          <w:t>45</w:t>
        </w:r>
        <w:r w:rsidR="00345FDA" w:rsidRPr="00345FDA">
          <w:rPr>
            <w:webHidden/>
          </w:rPr>
          <w:fldChar w:fldCharType="end"/>
        </w:r>
      </w:hyperlink>
    </w:p>
    <w:p w14:paraId="0A5D5828" w14:textId="2EA6CE56" w:rsidR="00345FDA" w:rsidRPr="00345FDA" w:rsidRDefault="00AB68FC">
      <w:pPr>
        <w:pStyle w:val="TOC2"/>
        <w:rPr>
          <w:rFonts w:eastAsiaTheme="minorEastAsia"/>
          <w:noProof/>
          <w:kern w:val="2"/>
          <w14:ligatures w14:val="standardContextual"/>
        </w:rPr>
      </w:pPr>
      <w:hyperlink w:anchor="_Toc144284627" w:history="1">
        <w:r w:rsidR="00345FDA" w:rsidRPr="00345FDA">
          <w:rPr>
            <w:rStyle w:val="Hyperlink"/>
            <w:noProof/>
          </w:rPr>
          <w:t>A.</w:t>
        </w:r>
        <w:r w:rsidR="00345FDA" w:rsidRPr="00345FDA">
          <w:rPr>
            <w:rFonts w:eastAsiaTheme="minorEastAsia"/>
            <w:noProof/>
            <w:kern w:val="2"/>
            <w14:ligatures w14:val="standardContextual"/>
          </w:rPr>
          <w:tab/>
        </w:r>
        <w:r w:rsidR="00345FDA" w:rsidRPr="00345FDA">
          <w:rPr>
            <w:rStyle w:val="Hyperlink"/>
            <w:noProof/>
          </w:rPr>
          <w:t>Definition of Distance Education</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_Toc144284627 \h </w:instrText>
        </w:r>
        <w:r w:rsidR="00345FDA" w:rsidRPr="00345FDA">
          <w:rPr>
            <w:noProof/>
            <w:webHidden/>
          </w:rPr>
        </w:r>
        <w:r w:rsidR="00345FDA" w:rsidRPr="00345FDA">
          <w:rPr>
            <w:noProof/>
            <w:webHidden/>
          </w:rPr>
          <w:fldChar w:fldCharType="separate"/>
        </w:r>
        <w:r w:rsidR="001629B6">
          <w:rPr>
            <w:noProof/>
            <w:webHidden/>
          </w:rPr>
          <w:t>45</w:t>
        </w:r>
        <w:r w:rsidR="00345FDA" w:rsidRPr="00345FDA">
          <w:rPr>
            <w:noProof/>
            <w:webHidden/>
          </w:rPr>
          <w:fldChar w:fldCharType="end"/>
        </w:r>
      </w:hyperlink>
    </w:p>
    <w:p w14:paraId="3A0BAFB4" w14:textId="3BF31BEB" w:rsidR="00345FDA" w:rsidRPr="00345FDA" w:rsidRDefault="00AB68FC">
      <w:pPr>
        <w:pStyle w:val="TOC2"/>
        <w:rPr>
          <w:rFonts w:eastAsiaTheme="minorEastAsia"/>
          <w:noProof/>
          <w:kern w:val="2"/>
          <w14:ligatures w14:val="standardContextual"/>
        </w:rPr>
      </w:pPr>
      <w:hyperlink w:anchor="_Toc144284628" w:history="1">
        <w:r w:rsidR="00345FDA" w:rsidRPr="00345FDA">
          <w:rPr>
            <w:rStyle w:val="Hyperlink"/>
            <w:noProof/>
          </w:rPr>
          <w:t>B.</w:t>
        </w:r>
        <w:r w:rsidR="00345FDA" w:rsidRPr="00345FDA">
          <w:rPr>
            <w:rFonts w:eastAsiaTheme="minorEastAsia"/>
            <w:noProof/>
            <w:kern w:val="2"/>
            <w14:ligatures w14:val="standardContextual"/>
          </w:rPr>
          <w:tab/>
        </w:r>
        <w:r w:rsidR="00345FDA" w:rsidRPr="00345FDA">
          <w:rPr>
            <w:rStyle w:val="Hyperlink"/>
            <w:noProof/>
          </w:rPr>
          <w:t>Identification of Adult Education Learners</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_Toc144284628 \h </w:instrText>
        </w:r>
        <w:r w:rsidR="00345FDA" w:rsidRPr="00345FDA">
          <w:rPr>
            <w:noProof/>
            <w:webHidden/>
          </w:rPr>
        </w:r>
        <w:r w:rsidR="00345FDA" w:rsidRPr="00345FDA">
          <w:rPr>
            <w:noProof/>
            <w:webHidden/>
          </w:rPr>
          <w:fldChar w:fldCharType="separate"/>
        </w:r>
        <w:r w:rsidR="001629B6">
          <w:rPr>
            <w:noProof/>
            <w:webHidden/>
          </w:rPr>
          <w:t>45</w:t>
        </w:r>
        <w:r w:rsidR="00345FDA" w:rsidRPr="00345FDA">
          <w:rPr>
            <w:noProof/>
            <w:webHidden/>
          </w:rPr>
          <w:fldChar w:fldCharType="end"/>
        </w:r>
      </w:hyperlink>
    </w:p>
    <w:p w14:paraId="6D605691" w14:textId="4D81C494" w:rsidR="00345FDA" w:rsidRPr="00345FDA" w:rsidRDefault="00AB68FC">
      <w:pPr>
        <w:pStyle w:val="TOC2"/>
        <w:rPr>
          <w:rFonts w:eastAsiaTheme="minorEastAsia"/>
          <w:noProof/>
          <w:kern w:val="2"/>
          <w14:ligatures w14:val="standardContextual"/>
        </w:rPr>
      </w:pPr>
      <w:hyperlink w:anchor="_Toc144284629" w:history="1">
        <w:r w:rsidR="00345FDA" w:rsidRPr="00345FDA">
          <w:rPr>
            <w:rStyle w:val="Hyperlink"/>
            <w:noProof/>
          </w:rPr>
          <w:t>C.</w:t>
        </w:r>
        <w:r w:rsidR="00345FDA" w:rsidRPr="00345FDA">
          <w:rPr>
            <w:rFonts w:eastAsiaTheme="minorEastAsia"/>
            <w:noProof/>
            <w:kern w:val="2"/>
            <w14:ligatures w14:val="standardContextual"/>
          </w:rPr>
          <w:tab/>
        </w:r>
        <w:r w:rsidR="00345FDA" w:rsidRPr="00345FDA">
          <w:rPr>
            <w:rStyle w:val="Hyperlink"/>
            <w:noProof/>
          </w:rPr>
          <w:t>Approved Distance Education Hours</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_Toc144284629 \h </w:instrText>
        </w:r>
        <w:r w:rsidR="00345FDA" w:rsidRPr="00345FDA">
          <w:rPr>
            <w:noProof/>
            <w:webHidden/>
          </w:rPr>
        </w:r>
        <w:r w:rsidR="00345FDA" w:rsidRPr="00345FDA">
          <w:rPr>
            <w:noProof/>
            <w:webHidden/>
          </w:rPr>
          <w:fldChar w:fldCharType="separate"/>
        </w:r>
        <w:r w:rsidR="001629B6">
          <w:rPr>
            <w:noProof/>
            <w:webHidden/>
          </w:rPr>
          <w:t>47</w:t>
        </w:r>
        <w:r w:rsidR="00345FDA" w:rsidRPr="00345FDA">
          <w:rPr>
            <w:noProof/>
            <w:webHidden/>
          </w:rPr>
          <w:fldChar w:fldCharType="end"/>
        </w:r>
      </w:hyperlink>
    </w:p>
    <w:p w14:paraId="23E5F223" w14:textId="0C8491BF" w:rsidR="00345FDA" w:rsidRPr="00345FDA" w:rsidRDefault="00AB68FC">
      <w:pPr>
        <w:pStyle w:val="TOC3"/>
        <w:rPr>
          <w:rFonts w:ascii="Times New Roman" w:hAnsi="Times New Roman" w:cs="Times New Roman"/>
          <w:noProof/>
          <w:kern w:val="2"/>
          <w:sz w:val="24"/>
          <w:szCs w:val="24"/>
          <w14:ligatures w14:val="standardContextual"/>
        </w:rPr>
      </w:pPr>
      <w:hyperlink w:anchor="_Toc144284630" w:history="1">
        <w:r w:rsidR="00345FDA" w:rsidRPr="00345FDA">
          <w:rPr>
            <w:rStyle w:val="Hyperlink"/>
            <w:rFonts w:ascii="Times New Roman" w:hAnsi="Times New Roman" w:cs="Times New Roman"/>
            <w:noProof/>
            <w:sz w:val="24"/>
            <w:szCs w:val="24"/>
          </w:rPr>
          <w:t>Contact Hours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_Toc144284630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47</w:t>
        </w:r>
        <w:r w:rsidR="00345FDA" w:rsidRPr="00345FDA">
          <w:rPr>
            <w:rFonts w:ascii="Times New Roman" w:hAnsi="Times New Roman" w:cs="Times New Roman"/>
            <w:noProof/>
            <w:webHidden/>
            <w:sz w:val="24"/>
            <w:szCs w:val="24"/>
          </w:rPr>
          <w:fldChar w:fldCharType="end"/>
        </w:r>
      </w:hyperlink>
    </w:p>
    <w:p w14:paraId="4786ED20" w14:textId="7CE459F0" w:rsidR="00345FDA" w:rsidRPr="00345FDA" w:rsidRDefault="00AB68FC">
      <w:pPr>
        <w:pStyle w:val="TOC3"/>
        <w:rPr>
          <w:rFonts w:ascii="Times New Roman" w:hAnsi="Times New Roman" w:cs="Times New Roman"/>
          <w:noProof/>
          <w:kern w:val="2"/>
          <w:sz w:val="24"/>
          <w:szCs w:val="24"/>
          <w14:ligatures w14:val="standardContextual"/>
        </w:rPr>
      </w:pPr>
      <w:hyperlink w:anchor="_Toc144284631" w:history="1">
        <w:r w:rsidR="00345FDA" w:rsidRPr="00345FDA">
          <w:rPr>
            <w:rStyle w:val="Hyperlink"/>
            <w:rFonts w:ascii="Times New Roman" w:hAnsi="Times New Roman" w:cs="Times New Roman"/>
            <w:noProof/>
            <w:sz w:val="24"/>
            <w:szCs w:val="24"/>
          </w:rPr>
          <w:t>Proxy Hours</w:t>
        </w:r>
        <w:r w:rsidR="00345FDA" w:rsidRPr="00345FDA">
          <w:rPr>
            <w:rFonts w:ascii="Times New Roman" w:hAnsi="Times New Roman" w:cs="Times New Roman"/>
            <w:noProof/>
            <w:webHidden/>
            <w:sz w:val="24"/>
            <w:szCs w:val="24"/>
          </w:rPr>
          <w:tab/>
        </w:r>
        <w:r w:rsidR="00345FDA" w:rsidRPr="00345FDA">
          <w:rPr>
            <w:rFonts w:ascii="Times New Roman" w:hAnsi="Times New Roman" w:cs="Times New Roman"/>
            <w:noProof/>
            <w:webHidden/>
            <w:sz w:val="24"/>
            <w:szCs w:val="24"/>
          </w:rPr>
          <w:fldChar w:fldCharType="begin"/>
        </w:r>
        <w:r w:rsidR="00345FDA" w:rsidRPr="00345FDA">
          <w:rPr>
            <w:rFonts w:ascii="Times New Roman" w:hAnsi="Times New Roman" w:cs="Times New Roman"/>
            <w:noProof/>
            <w:webHidden/>
            <w:sz w:val="24"/>
            <w:szCs w:val="24"/>
          </w:rPr>
          <w:instrText xml:space="preserve"> PAGEREF _Toc144284631 \h </w:instrText>
        </w:r>
        <w:r w:rsidR="00345FDA" w:rsidRPr="00345FDA">
          <w:rPr>
            <w:rFonts w:ascii="Times New Roman" w:hAnsi="Times New Roman" w:cs="Times New Roman"/>
            <w:noProof/>
            <w:webHidden/>
            <w:sz w:val="24"/>
            <w:szCs w:val="24"/>
          </w:rPr>
        </w:r>
        <w:r w:rsidR="00345FDA" w:rsidRPr="00345FDA">
          <w:rPr>
            <w:rFonts w:ascii="Times New Roman" w:hAnsi="Times New Roman" w:cs="Times New Roman"/>
            <w:noProof/>
            <w:webHidden/>
            <w:sz w:val="24"/>
            <w:szCs w:val="24"/>
          </w:rPr>
          <w:fldChar w:fldCharType="separate"/>
        </w:r>
        <w:r w:rsidR="001629B6">
          <w:rPr>
            <w:rFonts w:ascii="Times New Roman" w:hAnsi="Times New Roman" w:cs="Times New Roman"/>
            <w:noProof/>
            <w:webHidden/>
            <w:sz w:val="24"/>
            <w:szCs w:val="24"/>
          </w:rPr>
          <w:t>47</w:t>
        </w:r>
        <w:r w:rsidR="00345FDA" w:rsidRPr="00345FDA">
          <w:rPr>
            <w:rFonts w:ascii="Times New Roman" w:hAnsi="Times New Roman" w:cs="Times New Roman"/>
            <w:noProof/>
            <w:webHidden/>
            <w:sz w:val="24"/>
            <w:szCs w:val="24"/>
          </w:rPr>
          <w:fldChar w:fldCharType="end"/>
        </w:r>
      </w:hyperlink>
    </w:p>
    <w:p w14:paraId="1E43B83F" w14:textId="4B57F80B" w:rsidR="00345FDA" w:rsidRPr="00345FDA" w:rsidRDefault="00AB68FC">
      <w:pPr>
        <w:pStyle w:val="TOC2"/>
        <w:rPr>
          <w:rFonts w:eastAsiaTheme="minorEastAsia"/>
          <w:noProof/>
          <w:kern w:val="2"/>
          <w14:ligatures w14:val="standardContextual"/>
        </w:rPr>
      </w:pPr>
      <w:hyperlink w:anchor="_Toc144284632" w:history="1">
        <w:r w:rsidR="00345FDA" w:rsidRPr="00345FDA">
          <w:rPr>
            <w:rStyle w:val="Hyperlink"/>
            <w:noProof/>
          </w:rPr>
          <w:t>D.</w:t>
        </w:r>
        <w:r w:rsidR="00345FDA" w:rsidRPr="00345FDA">
          <w:rPr>
            <w:rFonts w:eastAsiaTheme="minorEastAsia"/>
            <w:noProof/>
            <w:kern w:val="2"/>
            <w14:ligatures w14:val="standardContextual"/>
          </w:rPr>
          <w:tab/>
        </w:r>
        <w:r w:rsidR="00345FDA" w:rsidRPr="00345FDA">
          <w:rPr>
            <w:rStyle w:val="Hyperlink"/>
            <w:noProof/>
          </w:rPr>
          <w:t>Approved Distance Education Curricula</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_Toc144284632 \h </w:instrText>
        </w:r>
        <w:r w:rsidR="00345FDA" w:rsidRPr="00345FDA">
          <w:rPr>
            <w:noProof/>
            <w:webHidden/>
          </w:rPr>
        </w:r>
        <w:r w:rsidR="00345FDA" w:rsidRPr="00345FDA">
          <w:rPr>
            <w:noProof/>
            <w:webHidden/>
          </w:rPr>
          <w:fldChar w:fldCharType="separate"/>
        </w:r>
        <w:r w:rsidR="001629B6">
          <w:rPr>
            <w:noProof/>
            <w:webHidden/>
          </w:rPr>
          <w:t>48</w:t>
        </w:r>
        <w:r w:rsidR="00345FDA" w:rsidRPr="00345FDA">
          <w:rPr>
            <w:noProof/>
            <w:webHidden/>
          </w:rPr>
          <w:fldChar w:fldCharType="end"/>
        </w:r>
      </w:hyperlink>
    </w:p>
    <w:p w14:paraId="270017A3" w14:textId="37246D8C" w:rsidR="00345FDA" w:rsidRPr="00345FDA" w:rsidRDefault="00AB68FC" w:rsidP="00821260">
      <w:pPr>
        <w:pStyle w:val="TOC1"/>
        <w:rPr>
          <w:rFonts w:eastAsiaTheme="minorEastAsia"/>
          <w:kern w:val="2"/>
          <w14:ligatures w14:val="standardContextual"/>
        </w:rPr>
      </w:pPr>
      <w:hyperlink w:anchor="_Toc144284633" w:history="1">
        <w:r w:rsidR="00345FDA" w:rsidRPr="00345FDA">
          <w:rPr>
            <w:rStyle w:val="Hyperlink"/>
          </w:rPr>
          <w:t>III. Assessment and Resources</w:t>
        </w:r>
        <w:r w:rsidR="00345FDA" w:rsidRPr="00345FDA">
          <w:rPr>
            <w:webHidden/>
          </w:rPr>
          <w:tab/>
        </w:r>
        <w:r w:rsidR="00345FDA" w:rsidRPr="00345FDA">
          <w:rPr>
            <w:webHidden/>
          </w:rPr>
          <w:fldChar w:fldCharType="begin"/>
        </w:r>
        <w:r w:rsidR="00345FDA" w:rsidRPr="00345FDA">
          <w:rPr>
            <w:webHidden/>
          </w:rPr>
          <w:instrText xml:space="preserve"> PAGEREF _Toc144284633 \h </w:instrText>
        </w:r>
        <w:r w:rsidR="00345FDA" w:rsidRPr="00345FDA">
          <w:rPr>
            <w:webHidden/>
          </w:rPr>
        </w:r>
        <w:r w:rsidR="00345FDA" w:rsidRPr="00345FDA">
          <w:rPr>
            <w:webHidden/>
          </w:rPr>
          <w:fldChar w:fldCharType="separate"/>
        </w:r>
        <w:r w:rsidR="001629B6">
          <w:rPr>
            <w:webHidden/>
          </w:rPr>
          <w:t>48</w:t>
        </w:r>
        <w:r w:rsidR="00345FDA" w:rsidRPr="00345FDA">
          <w:rPr>
            <w:webHidden/>
          </w:rPr>
          <w:fldChar w:fldCharType="end"/>
        </w:r>
      </w:hyperlink>
    </w:p>
    <w:p w14:paraId="49979E62" w14:textId="7C6FBB0E" w:rsidR="00345FDA" w:rsidRPr="00345FDA" w:rsidRDefault="00AB68FC" w:rsidP="00821260">
      <w:pPr>
        <w:pStyle w:val="TOC1"/>
        <w:rPr>
          <w:rFonts w:eastAsiaTheme="minorEastAsia"/>
          <w:kern w:val="2"/>
          <w14:ligatures w14:val="standardContextual"/>
        </w:rPr>
      </w:pPr>
      <w:hyperlink w:anchor="_Toc144284634" w:history="1">
        <w:r w:rsidR="00345FDA" w:rsidRPr="00345FDA">
          <w:rPr>
            <w:rStyle w:val="Hyperlink"/>
          </w:rPr>
          <w:t>Appendices</w:t>
        </w:r>
        <w:r w:rsidR="00345FDA" w:rsidRPr="00345FDA">
          <w:rPr>
            <w:webHidden/>
          </w:rPr>
          <w:tab/>
        </w:r>
        <w:r w:rsidR="00345FDA" w:rsidRPr="00345FDA">
          <w:rPr>
            <w:webHidden/>
          </w:rPr>
          <w:fldChar w:fldCharType="begin"/>
        </w:r>
        <w:r w:rsidR="00345FDA" w:rsidRPr="00345FDA">
          <w:rPr>
            <w:webHidden/>
          </w:rPr>
          <w:instrText xml:space="preserve"> PAGEREF _Toc144284634 \h </w:instrText>
        </w:r>
        <w:r w:rsidR="00345FDA" w:rsidRPr="00345FDA">
          <w:rPr>
            <w:webHidden/>
          </w:rPr>
        </w:r>
        <w:r w:rsidR="00345FDA" w:rsidRPr="00345FDA">
          <w:rPr>
            <w:webHidden/>
          </w:rPr>
          <w:fldChar w:fldCharType="separate"/>
        </w:r>
        <w:r w:rsidR="001629B6">
          <w:rPr>
            <w:webHidden/>
          </w:rPr>
          <w:t>49</w:t>
        </w:r>
        <w:r w:rsidR="00345FDA" w:rsidRPr="00345FDA">
          <w:rPr>
            <w:webHidden/>
          </w:rPr>
          <w:fldChar w:fldCharType="end"/>
        </w:r>
      </w:hyperlink>
    </w:p>
    <w:p w14:paraId="58A3EB18" w14:textId="5F781A37" w:rsidR="00345FDA" w:rsidRPr="00345FDA" w:rsidRDefault="00AB68FC">
      <w:pPr>
        <w:pStyle w:val="TOC2"/>
        <w:rPr>
          <w:rFonts w:eastAsiaTheme="minorEastAsia"/>
          <w:noProof/>
          <w:kern w:val="2"/>
          <w14:ligatures w14:val="standardContextual"/>
        </w:rPr>
      </w:pPr>
      <w:hyperlink w:anchor="_Toc144284635" w:history="1">
        <w:r w:rsidR="00345FDA" w:rsidRPr="00345FDA">
          <w:rPr>
            <w:rStyle w:val="Hyperlink"/>
            <w:noProof/>
          </w:rPr>
          <w:t>Appendix A: Assessment Policy Index</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_Toc144284635 \h </w:instrText>
        </w:r>
        <w:r w:rsidR="00345FDA" w:rsidRPr="00345FDA">
          <w:rPr>
            <w:noProof/>
            <w:webHidden/>
          </w:rPr>
        </w:r>
        <w:r w:rsidR="00345FDA" w:rsidRPr="00345FDA">
          <w:rPr>
            <w:noProof/>
            <w:webHidden/>
          </w:rPr>
          <w:fldChar w:fldCharType="separate"/>
        </w:r>
        <w:r w:rsidR="001629B6">
          <w:rPr>
            <w:noProof/>
            <w:webHidden/>
          </w:rPr>
          <w:t>50</w:t>
        </w:r>
        <w:r w:rsidR="00345FDA" w:rsidRPr="00345FDA">
          <w:rPr>
            <w:noProof/>
            <w:webHidden/>
          </w:rPr>
          <w:fldChar w:fldCharType="end"/>
        </w:r>
      </w:hyperlink>
    </w:p>
    <w:p w14:paraId="237EDB3A" w14:textId="1E8977BE" w:rsidR="00345FDA" w:rsidRPr="00345FDA" w:rsidRDefault="00AB68FC">
      <w:pPr>
        <w:pStyle w:val="TOC2"/>
        <w:rPr>
          <w:rFonts w:eastAsiaTheme="minorEastAsia"/>
          <w:noProof/>
          <w:kern w:val="2"/>
          <w14:ligatures w14:val="standardContextual"/>
        </w:rPr>
      </w:pPr>
      <w:hyperlink w:anchor="_Toc144284636" w:history="1">
        <w:r w:rsidR="00345FDA" w:rsidRPr="00345FDA">
          <w:rPr>
            <w:rStyle w:val="Hyperlink"/>
            <w:noProof/>
          </w:rPr>
          <w:t>Appendix B: FY2024-2025 SSWS Test Subject EFL Worksheet</w:t>
        </w:r>
        <w:r w:rsidR="00345FDA" w:rsidRPr="00345FDA">
          <w:rPr>
            <w:noProof/>
            <w:webHidden/>
          </w:rPr>
          <w:tab/>
        </w:r>
        <w:r w:rsidR="00345FDA" w:rsidRPr="00345FDA">
          <w:rPr>
            <w:noProof/>
            <w:webHidden/>
          </w:rPr>
          <w:fldChar w:fldCharType="begin"/>
        </w:r>
        <w:r w:rsidR="00345FDA" w:rsidRPr="00345FDA">
          <w:rPr>
            <w:noProof/>
            <w:webHidden/>
          </w:rPr>
          <w:instrText xml:space="preserve"> PAGEREF _Toc144284636 \h </w:instrText>
        </w:r>
        <w:r w:rsidR="00345FDA" w:rsidRPr="00345FDA">
          <w:rPr>
            <w:noProof/>
            <w:webHidden/>
          </w:rPr>
        </w:r>
        <w:r w:rsidR="00345FDA" w:rsidRPr="00345FDA">
          <w:rPr>
            <w:noProof/>
            <w:webHidden/>
          </w:rPr>
          <w:fldChar w:fldCharType="separate"/>
        </w:r>
        <w:r w:rsidR="001629B6">
          <w:rPr>
            <w:noProof/>
            <w:webHidden/>
          </w:rPr>
          <w:t>52</w:t>
        </w:r>
        <w:r w:rsidR="00345FDA" w:rsidRPr="00345FDA">
          <w:rPr>
            <w:noProof/>
            <w:webHidden/>
          </w:rPr>
          <w:fldChar w:fldCharType="end"/>
        </w:r>
      </w:hyperlink>
    </w:p>
    <w:p w14:paraId="2679632C" w14:textId="54ACFBF0" w:rsidR="005464B7" w:rsidRPr="00E76C2D" w:rsidRDefault="005464B7" w:rsidP="005464B7">
      <w:pPr>
        <w:jc w:val="center"/>
        <w:outlineLvl w:val="0"/>
        <w:rPr>
          <w:b/>
          <w:smallCaps/>
          <w:sz w:val="28"/>
          <w:szCs w:val="28"/>
        </w:rPr>
      </w:pPr>
      <w:r w:rsidRPr="00345FDA">
        <w:rPr>
          <w:smallCaps/>
        </w:rPr>
        <w:fldChar w:fldCharType="end"/>
      </w:r>
      <w:r w:rsidRPr="00E76C2D">
        <w:rPr>
          <w:b/>
          <w:smallCaps/>
          <w:sz w:val="28"/>
          <w:szCs w:val="28"/>
        </w:rPr>
        <w:br w:type="page"/>
      </w:r>
    </w:p>
    <w:p w14:paraId="19DE59B1" w14:textId="77777777" w:rsidR="005464B7" w:rsidRDefault="005464B7" w:rsidP="005464B7">
      <w:pPr>
        <w:pStyle w:val="Heading1"/>
        <w:spacing w:after="200"/>
        <w:rPr>
          <w:sz w:val="44"/>
          <w:szCs w:val="44"/>
        </w:rPr>
      </w:pPr>
      <w:bookmarkStart w:id="0" w:name="_Toc144284595"/>
      <w:r>
        <w:rPr>
          <w:sz w:val="44"/>
          <w:szCs w:val="44"/>
        </w:rPr>
        <w:lastRenderedPageBreak/>
        <w:t>I. Introduction and Context</w:t>
      </w:r>
      <w:bookmarkEnd w:id="0"/>
    </w:p>
    <w:p w14:paraId="02239274" w14:textId="77777777" w:rsidR="005464B7" w:rsidRDefault="005464B7" w:rsidP="005464B7">
      <w:pPr>
        <w:spacing w:after="200"/>
        <w:rPr>
          <w:b/>
          <w:sz w:val="28"/>
          <w:szCs w:val="28"/>
        </w:rPr>
      </w:pPr>
      <w:r w:rsidRPr="00A7076A">
        <w:t xml:space="preserve">Reliable, quality data reporting is critical to presenting a clear picture of the services delivered by the programs funded through Title II, Adult Education and Family Literacy Act (AEFLA), of the </w:t>
      </w:r>
      <w:r w:rsidRPr="00154ADB">
        <w:rPr>
          <w:i/>
        </w:rPr>
        <w:t>Workforce Innovation and Opportunity Act</w:t>
      </w:r>
      <w:r w:rsidRPr="00A7076A">
        <w:t xml:space="preserve"> (WIOA). These services provide critical foundation skills instruction to adults across the Commonwealth that contributes to their personal, educational</w:t>
      </w:r>
      <w:r>
        <w:t>, and career advancement. Accurately d</w:t>
      </w:r>
      <w:r w:rsidRPr="00A7076A">
        <w:t xml:space="preserve">ocumenting the outcomes associated with adult education services </w:t>
      </w:r>
      <w:r>
        <w:t>provides a reliable</w:t>
      </w:r>
      <w:r w:rsidRPr="00A7076A">
        <w:t xml:space="preserve"> </w:t>
      </w:r>
      <w:r>
        <w:t xml:space="preserve">means </w:t>
      </w:r>
      <w:r w:rsidRPr="00A7076A">
        <w:t xml:space="preserve">for tracking the impact of the federal and state investments and the progress toward meeting the ambitious goals of the </w:t>
      </w:r>
      <w:r w:rsidRPr="00154ADB">
        <w:rPr>
          <w:i/>
        </w:rPr>
        <w:t>WIOA State Plan for the Commonwealth of Virginia</w:t>
      </w:r>
      <w:r w:rsidRPr="00A7076A">
        <w:t>.</w:t>
      </w:r>
    </w:p>
    <w:p w14:paraId="29B613A1" w14:textId="77777777" w:rsidR="005464B7" w:rsidRPr="00DA38D7" w:rsidRDefault="005464B7" w:rsidP="005464B7">
      <w:pPr>
        <w:pStyle w:val="Heading2"/>
        <w:spacing w:after="200"/>
        <w:rPr>
          <w:b w:val="0"/>
        </w:rPr>
      </w:pPr>
      <w:bookmarkStart w:id="1" w:name="_Toc144284596"/>
      <w:r w:rsidRPr="00DA38D7">
        <w:rPr>
          <w:rFonts w:ascii="Times New Roman" w:hAnsi="Times New Roman" w:cs="Times New Roman"/>
          <w:color w:val="auto"/>
        </w:rPr>
        <w:t>A.</w:t>
      </w:r>
      <w:r>
        <w:rPr>
          <w:rFonts w:ascii="Times New Roman" w:hAnsi="Times New Roman" w:cs="Times New Roman"/>
          <w:color w:val="auto"/>
        </w:rPr>
        <w:t xml:space="preserve"> </w:t>
      </w:r>
      <w:r w:rsidRPr="00DA38D7">
        <w:rPr>
          <w:rFonts w:ascii="Times New Roman" w:hAnsi="Times New Roman" w:cs="Times New Roman"/>
          <w:color w:val="auto"/>
        </w:rPr>
        <w:t>Need for a State Assessment Policy</w:t>
      </w:r>
      <w:bookmarkEnd w:id="1"/>
    </w:p>
    <w:p w14:paraId="491BD6C4" w14:textId="77777777" w:rsidR="005464B7" w:rsidRDefault="005464B7" w:rsidP="005464B7">
      <w:pPr>
        <w:spacing w:after="200"/>
      </w:pPr>
      <w:r>
        <w:t>The assessment policies in this document are designed to guide adult education programs in Virginia. They provide explanations of the state and local program responsibilities for assessment specific to the National Reporting System (NRS) and state requirements.</w:t>
      </w:r>
    </w:p>
    <w:p w14:paraId="4C0AEE6D" w14:textId="7DE2BD97" w:rsidR="005464B7" w:rsidRDefault="005464B7" w:rsidP="005464B7">
      <w:pPr>
        <w:spacing w:after="200"/>
      </w:pPr>
      <w:r>
        <w:t>T</w:t>
      </w:r>
      <w:r w:rsidRPr="00464463">
        <w:t xml:space="preserve">he </w:t>
      </w:r>
      <w:r>
        <w:t>Virginia Department of Education (VDOE), Office of Adult Education (the Office)</w:t>
      </w:r>
      <w:r w:rsidRPr="00464463">
        <w:t xml:space="preserve"> must make decisions about the quality of programs and the </w:t>
      </w:r>
      <w:r>
        <w:t xml:space="preserve">need for technical assistance. </w:t>
      </w:r>
      <w:r w:rsidRPr="00464463">
        <w:t xml:space="preserve">An assessment policy provides for consistency </w:t>
      </w:r>
      <w:r>
        <w:t xml:space="preserve">in program service delivery </w:t>
      </w:r>
      <w:r w:rsidRPr="00464463">
        <w:t xml:space="preserve">and </w:t>
      </w:r>
      <w:r>
        <w:t>a platform on which to build a system for equitable program comparability</w:t>
      </w:r>
      <w:r w:rsidRPr="00464463">
        <w:t>.</w:t>
      </w:r>
      <w:r>
        <w:t xml:space="preserve"> </w:t>
      </w:r>
    </w:p>
    <w:p w14:paraId="2A74FC54" w14:textId="014DCD1B" w:rsidR="004B2A7D" w:rsidRDefault="005464B7" w:rsidP="004B2A7D">
      <w:pPr>
        <w:spacing w:after="200"/>
      </w:pPr>
      <w:r w:rsidRPr="00510BB8">
        <w:t xml:space="preserve">The consistent and accurate administration and interpretation of assessments ensure placement of learners in appropriate instructional levels that encourage </w:t>
      </w:r>
      <w:r>
        <w:t xml:space="preserve">classroom </w:t>
      </w:r>
      <w:r w:rsidRPr="00510BB8">
        <w:t xml:space="preserve">engagement, </w:t>
      </w:r>
      <w:r>
        <w:t xml:space="preserve">student </w:t>
      </w:r>
      <w:r w:rsidRPr="00510BB8">
        <w:t>retention</w:t>
      </w:r>
      <w:r>
        <w:t>,</w:t>
      </w:r>
      <w:r w:rsidRPr="00510BB8">
        <w:t xml:space="preserve"> and </w:t>
      </w:r>
      <w:r>
        <w:t xml:space="preserve">educational functioning level (EFL) </w:t>
      </w:r>
      <w:r w:rsidRPr="00510BB8">
        <w:t>gain</w:t>
      </w:r>
      <w:r>
        <w:t>s</w:t>
      </w:r>
      <w:r w:rsidRPr="00510BB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20" w:firstRow="1" w:lastRow="0" w:firstColumn="0" w:lastColumn="0" w:noHBand="1" w:noVBand="1"/>
      </w:tblPr>
      <w:tblGrid>
        <w:gridCol w:w="9360"/>
      </w:tblGrid>
      <w:tr w:rsidR="005464B7" w14:paraId="134CAC3F" w14:textId="77777777" w:rsidTr="00637524">
        <w:trPr>
          <w:tblHeader/>
        </w:trPr>
        <w:tc>
          <w:tcPr>
            <w:tcW w:w="9396" w:type="dxa"/>
            <w:shd w:val="clear" w:color="auto" w:fill="F2F2F2" w:themeFill="background1" w:themeFillShade="F2"/>
          </w:tcPr>
          <w:p w14:paraId="21671216" w14:textId="77777777" w:rsidR="005464B7" w:rsidRPr="00DA38D7" w:rsidRDefault="005464B7" w:rsidP="00637524">
            <w:pPr>
              <w:spacing w:after="200"/>
              <w:rPr>
                <w:b/>
              </w:rPr>
            </w:pPr>
            <w:r w:rsidRPr="00DA38D7">
              <w:rPr>
                <w:b/>
              </w:rPr>
              <w:t>Policy 1</w:t>
            </w:r>
          </w:p>
          <w:p w14:paraId="0A2D9F80" w14:textId="77777777" w:rsidR="005464B7" w:rsidRDefault="005464B7" w:rsidP="00637524">
            <w:pPr>
              <w:spacing w:after="200"/>
            </w:pPr>
            <w:r w:rsidRPr="00AC16B5">
              <w:rPr>
                <w:b/>
              </w:rPr>
              <w:t xml:space="preserve">Programs must adhere to the assessment policies identified </w:t>
            </w:r>
            <w:r>
              <w:rPr>
                <w:b/>
              </w:rPr>
              <w:t xml:space="preserve">in this document. </w:t>
            </w:r>
          </w:p>
        </w:tc>
      </w:tr>
    </w:tbl>
    <w:p w14:paraId="7F78AFF2" w14:textId="77777777" w:rsidR="005464B7" w:rsidRDefault="005464B7" w:rsidP="005464B7">
      <w:pPr>
        <w:spacing w:before="240" w:after="200"/>
      </w:pPr>
      <w:r>
        <w:t>An assessment policy is necessary to:</w:t>
      </w:r>
    </w:p>
    <w:p w14:paraId="5402C68E" w14:textId="77777777" w:rsidR="005464B7" w:rsidRDefault="005464B7" w:rsidP="005464B7">
      <w:pPr>
        <w:pStyle w:val="ListParagraph"/>
        <w:numPr>
          <w:ilvl w:val="0"/>
          <w:numId w:val="8"/>
        </w:numPr>
        <w:spacing w:after="200"/>
      </w:pPr>
      <w:r>
        <w:t xml:space="preserve">Ensure assessments are administered properly and as </w:t>
      </w:r>
      <w:proofErr w:type="gramStart"/>
      <w:r>
        <w:t>intended</w:t>
      </w:r>
      <w:proofErr w:type="gramEnd"/>
    </w:p>
    <w:p w14:paraId="0988284E" w14:textId="77777777" w:rsidR="005464B7" w:rsidRDefault="005464B7" w:rsidP="005464B7">
      <w:pPr>
        <w:pStyle w:val="ListParagraph"/>
        <w:numPr>
          <w:ilvl w:val="0"/>
          <w:numId w:val="8"/>
        </w:numPr>
        <w:spacing w:after="200"/>
      </w:pPr>
      <w:r>
        <w:t xml:space="preserve">Ensure the accuracy of assessment data reported to the </w:t>
      </w:r>
      <w:proofErr w:type="gramStart"/>
      <w:r>
        <w:t>state</w:t>
      </w:r>
      <w:proofErr w:type="gramEnd"/>
    </w:p>
    <w:p w14:paraId="477EEF55" w14:textId="77777777" w:rsidR="005464B7" w:rsidRDefault="005464B7" w:rsidP="005464B7">
      <w:pPr>
        <w:pStyle w:val="ListParagraph"/>
        <w:numPr>
          <w:ilvl w:val="0"/>
          <w:numId w:val="8"/>
        </w:numPr>
        <w:spacing w:after="200"/>
      </w:pPr>
      <w:r>
        <w:t xml:space="preserve">Ensure that assessments are a reliable indication of educational </w:t>
      </w:r>
      <w:proofErr w:type="gramStart"/>
      <w:r>
        <w:t>gain</w:t>
      </w:r>
      <w:proofErr w:type="gramEnd"/>
    </w:p>
    <w:p w14:paraId="6BB07627" w14:textId="77777777" w:rsidR="005464B7" w:rsidRPr="00F160DE" w:rsidRDefault="005464B7" w:rsidP="005464B7">
      <w:pPr>
        <w:pStyle w:val="Heading3"/>
        <w:spacing w:after="200"/>
      </w:pPr>
      <w:bookmarkStart w:id="2" w:name="_Toc144284597"/>
      <w:r w:rsidRPr="00DA38D7">
        <w:rPr>
          <w:rFonts w:ascii="Times New Roman" w:hAnsi="Times New Roman" w:cs="Times New Roman"/>
          <w:color w:val="auto"/>
        </w:rPr>
        <w:t>Reliability and Validity</w:t>
      </w:r>
      <w:bookmarkEnd w:id="2"/>
    </w:p>
    <w:p w14:paraId="6BB1B40C" w14:textId="77777777" w:rsidR="005464B7" w:rsidRPr="000F1B68" w:rsidRDefault="005464B7" w:rsidP="005464B7">
      <w:pPr>
        <w:spacing w:after="200"/>
      </w:pPr>
      <w:r w:rsidRPr="00D11D2C">
        <w:t>Assessmen</w:t>
      </w:r>
      <w:r>
        <w:t xml:space="preserve">ts must be reliable and valid. </w:t>
      </w:r>
      <w:r w:rsidRPr="00D11D2C">
        <w:t xml:space="preserve">Each of the standardized assessments identified in this policy manual have been reviewed by test publishers and the United States Department of Education </w:t>
      </w:r>
      <w:r>
        <w:t xml:space="preserve">for reliability and validity. </w:t>
      </w:r>
      <w:r w:rsidRPr="00D11D2C">
        <w:t>Reliability and validity are defined below.</w:t>
      </w:r>
    </w:p>
    <w:p w14:paraId="1B551032" w14:textId="77777777" w:rsidR="005464B7" w:rsidRDefault="005464B7" w:rsidP="005464B7">
      <w:pPr>
        <w:spacing w:after="200"/>
        <w:ind w:left="720"/>
      </w:pPr>
      <w:r>
        <w:rPr>
          <w:b/>
          <w:i/>
        </w:rPr>
        <w:t>Reliability</w:t>
      </w:r>
      <w:r w:rsidRPr="00215D78">
        <w:t xml:space="preserve">: </w:t>
      </w:r>
      <w:r w:rsidRPr="00F62638">
        <w:t xml:space="preserve">Reliability refers to the degree of consistency in performance on an assessment. The greater the consistency of performance across multiple administrations or under different conditions, the greater the reliability of the assessment. An important condition that can differ across assessment administrations is the form of the assessment. Similarity in performance across forms is, therefore, an indication of assessment reliability. </w:t>
      </w:r>
    </w:p>
    <w:p w14:paraId="295B0DEE" w14:textId="77777777" w:rsidR="005464B7" w:rsidRDefault="005464B7" w:rsidP="005464B7">
      <w:pPr>
        <w:spacing w:after="200"/>
        <w:ind w:left="720"/>
      </w:pPr>
      <w:r>
        <w:rPr>
          <w:b/>
          <w:i/>
        </w:rPr>
        <w:lastRenderedPageBreak/>
        <w:t>Validity</w:t>
      </w:r>
      <w:r>
        <w:t xml:space="preserve">: </w:t>
      </w:r>
      <w:r w:rsidRPr="00F62638">
        <w:t>Within the scope of the National Reporting System (NRS), validity refers to the appropriateness of an assessment for measuring educatio</w:t>
      </w:r>
      <w:r>
        <w:t xml:space="preserve">nal gain. </w:t>
      </w:r>
      <w:r w:rsidRPr="00F62638">
        <w:t>Determining whether the assessment is matched to the content of the NRS EFL descriptors and the extent to which assessment results are free from effects unrelated to what the assessment measures, such as practice effects or cultural-based knowledge, are important for evaluating validity. Validity also hinges on how assessments are used. When required, programs must administer locator or appraisal tests to ensure that the correct level of the assessment is administered and that the results are within the published validity ranges.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654BC50E" w14:textId="77777777" w:rsidTr="00637524">
        <w:trPr>
          <w:tblHeader/>
        </w:trPr>
        <w:tc>
          <w:tcPr>
            <w:tcW w:w="9396" w:type="dxa"/>
            <w:shd w:val="clear" w:color="auto" w:fill="F2F2F2" w:themeFill="background1" w:themeFillShade="F2"/>
          </w:tcPr>
          <w:p w14:paraId="25322D0B" w14:textId="77777777" w:rsidR="005464B7" w:rsidRPr="000E707E" w:rsidRDefault="005464B7" w:rsidP="00637524">
            <w:pPr>
              <w:spacing w:after="200"/>
              <w:rPr>
                <w:b/>
              </w:rPr>
            </w:pPr>
            <w:r w:rsidRPr="000E707E">
              <w:rPr>
                <w:b/>
              </w:rPr>
              <w:t>Policy 2</w:t>
            </w:r>
          </w:p>
          <w:p w14:paraId="10F6C0B6" w14:textId="5545A0AF" w:rsidR="005464B7" w:rsidRDefault="005464B7" w:rsidP="00637524">
            <w:pPr>
              <w:spacing w:after="200"/>
            </w:pPr>
            <w:r w:rsidRPr="000E707E">
              <w:rPr>
                <w:b/>
              </w:rPr>
              <w:t xml:space="preserve">Staff responsible for administering NRS-approved assessments must </w:t>
            </w:r>
            <w:r w:rsidR="008D6A98">
              <w:rPr>
                <w:b/>
              </w:rPr>
              <w:t>comply with</w:t>
            </w:r>
            <w:r w:rsidRPr="000E707E">
              <w:rPr>
                <w:b/>
              </w:rPr>
              <w:t xml:space="preserve"> all testing policies and procedures established by the test publisher.</w:t>
            </w:r>
          </w:p>
        </w:tc>
      </w:tr>
    </w:tbl>
    <w:p w14:paraId="26D39A1B" w14:textId="77777777" w:rsidR="005464B7" w:rsidRPr="00F160DE" w:rsidRDefault="005464B7" w:rsidP="005464B7">
      <w:pPr>
        <w:pStyle w:val="Heading3"/>
        <w:spacing w:after="200"/>
      </w:pPr>
      <w:bookmarkStart w:id="3" w:name="_Toc144284598"/>
      <w:r w:rsidRPr="00DA38D7">
        <w:rPr>
          <w:rFonts w:ascii="Times New Roman" w:hAnsi="Times New Roman" w:cs="Times New Roman"/>
          <w:color w:val="auto"/>
        </w:rPr>
        <w:t>Educational Functioning Level (EFL) Gain</w:t>
      </w:r>
      <w:bookmarkEnd w:id="3"/>
    </w:p>
    <w:p w14:paraId="1ECBC67E" w14:textId="5F739FB4" w:rsidR="005464B7" w:rsidRDefault="005464B7" w:rsidP="005464B7">
      <w:pPr>
        <w:spacing w:after="200"/>
      </w:pPr>
      <w:r w:rsidRPr="00EC03AF">
        <w:t>Educational functioning level (EFL) gain is one of five types of measurable skill gains (MSG) that states must report as part of their performance accountability reporting. While federal guidance on EFL gain</w:t>
      </w:r>
      <w:r w:rsidR="00C0635C">
        <w:t>s</w:t>
      </w:r>
      <w:r w:rsidRPr="00EC03AF">
        <w:t xml:space="preserve"> indicates multiple ways for students to demonstrate an EFL gain, only one, </w:t>
      </w:r>
      <w:r w:rsidR="00485A9C">
        <w:t xml:space="preserve">Type 1a which is </w:t>
      </w:r>
      <w:r w:rsidRPr="00EC03AF">
        <w:t>the comparison of a student’s initial and current EFL based on the student’s pre- and post-test results, is affected by the policies set forth in this document. When students first enroll in an adult education program</w:t>
      </w:r>
      <w:r w:rsidR="00DA125F">
        <w:t xml:space="preserve"> and an enrollment path is determined</w:t>
      </w:r>
      <w:r w:rsidRPr="00EC03AF">
        <w:t xml:space="preserve">, they </w:t>
      </w:r>
      <w:r w:rsidR="00C0635C">
        <w:t>may</w:t>
      </w:r>
      <w:r w:rsidR="00C0635C" w:rsidRPr="00EC03AF">
        <w:t xml:space="preserve"> </w:t>
      </w:r>
      <w:r w:rsidRPr="00EC03AF">
        <w:t>be administered a pre-test using an NRS-approved assessment. The pre-test is used for instructional placement and serves as a baseline for determining students’ educational gains.</w:t>
      </w:r>
    </w:p>
    <w:p w14:paraId="0A8A8A99" w14:textId="6176FEB7" w:rsidR="005464B7" w:rsidRDefault="005464B7" w:rsidP="005464B7">
      <w:pPr>
        <w:spacing w:after="200"/>
      </w:pPr>
      <w:r>
        <w:t xml:space="preserve">There are </w:t>
      </w:r>
      <w:r w:rsidR="00197E3D">
        <w:t>12</w:t>
      </w:r>
      <w:r>
        <w:t xml:space="preserve"> EFLs that represent three adult education program types. Adult basic education (ABE) is represented by four EFLs (ABE Levels 1-4), adult secondary education (ASE) encompasses two EFLs (ABE Levels 5 and 6), and English as a Second Language (ESL) contains six EFLs (ESL Levels 1-6). Each literacy level contains specific standards and competencies that individuals are expected to demonstrate. All EFLs feature basic reading and writing skills and functional and workplace skills. ABE and ASE students are also required to demonstrate numeracy skills; ESL students must also demonstrate speaking and listening skills.</w:t>
      </w:r>
      <w:r w:rsidR="00485A9C">
        <w:t xml:space="preserve"> In 2024, the NRS introduced flexibility to allow for alternative placement; guidance for Virginia’s adult education providers on that new placement method is in development in consultation with administrators.</w:t>
      </w:r>
    </w:p>
    <w:p w14:paraId="6B1B8AC4" w14:textId="77777777" w:rsidR="005464B7" w:rsidRPr="00DA38D7" w:rsidRDefault="005464B7" w:rsidP="005464B7">
      <w:pPr>
        <w:pStyle w:val="Heading2"/>
        <w:spacing w:after="200"/>
        <w:rPr>
          <w:b w:val="0"/>
        </w:rPr>
      </w:pPr>
      <w:bookmarkStart w:id="4" w:name="_Toc144284599"/>
      <w:r w:rsidRPr="00DA38D7">
        <w:rPr>
          <w:rFonts w:ascii="Times New Roman" w:hAnsi="Times New Roman" w:cs="Times New Roman"/>
          <w:color w:val="auto"/>
        </w:rPr>
        <w:t>B.</w:t>
      </w:r>
      <w:r>
        <w:rPr>
          <w:rFonts w:ascii="Times New Roman" w:hAnsi="Times New Roman" w:cs="Times New Roman"/>
          <w:color w:val="auto"/>
        </w:rPr>
        <w:t xml:space="preserve"> </w:t>
      </w:r>
      <w:r w:rsidRPr="00DA38D7">
        <w:rPr>
          <w:rFonts w:ascii="Times New Roman" w:hAnsi="Times New Roman" w:cs="Times New Roman"/>
          <w:color w:val="auto"/>
        </w:rPr>
        <w:t>Purposes and Uses of Assessment</w:t>
      </w:r>
      <w:bookmarkEnd w:id="4"/>
    </w:p>
    <w:p w14:paraId="1AA771AC" w14:textId="7BE10375" w:rsidR="005464B7" w:rsidRPr="00981521" w:rsidRDefault="005464B7" w:rsidP="005464B7">
      <w:pPr>
        <w:spacing w:after="200"/>
      </w:pPr>
      <w:r>
        <w:t>Adult learners enter p</w:t>
      </w:r>
      <w:r w:rsidRPr="00302600">
        <w:t xml:space="preserve">rograms with a wide range of educational backgrounds, experiences, and proficiency levels. The purpose of educational assessment is to determine </w:t>
      </w:r>
      <w:r>
        <w:t xml:space="preserve">the skill levels of a learner. </w:t>
      </w:r>
      <w:r w:rsidRPr="00302600">
        <w:t xml:space="preserve">This determination establishes the learner’s </w:t>
      </w:r>
      <w:r w:rsidR="00C0635C">
        <w:t xml:space="preserve">educational </w:t>
      </w:r>
      <w:r w:rsidRPr="00302600">
        <w:t xml:space="preserve">functioning level at the time of the </w:t>
      </w:r>
      <w:r w:rsidR="006641E0" w:rsidRPr="00302600">
        <w:t>assessment.</w:t>
      </w:r>
      <w:r>
        <w:t xml:space="preserve"> </w:t>
      </w:r>
      <w:r w:rsidRPr="00302600">
        <w:t>Progr</w:t>
      </w:r>
      <w:r>
        <w:t xml:space="preserve">am administrators and teachers are expected to use assessment information to </w:t>
      </w:r>
      <w:r w:rsidR="001F12B1">
        <w:t xml:space="preserve">identify </w:t>
      </w:r>
      <w:r>
        <w:t xml:space="preserve">the academic needs of their students. The information may also be used diagnostically to </w:t>
      </w:r>
      <w:r w:rsidR="001F12B1">
        <w:t xml:space="preserve">place </w:t>
      </w:r>
      <w:r>
        <w:t xml:space="preserve">learners, determine appropriate courses of instruction, or indicate an individual’s </w:t>
      </w:r>
      <w:r w:rsidRPr="00A540FD">
        <w:t xml:space="preserve">degree of </w:t>
      </w:r>
      <w:r>
        <w:t>progress after a set number of hours of instruction.</w:t>
      </w:r>
    </w:p>
    <w:p w14:paraId="24C09FB0" w14:textId="77777777" w:rsidR="005464B7" w:rsidRPr="00F160DE" w:rsidRDefault="005464B7" w:rsidP="005464B7">
      <w:pPr>
        <w:pStyle w:val="Heading3"/>
        <w:spacing w:after="200"/>
      </w:pPr>
      <w:bookmarkStart w:id="5" w:name="_Toc144284600"/>
      <w:r w:rsidRPr="00DA38D7">
        <w:rPr>
          <w:rFonts w:ascii="Times New Roman" w:hAnsi="Times New Roman" w:cs="Times New Roman"/>
          <w:color w:val="auto"/>
        </w:rPr>
        <w:lastRenderedPageBreak/>
        <w:t>Measure Learner Knowledge and Progress</w:t>
      </w:r>
      <w:bookmarkEnd w:id="5"/>
    </w:p>
    <w:p w14:paraId="0CBAF25D" w14:textId="77777777" w:rsidR="005464B7" w:rsidRPr="00D703BA" w:rsidRDefault="005464B7" w:rsidP="005464B7">
      <w:pPr>
        <w:spacing w:after="200"/>
      </w:pPr>
      <w:r>
        <w:t>A</w:t>
      </w:r>
      <w:r w:rsidRPr="00D703BA">
        <w:t>ssessment</w:t>
      </w:r>
      <w:r>
        <w:t>s</w:t>
      </w:r>
      <w:r w:rsidRPr="00D703BA">
        <w:t xml:space="preserve"> identif</w:t>
      </w:r>
      <w:r>
        <w:t>y</w:t>
      </w:r>
      <w:r w:rsidRPr="00D703BA">
        <w:t xml:space="preserve"> the knowledge or skills that</w:t>
      </w:r>
      <w:r w:rsidRPr="008455BC">
        <w:t xml:space="preserve"> </w:t>
      </w:r>
      <w:r>
        <w:t>learners</w:t>
      </w:r>
      <w:r w:rsidRPr="00D703BA">
        <w:t xml:space="preserve"> </w:t>
      </w:r>
      <w:r>
        <w:t xml:space="preserve">possess and help teachers develop educational plans based on that information. Program administrators and teachers must </w:t>
      </w:r>
      <w:r w:rsidRPr="00D703BA">
        <w:t>ensure that the assessment</w:t>
      </w:r>
      <w:r>
        <w:t>s</w:t>
      </w:r>
      <w:r w:rsidRPr="00D703BA">
        <w:t xml:space="preserve"> administered measure the knowledge</w:t>
      </w:r>
      <w:r>
        <w:t xml:space="preserve"> and/</w:t>
      </w:r>
      <w:r w:rsidRPr="00D703BA">
        <w:t>or skills that are being taught.</w:t>
      </w:r>
      <w:r>
        <w:t xml:space="preserve"> Assessments can also improve student retention by documenting improvement and providing</w:t>
      </w:r>
      <w:r w:rsidRPr="00D703BA">
        <w:t xml:space="preserve"> learners with </w:t>
      </w:r>
      <w:r>
        <w:t>a way to monitor the progress they are making toward their goals.</w:t>
      </w:r>
    </w:p>
    <w:p w14:paraId="7AF0A1F0" w14:textId="77777777" w:rsidR="005464B7" w:rsidRPr="00F160DE" w:rsidRDefault="005464B7" w:rsidP="005464B7">
      <w:pPr>
        <w:pStyle w:val="Heading3"/>
        <w:spacing w:after="200"/>
      </w:pPr>
      <w:bookmarkStart w:id="6" w:name="_Toc144284601"/>
      <w:r w:rsidRPr="00DA38D7">
        <w:rPr>
          <w:rFonts w:ascii="Times New Roman" w:hAnsi="Times New Roman" w:cs="Times New Roman"/>
          <w:color w:val="auto"/>
        </w:rPr>
        <w:t>Guide and Determine the Effectiveness of Instruction</w:t>
      </w:r>
      <w:bookmarkEnd w:id="6"/>
    </w:p>
    <w:p w14:paraId="7C817150" w14:textId="77777777" w:rsidR="005464B7" w:rsidRPr="00D703BA" w:rsidRDefault="005464B7" w:rsidP="005464B7">
      <w:pPr>
        <w:spacing w:after="200"/>
      </w:pPr>
      <w:r w:rsidRPr="00D703BA">
        <w:t>Assessments offer staff an opportunity to determine the</w:t>
      </w:r>
      <w:r>
        <w:t xml:space="preserve"> effectiveness of instruction. </w:t>
      </w:r>
      <w:r w:rsidRPr="00D703BA">
        <w:t xml:space="preserve">When </w:t>
      </w:r>
      <w:r>
        <w:t>learner</w:t>
      </w:r>
      <w:r w:rsidRPr="00D703BA">
        <w:t xml:space="preserve">s complete an assessment, </w:t>
      </w:r>
      <w:r>
        <w:t xml:space="preserve">teachers and administrators </w:t>
      </w:r>
      <w:proofErr w:type="gramStart"/>
      <w:r>
        <w:t xml:space="preserve">are </w:t>
      </w:r>
      <w:r w:rsidRPr="00D703BA">
        <w:t>able to</w:t>
      </w:r>
      <w:proofErr w:type="gramEnd"/>
      <w:r w:rsidRPr="00D703BA">
        <w:t xml:space="preserve"> identify specific competencies or skills that </w:t>
      </w:r>
      <w:r>
        <w:t>learner</w:t>
      </w:r>
      <w:r w:rsidRPr="00D703BA">
        <w:t>s</w:t>
      </w:r>
      <w:r>
        <w:t xml:space="preserve"> may or may not have mastered. Based on</w:t>
      </w:r>
      <w:r w:rsidRPr="00D703BA">
        <w:t xml:space="preserve"> t</w:t>
      </w:r>
      <w:r>
        <w:t xml:space="preserve">his information, </w:t>
      </w:r>
      <w:r w:rsidRPr="00D703BA">
        <w:t>adjus</w:t>
      </w:r>
      <w:r>
        <w:t>tments or realignments of course</w:t>
      </w:r>
      <w:r w:rsidRPr="00D703BA">
        <w:t xml:space="preserve">work </w:t>
      </w:r>
      <w:r>
        <w:t xml:space="preserve">may be required </w:t>
      </w:r>
      <w:r w:rsidRPr="00D703BA">
        <w:t xml:space="preserve">to address </w:t>
      </w:r>
      <w:r>
        <w:t>gaps in instruction.</w:t>
      </w:r>
    </w:p>
    <w:p w14:paraId="0CE51775" w14:textId="77777777" w:rsidR="005464B7" w:rsidRPr="00F160DE" w:rsidRDefault="005464B7" w:rsidP="005464B7">
      <w:pPr>
        <w:pStyle w:val="Heading3"/>
        <w:spacing w:after="200"/>
      </w:pPr>
      <w:bookmarkStart w:id="7" w:name="_Toc144284602"/>
      <w:r w:rsidRPr="00DA38D7">
        <w:rPr>
          <w:rFonts w:ascii="Times New Roman" w:hAnsi="Times New Roman" w:cs="Times New Roman"/>
          <w:color w:val="auto"/>
        </w:rPr>
        <w:t>Make Decisions Related to Learner, Staff, and Program Accountability</w:t>
      </w:r>
      <w:bookmarkEnd w:id="7"/>
    </w:p>
    <w:p w14:paraId="4BC18DB0" w14:textId="77777777" w:rsidR="005464B7" w:rsidRDefault="005464B7" w:rsidP="005464B7">
      <w:pPr>
        <w:spacing w:after="200"/>
      </w:pPr>
      <w:r w:rsidRPr="00D11D2C">
        <w:t>Assessments provide an opportunity to evaluate</w:t>
      </w:r>
      <w:r>
        <w:t xml:space="preserve"> not only the</w:t>
      </w:r>
      <w:r w:rsidRPr="00D11D2C">
        <w:t xml:space="preserve"> learners’ progress </w:t>
      </w:r>
      <w:r>
        <w:t xml:space="preserve">but also </w:t>
      </w:r>
      <w:r w:rsidRPr="00D11D2C">
        <w:t>programmatic and instructional effectiveness</w:t>
      </w:r>
      <w:r>
        <w:t xml:space="preserve">. </w:t>
      </w:r>
      <w:r w:rsidRPr="00D11D2C">
        <w:t>Decisions about the use of specific curricul</w:t>
      </w:r>
      <w:r>
        <w:t>a</w:t>
      </w:r>
      <w:r w:rsidRPr="00D11D2C">
        <w:t xml:space="preserve">, </w:t>
      </w:r>
      <w:r>
        <w:t>the intensity and quality</w:t>
      </w:r>
      <w:r w:rsidRPr="00D11D2C">
        <w:t xml:space="preserve"> of instruction,</w:t>
      </w:r>
      <w:r w:rsidRPr="00D703BA">
        <w:t xml:space="preserve"> </w:t>
      </w:r>
      <w:r>
        <w:t>and classroom</w:t>
      </w:r>
      <w:r w:rsidRPr="00D703BA">
        <w:t xml:space="preserve"> location</w:t>
      </w:r>
      <w:r>
        <w:t>s, for example,</w:t>
      </w:r>
      <w:r w:rsidRPr="00D703BA">
        <w:t xml:space="preserve"> may be </w:t>
      </w:r>
      <w:r>
        <w:t>informed by assessment results</w:t>
      </w:r>
      <w:r w:rsidRPr="00D703BA">
        <w:t xml:space="preserve">. </w:t>
      </w:r>
      <w:r>
        <w:t>Assessment results may also influence</w:t>
      </w:r>
      <w:r w:rsidRPr="00D703BA">
        <w:t xml:space="preserve"> </w:t>
      </w:r>
      <w:r>
        <w:t xml:space="preserve">program </w:t>
      </w:r>
      <w:r w:rsidRPr="00D703BA">
        <w:t xml:space="preserve">funding </w:t>
      </w:r>
      <w:r>
        <w:t>decisions</w:t>
      </w:r>
      <w:r w:rsidRPr="00D703BA">
        <w:t>.</w:t>
      </w:r>
    </w:p>
    <w:p w14:paraId="5B657CE4" w14:textId="77777777" w:rsidR="005464B7" w:rsidRDefault="005464B7" w:rsidP="005464B7">
      <w:pPr>
        <w:pStyle w:val="Heading2"/>
        <w:spacing w:after="200"/>
        <w:rPr>
          <w:rFonts w:ascii="Times New Roman" w:hAnsi="Times New Roman" w:cs="Times New Roman"/>
          <w:color w:val="auto"/>
        </w:rPr>
      </w:pPr>
      <w:bookmarkStart w:id="8" w:name="_Toc144284603"/>
      <w:r w:rsidRPr="00DA38D7">
        <w:rPr>
          <w:rFonts w:ascii="Times New Roman" w:hAnsi="Times New Roman" w:cs="Times New Roman"/>
          <w:color w:val="auto"/>
        </w:rPr>
        <w:t>C.</w:t>
      </w:r>
      <w:r>
        <w:rPr>
          <w:rFonts w:ascii="Times New Roman" w:hAnsi="Times New Roman" w:cs="Times New Roman"/>
          <w:color w:val="auto"/>
        </w:rPr>
        <w:t xml:space="preserve"> </w:t>
      </w:r>
      <w:r w:rsidRPr="00DA38D7">
        <w:rPr>
          <w:rFonts w:ascii="Times New Roman" w:hAnsi="Times New Roman" w:cs="Times New Roman"/>
          <w:color w:val="auto"/>
        </w:rPr>
        <w:t>Violation of Assessment Policy</w:t>
      </w:r>
      <w:bookmarkEnd w:id="8"/>
    </w:p>
    <w:p w14:paraId="5F751C81" w14:textId="77777777" w:rsidR="005464B7" w:rsidRDefault="005464B7" w:rsidP="005464B7">
      <w:pPr>
        <w:spacing w:after="240"/>
      </w:pPr>
      <w:r w:rsidRPr="00BD0714">
        <w:t>Adults seeking education services must be provided fair and equitable access to services. Providing students with accurate assessment services is essential to this requirement.</w:t>
      </w:r>
      <w:r>
        <w:t xml:space="preserve"> </w:t>
      </w:r>
      <w:r w:rsidRPr="00BD0714">
        <w:t>Violations of the assessment policies identified in this document could result in actions and decisions that are detrimental to the goals of the program and the instructional needs of the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464B7" w14:paraId="7286A6F9" w14:textId="77777777" w:rsidTr="00637524">
        <w:trPr>
          <w:tblHeader/>
        </w:trPr>
        <w:tc>
          <w:tcPr>
            <w:tcW w:w="9360" w:type="dxa"/>
            <w:shd w:val="clear" w:color="auto" w:fill="F2F2F2" w:themeFill="background1" w:themeFillShade="F2"/>
          </w:tcPr>
          <w:p w14:paraId="2AD36D5C" w14:textId="77777777" w:rsidR="005464B7" w:rsidRDefault="005464B7" w:rsidP="00637524">
            <w:pPr>
              <w:spacing w:after="200"/>
              <w:rPr>
                <w:rFonts w:ascii="Times New Roman Bold" w:hAnsi="Times New Roman Bold"/>
              </w:rPr>
            </w:pPr>
            <w:r w:rsidRPr="00433501">
              <w:rPr>
                <w:rFonts w:ascii="Times New Roman Bold" w:hAnsi="Times New Roman Bold"/>
              </w:rPr>
              <w:t xml:space="preserve">Policy 3 </w:t>
            </w:r>
          </w:p>
          <w:p w14:paraId="0C173CDD" w14:textId="77777777" w:rsidR="005464B7" w:rsidRDefault="005464B7" w:rsidP="00637524">
            <w:pPr>
              <w:spacing w:after="200"/>
              <w:rPr>
                <w:b/>
                <w:smallCaps/>
                <w:sz w:val="28"/>
                <w:szCs w:val="28"/>
              </w:rPr>
            </w:pPr>
            <w:r w:rsidRPr="00433501">
              <w:rPr>
                <w:rFonts w:ascii="Times New Roman Bold" w:hAnsi="Times New Roman Bold"/>
              </w:rPr>
              <w:t>Evidence of violation of the state assessment policy may lead to corrective action, a return of grant funds, expungement of assessment data affected by the violation(s), or other appropriate forms of redress.</w:t>
            </w:r>
          </w:p>
        </w:tc>
      </w:tr>
    </w:tbl>
    <w:p w14:paraId="32C0A39B" w14:textId="77777777" w:rsidR="005464B7" w:rsidRPr="00DA38D7" w:rsidRDefault="005464B7" w:rsidP="005464B7">
      <w:pPr>
        <w:pStyle w:val="Heading2"/>
        <w:spacing w:after="200"/>
        <w:rPr>
          <w:b w:val="0"/>
        </w:rPr>
      </w:pPr>
      <w:bookmarkStart w:id="9" w:name="_Toc144284604"/>
      <w:r w:rsidRPr="00DA38D7">
        <w:rPr>
          <w:rFonts w:ascii="Times New Roman" w:hAnsi="Times New Roman" w:cs="Times New Roman"/>
          <w:color w:val="auto"/>
        </w:rPr>
        <w:t>D.</w:t>
      </w:r>
      <w:r>
        <w:rPr>
          <w:rFonts w:ascii="Times New Roman" w:hAnsi="Times New Roman" w:cs="Times New Roman"/>
          <w:color w:val="auto"/>
        </w:rPr>
        <w:t xml:space="preserve"> </w:t>
      </w:r>
      <w:r w:rsidRPr="00DA38D7">
        <w:rPr>
          <w:rFonts w:ascii="Times New Roman" w:hAnsi="Times New Roman" w:cs="Times New Roman"/>
          <w:color w:val="auto"/>
        </w:rPr>
        <w:t>Summary</w:t>
      </w:r>
      <w:bookmarkEnd w:id="9"/>
    </w:p>
    <w:p w14:paraId="2351429C" w14:textId="56D7E17E" w:rsidR="005464B7" w:rsidRDefault="005464B7" w:rsidP="005464B7">
      <w:pPr>
        <w:spacing w:after="200"/>
        <w:rPr>
          <w:bCs/>
          <w:smallCaps/>
        </w:rPr>
      </w:pPr>
      <w:r w:rsidRPr="00302600">
        <w:t>Local providers must adhere to the policies and guidelin</w:t>
      </w:r>
      <w:r>
        <w:t xml:space="preserve">es set forth in this document. </w:t>
      </w:r>
      <w:r w:rsidRPr="00302600">
        <w:t xml:space="preserve">Decisions made at the class, program, and state levels are influenced by </w:t>
      </w:r>
      <w:r w:rsidR="001F12B1">
        <w:t>assessment</w:t>
      </w:r>
      <w:r w:rsidR="001F12B1" w:rsidRPr="00302600">
        <w:t xml:space="preserve"> </w:t>
      </w:r>
      <w:r w:rsidRPr="00302600">
        <w:t xml:space="preserve">results. </w:t>
      </w:r>
      <w:r>
        <w:t>If</w:t>
      </w:r>
      <w:r w:rsidRPr="00302600">
        <w:t xml:space="preserve"> </w:t>
      </w:r>
      <w:r w:rsidR="001F12B1">
        <w:t>these results</w:t>
      </w:r>
      <w:r w:rsidR="001F12B1" w:rsidRPr="00302600">
        <w:t xml:space="preserve"> </w:t>
      </w:r>
      <w:r w:rsidRPr="00302600">
        <w:t>are</w:t>
      </w:r>
      <w:r>
        <w:t xml:space="preserve"> </w:t>
      </w:r>
      <w:r w:rsidRPr="00302600">
        <w:t xml:space="preserve">unreliable </w:t>
      </w:r>
      <w:r>
        <w:t>or in</w:t>
      </w:r>
      <w:r w:rsidRPr="00302600">
        <w:t xml:space="preserve">valid, decisions </w:t>
      </w:r>
      <w:r w:rsidR="001F12B1">
        <w:t xml:space="preserve">based on the assessments </w:t>
      </w:r>
      <w:r w:rsidRPr="00302600">
        <w:t xml:space="preserve">may </w:t>
      </w:r>
      <w:r>
        <w:t xml:space="preserve">be inappropriate or incorrect. </w:t>
      </w:r>
      <w:r w:rsidRPr="00302600">
        <w:t xml:space="preserve">To practice continuous program improvement, local providers should review assessment </w:t>
      </w:r>
      <w:r>
        <w:t xml:space="preserve">procedures and </w:t>
      </w:r>
      <w:r w:rsidRPr="00302600">
        <w:t>results regularly</w:t>
      </w:r>
      <w:r w:rsidRPr="00220696">
        <w:t xml:space="preserve">. </w:t>
      </w:r>
      <w:r w:rsidRPr="00685E99">
        <w:t xml:space="preserve">Complete descriptions of each of the </w:t>
      </w:r>
      <w:r>
        <w:t xml:space="preserve">approved </w:t>
      </w:r>
      <w:r w:rsidRPr="00685E99">
        <w:t xml:space="preserve">assessments are provided in </w:t>
      </w:r>
      <w:r w:rsidRPr="006226A1">
        <w:t>Section III, Guidelines for Each Assessment</w:t>
      </w:r>
      <w:r w:rsidRPr="006226A1">
        <w:rPr>
          <w:bCs/>
          <w:smallCaps/>
        </w:rPr>
        <w:t>.</w:t>
      </w:r>
    </w:p>
    <w:p w14:paraId="57B233F9" w14:textId="3904783F" w:rsidR="001F12B1" w:rsidRPr="001F12B1" w:rsidRDefault="00C731E3" w:rsidP="005464B7">
      <w:pPr>
        <w:spacing w:after="200"/>
      </w:pPr>
      <w:r>
        <w:rPr>
          <w:bCs/>
        </w:rPr>
        <w:t xml:space="preserve">NOTE: </w:t>
      </w:r>
      <w:r w:rsidR="00BF6A88" w:rsidRPr="00BF6A88">
        <w:rPr>
          <w:bCs/>
        </w:rPr>
        <w:t>While the use of approved assessments is still required to establish a student's EFL, federal guidance released in 2024 allows programs to use non-assessment-based methods to place a student in an "alternative placement" enrollment path. Information on how programs use these methods is available separately as it is still evolving.</w:t>
      </w:r>
    </w:p>
    <w:p w14:paraId="7F751137" w14:textId="77777777" w:rsidR="005464B7" w:rsidRDefault="005464B7" w:rsidP="005464B7">
      <w:pPr>
        <w:pStyle w:val="Heading1"/>
        <w:spacing w:after="200"/>
        <w:rPr>
          <w:sz w:val="44"/>
          <w:szCs w:val="44"/>
        </w:rPr>
      </w:pPr>
      <w:bookmarkStart w:id="10" w:name="_Toc144284605"/>
      <w:r>
        <w:rPr>
          <w:sz w:val="44"/>
          <w:szCs w:val="44"/>
        </w:rPr>
        <w:lastRenderedPageBreak/>
        <w:t>II. General Assessment Requirements</w:t>
      </w:r>
      <w:bookmarkEnd w:id="10"/>
    </w:p>
    <w:p w14:paraId="4922742D" w14:textId="77777777" w:rsidR="005464B7" w:rsidRPr="00341A13" w:rsidRDefault="005464B7" w:rsidP="005464B7">
      <w:pPr>
        <w:pStyle w:val="Heading2"/>
        <w:spacing w:after="200"/>
        <w:rPr>
          <w:rFonts w:ascii="Times New Roman" w:hAnsi="Times New Roman" w:cs="Times New Roman"/>
          <w:b w:val="0"/>
        </w:rPr>
      </w:pPr>
      <w:bookmarkStart w:id="11" w:name="_Toc144284606"/>
      <w:r w:rsidRPr="00341A13">
        <w:rPr>
          <w:rFonts w:ascii="Times New Roman" w:hAnsi="Times New Roman" w:cs="Times New Roman"/>
          <w:color w:val="auto"/>
        </w:rPr>
        <w:t xml:space="preserve">A. Learners to </w:t>
      </w:r>
      <w:r>
        <w:rPr>
          <w:rFonts w:ascii="Times New Roman" w:hAnsi="Times New Roman" w:cs="Times New Roman"/>
          <w:color w:val="auto"/>
        </w:rPr>
        <w:t>B</w:t>
      </w:r>
      <w:r w:rsidRPr="00341A13">
        <w:rPr>
          <w:rFonts w:ascii="Times New Roman" w:hAnsi="Times New Roman" w:cs="Times New Roman"/>
          <w:color w:val="auto"/>
        </w:rPr>
        <w:t>e Assessed</w:t>
      </w:r>
      <w:bookmarkEnd w:id="11"/>
    </w:p>
    <w:p w14:paraId="49CFAC4D" w14:textId="40061953" w:rsidR="005464B7" w:rsidRDefault="005464B7" w:rsidP="005464B7">
      <w:pPr>
        <w:spacing w:after="200"/>
      </w:pPr>
      <w:r w:rsidRPr="00BF4D0E">
        <w:t>All learners</w:t>
      </w:r>
      <w:r w:rsidR="00DA125F">
        <w:t>,</w:t>
      </w:r>
      <w:r w:rsidRPr="00BF4D0E">
        <w:t xml:space="preserve"> </w:t>
      </w:r>
      <w:r w:rsidR="00C0635C">
        <w:t xml:space="preserve">who are being placed in an educational functioning level </w:t>
      </w:r>
      <w:r w:rsidR="00DA125F">
        <w:t xml:space="preserve">and not alternatively placed, </w:t>
      </w:r>
      <w:r w:rsidRPr="00BF4D0E">
        <w:t>must be assessed using a</w:t>
      </w:r>
      <w:r w:rsidR="0090700E">
        <w:t xml:space="preserve"> state</w:t>
      </w:r>
      <w:r w:rsidRPr="00BF4D0E">
        <w:t xml:space="preserve">-approved assessment within the first </w:t>
      </w:r>
      <w:r w:rsidR="00A8730A">
        <w:t>12</w:t>
      </w:r>
      <w:r w:rsidR="00A8730A" w:rsidRPr="00BF4D0E">
        <w:t xml:space="preserve"> </w:t>
      </w:r>
      <w:r w:rsidRPr="00BF4D0E">
        <w:t>hours of instruction.</w:t>
      </w:r>
      <w:r>
        <w:t xml:space="preserve"> The selection of assessment to use should be based on the type of instruction provided to the learner. For example, if a provider is offering ESL instruction in reading, the learner should be assessed on an instrument that measures reading gain for ESL learners.</w:t>
      </w:r>
    </w:p>
    <w:p w14:paraId="3F11EA87" w14:textId="5ECBA519" w:rsidR="005464B7" w:rsidRDefault="005464B7" w:rsidP="005464B7">
      <w:pPr>
        <w:spacing w:after="200"/>
      </w:pPr>
      <w:r>
        <w:t xml:space="preserve">Consider administering assessments in all subject areas in which instruction is provided. Programs serving both ABE and ESL learners should consider the selection and use of assessments that will </w:t>
      </w:r>
      <w:r w:rsidR="0090700E">
        <w:t xml:space="preserve">reliably determine whether </w:t>
      </w:r>
      <w:r>
        <w:t xml:space="preserve">learners </w:t>
      </w:r>
      <w:r w:rsidR="0090700E">
        <w:t xml:space="preserve">are </w:t>
      </w:r>
      <w:r>
        <w:t>successfully bridging the transition from an ESL to an ABE instructional program.</w:t>
      </w:r>
    </w:p>
    <w:p w14:paraId="2D5F0DBE" w14:textId="77777777" w:rsidR="005464B7" w:rsidRDefault="005464B7" w:rsidP="005464B7">
      <w:pPr>
        <w:spacing w:after="200"/>
      </w:pPr>
      <w:r>
        <w:t>When applicable, a locator or appraisal must be administered as the first step in the assessment process in accordance with test publisher instructions. Locators and appraisals are typically used to determine the level of the assessment to be administered.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3113C8C9" w14:textId="77777777" w:rsidTr="00637524">
        <w:trPr>
          <w:tblHeader/>
        </w:trPr>
        <w:tc>
          <w:tcPr>
            <w:tcW w:w="9396" w:type="dxa"/>
            <w:shd w:val="clear" w:color="auto" w:fill="F2F2F2" w:themeFill="background1" w:themeFillShade="F2"/>
          </w:tcPr>
          <w:p w14:paraId="329EFD8D" w14:textId="77777777" w:rsidR="005464B7" w:rsidRPr="000E707E" w:rsidRDefault="005464B7" w:rsidP="00637524">
            <w:pPr>
              <w:spacing w:after="200"/>
              <w:rPr>
                <w:b/>
              </w:rPr>
            </w:pPr>
            <w:r w:rsidRPr="000E707E">
              <w:rPr>
                <w:b/>
              </w:rPr>
              <w:t xml:space="preserve">Policy </w:t>
            </w:r>
            <w:r>
              <w:rPr>
                <w:b/>
              </w:rPr>
              <w:t>4</w:t>
            </w:r>
          </w:p>
          <w:p w14:paraId="1871E7A9" w14:textId="77777777" w:rsidR="005464B7" w:rsidRPr="000E707E" w:rsidRDefault="005464B7" w:rsidP="00637524">
            <w:pPr>
              <w:spacing w:after="200"/>
              <w:rPr>
                <w:b/>
              </w:rPr>
            </w:pPr>
            <w:r w:rsidRPr="000E707E">
              <w:rPr>
                <w:b/>
              </w:rPr>
              <w:t>Students must be assessed based on the following standards:</w:t>
            </w:r>
          </w:p>
          <w:p w14:paraId="64D10546" w14:textId="5A77E914" w:rsidR="005464B7" w:rsidRDefault="005464B7" w:rsidP="00637524">
            <w:pPr>
              <w:pStyle w:val="ListParagraph"/>
              <w:numPr>
                <w:ilvl w:val="0"/>
                <w:numId w:val="7"/>
              </w:numPr>
              <w:spacing w:after="200"/>
              <w:rPr>
                <w:b/>
              </w:rPr>
            </w:pPr>
            <w:r w:rsidRPr="00BF4D0E">
              <w:rPr>
                <w:b/>
              </w:rPr>
              <w:t xml:space="preserve">A pre-test must be administered within the first </w:t>
            </w:r>
            <w:r w:rsidR="002B6C58">
              <w:rPr>
                <w:b/>
              </w:rPr>
              <w:t>12</w:t>
            </w:r>
            <w:r w:rsidRPr="00BF4D0E">
              <w:rPr>
                <w:b/>
              </w:rPr>
              <w:t xml:space="preserve"> hours of instruction to </w:t>
            </w:r>
            <w:proofErr w:type="gramStart"/>
            <w:r w:rsidRPr="00BF4D0E">
              <w:rPr>
                <w:b/>
              </w:rPr>
              <w:t>all</w:t>
            </w:r>
            <w:proofErr w:type="gramEnd"/>
            <w:r w:rsidRPr="00BF4D0E">
              <w:rPr>
                <w:b/>
              </w:rPr>
              <w:t xml:space="preserve"> </w:t>
            </w:r>
          </w:p>
          <w:p w14:paraId="41C44830" w14:textId="4342A390" w:rsidR="005464B7" w:rsidRPr="00BF4D0E" w:rsidRDefault="005464B7" w:rsidP="00637524">
            <w:pPr>
              <w:pStyle w:val="ListParagraph"/>
              <w:spacing w:after="200"/>
              <w:rPr>
                <w:b/>
              </w:rPr>
            </w:pPr>
            <w:r>
              <w:rPr>
                <w:b/>
              </w:rPr>
              <w:t xml:space="preserve">(100 percent) </w:t>
            </w:r>
            <w:r w:rsidRPr="00BF4D0E">
              <w:rPr>
                <w:b/>
              </w:rPr>
              <w:t xml:space="preserve">eligible learners </w:t>
            </w:r>
            <w:r w:rsidR="00B405B3">
              <w:rPr>
                <w:b/>
              </w:rPr>
              <w:t xml:space="preserve">being placed in </w:t>
            </w:r>
            <w:r w:rsidR="00C0635C">
              <w:rPr>
                <w:b/>
              </w:rPr>
              <w:t>an educational functioning level</w:t>
            </w:r>
            <w:r w:rsidRPr="00BF4D0E">
              <w:rPr>
                <w:b/>
              </w:rPr>
              <w:t>.</w:t>
            </w:r>
          </w:p>
          <w:p w14:paraId="303A5179" w14:textId="29885C72" w:rsidR="005464B7" w:rsidRPr="00633706" w:rsidRDefault="005464B7" w:rsidP="00637524">
            <w:pPr>
              <w:pStyle w:val="ListParagraph"/>
              <w:numPr>
                <w:ilvl w:val="0"/>
                <w:numId w:val="7"/>
              </w:numPr>
              <w:spacing w:after="200"/>
              <w:rPr>
                <w:b/>
              </w:rPr>
            </w:pPr>
            <w:r w:rsidRPr="000E707E">
              <w:rPr>
                <w:b/>
              </w:rPr>
              <w:t>If a test publisher requires the administration of a locator or appraisal prior to the administration of a pre-test, the program must do so; otherwise, the pre-test results will be invalid</w:t>
            </w:r>
            <w:r w:rsidRPr="00633706">
              <w:rPr>
                <w:b/>
              </w:rPr>
              <w:t>.</w:t>
            </w:r>
          </w:p>
          <w:p w14:paraId="48546353" w14:textId="6F77179D" w:rsidR="005464B7" w:rsidRPr="00633706" w:rsidRDefault="005464B7" w:rsidP="00637524">
            <w:pPr>
              <w:pStyle w:val="ListParagraph"/>
              <w:numPr>
                <w:ilvl w:val="0"/>
                <w:numId w:val="7"/>
              </w:numPr>
              <w:spacing w:after="200"/>
              <w:rPr>
                <w:b/>
              </w:rPr>
            </w:pPr>
            <w:r w:rsidRPr="00633706">
              <w:rPr>
                <w:b/>
              </w:rPr>
              <w:t>A post-test must be administered to</w:t>
            </w:r>
            <w:r w:rsidRPr="00633706">
              <w:t xml:space="preserve"> </w:t>
            </w:r>
            <w:r w:rsidRPr="00633706">
              <w:rPr>
                <w:b/>
              </w:rPr>
              <w:t xml:space="preserve">a minimum of 60 percent of NRS participants </w:t>
            </w:r>
            <w:r w:rsidR="00C0635C">
              <w:rPr>
                <w:b/>
              </w:rPr>
              <w:t xml:space="preserve">placed in an educational functioning level </w:t>
            </w:r>
            <w:r w:rsidRPr="00633706">
              <w:rPr>
                <w:b/>
              </w:rPr>
              <w:t>according to applicable publisher post-test time frames.</w:t>
            </w:r>
          </w:p>
          <w:p w14:paraId="68735538" w14:textId="3C9E750E" w:rsidR="005464B7" w:rsidRPr="00BF4D0E" w:rsidRDefault="005464B7" w:rsidP="00637524">
            <w:pPr>
              <w:pStyle w:val="ListParagraph"/>
              <w:numPr>
                <w:ilvl w:val="0"/>
                <w:numId w:val="7"/>
              </w:numPr>
              <w:spacing w:after="200"/>
            </w:pPr>
            <w:r w:rsidRPr="00BF4D0E">
              <w:rPr>
                <w:b/>
              </w:rPr>
              <w:t>A</w:t>
            </w:r>
            <w:r w:rsidR="0090700E">
              <w:rPr>
                <w:b/>
              </w:rPr>
              <w:t xml:space="preserve"> state</w:t>
            </w:r>
            <w:r w:rsidRPr="00BF4D0E">
              <w:rPr>
                <w:b/>
              </w:rPr>
              <w:t xml:space="preserve">-approved test result is valid for up to </w:t>
            </w:r>
            <w:r w:rsidR="0090700E">
              <w:rPr>
                <w:b/>
              </w:rPr>
              <w:t>365 days</w:t>
            </w:r>
            <w:r w:rsidRPr="00BF4D0E">
              <w:rPr>
                <w:b/>
              </w:rPr>
              <w:t xml:space="preserve">. </w:t>
            </w:r>
          </w:p>
          <w:p w14:paraId="2B993F07" w14:textId="77777777" w:rsidR="005464B7" w:rsidRDefault="005464B7" w:rsidP="00637524">
            <w:pPr>
              <w:pStyle w:val="ListParagraph"/>
              <w:numPr>
                <w:ilvl w:val="0"/>
                <w:numId w:val="7"/>
              </w:numPr>
              <w:spacing w:after="200"/>
            </w:pPr>
            <w:r w:rsidRPr="00BF4D0E">
              <w:rPr>
                <w:b/>
              </w:rPr>
              <w:t>A student may not be allowed to accumulate instructional hours towards a post-test without a valid pre-test result.</w:t>
            </w:r>
          </w:p>
        </w:tc>
      </w:tr>
    </w:tbl>
    <w:p w14:paraId="5F0A874E" w14:textId="77777777" w:rsidR="005464B7" w:rsidRPr="00AC06F4" w:rsidRDefault="005464B7" w:rsidP="005464B7">
      <w:pPr>
        <w:pStyle w:val="Heading3"/>
        <w:spacing w:after="200"/>
        <w:rPr>
          <w:smallCaps/>
        </w:rPr>
      </w:pPr>
      <w:bookmarkStart w:id="12" w:name="_Toc144284607"/>
      <w:r w:rsidRPr="00AC06F4">
        <w:rPr>
          <w:rFonts w:ascii="Times New Roman" w:hAnsi="Times New Roman" w:cs="Times New Roman"/>
          <w:color w:val="auto"/>
        </w:rPr>
        <w:t>Pre-testing</w:t>
      </w:r>
      <w:bookmarkEnd w:id="12"/>
    </w:p>
    <w:p w14:paraId="31F5B5B2" w14:textId="5EB5023B" w:rsidR="005464B7" w:rsidRPr="00BF4D0E" w:rsidRDefault="005464B7" w:rsidP="005464B7">
      <w:pPr>
        <w:spacing w:after="200"/>
        <w:rPr>
          <w:highlight w:val="yellow"/>
        </w:rPr>
      </w:pPr>
      <w:r w:rsidRPr="00AC06F4">
        <w:t xml:space="preserve">In Virginia, programs are required to administer a pre-test within the first </w:t>
      </w:r>
      <w:r w:rsidR="00197E3D">
        <w:t>12</w:t>
      </w:r>
      <w:r w:rsidRPr="00AC06F4">
        <w:t xml:space="preserve"> hours of instruction</w:t>
      </w:r>
      <w:r w:rsidR="00C0635C">
        <w:t xml:space="preserve"> to </w:t>
      </w:r>
      <w:r w:rsidR="00B405B3">
        <w:t>learners</w:t>
      </w:r>
      <w:r w:rsidR="00C0635C">
        <w:t xml:space="preserve"> </w:t>
      </w:r>
      <w:r w:rsidR="005A3D25">
        <w:t>placing</w:t>
      </w:r>
      <w:r w:rsidR="00C0635C">
        <w:t xml:space="preserve"> in an educational functioning level</w:t>
      </w:r>
      <w:r w:rsidRPr="00AC06F4">
        <w:t>.</w:t>
      </w:r>
      <w:r w:rsidRPr="000130D2">
        <w:t xml:space="preserve"> </w:t>
      </w:r>
      <w:r w:rsidRPr="00BF4D0E">
        <w:t xml:space="preserve">Pre-test information serves two fundamental purposes. First, it is </w:t>
      </w:r>
      <w:r w:rsidR="005A3D25">
        <w:t>the</w:t>
      </w:r>
      <w:r w:rsidR="00E15F42" w:rsidRPr="00BF4D0E">
        <w:t xml:space="preserve"> </w:t>
      </w:r>
      <w:r w:rsidRPr="00BF4D0E">
        <w:t>baseline by which programs will meas</w:t>
      </w:r>
      <w:r w:rsidRPr="002E1A19">
        <w:t xml:space="preserve">ure learners’ EFL advancement. </w:t>
      </w:r>
      <w:r w:rsidRPr="00BF4D0E">
        <w:t>Second, pre-test information is used to develop effective instructional plans for each learner.</w:t>
      </w:r>
    </w:p>
    <w:p w14:paraId="3A4838E5" w14:textId="77777777" w:rsidR="005464B7" w:rsidRPr="00BF4D0E" w:rsidRDefault="005464B7" w:rsidP="005464B7">
      <w:pPr>
        <w:pStyle w:val="Heading3"/>
        <w:spacing w:after="200"/>
      </w:pPr>
      <w:bookmarkStart w:id="13" w:name="_Toc144284608"/>
      <w:r w:rsidRPr="00BF4D0E">
        <w:rPr>
          <w:rFonts w:ascii="Times New Roman" w:hAnsi="Times New Roman" w:cs="Times New Roman"/>
          <w:color w:val="auto"/>
        </w:rPr>
        <w:t>Post-testing</w:t>
      </w:r>
      <w:bookmarkEnd w:id="13"/>
    </w:p>
    <w:p w14:paraId="7FBB6AC0" w14:textId="5B1C2F53" w:rsidR="005464B7" w:rsidRDefault="005464B7" w:rsidP="005464B7">
      <w:pPr>
        <w:spacing w:after="200"/>
      </w:pPr>
      <w:r w:rsidRPr="00BF4D0E">
        <w:t xml:space="preserve">Post-testing is necessary to determine </w:t>
      </w:r>
      <w:r w:rsidR="0090700E">
        <w:t xml:space="preserve">the </w:t>
      </w:r>
      <w:r w:rsidRPr="00BF4D0E">
        <w:t>educational progress</w:t>
      </w:r>
      <w:r w:rsidR="0090700E">
        <w:t xml:space="preserve"> of students who have a valid pre-test</w:t>
      </w:r>
      <w:r w:rsidRPr="00BF4D0E">
        <w:t xml:space="preserve">. It is also </w:t>
      </w:r>
      <w:r w:rsidR="0090700E">
        <w:t>a</w:t>
      </w:r>
      <w:r w:rsidR="0090700E" w:rsidRPr="00BF4D0E">
        <w:t xml:space="preserve"> </w:t>
      </w:r>
      <w:r w:rsidRPr="00BF4D0E">
        <w:t xml:space="preserve">measure of accountability required for NRS purposes. At a minimum, learners should be post-tested in the area in which they pre-tested and in which they received instruction. </w:t>
      </w:r>
      <w:r w:rsidRPr="00BF4D0E">
        <w:lastRenderedPageBreak/>
        <w:t xml:space="preserve">Policy 4 states that programs must post-test a </w:t>
      </w:r>
      <w:r w:rsidRPr="00633706">
        <w:t>minimum of 60 percent of NRS participants</w:t>
      </w:r>
      <w:r w:rsidR="00E15F42">
        <w:t xml:space="preserve"> placed in an EFL</w:t>
      </w:r>
      <w:r w:rsidRPr="00633706">
        <w:t xml:space="preserve"> according to applicable publisher post-test time frames.</w:t>
      </w:r>
      <w:r w:rsidR="00B405B3">
        <w:t xml:space="preserve"> </w:t>
      </w:r>
    </w:p>
    <w:p w14:paraId="53FB457B" w14:textId="0378B796" w:rsidR="005464B7" w:rsidRDefault="005464B7" w:rsidP="005464B7">
      <w:pPr>
        <w:spacing w:after="200"/>
      </w:pPr>
      <w:r>
        <w:t>The VDOE</w:t>
      </w:r>
      <w:r w:rsidRPr="00D00266">
        <w:t xml:space="preserve"> requires that a learner must meet the minimum number of instructional hours required by the publisher for post-testing. Some publishers establish recommended hours before post-testing along with the required minimum number of instructional hours while other publishers establish minimum hours only. </w:t>
      </w:r>
      <w:r w:rsidR="0090700E">
        <w:t>S</w:t>
      </w:r>
      <w:r w:rsidRPr="00D00266">
        <w:t xml:space="preserve">ee </w:t>
      </w:r>
      <w:r w:rsidRPr="006226A1">
        <w:t>Section III, Guidelines for Each Assessment</w:t>
      </w:r>
      <w:r>
        <w:t>,</w:t>
      </w:r>
      <w:r w:rsidRPr="006226A1">
        <w:t xml:space="preserve"> </w:t>
      </w:r>
      <w:r w:rsidRPr="00D00266">
        <w:t>for post-testing time frame requirements for specific publishers’ assessments.</w:t>
      </w:r>
    </w:p>
    <w:p w14:paraId="69A551BA" w14:textId="77777777" w:rsidR="005464B7" w:rsidRPr="00BF4D0E" w:rsidRDefault="005464B7" w:rsidP="005464B7">
      <w:pPr>
        <w:pStyle w:val="Heading3"/>
        <w:spacing w:after="240"/>
        <w:rPr>
          <w:rFonts w:ascii="Times New Roman" w:hAnsi="Times New Roman" w:cs="Times New Roman"/>
          <w:color w:val="auto"/>
        </w:rPr>
      </w:pPr>
      <w:bookmarkStart w:id="14" w:name="_Toc144284609"/>
      <w:r w:rsidRPr="00BF4D0E">
        <w:rPr>
          <w:rFonts w:ascii="Times New Roman" w:hAnsi="Times New Roman" w:cs="Times New Roman"/>
          <w:color w:val="auto"/>
        </w:rPr>
        <w:t>Retesting</w:t>
      </w:r>
      <w:bookmarkEnd w:id="14"/>
    </w:p>
    <w:p w14:paraId="063D48CE" w14:textId="0DB96C6B" w:rsidR="005464B7" w:rsidRDefault="008079D7" w:rsidP="005464B7">
      <w:pPr>
        <w:spacing w:after="200"/>
      </w:pPr>
      <w:r>
        <w:t>If a student placed in an EFL does not have a valid test within the past 365 days, and the program intends to continue to recognize the student as having an EFL, the program must administer a new pre-test.</w:t>
      </w:r>
      <w:r w:rsidR="005464B7" w:rsidRPr="00BF4D0E">
        <w:t xml:space="preserve"> </w:t>
      </w:r>
      <w:r w:rsidR="0090700E">
        <w:t>S</w:t>
      </w:r>
      <w:r w:rsidR="005464B7" w:rsidRPr="00BF4D0E">
        <w:t>ee Section III, Guidelines for Each Assessment</w:t>
      </w:r>
      <w:r w:rsidR="005464B7">
        <w:t>,</w:t>
      </w:r>
      <w:r w:rsidR="005464B7" w:rsidRPr="00BF4D0E">
        <w:rPr>
          <w:i/>
        </w:rPr>
        <w:t xml:space="preserve"> </w:t>
      </w:r>
      <w:r w:rsidR="005464B7" w:rsidRPr="00BF4D0E">
        <w:t xml:space="preserve">for retesting restrictions for specific publishers’ assessments. Adult education providers are encouraged to consider the instructional needs of each student who has been absent for an extended </w:t>
      </w:r>
      <w:proofErr w:type="gramStart"/>
      <w:r w:rsidR="005464B7" w:rsidRPr="00BF4D0E">
        <w:t>period of time</w:t>
      </w:r>
      <w:proofErr w:type="gramEnd"/>
      <w:r w:rsidR="005464B7" w:rsidRPr="00BF4D0E">
        <w:t xml:space="preserve"> when making the decision to re-test.</w:t>
      </w:r>
    </w:p>
    <w:p w14:paraId="781EC074" w14:textId="77777777" w:rsidR="005464B7" w:rsidRPr="00DA38D7" w:rsidRDefault="005464B7" w:rsidP="005464B7">
      <w:pPr>
        <w:pStyle w:val="Heading2"/>
        <w:spacing w:after="200"/>
        <w:rPr>
          <w:b w:val="0"/>
        </w:rPr>
      </w:pPr>
      <w:bookmarkStart w:id="15" w:name="_Toc144284610"/>
      <w:r w:rsidRPr="00DA38D7">
        <w:rPr>
          <w:rFonts w:ascii="Times New Roman" w:hAnsi="Times New Roman" w:cs="Times New Roman"/>
          <w:color w:val="auto"/>
        </w:rPr>
        <w:t>B. Assessments Permitted</w:t>
      </w:r>
      <w:bookmarkEnd w:id="15"/>
    </w:p>
    <w:p w14:paraId="4ECA1621" w14:textId="77777777" w:rsidR="005464B7" w:rsidRDefault="005464B7" w:rsidP="005464B7">
      <w:pPr>
        <w:spacing w:after="200"/>
      </w:pPr>
      <w:r w:rsidRPr="00E5309C">
        <w:t>The following assessment</w:t>
      </w:r>
      <w:r>
        <w:t>s</w:t>
      </w:r>
      <w:r w:rsidRPr="00E5309C">
        <w:t>, correlated to subject areas and program type, are accepted for measuring and reporting EFL performance an</w:t>
      </w:r>
      <w:r>
        <w:t xml:space="preserve">d progress into the state MIS. </w:t>
      </w:r>
      <w:r w:rsidRPr="00E5309C">
        <w:t>Only the assessment instruments identified here ma</w:t>
      </w:r>
      <w:r>
        <w:t xml:space="preserve">y be used for these purposes. </w:t>
      </w:r>
    </w:p>
    <w:p w14:paraId="39BFD0B9" w14:textId="77777777" w:rsidR="005464B7" w:rsidRDefault="005464B7" w:rsidP="005464B7">
      <w:pPr>
        <w:spacing w:after="200"/>
      </w:pPr>
      <w:r>
        <w:t>Each assessment identified has been selected because it meets the following criteria:</w:t>
      </w:r>
    </w:p>
    <w:p w14:paraId="0EB70FCB" w14:textId="77777777" w:rsidR="005464B7" w:rsidRDefault="005464B7" w:rsidP="005464B7">
      <w:pPr>
        <w:numPr>
          <w:ilvl w:val="0"/>
          <w:numId w:val="4"/>
        </w:numPr>
        <w:tabs>
          <w:tab w:val="clear" w:pos="720"/>
          <w:tab w:val="left" w:pos="1260"/>
        </w:tabs>
        <w:ind w:left="1008"/>
      </w:pPr>
      <w:r>
        <w:t>Is appropriate for measuring literacy and language development of adult learners,</w:t>
      </w:r>
    </w:p>
    <w:p w14:paraId="1FE59645" w14:textId="77777777" w:rsidR="005464B7" w:rsidRDefault="005464B7" w:rsidP="005464B7">
      <w:pPr>
        <w:numPr>
          <w:ilvl w:val="0"/>
          <w:numId w:val="4"/>
        </w:numPr>
        <w:tabs>
          <w:tab w:val="clear" w:pos="720"/>
          <w:tab w:val="left" w:pos="1260"/>
        </w:tabs>
        <w:ind w:left="1008"/>
      </w:pPr>
      <w:r>
        <w:t>Has standardized administration and scoring procedures,</w:t>
      </w:r>
    </w:p>
    <w:p w14:paraId="45C29F65" w14:textId="77777777" w:rsidR="005464B7" w:rsidRDefault="005464B7" w:rsidP="005464B7">
      <w:pPr>
        <w:numPr>
          <w:ilvl w:val="0"/>
          <w:numId w:val="4"/>
        </w:numPr>
        <w:tabs>
          <w:tab w:val="clear" w:pos="720"/>
          <w:tab w:val="left" w:pos="1260"/>
        </w:tabs>
        <w:ind w:left="1008"/>
      </w:pPr>
      <w:r>
        <w:t>Has alternate, equivalent forms for pre- and post-testing, and</w:t>
      </w:r>
    </w:p>
    <w:p w14:paraId="5669C6B9" w14:textId="77777777" w:rsidR="005464B7" w:rsidRDefault="005464B7" w:rsidP="005464B7">
      <w:pPr>
        <w:numPr>
          <w:ilvl w:val="0"/>
          <w:numId w:val="4"/>
        </w:numPr>
        <w:tabs>
          <w:tab w:val="clear" w:pos="720"/>
          <w:tab w:val="left" w:pos="1260"/>
        </w:tabs>
        <w:spacing w:after="200"/>
        <w:ind w:left="1008"/>
      </w:pPr>
      <w:r>
        <w:t>Is aligned to the NRS EFLs and is approved by the U.S. Department of Education.</w:t>
      </w:r>
    </w:p>
    <w:p w14:paraId="32F989AA" w14:textId="77777777" w:rsidR="005464B7" w:rsidRDefault="005464B7" w:rsidP="005464B7">
      <w:r>
        <w:br w:type="page"/>
      </w:r>
    </w:p>
    <w:tbl>
      <w:tblPr>
        <w:tblStyle w:val="TableGrid"/>
        <w:tblW w:w="0" w:type="auto"/>
        <w:tblInd w:w="-72" w:type="dxa"/>
        <w:tblLook w:val="04A0" w:firstRow="1" w:lastRow="0" w:firstColumn="1" w:lastColumn="0" w:noHBand="0" w:noVBand="1"/>
      </w:tblPr>
      <w:tblGrid>
        <w:gridCol w:w="4125"/>
        <w:gridCol w:w="3436"/>
        <w:gridCol w:w="1861"/>
      </w:tblGrid>
      <w:tr w:rsidR="005464B7" w14:paraId="62B33CED" w14:textId="77777777" w:rsidTr="00637524">
        <w:trPr>
          <w:trHeight w:val="506"/>
          <w:tblHeader/>
        </w:trPr>
        <w:tc>
          <w:tcPr>
            <w:tcW w:w="4125" w:type="dxa"/>
            <w:shd w:val="clear" w:color="auto" w:fill="D9D9D9" w:themeFill="background1" w:themeFillShade="D9"/>
          </w:tcPr>
          <w:p w14:paraId="2A230C29" w14:textId="77777777" w:rsidR="005464B7" w:rsidRDefault="005464B7" w:rsidP="00637524">
            <w:pPr>
              <w:tabs>
                <w:tab w:val="left" w:pos="1260"/>
              </w:tabs>
              <w:jc w:val="center"/>
            </w:pPr>
            <w:r>
              <w:rPr>
                <w:b/>
                <w:sz w:val="22"/>
                <w:szCs w:val="22"/>
              </w:rPr>
              <w:lastRenderedPageBreak/>
              <w:t>Assessment Instrument</w:t>
            </w:r>
          </w:p>
        </w:tc>
        <w:tc>
          <w:tcPr>
            <w:tcW w:w="3436" w:type="dxa"/>
            <w:shd w:val="clear" w:color="auto" w:fill="D9D9D9" w:themeFill="background1" w:themeFillShade="D9"/>
          </w:tcPr>
          <w:p w14:paraId="1D964CB9" w14:textId="77777777" w:rsidR="005464B7" w:rsidRDefault="005464B7" w:rsidP="00637524">
            <w:pPr>
              <w:tabs>
                <w:tab w:val="left" w:pos="1260"/>
              </w:tabs>
              <w:jc w:val="center"/>
            </w:pPr>
            <w:r>
              <w:rPr>
                <w:b/>
                <w:sz w:val="22"/>
                <w:szCs w:val="22"/>
              </w:rPr>
              <w:t>Subject</w:t>
            </w:r>
          </w:p>
        </w:tc>
        <w:tc>
          <w:tcPr>
            <w:tcW w:w="1861" w:type="dxa"/>
            <w:shd w:val="clear" w:color="auto" w:fill="D9D9D9" w:themeFill="background1" w:themeFillShade="D9"/>
          </w:tcPr>
          <w:p w14:paraId="2A0A2828" w14:textId="77777777" w:rsidR="005464B7" w:rsidRDefault="005464B7" w:rsidP="00637524">
            <w:pPr>
              <w:tabs>
                <w:tab w:val="left" w:pos="1260"/>
              </w:tabs>
              <w:jc w:val="center"/>
            </w:pPr>
            <w:r>
              <w:rPr>
                <w:b/>
                <w:sz w:val="22"/>
                <w:szCs w:val="22"/>
              </w:rPr>
              <w:t>Program Type</w:t>
            </w:r>
          </w:p>
        </w:tc>
      </w:tr>
      <w:tr w:rsidR="005464B7" w14:paraId="44BE47B9" w14:textId="77777777" w:rsidTr="00637524">
        <w:trPr>
          <w:trHeight w:val="506"/>
        </w:trPr>
        <w:tc>
          <w:tcPr>
            <w:tcW w:w="4125" w:type="dxa"/>
          </w:tcPr>
          <w:p w14:paraId="11354B5C" w14:textId="77777777" w:rsidR="005464B7" w:rsidRDefault="005464B7" w:rsidP="00637524">
            <w:pPr>
              <w:tabs>
                <w:tab w:val="left" w:pos="1260"/>
              </w:tabs>
              <w:jc w:val="center"/>
              <w:rPr>
                <w:sz w:val="22"/>
                <w:szCs w:val="22"/>
              </w:rPr>
            </w:pPr>
            <w:r>
              <w:rPr>
                <w:sz w:val="22"/>
                <w:szCs w:val="22"/>
              </w:rPr>
              <w:t>ACT WorkKeys Applied Math</w:t>
            </w:r>
          </w:p>
        </w:tc>
        <w:tc>
          <w:tcPr>
            <w:tcW w:w="3436" w:type="dxa"/>
          </w:tcPr>
          <w:p w14:paraId="4498B42E" w14:textId="77777777" w:rsidR="005464B7" w:rsidRDefault="005464B7" w:rsidP="00637524">
            <w:pPr>
              <w:tabs>
                <w:tab w:val="left" w:pos="1260"/>
              </w:tabs>
              <w:jc w:val="center"/>
              <w:rPr>
                <w:sz w:val="22"/>
                <w:szCs w:val="22"/>
              </w:rPr>
            </w:pPr>
            <w:r>
              <w:rPr>
                <w:sz w:val="22"/>
                <w:szCs w:val="22"/>
              </w:rPr>
              <w:t>Math</w:t>
            </w:r>
          </w:p>
        </w:tc>
        <w:tc>
          <w:tcPr>
            <w:tcW w:w="1861" w:type="dxa"/>
          </w:tcPr>
          <w:p w14:paraId="3145258C" w14:textId="77777777" w:rsidR="005464B7" w:rsidRDefault="005464B7" w:rsidP="00637524">
            <w:pPr>
              <w:tabs>
                <w:tab w:val="left" w:pos="1260"/>
              </w:tabs>
              <w:jc w:val="center"/>
              <w:rPr>
                <w:sz w:val="22"/>
                <w:szCs w:val="22"/>
              </w:rPr>
            </w:pPr>
            <w:r>
              <w:rPr>
                <w:sz w:val="22"/>
                <w:szCs w:val="22"/>
              </w:rPr>
              <w:t>ABE and ASE</w:t>
            </w:r>
          </w:p>
        </w:tc>
      </w:tr>
      <w:tr w:rsidR="005464B7" w14:paraId="588CF1CC" w14:textId="77777777" w:rsidTr="00637524">
        <w:trPr>
          <w:trHeight w:val="506"/>
        </w:trPr>
        <w:tc>
          <w:tcPr>
            <w:tcW w:w="4125" w:type="dxa"/>
          </w:tcPr>
          <w:p w14:paraId="52D25235" w14:textId="77777777" w:rsidR="005464B7" w:rsidRDefault="005464B7" w:rsidP="00637524">
            <w:pPr>
              <w:tabs>
                <w:tab w:val="left" w:pos="1260"/>
              </w:tabs>
              <w:jc w:val="center"/>
              <w:rPr>
                <w:sz w:val="22"/>
                <w:szCs w:val="22"/>
              </w:rPr>
            </w:pPr>
            <w:r>
              <w:rPr>
                <w:sz w:val="22"/>
                <w:szCs w:val="22"/>
              </w:rPr>
              <w:t>ACT WorkKeys Workplace Documents</w:t>
            </w:r>
          </w:p>
        </w:tc>
        <w:tc>
          <w:tcPr>
            <w:tcW w:w="3436" w:type="dxa"/>
          </w:tcPr>
          <w:p w14:paraId="69A89876" w14:textId="77777777" w:rsidR="005464B7" w:rsidRDefault="005464B7" w:rsidP="00637524">
            <w:pPr>
              <w:tabs>
                <w:tab w:val="left" w:pos="1260"/>
              </w:tabs>
              <w:jc w:val="center"/>
              <w:rPr>
                <w:sz w:val="22"/>
                <w:szCs w:val="22"/>
              </w:rPr>
            </w:pPr>
            <w:r>
              <w:rPr>
                <w:sz w:val="22"/>
                <w:szCs w:val="22"/>
              </w:rPr>
              <w:t>Reading</w:t>
            </w:r>
          </w:p>
        </w:tc>
        <w:tc>
          <w:tcPr>
            <w:tcW w:w="1861" w:type="dxa"/>
          </w:tcPr>
          <w:p w14:paraId="03EDE593" w14:textId="77777777" w:rsidR="005464B7" w:rsidRDefault="005464B7" w:rsidP="00637524">
            <w:pPr>
              <w:tabs>
                <w:tab w:val="left" w:pos="1260"/>
              </w:tabs>
              <w:jc w:val="center"/>
              <w:rPr>
                <w:sz w:val="22"/>
                <w:szCs w:val="22"/>
              </w:rPr>
            </w:pPr>
            <w:r>
              <w:rPr>
                <w:sz w:val="22"/>
                <w:szCs w:val="22"/>
              </w:rPr>
              <w:t>ABE and ASE (NRS levels 2-6)</w:t>
            </w:r>
          </w:p>
        </w:tc>
      </w:tr>
      <w:tr w:rsidR="001C2866" w14:paraId="0005C5CF" w14:textId="77777777" w:rsidTr="00CC57D7">
        <w:trPr>
          <w:trHeight w:val="506"/>
        </w:trPr>
        <w:tc>
          <w:tcPr>
            <w:tcW w:w="4125" w:type="dxa"/>
            <w:shd w:val="clear" w:color="auto" w:fill="auto"/>
          </w:tcPr>
          <w:p w14:paraId="2D02AB78" w14:textId="4A0665D1" w:rsidR="001C2866" w:rsidRPr="005464B7" w:rsidRDefault="001C2866" w:rsidP="001C2866">
            <w:pPr>
              <w:tabs>
                <w:tab w:val="left" w:pos="1260"/>
              </w:tabs>
              <w:jc w:val="center"/>
              <w:rPr>
                <w:sz w:val="22"/>
                <w:szCs w:val="22"/>
              </w:rPr>
            </w:pPr>
            <w:r>
              <w:rPr>
                <w:sz w:val="22"/>
                <w:szCs w:val="22"/>
              </w:rPr>
              <w:t xml:space="preserve">BEST Literacy* </w:t>
            </w:r>
          </w:p>
        </w:tc>
        <w:tc>
          <w:tcPr>
            <w:tcW w:w="3436" w:type="dxa"/>
            <w:shd w:val="clear" w:color="auto" w:fill="auto"/>
          </w:tcPr>
          <w:p w14:paraId="5A78EFC9" w14:textId="357B3EB6" w:rsidR="001C2866" w:rsidRPr="005464B7" w:rsidRDefault="001C2866" w:rsidP="001C2866">
            <w:pPr>
              <w:tabs>
                <w:tab w:val="left" w:pos="1260"/>
              </w:tabs>
              <w:jc w:val="center"/>
              <w:rPr>
                <w:sz w:val="22"/>
                <w:szCs w:val="22"/>
              </w:rPr>
            </w:pPr>
            <w:r>
              <w:rPr>
                <w:sz w:val="22"/>
                <w:szCs w:val="22"/>
              </w:rPr>
              <w:t>Reading and Writing</w:t>
            </w:r>
          </w:p>
        </w:tc>
        <w:tc>
          <w:tcPr>
            <w:tcW w:w="1861" w:type="dxa"/>
            <w:shd w:val="clear" w:color="auto" w:fill="auto"/>
          </w:tcPr>
          <w:p w14:paraId="6C93E003" w14:textId="54219ADE" w:rsidR="001C2866" w:rsidRPr="005464B7" w:rsidRDefault="001C2866" w:rsidP="001C2866">
            <w:pPr>
              <w:tabs>
                <w:tab w:val="left" w:pos="1260"/>
              </w:tabs>
              <w:jc w:val="center"/>
              <w:rPr>
                <w:sz w:val="22"/>
                <w:szCs w:val="22"/>
              </w:rPr>
            </w:pPr>
            <w:r>
              <w:rPr>
                <w:sz w:val="22"/>
                <w:szCs w:val="22"/>
              </w:rPr>
              <w:t>ESL</w:t>
            </w:r>
          </w:p>
        </w:tc>
      </w:tr>
      <w:tr w:rsidR="001C2866" w14:paraId="4A94DEF5" w14:textId="77777777" w:rsidTr="00CC57D7">
        <w:trPr>
          <w:trHeight w:val="506"/>
        </w:trPr>
        <w:tc>
          <w:tcPr>
            <w:tcW w:w="4125" w:type="dxa"/>
            <w:shd w:val="clear" w:color="auto" w:fill="auto"/>
          </w:tcPr>
          <w:p w14:paraId="208835EB" w14:textId="77777777" w:rsidR="001C2866" w:rsidRPr="005464B7" w:rsidRDefault="001C2866" w:rsidP="001C2866">
            <w:pPr>
              <w:tabs>
                <w:tab w:val="left" w:pos="1260"/>
              </w:tabs>
              <w:jc w:val="center"/>
              <w:rPr>
                <w:sz w:val="22"/>
                <w:szCs w:val="22"/>
              </w:rPr>
            </w:pPr>
            <w:r w:rsidRPr="005464B7">
              <w:rPr>
                <w:sz w:val="22"/>
                <w:szCs w:val="22"/>
              </w:rPr>
              <w:t>BEST Literacy 2.0</w:t>
            </w:r>
          </w:p>
        </w:tc>
        <w:tc>
          <w:tcPr>
            <w:tcW w:w="3436" w:type="dxa"/>
            <w:shd w:val="clear" w:color="auto" w:fill="auto"/>
          </w:tcPr>
          <w:p w14:paraId="24892D6C" w14:textId="77777777" w:rsidR="001C2866" w:rsidRPr="005464B7" w:rsidRDefault="001C2866" w:rsidP="001C2866">
            <w:pPr>
              <w:tabs>
                <w:tab w:val="left" w:pos="1260"/>
              </w:tabs>
              <w:jc w:val="center"/>
              <w:rPr>
                <w:sz w:val="22"/>
                <w:szCs w:val="22"/>
              </w:rPr>
            </w:pPr>
            <w:r w:rsidRPr="005464B7">
              <w:rPr>
                <w:sz w:val="22"/>
                <w:szCs w:val="22"/>
              </w:rPr>
              <w:t>Reading and Writing</w:t>
            </w:r>
          </w:p>
        </w:tc>
        <w:tc>
          <w:tcPr>
            <w:tcW w:w="1861" w:type="dxa"/>
            <w:shd w:val="clear" w:color="auto" w:fill="auto"/>
          </w:tcPr>
          <w:p w14:paraId="3DA052CA" w14:textId="77777777" w:rsidR="001C2866" w:rsidRPr="005464B7" w:rsidRDefault="001C2866" w:rsidP="001C2866">
            <w:pPr>
              <w:tabs>
                <w:tab w:val="left" w:pos="1260"/>
              </w:tabs>
              <w:jc w:val="center"/>
              <w:rPr>
                <w:sz w:val="22"/>
                <w:szCs w:val="22"/>
              </w:rPr>
            </w:pPr>
            <w:r w:rsidRPr="005464B7">
              <w:rPr>
                <w:sz w:val="22"/>
                <w:szCs w:val="22"/>
              </w:rPr>
              <w:t>ESL (NRS levels 1-4)</w:t>
            </w:r>
          </w:p>
        </w:tc>
      </w:tr>
      <w:tr w:rsidR="001C2866" w14:paraId="3C9BDCD8" w14:textId="77777777" w:rsidTr="00CC57D7">
        <w:trPr>
          <w:trHeight w:val="506"/>
        </w:trPr>
        <w:tc>
          <w:tcPr>
            <w:tcW w:w="4125" w:type="dxa"/>
            <w:shd w:val="clear" w:color="auto" w:fill="auto"/>
          </w:tcPr>
          <w:p w14:paraId="57C9F67D" w14:textId="6709A728" w:rsidR="001C2866" w:rsidRDefault="001C2866" w:rsidP="001C2866">
            <w:pPr>
              <w:tabs>
                <w:tab w:val="left" w:pos="1260"/>
              </w:tabs>
              <w:jc w:val="center"/>
              <w:rPr>
                <w:sz w:val="22"/>
                <w:szCs w:val="22"/>
              </w:rPr>
            </w:pPr>
            <w:r w:rsidRPr="0056191C">
              <w:rPr>
                <w:sz w:val="22"/>
                <w:szCs w:val="22"/>
              </w:rPr>
              <w:t>BEST Plus 2.0</w:t>
            </w:r>
            <w:r>
              <w:rPr>
                <w:sz w:val="22"/>
                <w:szCs w:val="22"/>
              </w:rPr>
              <w:t>*</w:t>
            </w:r>
          </w:p>
        </w:tc>
        <w:tc>
          <w:tcPr>
            <w:tcW w:w="3436" w:type="dxa"/>
            <w:shd w:val="clear" w:color="auto" w:fill="auto"/>
          </w:tcPr>
          <w:p w14:paraId="7A0201EF" w14:textId="785E9EA4" w:rsidR="001C2866" w:rsidRDefault="001C2866" w:rsidP="001C2866">
            <w:pPr>
              <w:tabs>
                <w:tab w:val="left" w:pos="1260"/>
              </w:tabs>
              <w:jc w:val="center"/>
              <w:rPr>
                <w:sz w:val="22"/>
                <w:szCs w:val="22"/>
              </w:rPr>
            </w:pPr>
            <w:r w:rsidRPr="0056191C">
              <w:rPr>
                <w:sz w:val="22"/>
                <w:szCs w:val="22"/>
              </w:rPr>
              <w:t>Oral (i.e., Speaking and Listening)</w:t>
            </w:r>
          </w:p>
        </w:tc>
        <w:tc>
          <w:tcPr>
            <w:tcW w:w="1861" w:type="dxa"/>
            <w:shd w:val="clear" w:color="auto" w:fill="auto"/>
          </w:tcPr>
          <w:p w14:paraId="3A111693" w14:textId="60F8F61B" w:rsidR="001C2866" w:rsidRDefault="001C2866" w:rsidP="001C2866">
            <w:pPr>
              <w:tabs>
                <w:tab w:val="left" w:pos="1260"/>
              </w:tabs>
              <w:jc w:val="center"/>
              <w:rPr>
                <w:sz w:val="22"/>
                <w:szCs w:val="22"/>
              </w:rPr>
            </w:pPr>
            <w:r w:rsidRPr="0056191C">
              <w:rPr>
                <w:sz w:val="22"/>
                <w:szCs w:val="22"/>
              </w:rPr>
              <w:t>ESL</w:t>
            </w:r>
          </w:p>
        </w:tc>
      </w:tr>
      <w:tr w:rsidR="001C2866" w14:paraId="4FC13A1E" w14:textId="77777777" w:rsidTr="00CC57D7">
        <w:trPr>
          <w:trHeight w:val="506"/>
        </w:trPr>
        <w:tc>
          <w:tcPr>
            <w:tcW w:w="4125" w:type="dxa"/>
            <w:shd w:val="clear" w:color="auto" w:fill="auto"/>
          </w:tcPr>
          <w:p w14:paraId="0384CC77" w14:textId="77777777" w:rsidR="001C2866" w:rsidRPr="0056191C" w:rsidRDefault="001C2866" w:rsidP="001C2866">
            <w:pPr>
              <w:tabs>
                <w:tab w:val="left" w:pos="1260"/>
              </w:tabs>
              <w:jc w:val="center"/>
              <w:rPr>
                <w:sz w:val="22"/>
                <w:szCs w:val="22"/>
              </w:rPr>
            </w:pPr>
            <w:r>
              <w:rPr>
                <w:sz w:val="22"/>
                <w:szCs w:val="22"/>
              </w:rPr>
              <w:t>BEST Plus 3.0</w:t>
            </w:r>
          </w:p>
        </w:tc>
        <w:tc>
          <w:tcPr>
            <w:tcW w:w="3436" w:type="dxa"/>
            <w:shd w:val="clear" w:color="auto" w:fill="auto"/>
          </w:tcPr>
          <w:p w14:paraId="18A4B3B2" w14:textId="77777777" w:rsidR="001C2866" w:rsidRPr="0056191C" w:rsidRDefault="001C2866" w:rsidP="001C2866">
            <w:pPr>
              <w:tabs>
                <w:tab w:val="left" w:pos="1260"/>
              </w:tabs>
              <w:jc w:val="center"/>
              <w:rPr>
                <w:sz w:val="22"/>
                <w:szCs w:val="22"/>
              </w:rPr>
            </w:pPr>
            <w:r>
              <w:rPr>
                <w:sz w:val="22"/>
                <w:szCs w:val="22"/>
              </w:rPr>
              <w:t>Oral (i.e., Speaking and Listening)</w:t>
            </w:r>
          </w:p>
        </w:tc>
        <w:tc>
          <w:tcPr>
            <w:tcW w:w="1861" w:type="dxa"/>
            <w:shd w:val="clear" w:color="auto" w:fill="auto"/>
          </w:tcPr>
          <w:p w14:paraId="018E6B91" w14:textId="77777777" w:rsidR="001C2866" w:rsidRPr="0056191C" w:rsidRDefault="001C2866" w:rsidP="001C2866">
            <w:pPr>
              <w:tabs>
                <w:tab w:val="left" w:pos="1260"/>
              </w:tabs>
              <w:jc w:val="center"/>
              <w:rPr>
                <w:sz w:val="22"/>
                <w:szCs w:val="22"/>
              </w:rPr>
            </w:pPr>
            <w:r>
              <w:rPr>
                <w:sz w:val="22"/>
                <w:szCs w:val="22"/>
              </w:rPr>
              <w:t>ESL</w:t>
            </w:r>
          </w:p>
        </w:tc>
      </w:tr>
      <w:tr w:rsidR="001C2866" w14:paraId="380E9616" w14:textId="77777777" w:rsidTr="00637524">
        <w:trPr>
          <w:trHeight w:val="506"/>
        </w:trPr>
        <w:tc>
          <w:tcPr>
            <w:tcW w:w="4125" w:type="dxa"/>
          </w:tcPr>
          <w:p w14:paraId="42DF83B1" w14:textId="1511AFD2" w:rsidR="001C2866" w:rsidRDefault="001C2866" w:rsidP="001C2866">
            <w:pPr>
              <w:tabs>
                <w:tab w:val="left" w:pos="1260"/>
              </w:tabs>
              <w:jc w:val="center"/>
              <w:rPr>
                <w:sz w:val="22"/>
                <w:szCs w:val="22"/>
              </w:rPr>
            </w:pPr>
            <w:r>
              <w:rPr>
                <w:sz w:val="22"/>
                <w:szCs w:val="22"/>
              </w:rPr>
              <w:t>CASAS Math GOALS 2 Series</w:t>
            </w:r>
          </w:p>
        </w:tc>
        <w:tc>
          <w:tcPr>
            <w:tcW w:w="3436" w:type="dxa"/>
          </w:tcPr>
          <w:p w14:paraId="13CBE6BC" w14:textId="4C9E3482" w:rsidR="001C2866" w:rsidRDefault="001C2866" w:rsidP="001C2866">
            <w:pPr>
              <w:tabs>
                <w:tab w:val="left" w:pos="1260"/>
              </w:tabs>
              <w:jc w:val="center"/>
              <w:rPr>
                <w:sz w:val="22"/>
                <w:szCs w:val="22"/>
              </w:rPr>
            </w:pPr>
            <w:r>
              <w:rPr>
                <w:sz w:val="22"/>
                <w:szCs w:val="22"/>
              </w:rPr>
              <w:t>Math</w:t>
            </w:r>
            <w:r w:rsidRPr="00953274">
              <w:rPr>
                <w:sz w:val="22"/>
                <w:szCs w:val="22"/>
              </w:rPr>
              <w:t xml:space="preserve"> </w:t>
            </w:r>
          </w:p>
        </w:tc>
        <w:tc>
          <w:tcPr>
            <w:tcW w:w="1861" w:type="dxa"/>
          </w:tcPr>
          <w:p w14:paraId="105F6E13" w14:textId="77777777" w:rsidR="001C2866" w:rsidRDefault="001C2866" w:rsidP="001C2866">
            <w:pPr>
              <w:tabs>
                <w:tab w:val="left" w:pos="1260"/>
              </w:tabs>
              <w:jc w:val="center"/>
              <w:rPr>
                <w:sz w:val="22"/>
                <w:szCs w:val="22"/>
              </w:rPr>
            </w:pPr>
            <w:r>
              <w:rPr>
                <w:sz w:val="22"/>
                <w:szCs w:val="22"/>
              </w:rPr>
              <w:t>ABE and ASE</w:t>
            </w:r>
          </w:p>
        </w:tc>
      </w:tr>
      <w:tr w:rsidR="001C2866" w14:paraId="0755B043" w14:textId="77777777" w:rsidTr="00637524">
        <w:trPr>
          <w:trHeight w:val="506"/>
        </w:trPr>
        <w:tc>
          <w:tcPr>
            <w:tcW w:w="4125" w:type="dxa"/>
          </w:tcPr>
          <w:p w14:paraId="0A86A134" w14:textId="5E3FE04F" w:rsidR="001C2866" w:rsidRPr="00411165" w:rsidRDefault="001C2866" w:rsidP="001C2866">
            <w:pPr>
              <w:tabs>
                <w:tab w:val="left" w:pos="1260"/>
              </w:tabs>
              <w:jc w:val="center"/>
              <w:rPr>
                <w:sz w:val="22"/>
                <w:szCs w:val="22"/>
              </w:rPr>
            </w:pPr>
            <w:r w:rsidRPr="00411165">
              <w:rPr>
                <w:sz w:val="22"/>
                <w:szCs w:val="22"/>
              </w:rPr>
              <w:t>CASAS Reading GOALS Series</w:t>
            </w:r>
            <w:r w:rsidR="00411165" w:rsidRPr="00411165">
              <w:rPr>
                <w:sz w:val="22"/>
                <w:szCs w:val="22"/>
              </w:rPr>
              <w:t>**</w:t>
            </w:r>
          </w:p>
        </w:tc>
        <w:tc>
          <w:tcPr>
            <w:tcW w:w="3436" w:type="dxa"/>
          </w:tcPr>
          <w:p w14:paraId="69E2FC57" w14:textId="33EBA802" w:rsidR="001C2866" w:rsidRPr="00411165" w:rsidRDefault="001C2866" w:rsidP="001C2866">
            <w:pPr>
              <w:tabs>
                <w:tab w:val="left" w:pos="1260"/>
              </w:tabs>
              <w:jc w:val="center"/>
              <w:rPr>
                <w:sz w:val="22"/>
                <w:szCs w:val="22"/>
              </w:rPr>
            </w:pPr>
            <w:r w:rsidRPr="00411165">
              <w:rPr>
                <w:sz w:val="22"/>
                <w:szCs w:val="22"/>
              </w:rPr>
              <w:t>Reading</w:t>
            </w:r>
          </w:p>
        </w:tc>
        <w:tc>
          <w:tcPr>
            <w:tcW w:w="1861" w:type="dxa"/>
          </w:tcPr>
          <w:p w14:paraId="43F77524" w14:textId="77777777" w:rsidR="001C2866" w:rsidRPr="00411165" w:rsidRDefault="001C2866" w:rsidP="001C2866">
            <w:pPr>
              <w:tabs>
                <w:tab w:val="left" w:pos="1260"/>
              </w:tabs>
              <w:jc w:val="center"/>
              <w:rPr>
                <w:sz w:val="22"/>
                <w:szCs w:val="22"/>
              </w:rPr>
            </w:pPr>
            <w:r w:rsidRPr="00411165">
              <w:rPr>
                <w:sz w:val="22"/>
                <w:szCs w:val="22"/>
              </w:rPr>
              <w:t>ABE and ASE</w:t>
            </w:r>
          </w:p>
        </w:tc>
      </w:tr>
      <w:tr w:rsidR="0095714B" w14:paraId="50597495" w14:textId="77777777" w:rsidTr="00637524">
        <w:trPr>
          <w:trHeight w:val="506"/>
        </w:trPr>
        <w:tc>
          <w:tcPr>
            <w:tcW w:w="4125" w:type="dxa"/>
          </w:tcPr>
          <w:p w14:paraId="2FFD5AE5" w14:textId="4B5073C6" w:rsidR="0095714B" w:rsidRDefault="0095714B" w:rsidP="0095714B">
            <w:pPr>
              <w:tabs>
                <w:tab w:val="left" w:pos="1260"/>
              </w:tabs>
              <w:jc w:val="center"/>
            </w:pPr>
            <w:r>
              <w:rPr>
                <w:sz w:val="22"/>
                <w:szCs w:val="22"/>
              </w:rPr>
              <w:t>CASAS Life and Work Series, Beginning Literacy Assessment*</w:t>
            </w:r>
          </w:p>
        </w:tc>
        <w:tc>
          <w:tcPr>
            <w:tcW w:w="3436" w:type="dxa"/>
          </w:tcPr>
          <w:p w14:paraId="2594C98D" w14:textId="687645A6" w:rsidR="0095714B" w:rsidRDefault="0095714B" w:rsidP="0095714B">
            <w:pPr>
              <w:tabs>
                <w:tab w:val="left" w:pos="1260"/>
              </w:tabs>
              <w:jc w:val="center"/>
            </w:pPr>
            <w:r>
              <w:rPr>
                <w:sz w:val="22"/>
                <w:szCs w:val="22"/>
              </w:rPr>
              <w:t>Reading and Reading for Language Arts</w:t>
            </w:r>
          </w:p>
        </w:tc>
        <w:tc>
          <w:tcPr>
            <w:tcW w:w="1861" w:type="dxa"/>
          </w:tcPr>
          <w:p w14:paraId="5804EF34" w14:textId="1C5ADF87" w:rsidR="0095714B" w:rsidRDefault="0095714B" w:rsidP="0095714B">
            <w:pPr>
              <w:tabs>
                <w:tab w:val="left" w:pos="1260"/>
              </w:tabs>
              <w:jc w:val="center"/>
            </w:pPr>
            <w:r>
              <w:rPr>
                <w:sz w:val="22"/>
                <w:szCs w:val="22"/>
              </w:rPr>
              <w:t>ESL</w:t>
            </w:r>
          </w:p>
        </w:tc>
      </w:tr>
      <w:tr w:rsidR="0095714B" w14:paraId="6081676A" w14:textId="77777777" w:rsidTr="00637524">
        <w:trPr>
          <w:trHeight w:val="506"/>
        </w:trPr>
        <w:tc>
          <w:tcPr>
            <w:tcW w:w="4125" w:type="dxa"/>
          </w:tcPr>
          <w:p w14:paraId="4834DF46" w14:textId="30248442" w:rsidR="0095714B" w:rsidRDefault="0095714B" w:rsidP="0095714B">
            <w:pPr>
              <w:tabs>
                <w:tab w:val="left" w:pos="1260"/>
              </w:tabs>
              <w:jc w:val="center"/>
            </w:pPr>
            <w:r w:rsidRPr="004943B2">
              <w:rPr>
                <w:sz w:val="22"/>
                <w:szCs w:val="22"/>
              </w:rPr>
              <w:t xml:space="preserve">CASAS Life and Work </w:t>
            </w:r>
            <w:r>
              <w:rPr>
                <w:sz w:val="22"/>
                <w:szCs w:val="22"/>
              </w:rPr>
              <w:t xml:space="preserve">980 </w:t>
            </w:r>
            <w:r w:rsidRPr="004943B2">
              <w:rPr>
                <w:sz w:val="22"/>
                <w:szCs w:val="22"/>
              </w:rPr>
              <w:t>Series</w:t>
            </w:r>
            <w:r>
              <w:rPr>
                <w:sz w:val="22"/>
                <w:szCs w:val="22"/>
              </w:rPr>
              <w:t>*</w:t>
            </w:r>
          </w:p>
        </w:tc>
        <w:tc>
          <w:tcPr>
            <w:tcW w:w="3436" w:type="dxa"/>
          </w:tcPr>
          <w:p w14:paraId="2F6648E3" w14:textId="03F2ADEC" w:rsidR="0095714B" w:rsidRDefault="0095714B" w:rsidP="0095714B">
            <w:pPr>
              <w:tabs>
                <w:tab w:val="left" w:pos="1260"/>
              </w:tabs>
              <w:jc w:val="center"/>
            </w:pPr>
            <w:r w:rsidRPr="004943B2">
              <w:rPr>
                <w:sz w:val="22"/>
                <w:szCs w:val="22"/>
              </w:rPr>
              <w:t>Listening</w:t>
            </w:r>
          </w:p>
        </w:tc>
        <w:tc>
          <w:tcPr>
            <w:tcW w:w="1861" w:type="dxa"/>
          </w:tcPr>
          <w:p w14:paraId="0206F8BF" w14:textId="1006F753" w:rsidR="0095714B" w:rsidRDefault="0095714B" w:rsidP="0095714B">
            <w:pPr>
              <w:tabs>
                <w:tab w:val="left" w:pos="1260"/>
              </w:tabs>
              <w:jc w:val="center"/>
            </w:pPr>
            <w:r>
              <w:rPr>
                <w:sz w:val="22"/>
                <w:szCs w:val="22"/>
              </w:rPr>
              <w:t>ESL</w:t>
            </w:r>
          </w:p>
        </w:tc>
      </w:tr>
      <w:tr w:rsidR="0095714B" w14:paraId="35C26898" w14:textId="77777777" w:rsidTr="00637524">
        <w:trPr>
          <w:trHeight w:val="506"/>
        </w:trPr>
        <w:tc>
          <w:tcPr>
            <w:tcW w:w="4125" w:type="dxa"/>
          </w:tcPr>
          <w:p w14:paraId="761951CC" w14:textId="412FC2D0" w:rsidR="0095714B" w:rsidRDefault="0095714B" w:rsidP="0095714B">
            <w:pPr>
              <w:tabs>
                <w:tab w:val="left" w:pos="1260"/>
              </w:tabs>
              <w:jc w:val="center"/>
            </w:pPr>
            <w:r>
              <w:t xml:space="preserve">CASAS Listening STEPS </w:t>
            </w:r>
          </w:p>
        </w:tc>
        <w:tc>
          <w:tcPr>
            <w:tcW w:w="3436" w:type="dxa"/>
          </w:tcPr>
          <w:p w14:paraId="4463EEC1" w14:textId="6F95933C" w:rsidR="0095714B" w:rsidRDefault="0095714B" w:rsidP="0095714B">
            <w:pPr>
              <w:tabs>
                <w:tab w:val="left" w:pos="1260"/>
              </w:tabs>
              <w:jc w:val="center"/>
            </w:pPr>
            <w:r>
              <w:t>Listening</w:t>
            </w:r>
          </w:p>
        </w:tc>
        <w:tc>
          <w:tcPr>
            <w:tcW w:w="1861" w:type="dxa"/>
          </w:tcPr>
          <w:p w14:paraId="48CB2E77" w14:textId="77777777" w:rsidR="0095714B" w:rsidRDefault="0095714B" w:rsidP="0095714B">
            <w:pPr>
              <w:tabs>
                <w:tab w:val="left" w:pos="1260"/>
              </w:tabs>
              <w:jc w:val="center"/>
            </w:pPr>
            <w:r>
              <w:t>ESL</w:t>
            </w:r>
          </w:p>
        </w:tc>
      </w:tr>
      <w:tr w:rsidR="0095714B" w14:paraId="4D7A9ABC" w14:textId="77777777" w:rsidTr="00637524">
        <w:trPr>
          <w:trHeight w:val="506"/>
        </w:trPr>
        <w:tc>
          <w:tcPr>
            <w:tcW w:w="4125" w:type="dxa"/>
          </w:tcPr>
          <w:p w14:paraId="7E334F21" w14:textId="1185613E" w:rsidR="0095714B" w:rsidRDefault="0095714B" w:rsidP="0095714B">
            <w:pPr>
              <w:tabs>
                <w:tab w:val="left" w:pos="1260"/>
              </w:tabs>
              <w:jc w:val="center"/>
            </w:pPr>
            <w:r>
              <w:t>CASAS Reading STEPS</w:t>
            </w:r>
          </w:p>
        </w:tc>
        <w:tc>
          <w:tcPr>
            <w:tcW w:w="3436" w:type="dxa"/>
          </w:tcPr>
          <w:p w14:paraId="116FA2DF" w14:textId="74760D25" w:rsidR="0095714B" w:rsidRDefault="0095714B" w:rsidP="0095714B">
            <w:pPr>
              <w:tabs>
                <w:tab w:val="left" w:pos="1260"/>
              </w:tabs>
              <w:jc w:val="center"/>
            </w:pPr>
            <w:r>
              <w:t>Reading</w:t>
            </w:r>
          </w:p>
        </w:tc>
        <w:tc>
          <w:tcPr>
            <w:tcW w:w="1861" w:type="dxa"/>
          </w:tcPr>
          <w:p w14:paraId="02C7FE7C" w14:textId="77777777" w:rsidR="0095714B" w:rsidRDefault="0095714B" w:rsidP="0095714B">
            <w:pPr>
              <w:tabs>
                <w:tab w:val="left" w:pos="1260"/>
              </w:tabs>
              <w:jc w:val="center"/>
            </w:pPr>
            <w:r>
              <w:t>ESL</w:t>
            </w:r>
          </w:p>
        </w:tc>
      </w:tr>
      <w:tr w:rsidR="0095714B" w14:paraId="5C6AD473" w14:textId="77777777" w:rsidTr="00637524">
        <w:trPr>
          <w:trHeight w:val="506"/>
        </w:trPr>
        <w:tc>
          <w:tcPr>
            <w:tcW w:w="4125" w:type="dxa"/>
          </w:tcPr>
          <w:p w14:paraId="707E3740" w14:textId="55C8F7EF" w:rsidR="0095714B" w:rsidRDefault="0095714B" w:rsidP="0095714B">
            <w:pPr>
              <w:tabs>
                <w:tab w:val="left" w:pos="1260"/>
              </w:tabs>
              <w:jc w:val="center"/>
            </w:pPr>
            <w:r>
              <w:t>TABE 11/12</w:t>
            </w:r>
            <w:r w:rsidR="004B5B8B">
              <w:t>*</w:t>
            </w:r>
          </w:p>
        </w:tc>
        <w:tc>
          <w:tcPr>
            <w:tcW w:w="3436" w:type="dxa"/>
          </w:tcPr>
          <w:p w14:paraId="351A73F5" w14:textId="1592E736" w:rsidR="0095714B" w:rsidRDefault="0095714B" w:rsidP="0095714B">
            <w:pPr>
              <w:tabs>
                <w:tab w:val="left" w:pos="1260"/>
              </w:tabs>
              <w:jc w:val="center"/>
            </w:pPr>
            <w:r w:rsidRPr="00DD4B40">
              <w:t>Reading, Total Mathematics, and Language</w:t>
            </w:r>
          </w:p>
        </w:tc>
        <w:tc>
          <w:tcPr>
            <w:tcW w:w="1861" w:type="dxa"/>
          </w:tcPr>
          <w:p w14:paraId="52DF5273" w14:textId="495B9FC5" w:rsidR="0095714B" w:rsidRDefault="0095714B" w:rsidP="0095714B">
            <w:pPr>
              <w:tabs>
                <w:tab w:val="left" w:pos="1260"/>
              </w:tabs>
              <w:jc w:val="center"/>
            </w:pPr>
            <w:r>
              <w:t>ABE and ASE</w:t>
            </w:r>
          </w:p>
        </w:tc>
      </w:tr>
      <w:tr w:rsidR="00A51ABF" w14:paraId="2349C08F" w14:textId="77777777" w:rsidTr="00637524">
        <w:trPr>
          <w:trHeight w:val="506"/>
        </w:trPr>
        <w:tc>
          <w:tcPr>
            <w:tcW w:w="4125" w:type="dxa"/>
          </w:tcPr>
          <w:p w14:paraId="5813E3D5" w14:textId="488648DC" w:rsidR="00A51ABF" w:rsidRDefault="00A51ABF" w:rsidP="00A51ABF">
            <w:pPr>
              <w:tabs>
                <w:tab w:val="left" w:pos="1260"/>
              </w:tabs>
              <w:jc w:val="center"/>
            </w:pPr>
            <w:r>
              <w:t>TABE 13/14</w:t>
            </w:r>
          </w:p>
        </w:tc>
        <w:tc>
          <w:tcPr>
            <w:tcW w:w="3436" w:type="dxa"/>
          </w:tcPr>
          <w:p w14:paraId="0E1850FA" w14:textId="2D046B9E" w:rsidR="00A51ABF" w:rsidRPr="00DD4B40" w:rsidRDefault="00A51ABF" w:rsidP="00A51ABF">
            <w:pPr>
              <w:tabs>
                <w:tab w:val="left" w:pos="1260"/>
              </w:tabs>
              <w:jc w:val="center"/>
            </w:pPr>
            <w:r w:rsidRPr="00DD4B40">
              <w:t>Reading, Total Mathematics, and Language</w:t>
            </w:r>
          </w:p>
        </w:tc>
        <w:tc>
          <w:tcPr>
            <w:tcW w:w="1861" w:type="dxa"/>
          </w:tcPr>
          <w:p w14:paraId="55E73E31" w14:textId="1DA1559B" w:rsidR="00A51ABF" w:rsidRDefault="00A51ABF" w:rsidP="00A51ABF">
            <w:pPr>
              <w:tabs>
                <w:tab w:val="left" w:pos="1260"/>
              </w:tabs>
              <w:jc w:val="center"/>
            </w:pPr>
            <w:r>
              <w:t>ABE and ASE</w:t>
            </w:r>
          </w:p>
        </w:tc>
      </w:tr>
      <w:tr w:rsidR="00A51ABF" w14:paraId="7EE0D053" w14:textId="77777777" w:rsidTr="00637524">
        <w:trPr>
          <w:trHeight w:val="506"/>
        </w:trPr>
        <w:tc>
          <w:tcPr>
            <w:tcW w:w="4125" w:type="dxa"/>
          </w:tcPr>
          <w:p w14:paraId="3AEBD35B" w14:textId="45AE460B" w:rsidR="00A51ABF" w:rsidRDefault="00A51ABF" w:rsidP="00A51ABF">
            <w:pPr>
              <w:tabs>
                <w:tab w:val="left" w:pos="1260"/>
              </w:tabs>
              <w:jc w:val="center"/>
            </w:pPr>
            <w:r w:rsidRPr="005D29FF">
              <w:rPr>
                <w:sz w:val="22"/>
                <w:szCs w:val="22"/>
              </w:rPr>
              <w:t>TABE CLAS-E</w:t>
            </w:r>
            <w:r>
              <w:rPr>
                <w:sz w:val="22"/>
                <w:szCs w:val="22"/>
              </w:rPr>
              <w:t xml:space="preserve"> (Forms </w:t>
            </w:r>
            <w:r w:rsidR="0018176B">
              <w:rPr>
                <w:sz w:val="22"/>
                <w:szCs w:val="22"/>
              </w:rPr>
              <w:t>A/</w:t>
            </w:r>
            <w:proofErr w:type="gramStart"/>
            <w:r w:rsidR="0018176B">
              <w:rPr>
                <w:sz w:val="22"/>
                <w:szCs w:val="22"/>
              </w:rPr>
              <w:t>B)</w:t>
            </w:r>
            <w:r>
              <w:rPr>
                <w:sz w:val="22"/>
                <w:szCs w:val="22"/>
              </w:rPr>
              <w:t>*</w:t>
            </w:r>
            <w:proofErr w:type="gramEnd"/>
          </w:p>
        </w:tc>
        <w:tc>
          <w:tcPr>
            <w:tcW w:w="3436" w:type="dxa"/>
          </w:tcPr>
          <w:p w14:paraId="041814EA" w14:textId="786360D3" w:rsidR="00A51ABF" w:rsidRPr="00DD4B40" w:rsidRDefault="00A51ABF" w:rsidP="00A51ABF">
            <w:pPr>
              <w:tabs>
                <w:tab w:val="left" w:pos="1260"/>
              </w:tabs>
              <w:jc w:val="center"/>
            </w:pPr>
            <w:r w:rsidRPr="005D29FF">
              <w:rPr>
                <w:sz w:val="22"/>
                <w:szCs w:val="22"/>
              </w:rPr>
              <w:t>Reading</w:t>
            </w:r>
            <w:r>
              <w:rPr>
                <w:sz w:val="22"/>
                <w:szCs w:val="22"/>
              </w:rPr>
              <w:t>,</w:t>
            </w:r>
            <w:r w:rsidRPr="005D29FF">
              <w:rPr>
                <w:sz w:val="22"/>
                <w:szCs w:val="22"/>
              </w:rPr>
              <w:t xml:space="preserve"> Listening</w:t>
            </w:r>
            <w:r>
              <w:rPr>
                <w:sz w:val="22"/>
                <w:szCs w:val="22"/>
              </w:rPr>
              <w:t>, Speaking, and Writing</w:t>
            </w:r>
          </w:p>
        </w:tc>
        <w:tc>
          <w:tcPr>
            <w:tcW w:w="1861" w:type="dxa"/>
          </w:tcPr>
          <w:p w14:paraId="2AE71A18" w14:textId="178664C8" w:rsidR="00A51ABF" w:rsidRDefault="00A51ABF" w:rsidP="00A51ABF">
            <w:pPr>
              <w:tabs>
                <w:tab w:val="left" w:pos="1260"/>
              </w:tabs>
              <w:jc w:val="center"/>
            </w:pPr>
            <w:r w:rsidRPr="005D29FF">
              <w:rPr>
                <w:sz w:val="22"/>
                <w:szCs w:val="22"/>
              </w:rPr>
              <w:t>ESL</w:t>
            </w:r>
          </w:p>
        </w:tc>
      </w:tr>
      <w:tr w:rsidR="0018176B" w14:paraId="1CF7A58B" w14:textId="77777777" w:rsidTr="00637524">
        <w:trPr>
          <w:trHeight w:val="506"/>
        </w:trPr>
        <w:tc>
          <w:tcPr>
            <w:tcW w:w="4125" w:type="dxa"/>
          </w:tcPr>
          <w:p w14:paraId="20B6F53E" w14:textId="38ABD20F" w:rsidR="0018176B" w:rsidRPr="005D29FF" w:rsidRDefault="0018176B" w:rsidP="0018176B">
            <w:pPr>
              <w:tabs>
                <w:tab w:val="left" w:pos="1260"/>
              </w:tabs>
              <w:jc w:val="center"/>
              <w:rPr>
                <w:sz w:val="22"/>
                <w:szCs w:val="22"/>
              </w:rPr>
            </w:pPr>
            <w:r w:rsidRPr="005D29FF">
              <w:rPr>
                <w:sz w:val="22"/>
                <w:szCs w:val="22"/>
              </w:rPr>
              <w:t>TABE CLAS-E</w:t>
            </w:r>
            <w:r>
              <w:rPr>
                <w:sz w:val="22"/>
                <w:szCs w:val="22"/>
              </w:rPr>
              <w:t xml:space="preserve"> (Forms C/D)</w:t>
            </w:r>
          </w:p>
        </w:tc>
        <w:tc>
          <w:tcPr>
            <w:tcW w:w="3436" w:type="dxa"/>
          </w:tcPr>
          <w:p w14:paraId="25EB1687" w14:textId="2DBFE10B" w:rsidR="0018176B" w:rsidRPr="005D29FF" w:rsidRDefault="0018176B" w:rsidP="0018176B">
            <w:pPr>
              <w:tabs>
                <w:tab w:val="left" w:pos="1260"/>
              </w:tabs>
              <w:jc w:val="center"/>
              <w:rPr>
                <w:sz w:val="22"/>
                <w:szCs w:val="22"/>
              </w:rPr>
            </w:pPr>
            <w:r w:rsidRPr="005D29FF">
              <w:rPr>
                <w:sz w:val="22"/>
                <w:szCs w:val="22"/>
              </w:rPr>
              <w:t>Reading</w:t>
            </w:r>
            <w:r>
              <w:rPr>
                <w:sz w:val="22"/>
                <w:szCs w:val="22"/>
              </w:rPr>
              <w:t>,</w:t>
            </w:r>
            <w:r w:rsidRPr="005D29FF">
              <w:rPr>
                <w:sz w:val="22"/>
                <w:szCs w:val="22"/>
              </w:rPr>
              <w:t xml:space="preserve"> Listening</w:t>
            </w:r>
            <w:r>
              <w:rPr>
                <w:sz w:val="22"/>
                <w:szCs w:val="22"/>
              </w:rPr>
              <w:t>, Speaking, and Writing</w:t>
            </w:r>
          </w:p>
        </w:tc>
        <w:tc>
          <w:tcPr>
            <w:tcW w:w="1861" w:type="dxa"/>
          </w:tcPr>
          <w:p w14:paraId="46CC0C10" w14:textId="35293C16" w:rsidR="0018176B" w:rsidRPr="005D29FF" w:rsidRDefault="0018176B" w:rsidP="0018176B">
            <w:pPr>
              <w:tabs>
                <w:tab w:val="left" w:pos="1260"/>
              </w:tabs>
              <w:jc w:val="center"/>
              <w:rPr>
                <w:sz w:val="22"/>
                <w:szCs w:val="22"/>
              </w:rPr>
            </w:pPr>
            <w:r w:rsidRPr="005D29FF">
              <w:rPr>
                <w:sz w:val="22"/>
                <w:szCs w:val="22"/>
              </w:rPr>
              <w:t>ESL</w:t>
            </w:r>
          </w:p>
        </w:tc>
      </w:tr>
    </w:tbl>
    <w:p w14:paraId="60956EC3" w14:textId="64165818" w:rsidR="005464B7" w:rsidRDefault="001C2866" w:rsidP="005464B7">
      <w:pPr>
        <w:tabs>
          <w:tab w:val="left" w:pos="1260"/>
        </w:tabs>
        <w:rPr>
          <w:i/>
          <w:iCs/>
          <w:sz w:val="20"/>
          <w:szCs w:val="20"/>
        </w:rPr>
      </w:pPr>
      <w:r w:rsidRPr="00953274">
        <w:rPr>
          <w:i/>
          <w:iCs/>
          <w:sz w:val="20"/>
          <w:szCs w:val="20"/>
        </w:rPr>
        <w:t xml:space="preserve">*Assessment </w:t>
      </w:r>
      <w:proofErr w:type="gramStart"/>
      <w:r>
        <w:rPr>
          <w:i/>
          <w:iCs/>
          <w:sz w:val="20"/>
          <w:szCs w:val="20"/>
        </w:rPr>
        <w:t>will</w:t>
      </w:r>
      <w:proofErr w:type="gramEnd"/>
      <w:r>
        <w:rPr>
          <w:i/>
          <w:iCs/>
          <w:sz w:val="20"/>
          <w:szCs w:val="20"/>
        </w:rPr>
        <w:t xml:space="preserve"> sunset</w:t>
      </w:r>
      <w:r w:rsidRPr="00953274">
        <w:rPr>
          <w:i/>
          <w:iCs/>
          <w:sz w:val="20"/>
          <w:szCs w:val="20"/>
        </w:rPr>
        <w:t xml:space="preserve"> on June 30, 202</w:t>
      </w:r>
      <w:r>
        <w:rPr>
          <w:i/>
          <w:iCs/>
          <w:sz w:val="20"/>
          <w:szCs w:val="20"/>
        </w:rPr>
        <w:t>5.</w:t>
      </w:r>
    </w:p>
    <w:p w14:paraId="66C3042A" w14:textId="73D547FE" w:rsidR="00411165" w:rsidRDefault="00411165" w:rsidP="005464B7">
      <w:pPr>
        <w:tabs>
          <w:tab w:val="left" w:pos="1260"/>
        </w:tabs>
      </w:pPr>
      <w:r>
        <w:rPr>
          <w:i/>
          <w:iCs/>
          <w:sz w:val="20"/>
          <w:szCs w:val="20"/>
        </w:rPr>
        <w:t>**Assessment is anticipated to sunset on June 30, 2025.</w:t>
      </w:r>
    </w:p>
    <w:p w14:paraId="1EC5C3BF" w14:textId="77777777" w:rsidR="001C2866" w:rsidRDefault="001C2866" w:rsidP="005464B7">
      <w:pPr>
        <w:tabs>
          <w:tab w:val="left" w:pos="12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6785F2D4" w14:textId="77777777" w:rsidTr="00637524">
        <w:trPr>
          <w:tblHeader/>
        </w:trPr>
        <w:tc>
          <w:tcPr>
            <w:tcW w:w="9576" w:type="dxa"/>
            <w:shd w:val="clear" w:color="auto" w:fill="F2F2F2" w:themeFill="background1" w:themeFillShade="F2"/>
          </w:tcPr>
          <w:p w14:paraId="5FC7206E" w14:textId="77777777" w:rsidR="005464B7" w:rsidRDefault="005464B7" w:rsidP="00637524">
            <w:pPr>
              <w:spacing w:after="200"/>
              <w:rPr>
                <w:b/>
              </w:rPr>
            </w:pPr>
            <w:r>
              <w:rPr>
                <w:b/>
              </w:rPr>
              <w:t>Policy 5</w:t>
            </w:r>
          </w:p>
          <w:p w14:paraId="753403E2" w14:textId="77777777" w:rsidR="005464B7" w:rsidRDefault="005464B7" w:rsidP="00637524">
            <w:pPr>
              <w:spacing w:after="200"/>
              <w:rPr>
                <w:b/>
                <w:smallCaps/>
              </w:rPr>
            </w:pPr>
            <w:r>
              <w:rPr>
                <w:b/>
              </w:rPr>
              <w:t>Assessments used for NRS-reporting purposes must be approved</w:t>
            </w:r>
            <w:r w:rsidRPr="00302600">
              <w:rPr>
                <w:b/>
              </w:rPr>
              <w:t xml:space="preserve"> by </w:t>
            </w:r>
            <w:r>
              <w:rPr>
                <w:b/>
              </w:rPr>
              <w:t xml:space="preserve">the U.S. Department of Education. </w:t>
            </w:r>
          </w:p>
        </w:tc>
      </w:tr>
    </w:tbl>
    <w:p w14:paraId="18C1A76E" w14:textId="77777777" w:rsidR="005464B7" w:rsidRDefault="005464B7" w:rsidP="005464B7">
      <w:pPr>
        <w:pStyle w:val="Heading2"/>
        <w:spacing w:after="200"/>
        <w:rPr>
          <w:rFonts w:ascii="Times New Roman" w:hAnsi="Times New Roman" w:cs="Times New Roman"/>
          <w:color w:val="auto"/>
        </w:rPr>
      </w:pPr>
      <w:bookmarkStart w:id="16" w:name="_Toc144284611"/>
      <w:r w:rsidRPr="00DA38D7">
        <w:rPr>
          <w:rFonts w:ascii="Times New Roman" w:hAnsi="Times New Roman" w:cs="Times New Roman"/>
          <w:color w:val="auto"/>
        </w:rPr>
        <w:t>C.</w:t>
      </w:r>
      <w:r>
        <w:rPr>
          <w:rFonts w:ascii="Times New Roman" w:hAnsi="Times New Roman" w:cs="Times New Roman"/>
          <w:color w:val="auto"/>
        </w:rPr>
        <w:t xml:space="preserve"> </w:t>
      </w:r>
      <w:r w:rsidRPr="00DA38D7">
        <w:rPr>
          <w:rFonts w:ascii="Times New Roman" w:hAnsi="Times New Roman" w:cs="Times New Roman"/>
          <w:color w:val="auto"/>
        </w:rPr>
        <w:t>Training for Administration of Assessments</w:t>
      </w:r>
      <w:bookmarkEnd w:id="16"/>
      <w:r w:rsidRPr="00DA38D7">
        <w:rPr>
          <w:rFonts w:ascii="Times New Roman" w:hAnsi="Times New Roman" w:cs="Times New Roman"/>
          <w:color w:val="auto"/>
        </w:rPr>
        <w:t xml:space="preserve"> </w:t>
      </w:r>
    </w:p>
    <w:p w14:paraId="5840D677" w14:textId="77777777" w:rsidR="005464B7" w:rsidRPr="00BD0714" w:rsidRDefault="005464B7" w:rsidP="005464B7">
      <w:r w:rsidRPr="00BD0714">
        <w:t>To ensure consistent and accurate administration of assessments and</w:t>
      </w:r>
      <w:r>
        <w:t xml:space="preserve"> the </w:t>
      </w:r>
      <w:r w:rsidRPr="00BD0714">
        <w:t xml:space="preserve">interpretation of </w:t>
      </w:r>
      <w:r>
        <w:t xml:space="preserve">assessment </w:t>
      </w:r>
      <w:r w:rsidRPr="00BD0714">
        <w:t xml:space="preserve">results, staff members administering assessments must be trained and, if required, certified to do so. </w:t>
      </w:r>
      <w:r w:rsidRPr="005A3D25">
        <w:t>Programs are responsible for maintaining a staff of qualified assessment administrators.</w:t>
      </w:r>
    </w:p>
    <w:p w14:paraId="4A707337" w14:textId="77777777" w:rsidR="005464B7" w:rsidRPr="00F160DE" w:rsidRDefault="005464B7" w:rsidP="005464B7">
      <w:pPr>
        <w:pStyle w:val="Heading3"/>
        <w:spacing w:after="200"/>
      </w:pPr>
      <w:bookmarkStart w:id="17" w:name="_Toc144284612"/>
      <w:r w:rsidRPr="00DA38D7">
        <w:rPr>
          <w:rFonts w:ascii="Times New Roman" w:hAnsi="Times New Roman" w:cs="Times New Roman"/>
          <w:color w:val="auto"/>
        </w:rPr>
        <w:lastRenderedPageBreak/>
        <w:t>Assessment Staffing</w:t>
      </w:r>
      <w:bookmarkEnd w:id="17"/>
    </w:p>
    <w:p w14:paraId="5700D29B" w14:textId="77777777" w:rsidR="005464B7" w:rsidRDefault="005464B7" w:rsidP="005464B7">
      <w:pPr>
        <w:spacing w:after="200"/>
      </w:pPr>
      <w:r>
        <w:t xml:space="preserve">Programs must maintain </w:t>
      </w:r>
      <w:proofErr w:type="gramStart"/>
      <w:r>
        <w:t>a sufficient number of</w:t>
      </w:r>
      <w:proofErr w:type="gramEnd"/>
      <w:r>
        <w:t xml:space="preserve"> qualified staff to administer assessments.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rsidRPr="00063792" w14:paraId="1CC494A7" w14:textId="77777777" w:rsidTr="00637524">
        <w:trPr>
          <w:tblHeader/>
        </w:trPr>
        <w:tc>
          <w:tcPr>
            <w:tcW w:w="9576" w:type="dxa"/>
            <w:shd w:val="clear" w:color="auto" w:fill="F2F2F2" w:themeFill="background1" w:themeFillShade="F2"/>
          </w:tcPr>
          <w:p w14:paraId="559C650A" w14:textId="77777777" w:rsidR="005464B7" w:rsidRPr="00DA38D7" w:rsidRDefault="005464B7" w:rsidP="00637524">
            <w:pPr>
              <w:spacing w:after="200"/>
              <w:rPr>
                <w:b/>
              </w:rPr>
            </w:pPr>
            <w:bookmarkStart w:id="18" w:name="_Hlk142483966"/>
            <w:r w:rsidRPr="00DA38D7">
              <w:rPr>
                <w:b/>
              </w:rPr>
              <w:t xml:space="preserve">Policy </w:t>
            </w:r>
            <w:r>
              <w:rPr>
                <w:b/>
              </w:rPr>
              <w:t>6</w:t>
            </w:r>
          </w:p>
          <w:p w14:paraId="6BDD1D94" w14:textId="77777777" w:rsidR="005464B7" w:rsidRPr="00DB6938" w:rsidRDefault="005464B7" w:rsidP="00637524">
            <w:pPr>
              <w:spacing w:after="200"/>
              <w:rPr>
                <w:b/>
              </w:rPr>
            </w:pPr>
            <w:bookmarkStart w:id="19" w:name="_Hlk142476158"/>
            <w:r>
              <w:rPr>
                <w:b/>
              </w:rPr>
              <w:t>S</w:t>
            </w:r>
            <w:r w:rsidRPr="00DA38D7">
              <w:rPr>
                <w:b/>
              </w:rPr>
              <w:t>taff members who administer approved assessments must</w:t>
            </w:r>
            <w:r>
              <w:rPr>
                <w:b/>
              </w:rPr>
              <w:t xml:space="preserve"> s</w:t>
            </w:r>
            <w:r w:rsidRPr="00D45EA4">
              <w:rPr>
                <w:b/>
              </w:rPr>
              <w:t>uccessfully complete certification</w:t>
            </w:r>
            <w:r>
              <w:rPr>
                <w:b/>
              </w:rPr>
              <w:t xml:space="preserve"> and recertification</w:t>
            </w:r>
            <w:r w:rsidRPr="00D45EA4">
              <w:rPr>
                <w:b/>
              </w:rPr>
              <w:t xml:space="preserve"> training</w:t>
            </w:r>
            <w:r>
              <w:rPr>
                <w:b/>
              </w:rPr>
              <w:t xml:space="preserve"> offered by the publisher</w:t>
            </w:r>
            <w:r w:rsidRPr="00D45EA4">
              <w:rPr>
                <w:b/>
              </w:rPr>
              <w:t xml:space="preserve"> on the approved assessment(s) </w:t>
            </w:r>
            <w:r>
              <w:rPr>
                <w:b/>
              </w:rPr>
              <w:t xml:space="preserve">administered by </w:t>
            </w:r>
            <w:r w:rsidRPr="00D45EA4">
              <w:rPr>
                <w:b/>
              </w:rPr>
              <w:t>the program</w:t>
            </w:r>
            <w:r>
              <w:rPr>
                <w:b/>
              </w:rPr>
              <w:t xml:space="preserve">. </w:t>
            </w:r>
            <w:r w:rsidRPr="005A3146">
              <w:rPr>
                <w:b/>
              </w:rPr>
              <w:t xml:space="preserve">Recertification training must be completed every two </w:t>
            </w:r>
            <w:r>
              <w:rPr>
                <w:b/>
              </w:rPr>
              <w:t xml:space="preserve">calendar </w:t>
            </w:r>
            <w:r w:rsidRPr="005A3146">
              <w:rPr>
                <w:b/>
              </w:rPr>
              <w:t xml:space="preserve">years. </w:t>
            </w:r>
            <w:bookmarkEnd w:id="19"/>
          </w:p>
        </w:tc>
      </w:tr>
    </w:tbl>
    <w:p w14:paraId="3C879513" w14:textId="77777777" w:rsidR="005464B7" w:rsidRPr="00FD2D37" w:rsidRDefault="005464B7" w:rsidP="005464B7">
      <w:pPr>
        <w:spacing w:before="240" w:after="200"/>
      </w:pPr>
      <w:bookmarkStart w:id="20" w:name="_Hlk142483987"/>
      <w:bookmarkEnd w:id="18"/>
      <w:r w:rsidRPr="00FF54D1">
        <w:t xml:space="preserve">To become and remain a certified assessor, individuals must successfully complete certification and recertification training. This training is offered through the test publishers. All assessment training is managed at the program level. Certification and recertification documentation must be collected by the regional or local program and reported and maintained in the state MIS.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05167860" w14:textId="77777777" w:rsidTr="00637524">
        <w:trPr>
          <w:tblHeader/>
        </w:trPr>
        <w:tc>
          <w:tcPr>
            <w:tcW w:w="9360" w:type="dxa"/>
            <w:shd w:val="clear" w:color="auto" w:fill="F2F2F2" w:themeFill="background1" w:themeFillShade="F2"/>
          </w:tcPr>
          <w:bookmarkEnd w:id="20"/>
          <w:p w14:paraId="386EBB8A" w14:textId="77777777" w:rsidR="005464B7" w:rsidRPr="00411165" w:rsidRDefault="005464B7" w:rsidP="00637524">
            <w:pPr>
              <w:spacing w:after="200"/>
              <w:rPr>
                <w:b/>
              </w:rPr>
            </w:pPr>
            <w:r w:rsidRPr="00411165">
              <w:rPr>
                <w:b/>
              </w:rPr>
              <w:t>Policy 7</w:t>
            </w:r>
          </w:p>
          <w:p w14:paraId="0B1D7B79" w14:textId="36BA5FBC" w:rsidR="005464B7" w:rsidRPr="00411165" w:rsidRDefault="00D15124" w:rsidP="00637524">
            <w:pPr>
              <w:spacing w:after="200"/>
              <w:rPr>
                <w:b/>
              </w:rPr>
            </w:pPr>
            <w:r w:rsidRPr="00D15124">
              <w:rPr>
                <w:b/>
                <w:bCs/>
              </w:rPr>
              <w:t>Earned testing certifications must be documented in the staff record of the state MIS within 30 days of training completion</w:t>
            </w:r>
            <w:r w:rsidRPr="00D15124">
              <w:rPr>
                <w:b/>
              </w:rPr>
              <w:t>.</w:t>
            </w:r>
          </w:p>
        </w:tc>
      </w:tr>
    </w:tbl>
    <w:p w14:paraId="4A149CD1" w14:textId="77777777" w:rsidR="005464B7" w:rsidRPr="00DA38D7" w:rsidRDefault="005464B7" w:rsidP="005464B7">
      <w:pPr>
        <w:pStyle w:val="Heading2"/>
        <w:spacing w:after="200"/>
        <w:rPr>
          <w:b w:val="0"/>
        </w:rPr>
      </w:pPr>
      <w:bookmarkStart w:id="21" w:name="_Toc144284613"/>
      <w:r w:rsidRPr="00DA38D7">
        <w:rPr>
          <w:rFonts w:ascii="Times New Roman" w:hAnsi="Times New Roman" w:cs="Times New Roman"/>
          <w:color w:val="auto"/>
        </w:rPr>
        <w:t>D. Accommodating for Learners with Disabilities or Other Special Needs</w:t>
      </w:r>
      <w:bookmarkEnd w:id="21"/>
    </w:p>
    <w:p w14:paraId="13D0E2A2" w14:textId="209FB96F" w:rsidR="005464B7" w:rsidRDefault="005464B7" w:rsidP="005464B7">
      <w:pPr>
        <w:spacing w:after="200"/>
      </w:pPr>
      <w:r>
        <w:t xml:space="preserve">Adults with learning, physical, mental, or emotional disabilities may not be able to </w:t>
      </w:r>
      <w:r w:rsidR="00602FC4">
        <w:t xml:space="preserve">adequately </w:t>
      </w:r>
      <w:r>
        <w:t xml:space="preserve">demonstrate their knowledge and skills </w:t>
      </w:r>
      <w:r w:rsidR="00602FC4">
        <w:t>during</w:t>
      </w:r>
      <w:r>
        <w:t xml:space="preserve"> a standardized test administration or with</w:t>
      </w:r>
      <w:r w:rsidR="00602FC4">
        <w:t>in</w:t>
      </w:r>
      <w:r>
        <w:t xml:space="preserve"> a standard test </w:t>
      </w:r>
      <w:r w:rsidR="00602FC4">
        <w:t>environment</w:t>
      </w:r>
      <w:r>
        <w:t xml:space="preserve">. </w:t>
      </w:r>
      <w:r w:rsidR="00602FC4">
        <w:t>A</w:t>
      </w:r>
      <w:r>
        <w:t xml:space="preserve">dults who disclose a disability should be offered appropriate accommodations in accordance with test publisher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4697FFD4" w14:textId="77777777" w:rsidTr="00637524">
        <w:trPr>
          <w:tblHeader/>
        </w:trPr>
        <w:tc>
          <w:tcPr>
            <w:tcW w:w="9576" w:type="dxa"/>
            <w:shd w:val="clear" w:color="auto" w:fill="F2F2F2" w:themeFill="background1" w:themeFillShade="F2"/>
          </w:tcPr>
          <w:p w14:paraId="4F93191F" w14:textId="77777777" w:rsidR="005464B7" w:rsidRPr="00DA38D7" w:rsidRDefault="005464B7" w:rsidP="00637524">
            <w:pPr>
              <w:spacing w:after="200"/>
              <w:rPr>
                <w:b/>
              </w:rPr>
            </w:pPr>
            <w:r w:rsidRPr="00DA38D7">
              <w:rPr>
                <w:b/>
              </w:rPr>
              <w:t xml:space="preserve">Policy </w:t>
            </w:r>
            <w:r>
              <w:rPr>
                <w:b/>
              </w:rPr>
              <w:t>8</w:t>
            </w:r>
          </w:p>
          <w:p w14:paraId="5937A3E9" w14:textId="415C1A63" w:rsidR="005464B7" w:rsidRDefault="005464B7" w:rsidP="00637524">
            <w:pPr>
              <w:spacing w:after="200"/>
            </w:pPr>
            <w:r>
              <w:rPr>
                <w:b/>
              </w:rPr>
              <w:t>Learners who self-disclose a learning, physical, mental, or emotional disability must be offered accommodation</w:t>
            </w:r>
            <w:r w:rsidR="00602FC4">
              <w:rPr>
                <w:b/>
              </w:rPr>
              <w:t>s</w:t>
            </w:r>
            <w:r w:rsidRPr="00024F03">
              <w:rPr>
                <w:b/>
              </w:rPr>
              <w:t xml:space="preserve"> </w:t>
            </w:r>
            <w:r w:rsidRPr="000130D2">
              <w:rPr>
                <w:b/>
              </w:rPr>
              <w:t>in accordance with test publisher guidelines</w:t>
            </w:r>
            <w:r>
              <w:rPr>
                <w:b/>
              </w:rPr>
              <w:t>.</w:t>
            </w:r>
          </w:p>
        </w:tc>
      </w:tr>
    </w:tbl>
    <w:p w14:paraId="503E4E38" w14:textId="48120A30" w:rsidR="005464B7" w:rsidRDefault="005464B7" w:rsidP="005464B7">
      <w:pPr>
        <w:spacing w:before="240" w:after="200"/>
      </w:pPr>
      <w:r>
        <w:t xml:space="preserve">Programs may not deny or prevent access to services based on a learner’s disability. Programs may be </w:t>
      </w:r>
      <w:r w:rsidR="00602FC4">
        <w:t>responsible for furnishing the</w:t>
      </w:r>
      <w:r>
        <w:t xml:space="preserve"> accommodations. </w:t>
      </w:r>
    </w:p>
    <w:p w14:paraId="014B8AE5" w14:textId="77777777" w:rsidR="005464B7" w:rsidRPr="00F160DE" w:rsidRDefault="005464B7" w:rsidP="005464B7">
      <w:pPr>
        <w:pStyle w:val="Heading3"/>
        <w:spacing w:after="200"/>
      </w:pPr>
      <w:bookmarkStart w:id="22" w:name="_Toc144284614"/>
      <w:r w:rsidRPr="00DA38D7">
        <w:rPr>
          <w:rFonts w:ascii="Times New Roman" w:hAnsi="Times New Roman" w:cs="Times New Roman"/>
          <w:color w:val="auto"/>
        </w:rPr>
        <w:t>Types of Accommodations</w:t>
      </w:r>
      <w:bookmarkEnd w:id="22"/>
    </w:p>
    <w:p w14:paraId="4A1C30C8" w14:textId="77777777" w:rsidR="005464B7" w:rsidRPr="00BE49C9" w:rsidRDefault="005464B7" w:rsidP="005464B7">
      <w:pPr>
        <w:spacing w:after="200"/>
      </w:pPr>
      <w:r>
        <w:t xml:space="preserve">Most test publishers provide recommendations or guidelines for accommodating various disabilities. </w:t>
      </w:r>
      <w:r w:rsidRPr="00BE49C9">
        <w:t>Local providers should review the specific test publisher guidelines for identified accommodations and the publisher’s available resources.</w:t>
      </w:r>
      <w:r>
        <w:t xml:space="preserve"> Providers may consult with the </w:t>
      </w:r>
      <w:hyperlink r:id="rId12" w:history="1">
        <w:r w:rsidRPr="00154ADB">
          <w:rPr>
            <w:rStyle w:val="Hyperlink"/>
          </w:rPr>
          <w:t>Virginia Assistive Technology System</w:t>
        </w:r>
      </w:hyperlink>
      <w:r>
        <w:t xml:space="preserve"> and local service partners to explore accommodations and options. </w:t>
      </w:r>
    </w:p>
    <w:p w14:paraId="36884E56" w14:textId="77777777" w:rsidR="005464B7" w:rsidRPr="00BE49C9" w:rsidRDefault="005464B7" w:rsidP="005464B7">
      <w:pPr>
        <w:spacing w:after="200"/>
      </w:pPr>
      <w:r w:rsidRPr="00BE49C9">
        <w:t>The most common forms of accommodations include:</w:t>
      </w:r>
    </w:p>
    <w:p w14:paraId="26320AD7" w14:textId="77777777" w:rsidR="005464B7" w:rsidRPr="00BE49C9" w:rsidRDefault="005464B7" w:rsidP="005464B7">
      <w:pPr>
        <w:numPr>
          <w:ilvl w:val="0"/>
          <w:numId w:val="1"/>
        </w:numPr>
        <w:tabs>
          <w:tab w:val="clear" w:pos="720"/>
          <w:tab w:val="num" w:pos="1260"/>
        </w:tabs>
        <w:ind w:left="1008"/>
      </w:pPr>
      <w:r w:rsidRPr="00BE49C9">
        <w:t>Extended time</w:t>
      </w:r>
    </w:p>
    <w:p w14:paraId="68D6AC86" w14:textId="77777777" w:rsidR="005464B7" w:rsidRPr="00BE49C9" w:rsidRDefault="005464B7" w:rsidP="005464B7">
      <w:pPr>
        <w:numPr>
          <w:ilvl w:val="0"/>
          <w:numId w:val="1"/>
        </w:numPr>
        <w:tabs>
          <w:tab w:val="clear" w:pos="720"/>
          <w:tab w:val="num" w:pos="1260"/>
        </w:tabs>
        <w:ind w:left="1008"/>
      </w:pPr>
      <w:r w:rsidRPr="00BE49C9">
        <w:t>Private room</w:t>
      </w:r>
    </w:p>
    <w:p w14:paraId="0EA58964" w14:textId="77777777" w:rsidR="005464B7" w:rsidRPr="00BE49C9" w:rsidRDefault="005464B7" w:rsidP="005464B7">
      <w:pPr>
        <w:numPr>
          <w:ilvl w:val="0"/>
          <w:numId w:val="1"/>
        </w:numPr>
        <w:tabs>
          <w:tab w:val="clear" w:pos="720"/>
          <w:tab w:val="num" w:pos="1260"/>
        </w:tabs>
        <w:ind w:left="1008"/>
      </w:pPr>
      <w:r w:rsidRPr="00BE49C9">
        <w:lastRenderedPageBreak/>
        <w:t>Use of a standard calculator or talking calculator</w:t>
      </w:r>
    </w:p>
    <w:p w14:paraId="7F948CB4" w14:textId="77777777" w:rsidR="005464B7" w:rsidRPr="00BE49C9" w:rsidRDefault="005464B7" w:rsidP="005464B7">
      <w:pPr>
        <w:numPr>
          <w:ilvl w:val="0"/>
          <w:numId w:val="1"/>
        </w:numPr>
        <w:tabs>
          <w:tab w:val="clear" w:pos="720"/>
          <w:tab w:val="num" w:pos="1260"/>
        </w:tabs>
        <w:ind w:left="1008"/>
      </w:pPr>
      <w:r w:rsidRPr="00BE49C9">
        <w:t>One test per day</w:t>
      </w:r>
    </w:p>
    <w:p w14:paraId="00E6CB42" w14:textId="77777777" w:rsidR="005464B7" w:rsidRPr="00BE49C9" w:rsidRDefault="005464B7" w:rsidP="005464B7">
      <w:pPr>
        <w:numPr>
          <w:ilvl w:val="0"/>
          <w:numId w:val="1"/>
        </w:numPr>
        <w:tabs>
          <w:tab w:val="clear" w:pos="720"/>
          <w:tab w:val="num" w:pos="1260"/>
        </w:tabs>
        <w:ind w:left="1008"/>
      </w:pPr>
      <w:r w:rsidRPr="00BE49C9">
        <w:t>Scribe</w:t>
      </w:r>
    </w:p>
    <w:p w14:paraId="31104BD0" w14:textId="77777777" w:rsidR="005464B7" w:rsidRPr="00BE49C9" w:rsidRDefault="005464B7" w:rsidP="005464B7">
      <w:pPr>
        <w:numPr>
          <w:ilvl w:val="0"/>
          <w:numId w:val="1"/>
        </w:numPr>
        <w:tabs>
          <w:tab w:val="clear" w:pos="720"/>
          <w:tab w:val="num" w:pos="1260"/>
        </w:tabs>
        <w:ind w:left="1008"/>
      </w:pPr>
      <w:r w:rsidRPr="00BE49C9">
        <w:t>Audio version</w:t>
      </w:r>
    </w:p>
    <w:p w14:paraId="5939442D" w14:textId="77777777" w:rsidR="005464B7" w:rsidRPr="00BE49C9" w:rsidRDefault="005464B7" w:rsidP="005464B7">
      <w:pPr>
        <w:numPr>
          <w:ilvl w:val="0"/>
          <w:numId w:val="1"/>
        </w:numPr>
        <w:tabs>
          <w:tab w:val="clear" w:pos="720"/>
          <w:tab w:val="num" w:pos="1260"/>
        </w:tabs>
        <w:ind w:left="1008"/>
      </w:pPr>
      <w:r w:rsidRPr="00BE49C9">
        <w:t>Braille version</w:t>
      </w:r>
    </w:p>
    <w:p w14:paraId="04F960FC" w14:textId="77777777" w:rsidR="005464B7" w:rsidRPr="00BE49C9" w:rsidRDefault="005464B7" w:rsidP="005464B7">
      <w:pPr>
        <w:numPr>
          <w:ilvl w:val="0"/>
          <w:numId w:val="1"/>
        </w:numPr>
        <w:tabs>
          <w:tab w:val="clear" w:pos="720"/>
          <w:tab w:val="num" w:pos="1260"/>
        </w:tabs>
        <w:spacing w:after="240"/>
        <w:ind w:left="1008"/>
      </w:pPr>
      <w:r w:rsidRPr="00BE49C9">
        <w:t>Large</w:t>
      </w:r>
      <w:r>
        <w:t>-</w:t>
      </w:r>
      <w:r w:rsidRPr="00BE49C9">
        <w:t>print version</w:t>
      </w:r>
    </w:p>
    <w:p w14:paraId="6E0A4B42" w14:textId="77777777" w:rsidR="005464B7" w:rsidRPr="00BE49C9" w:rsidRDefault="005464B7" w:rsidP="005464B7">
      <w:pPr>
        <w:spacing w:after="200"/>
      </w:pPr>
      <w:r w:rsidRPr="00BE49C9">
        <w:t>Additionally, learners should have an opportunity to use test-taking aids that do not affect the administration</w:t>
      </w:r>
      <w:r>
        <w:t xml:space="preserve"> and scoring of the test or the validity </w:t>
      </w:r>
      <w:r w:rsidRPr="00BE49C9">
        <w:t>of the test</w:t>
      </w:r>
      <w:r>
        <w:t xml:space="preserve"> scores</w:t>
      </w:r>
      <w:r w:rsidRPr="00BE49C9">
        <w:t>. Test</w:t>
      </w:r>
      <w:r>
        <w:t>-taking</w:t>
      </w:r>
      <w:r w:rsidRPr="00BE49C9">
        <w:t xml:space="preserve"> aids</w:t>
      </w:r>
      <w:r>
        <w:t>, which do not require prior approval for their use,</w:t>
      </w:r>
      <w:r w:rsidRPr="00BE49C9">
        <w:t xml:space="preserve"> include: </w:t>
      </w:r>
    </w:p>
    <w:p w14:paraId="1BF60729" w14:textId="77777777" w:rsidR="005464B7" w:rsidRPr="00BE49C9" w:rsidRDefault="005464B7" w:rsidP="005464B7">
      <w:pPr>
        <w:numPr>
          <w:ilvl w:val="0"/>
          <w:numId w:val="2"/>
        </w:numPr>
        <w:tabs>
          <w:tab w:val="clear" w:pos="1080"/>
          <w:tab w:val="num" w:pos="1260"/>
        </w:tabs>
        <w:ind w:left="1008"/>
      </w:pPr>
      <w:r w:rsidRPr="00BE49C9">
        <w:t>Magnifying glasses</w:t>
      </w:r>
      <w:r>
        <w:t xml:space="preserve">, </w:t>
      </w:r>
      <w:r w:rsidRPr="00BE49C9">
        <w:t>lenses</w:t>
      </w:r>
      <w:r>
        <w:t xml:space="preserve">, or </w:t>
      </w:r>
      <w:r w:rsidRPr="00BE49C9">
        <w:t>sheet</w:t>
      </w:r>
      <w:r>
        <w:t>s</w:t>
      </w:r>
      <w:r w:rsidRPr="00BE49C9">
        <w:t xml:space="preserve"> </w:t>
      </w:r>
    </w:p>
    <w:p w14:paraId="487D5DD3" w14:textId="77777777" w:rsidR="005464B7" w:rsidRPr="00BE49C9" w:rsidRDefault="005464B7" w:rsidP="005464B7">
      <w:pPr>
        <w:numPr>
          <w:ilvl w:val="0"/>
          <w:numId w:val="2"/>
        </w:numPr>
        <w:tabs>
          <w:tab w:val="clear" w:pos="1080"/>
          <w:tab w:val="num" w:pos="1260"/>
        </w:tabs>
        <w:ind w:left="1008"/>
      </w:pPr>
      <w:r w:rsidRPr="00BE49C9">
        <w:t>Clear and/or colored overlays</w:t>
      </w:r>
    </w:p>
    <w:p w14:paraId="0C854EC2" w14:textId="77777777" w:rsidR="005464B7" w:rsidRPr="00BE49C9" w:rsidRDefault="005464B7" w:rsidP="005464B7">
      <w:pPr>
        <w:numPr>
          <w:ilvl w:val="0"/>
          <w:numId w:val="2"/>
        </w:numPr>
        <w:tabs>
          <w:tab w:val="clear" w:pos="1080"/>
          <w:tab w:val="num" w:pos="1260"/>
        </w:tabs>
        <w:ind w:left="1008"/>
      </w:pPr>
      <w:r w:rsidRPr="00BE49C9">
        <w:t>Straight</w:t>
      </w:r>
      <w:r>
        <w:t xml:space="preserve"> </w:t>
      </w:r>
      <w:r w:rsidRPr="00BE49C9">
        <w:t xml:space="preserve">edge </w:t>
      </w:r>
    </w:p>
    <w:p w14:paraId="712B198D" w14:textId="77777777" w:rsidR="005464B7" w:rsidRPr="00BE49C9" w:rsidRDefault="005464B7" w:rsidP="005464B7">
      <w:pPr>
        <w:numPr>
          <w:ilvl w:val="0"/>
          <w:numId w:val="2"/>
        </w:numPr>
        <w:tabs>
          <w:tab w:val="clear" w:pos="1080"/>
          <w:tab w:val="num" w:pos="1260"/>
        </w:tabs>
        <w:ind w:left="1008"/>
      </w:pPr>
      <w:r w:rsidRPr="00BE49C9">
        <w:t>Adhesive notes</w:t>
      </w:r>
      <w:r>
        <w:t xml:space="preserve"> or </w:t>
      </w:r>
      <w:r w:rsidRPr="00BE49C9">
        <w:t xml:space="preserve">flags </w:t>
      </w:r>
    </w:p>
    <w:p w14:paraId="1D803574" w14:textId="77777777" w:rsidR="005464B7" w:rsidRPr="00BE49C9" w:rsidRDefault="005464B7" w:rsidP="005464B7">
      <w:pPr>
        <w:numPr>
          <w:ilvl w:val="0"/>
          <w:numId w:val="2"/>
        </w:numPr>
        <w:tabs>
          <w:tab w:val="clear" w:pos="1080"/>
          <w:tab w:val="num" w:pos="1260"/>
        </w:tabs>
        <w:ind w:left="1008"/>
      </w:pPr>
      <w:r w:rsidRPr="00BE49C9">
        <w:t>Highlighters</w:t>
      </w:r>
    </w:p>
    <w:p w14:paraId="5A8F6719" w14:textId="77777777" w:rsidR="005464B7" w:rsidRPr="00BE49C9" w:rsidRDefault="005464B7" w:rsidP="005464B7">
      <w:pPr>
        <w:numPr>
          <w:ilvl w:val="0"/>
          <w:numId w:val="2"/>
        </w:numPr>
        <w:tabs>
          <w:tab w:val="clear" w:pos="1080"/>
          <w:tab w:val="num" w:pos="1260"/>
        </w:tabs>
        <w:ind w:left="1008"/>
      </w:pPr>
      <w:r w:rsidRPr="00BE49C9">
        <w:t>Visor</w:t>
      </w:r>
    </w:p>
    <w:p w14:paraId="4A73209E" w14:textId="20ED7C13" w:rsidR="005464B7" w:rsidRDefault="005464B7" w:rsidP="005464B7">
      <w:pPr>
        <w:numPr>
          <w:ilvl w:val="0"/>
          <w:numId w:val="2"/>
        </w:numPr>
        <w:tabs>
          <w:tab w:val="clear" w:pos="1080"/>
          <w:tab w:val="num" w:pos="1260"/>
        </w:tabs>
        <w:spacing w:after="200"/>
        <w:ind w:left="1008"/>
      </w:pPr>
      <w:r w:rsidRPr="00BE49C9">
        <w:t>Earplugs</w:t>
      </w:r>
      <w:r w:rsidR="005E5C91">
        <w:t xml:space="preserve"> or headphones not connected to a </w:t>
      </w:r>
      <w:proofErr w:type="gramStart"/>
      <w:r w:rsidR="005E5C91">
        <w:t>device</w:t>
      </w:r>
      <w:proofErr w:type="gramEnd"/>
    </w:p>
    <w:p w14:paraId="3DB734E0" w14:textId="77777777" w:rsidR="005464B7" w:rsidRDefault="005464B7" w:rsidP="005464B7">
      <w:pPr>
        <w:spacing w:before="240" w:after="200"/>
      </w:pPr>
      <w:r w:rsidRPr="000130D2">
        <w:t>Learners who self-disclose a disability that may require accommodations on a high-stakes test such as a high school equivalency test should seek information on the types of certifying documentation required by the test publisher to grant testing accommodations.</w:t>
      </w:r>
      <w:r>
        <w:t xml:space="preserve"> </w:t>
      </w:r>
    </w:p>
    <w:p w14:paraId="3874494C" w14:textId="77777777" w:rsidR="005464B7" w:rsidRPr="00F160DE" w:rsidRDefault="005464B7" w:rsidP="005464B7">
      <w:pPr>
        <w:pStyle w:val="Heading3"/>
        <w:spacing w:after="200"/>
      </w:pPr>
      <w:bookmarkStart w:id="23" w:name="_Toc144284615"/>
      <w:r w:rsidRPr="00DA38D7">
        <w:rPr>
          <w:rFonts w:ascii="Times New Roman" w:hAnsi="Times New Roman" w:cs="Times New Roman"/>
          <w:color w:val="auto"/>
        </w:rPr>
        <w:t>Administering Assessments with Accommodations</w:t>
      </w:r>
      <w:bookmarkEnd w:id="23"/>
    </w:p>
    <w:p w14:paraId="602CACDE" w14:textId="77777777" w:rsidR="005464B7" w:rsidRDefault="005464B7" w:rsidP="005464B7">
      <w:r w:rsidRPr="00A4289B">
        <w:t xml:space="preserve">In addition to meeting </w:t>
      </w:r>
      <w:proofErr w:type="gramStart"/>
      <w:r w:rsidRPr="00A4289B">
        <w:t>all of</w:t>
      </w:r>
      <w:proofErr w:type="gramEnd"/>
      <w:r w:rsidRPr="00A4289B">
        <w:t xml:space="preserve"> the standard requirements and policies related to assessing learners, the following administrative processes must be followed.</w:t>
      </w:r>
    </w:p>
    <w:p w14:paraId="2CF0ACB2" w14:textId="77777777" w:rsidR="005464B7" w:rsidRDefault="005464B7" w:rsidP="005464B7">
      <w:pPr>
        <w:spacing w:before="240" w:after="200"/>
        <w:ind w:left="720"/>
      </w:pPr>
      <w:r w:rsidRPr="00A4289B">
        <w:rPr>
          <w:b/>
          <w:i/>
        </w:rPr>
        <w:t>Access</w:t>
      </w:r>
      <w:r>
        <w:rPr>
          <w:b/>
          <w:i/>
        </w:rPr>
        <w:t xml:space="preserve">: </w:t>
      </w:r>
      <w:r w:rsidRPr="00A4289B">
        <w:t>It is the responsibility of the program staff to provide the learner with access to the appropriate accommodations</w:t>
      </w:r>
      <w:r w:rsidRPr="007B397B">
        <w:t>. Program</w:t>
      </w:r>
      <w:r w:rsidRPr="00A4289B">
        <w:t xml:space="preserve"> staff must provide adequate resources for the variety of accommodations permitted. </w:t>
      </w:r>
      <w:r>
        <w:t>Two common examples include s</w:t>
      </w:r>
      <w:r w:rsidRPr="00A4289B">
        <w:t>eparate testing rooms and extended time. The</w:t>
      </w:r>
      <w:r>
        <w:t xml:space="preserve"> cost of and</w:t>
      </w:r>
      <w:r w:rsidRPr="00A4289B">
        <w:t xml:space="preserve"> time</w:t>
      </w:r>
      <w:r>
        <w:t xml:space="preserve"> required to administer</w:t>
      </w:r>
      <w:r w:rsidRPr="00A4289B">
        <w:t xml:space="preserve"> </w:t>
      </w:r>
      <w:r>
        <w:t xml:space="preserve">assessments with </w:t>
      </w:r>
      <w:r w:rsidRPr="00A4289B">
        <w:t>accommodations should be considered when planning a budget, especially when an interpreter or an audio version of an assessment may be required.</w:t>
      </w:r>
    </w:p>
    <w:p w14:paraId="281DFFA8" w14:textId="77777777" w:rsidR="005464B7" w:rsidRPr="00A91A95" w:rsidRDefault="005464B7" w:rsidP="005464B7">
      <w:pPr>
        <w:ind w:left="720"/>
      </w:pPr>
      <w:r w:rsidRPr="000717AF">
        <w:rPr>
          <w:b/>
          <w:i/>
        </w:rPr>
        <w:t>Reporting</w:t>
      </w:r>
      <w:r>
        <w:rPr>
          <w:b/>
          <w:i/>
        </w:rPr>
        <w:t xml:space="preserve">: </w:t>
      </w:r>
      <w:r>
        <w:t xml:space="preserve">As with standard assessments, program staff must report the results of the assessments administered with accommodations. The results must be reported on the student intake form and in the </w:t>
      </w:r>
      <w:r w:rsidRPr="00C17E09">
        <w:t>state MIS</w:t>
      </w:r>
      <w:r>
        <w:t xml:space="preserve">. Both the student intake form and the MIS provide an opportunity to indicate when an accommodation is </w:t>
      </w:r>
      <w:proofErr w:type="gramStart"/>
      <w:r>
        <w:t>granted</w:t>
      </w:r>
      <w:proofErr w:type="gramEnd"/>
      <w:r>
        <w:t xml:space="preserve"> and the type(s) of accommodation provided. </w:t>
      </w:r>
    </w:p>
    <w:p w14:paraId="21E5A574" w14:textId="77777777" w:rsidR="005464B7" w:rsidRDefault="005464B7" w:rsidP="005464B7">
      <w:pPr>
        <w:pStyle w:val="Heading2"/>
        <w:spacing w:after="200"/>
      </w:pPr>
      <w:bookmarkStart w:id="24" w:name="_Toc144284616"/>
      <w:r w:rsidRPr="00DA38D7">
        <w:rPr>
          <w:rFonts w:ascii="Times New Roman" w:hAnsi="Times New Roman" w:cs="Times New Roman"/>
          <w:color w:val="auto"/>
        </w:rPr>
        <w:t>E. Assessment Reporting</w:t>
      </w:r>
      <w:bookmarkEnd w:id="24"/>
    </w:p>
    <w:p w14:paraId="02090951" w14:textId="426816D0" w:rsidR="005464B7" w:rsidRDefault="005464B7" w:rsidP="005464B7">
      <w:r w:rsidRPr="00106759">
        <w:t>It is the responsibility of local and regional programs to ensure timely assessment of learners both at program start and program completion</w:t>
      </w:r>
      <w:r>
        <w:t xml:space="preserve"> and prompt reporting of the assessment results</w:t>
      </w:r>
      <w:r w:rsidRPr="00106759">
        <w:t>.</w:t>
      </w:r>
      <w:r>
        <w:t xml:space="preserve"> </w:t>
      </w:r>
      <w:r w:rsidRPr="006641E0">
        <w:t>Logic checks built into the state MIS will provide verification of the correct administration of assessments.</w:t>
      </w:r>
      <w:r w:rsidRPr="00106759">
        <w:t xml:space="preserve"> </w:t>
      </w:r>
      <w:r>
        <w:t>These systematic logic checks also recognize anomalies such as out-of-</w:t>
      </w:r>
      <w:proofErr w:type="gramStart"/>
      <w:r>
        <w:t>range</w:t>
      </w:r>
      <w:proofErr w:type="gramEnd"/>
    </w:p>
    <w:p w14:paraId="2FB7286A" w14:textId="29627D27" w:rsidR="005464B7" w:rsidRDefault="005464B7" w:rsidP="005464B7">
      <w:pPr>
        <w:rPr>
          <w:rFonts w:ascii="Times New Roman Bold" w:hAnsi="Times New Roman Bold"/>
          <w:b/>
        </w:rPr>
      </w:pPr>
      <w:r>
        <w:lastRenderedPageBreak/>
        <w:t>s</w:t>
      </w:r>
      <w:r w:rsidRPr="000840EB">
        <w:t>cale</w:t>
      </w:r>
      <w:r w:rsidRPr="003050B6">
        <w:t xml:space="preserve"> scores and inappropriate post-test time frame </w:t>
      </w:r>
      <w:r>
        <w:t xml:space="preserve">so that </w:t>
      </w:r>
      <w:r w:rsidRPr="003050B6">
        <w:t xml:space="preserve">program staff </w:t>
      </w:r>
      <w:r>
        <w:t xml:space="preserve">are alerted </w:t>
      </w:r>
      <w:r w:rsidRPr="003050B6">
        <w:t xml:space="preserve">when an assessment has been improperly </w:t>
      </w:r>
      <w:r w:rsidR="002070B3">
        <w:t>entered.</w:t>
      </w:r>
      <w:r>
        <w:t xml:space="preserve"> </w:t>
      </w:r>
      <w:r w:rsidRPr="003050B6">
        <w:t>Additionally, the data system provides reports with detailed information related to learner</w:t>
      </w:r>
      <w:r>
        <w:t>, staff, and class performance.</w:t>
      </w:r>
      <w:r w:rsidRPr="003050B6">
        <w:t xml:space="preserve"> </w:t>
      </w:r>
      <w:r>
        <w:t>P</w:t>
      </w:r>
      <w:r w:rsidRPr="003050B6">
        <w:t xml:space="preserve">rogram </w:t>
      </w:r>
      <w:r>
        <w:t xml:space="preserve">staff </w:t>
      </w:r>
      <w:r w:rsidRPr="003050B6">
        <w:t>should review these reports after each entry of learner assessment information to identify areas for improvement in assessment administration and instructor performance.</w:t>
      </w:r>
    </w:p>
    <w:p w14:paraId="209648FF" w14:textId="77777777" w:rsidR="005464B7" w:rsidRDefault="005464B7" w:rsidP="005464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5D4DF1F0" w14:textId="77777777" w:rsidTr="00637524">
        <w:trPr>
          <w:tblHeader/>
        </w:trPr>
        <w:tc>
          <w:tcPr>
            <w:tcW w:w="9576" w:type="dxa"/>
            <w:shd w:val="clear" w:color="auto" w:fill="F2F2F2" w:themeFill="background1" w:themeFillShade="F2"/>
          </w:tcPr>
          <w:p w14:paraId="407B2AFD" w14:textId="77777777" w:rsidR="005464B7" w:rsidRPr="00BF4D0E" w:rsidRDefault="005464B7" w:rsidP="00637524">
            <w:pPr>
              <w:spacing w:after="200"/>
              <w:rPr>
                <w:b/>
              </w:rPr>
            </w:pPr>
            <w:r w:rsidRPr="00411165">
              <w:rPr>
                <w:b/>
              </w:rPr>
              <w:t>Policy 9</w:t>
            </w:r>
          </w:p>
          <w:p w14:paraId="502D0945" w14:textId="5927E302" w:rsidR="005464B7" w:rsidRPr="00BF4D0E" w:rsidRDefault="005464B7" w:rsidP="00637524">
            <w:pPr>
              <w:spacing w:after="200"/>
              <w:rPr>
                <w:b/>
              </w:rPr>
            </w:pPr>
            <w:r w:rsidRPr="00BF4D0E">
              <w:rPr>
                <w:b/>
              </w:rPr>
              <w:t xml:space="preserve">Programs must score and report each NRS assessment (pre- and/or post-test) administered to learners within a reasonable time frame. </w:t>
            </w:r>
            <w:r w:rsidR="00411165">
              <w:rPr>
                <w:b/>
              </w:rPr>
              <w:t>Some assessment scores are integrated directly into the state MIS. For those that are scored on site, assessments</w:t>
            </w:r>
            <w:r w:rsidRPr="00BF4D0E">
              <w:rPr>
                <w:b/>
              </w:rPr>
              <w:t xml:space="preserve"> must be scored within seven business days of the test administration and reported within 30 business days during the fiscal year. The assessment must be reported in the state MIS. Each reported assessment must identify the following:</w:t>
            </w:r>
          </w:p>
          <w:p w14:paraId="6AC98257" w14:textId="77777777" w:rsidR="005464B7" w:rsidRPr="00BF4D0E" w:rsidRDefault="005464B7" w:rsidP="00637524">
            <w:pPr>
              <w:pStyle w:val="ListParagraph"/>
              <w:numPr>
                <w:ilvl w:val="0"/>
                <w:numId w:val="24"/>
              </w:numPr>
              <w:spacing w:after="200"/>
              <w:rPr>
                <w:b/>
              </w:rPr>
            </w:pPr>
            <w:r w:rsidRPr="00BF4D0E">
              <w:rPr>
                <w:b/>
              </w:rPr>
              <w:t xml:space="preserve">Test </w:t>
            </w:r>
            <w:proofErr w:type="gramStart"/>
            <w:r w:rsidRPr="00BF4D0E">
              <w:rPr>
                <w:b/>
              </w:rPr>
              <w:t>type</w:t>
            </w:r>
            <w:proofErr w:type="gramEnd"/>
          </w:p>
          <w:p w14:paraId="4F9A417C" w14:textId="77777777" w:rsidR="005464B7" w:rsidRPr="00BF4D0E" w:rsidRDefault="005464B7" w:rsidP="00637524">
            <w:pPr>
              <w:pStyle w:val="ListParagraph"/>
              <w:numPr>
                <w:ilvl w:val="0"/>
                <w:numId w:val="24"/>
              </w:numPr>
              <w:spacing w:after="200"/>
              <w:rPr>
                <w:b/>
              </w:rPr>
            </w:pPr>
            <w:r w:rsidRPr="00BF4D0E">
              <w:rPr>
                <w:b/>
              </w:rPr>
              <w:t xml:space="preserve">Test </w:t>
            </w:r>
            <w:proofErr w:type="gramStart"/>
            <w:r w:rsidRPr="00BF4D0E">
              <w:rPr>
                <w:b/>
              </w:rPr>
              <w:t>date</w:t>
            </w:r>
            <w:proofErr w:type="gramEnd"/>
          </w:p>
          <w:p w14:paraId="6BCF11E1" w14:textId="77777777" w:rsidR="005464B7" w:rsidRPr="00BF4D0E" w:rsidRDefault="005464B7" w:rsidP="00637524">
            <w:pPr>
              <w:pStyle w:val="ListParagraph"/>
              <w:numPr>
                <w:ilvl w:val="0"/>
                <w:numId w:val="24"/>
              </w:numPr>
              <w:spacing w:after="200"/>
              <w:rPr>
                <w:b/>
              </w:rPr>
            </w:pPr>
            <w:r w:rsidRPr="00BF4D0E">
              <w:rPr>
                <w:b/>
              </w:rPr>
              <w:t xml:space="preserve">Test </w:t>
            </w:r>
            <w:proofErr w:type="gramStart"/>
            <w:r w:rsidRPr="00BF4D0E">
              <w:rPr>
                <w:b/>
              </w:rPr>
              <w:t>subject</w:t>
            </w:r>
            <w:proofErr w:type="gramEnd"/>
          </w:p>
          <w:p w14:paraId="01EDCACB" w14:textId="77777777" w:rsidR="005464B7" w:rsidRPr="00BF4D0E" w:rsidRDefault="005464B7" w:rsidP="00637524">
            <w:pPr>
              <w:pStyle w:val="ListParagraph"/>
              <w:numPr>
                <w:ilvl w:val="0"/>
                <w:numId w:val="24"/>
              </w:numPr>
              <w:spacing w:after="200"/>
              <w:rPr>
                <w:b/>
              </w:rPr>
            </w:pPr>
            <w:r w:rsidRPr="00BF4D0E">
              <w:rPr>
                <w:b/>
              </w:rPr>
              <w:t xml:space="preserve">Test </w:t>
            </w:r>
            <w:proofErr w:type="gramStart"/>
            <w:r w:rsidRPr="00BF4D0E">
              <w:rPr>
                <w:b/>
              </w:rPr>
              <w:t>form</w:t>
            </w:r>
            <w:proofErr w:type="gramEnd"/>
          </w:p>
          <w:p w14:paraId="2A799F00" w14:textId="77777777" w:rsidR="005464B7" w:rsidRPr="00BF4D0E" w:rsidRDefault="005464B7" w:rsidP="00637524">
            <w:pPr>
              <w:pStyle w:val="ListParagraph"/>
              <w:numPr>
                <w:ilvl w:val="0"/>
                <w:numId w:val="24"/>
              </w:numPr>
              <w:spacing w:after="200"/>
              <w:rPr>
                <w:b/>
              </w:rPr>
            </w:pPr>
            <w:r w:rsidRPr="00BF4D0E">
              <w:rPr>
                <w:b/>
              </w:rPr>
              <w:t xml:space="preserve">Scale </w:t>
            </w:r>
            <w:proofErr w:type="gramStart"/>
            <w:r w:rsidRPr="00BF4D0E">
              <w:rPr>
                <w:b/>
              </w:rPr>
              <w:t>score</w:t>
            </w:r>
            <w:proofErr w:type="gramEnd"/>
          </w:p>
          <w:p w14:paraId="1A0EAB61" w14:textId="77777777" w:rsidR="005464B7" w:rsidRPr="00BF4D0E" w:rsidRDefault="005464B7" w:rsidP="00637524">
            <w:pPr>
              <w:pStyle w:val="ListParagraph"/>
              <w:numPr>
                <w:ilvl w:val="0"/>
                <w:numId w:val="24"/>
              </w:numPr>
              <w:spacing w:after="200"/>
              <w:rPr>
                <w:b/>
              </w:rPr>
            </w:pPr>
            <w:r w:rsidRPr="00BF4D0E">
              <w:rPr>
                <w:b/>
              </w:rPr>
              <w:t xml:space="preserve">Test </w:t>
            </w:r>
            <w:proofErr w:type="gramStart"/>
            <w:r w:rsidRPr="00BF4D0E">
              <w:rPr>
                <w:b/>
              </w:rPr>
              <w:t>identification</w:t>
            </w:r>
            <w:proofErr w:type="gramEnd"/>
          </w:p>
          <w:p w14:paraId="3FD158F1" w14:textId="77777777" w:rsidR="005464B7" w:rsidRDefault="005464B7" w:rsidP="00637524">
            <w:pPr>
              <w:pStyle w:val="ListParagraph"/>
              <w:numPr>
                <w:ilvl w:val="0"/>
                <w:numId w:val="24"/>
              </w:numPr>
              <w:spacing w:after="200"/>
            </w:pPr>
            <w:r w:rsidRPr="00BF4D0E">
              <w:rPr>
                <w:b/>
              </w:rPr>
              <w:t>Accommodation use and type (if applicable</w:t>
            </w:r>
            <w:r w:rsidRPr="00192B6E">
              <w:rPr>
                <w:b/>
              </w:rPr>
              <w:t>)</w:t>
            </w:r>
          </w:p>
        </w:tc>
      </w:tr>
    </w:tbl>
    <w:p w14:paraId="12475C9B" w14:textId="77777777" w:rsidR="005464B7" w:rsidRPr="00341A13" w:rsidRDefault="005464B7" w:rsidP="005464B7">
      <w:pPr>
        <w:pStyle w:val="Heading3"/>
        <w:spacing w:after="200"/>
        <w:rPr>
          <w:rFonts w:ascii="Times New Roman" w:hAnsi="Times New Roman" w:cs="Times New Roman"/>
          <w:smallCaps/>
        </w:rPr>
      </w:pPr>
      <w:bookmarkStart w:id="25" w:name="_Toc144284617"/>
      <w:r w:rsidRPr="00341A13">
        <w:rPr>
          <w:rFonts w:ascii="Times New Roman" w:hAnsi="Times New Roman" w:cs="Times New Roman"/>
          <w:smallCaps/>
          <w:color w:val="auto"/>
        </w:rPr>
        <w:t xml:space="preserve">EFL </w:t>
      </w:r>
      <w:r w:rsidRPr="00341A13">
        <w:rPr>
          <w:rFonts w:ascii="Times New Roman" w:hAnsi="Times New Roman" w:cs="Times New Roman"/>
          <w:color w:val="auto"/>
        </w:rPr>
        <w:t>Identification</w:t>
      </w:r>
      <w:bookmarkEnd w:id="25"/>
    </w:p>
    <w:p w14:paraId="56B866AC" w14:textId="718896AD" w:rsidR="005464B7" w:rsidRDefault="00411165" w:rsidP="005464B7">
      <w:r>
        <w:t>Consistent with training provided by LACES, programs are encouraged to use scaled scores only when entering test information.</w:t>
      </w:r>
      <w:r w:rsidR="005464B7" w:rsidRPr="0058095F">
        <w:t xml:space="preserve"> </w:t>
      </w:r>
      <w:r>
        <w:t>After</w:t>
      </w:r>
      <w:r w:rsidR="005464B7" w:rsidRPr="00FB5E79">
        <w:t xml:space="preserve"> the scaled score is entered, the system converts the scaled score into an EFL, which is the basis for determining placement in an EFL for reporting purposes and whether the student has made an educational gain.</w:t>
      </w:r>
      <w:r w:rsidR="005464B7">
        <w:t xml:space="preserve"> P</w:t>
      </w:r>
      <w:r w:rsidR="005464B7" w:rsidRPr="006D43E9">
        <w:t>rogram</w:t>
      </w:r>
      <w:r w:rsidR="005464B7">
        <w:t xml:space="preserve"> </w:t>
      </w:r>
      <w:r w:rsidR="005464B7" w:rsidRPr="006D43E9">
        <w:t>s</w:t>
      </w:r>
      <w:r w:rsidR="005464B7">
        <w:t xml:space="preserve">taff </w:t>
      </w:r>
      <w:r w:rsidR="005464B7" w:rsidRPr="006D43E9">
        <w:t>should discuss educational levels and assessment results with learners using scaled score results.</w:t>
      </w:r>
      <w:r w:rsidR="005464B7">
        <w:t xml:space="preserve"> </w:t>
      </w:r>
    </w:p>
    <w:p w14:paraId="7B47AF72" w14:textId="77777777" w:rsidR="005464B7" w:rsidRPr="00F160DE" w:rsidRDefault="005464B7" w:rsidP="005464B7">
      <w:pPr>
        <w:pStyle w:val="Heading3"/>
        <w:spacing w:after="200"/>
      </w:pPr>
      <w:bookmarkStart w:id="26" w:name="_Toc144284618"/>
      <w:r w:rsidRPr="00DA38D7">
        <w:rPr>
          <w:rFonts w:ascii="Times New Roman" w:hAnsi="Times New Roman" w:cs="Times New Roman"/>
          <w:color w:val="auto"/>
        </w:rPr>
        <w:t>Pre-</w:t>
      </w:r>
      <w:r>
        <w:rPr>
          <w:rFonts w:ascii="Times New Roman" w:hAnsi="Times New Roman" w:cs="Times New Roman"/>
          <w:color w:val="auto"/>
        </w:rPr>
        <w:t>t</w:t>
      </w:r>
      <w:r w:rsidRPr="00DA38D7">
        <w:rPr>
          <w:rFonts w:ascii="Times New Roman" w:hAnsi="Times New Roman" w:cs="Times New Roman"/>
          <w:color w:val="auto"/>
        </w:rPr>
        <w:t>est versus Post-</w:t>
      </w:r>
      <w:r>
        <w:rPr>
          <w:rFonts w:ascii="Times New Roman" w:hAnsi="Times New Roman" w:cs="Times New Roman"/>
          <w:color w:val="auto"/>
        </w:rPr>
        <w:t>t</w:t>
      </w:r>
      <w:r w:rsidRPr="00DA38D7">
        <w:rPr>
          <w:rFonts w:ascii="Times New Roman" w:hAnsi="Times New Roman" w:cs="Times New Roman"/>
          <w:color w:val="auto"/>
        </w:rPr>
        <w:t>est Identification</w:t>
      </w:r>
      <w:bookmarkEnd w:id="26"/>
      <w:r w:rsidRPr="00DA38D7">
        <w:rPr>
          <w:rFonts w:ascii="Times New Roman" w:hAnsi="Times New Roman" w:cs="Times New Roman"/>
          <w:color w:val="auto"/>
        </w:rPr>
        <w:t xml:space="preserve"> </w:t>
      </w:r>
    </w:p>
    <w:p w14:paraId="082295E3" w14:textId="77777777" w:rsidR="005464B7" w:rsidRDefault="005464B7" w:rsidP="005464B7">
      <w:r>
        <w:t xml:space="preserve">The administered assessment should measure and be reflective of the skills developed in an instructional program. The first assessment administered to the learner is identified as a pre-test. When learners have accumulated enough instructional hours, they are eligible to take a post-test. The results of the post-test are used to determine if the learner has made an educational gain. The minimum number of instructional hours required for a learner to post-test differs for each assessment. Consult </w:t>
      </w:r>
      <w:r w:rsidRPr="006226A1">
        <w:t>Section III, Guidelines for Each Assessment</w:t>
      </w:r>
      <w:r w:rsidRPr="00E702ED">
        <w:t xml:space="preserve"> </w:t>
      </w:r>
      <w:r>
        <w:t xml:space="preserve">to learn the post-test timeframe for each assessment. </w:t>
      </w:r>
    </w:p>
    <w:p w14:paraId="31DCE77A" w14:textId="77777777" w:rsidR="005464B7" w:rsidRPr="00F160DE" w:rsidRDefault="005464B7" w:rsidP="005464B7">
      <w:pPr>
        <w:pStyle w:val="Heading3"/>
        <w:spacing w:after="200"/>
      </w:pPr>
      <w:bookmarkStart w:id="27" w:name="_Toc144284619"/>
      <w:r w:rsidRPr="00DA38D7">
        <w:rPr>
          <w:rFonts w:ascii="Times New Roman" w:hAnsi="Times New Roman" w:cs="Times New Roman"/>
          <w:color w:val="auto"/>
        </w:rPr>
        <w:t>Test Type or Subject Change</w:t>
      </w:r>
      <w:bookmarkEnd w:id="27"/>
    </w:p>
    <w:p w14:paraId="02A90E23" w14:textId="77777777" w:rsidR="005464B7" w:rsidRDefault="005464B7" w:rsidP="005464B7">
      <w:r>
        <w:t xml:space="preserve">Learners may be assessed in more than one subject area or on different assessments during the fiscal year. This type of situation might occur when an ESL learner works on speaking and listening skills in the first part of the year and on reading skills in the second part of the year. It is important to remember, however, that the results from different assessments (in this case a </w:t>
      </w:r>
      <w:r>
        <w:lastRenderedPageBreak/>
        <w:t xml:space="preserve">speaking and listening assessment and a reading assessment) cannot be compared with each other to measure educational gain. </w:t>
      </w:r>
    </w:p>
    <w:p w14:paraId="2A900DE3" w14:textId="77777777" w:rsidR="005464B7" w:rsidRDefault="005464B7" w:rsidP="005464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3BE0F444" w14:textId="77777777" w:rsidTr="00637524">
        <w:trPr>
          <w:tblHeader/>
        </w:trPr>
        <w:tc>
          <w:tcPr>
            <w:tcW w:w="9576" w:type="dxa"/>
            <w:shd w:val="clear" w:color="auto" w:fill="F2F2F2" w:themeFill="background1" w:themeFillShade="F2"/>
          </w:tcPr>
          <w:p w14:paraId="737187A5" w14:textId="77777777" w:rsidR="005464B7" w:rsidRPr="009B47DB" w:rsidRDefault="005464B7" w:rsidP="00637524">
            <w:pPr>
              <w:spacing w:after="200"/>
              <w:rPr>
                <w:b/>
              </w:rPr>
            </w:pPr>
            <w:r w:rsidRPr="009B47DB">
              <w:rPr>
                <w:b/>
              </w:rPr>
              <w:t xml:space="preserve">Policy </w:t>
            </w:r>
            <w:r>
              <w:rPr>
                <w:b/>
              </w:rPr>
              <w:t>10</w:t>
            </w:r>
          </w:p>
          <w:p w14:paraId="656DAF0A" w14:textId="77777777" w:rsidR="005464B7" w:rsidRDefault="005464B7" w:rsidP="00637524">
            <w:pPr>
              <w:spacing w:after="200"/>
            </w:pPr>
            <w:r w:rsidRPr="009B47DB">
              <w:rPr>
                <w:b/>
              </w:rPr>
              <w:t>Programs may not</w:t>
            </w:r>
            <w:r>
              <w:rPr>
                <w:b/>
              </w:rPr>
              <w:t xml:space="preserve"> report</w:t>
            </w:r>
            <w:r w:rsidRPr="009B47DB">
              <w:rPr>
                <w:b/>
              </w:rPr>
              <w:t xml:space="preserve"> pre-test and post-test </w:t>
            </w:r>
            <w:r>
              <w:rPr>
                <w:b/>
              </w:rPr>
              <w:t xml:space="preserve">results from </w:t>
            </w:r>
            <w:r w:rsidRPr="009B47DB">
              <w:rPr>
                <w:b/>
              </w:rPr>
              <w:t>two different assessments</w:t>
            </w:r>
            <w:r>
              <w:rPr>
                <w:b/>
              </w:rPr>
              <w:t xml:space="preserve"> to demonstrate measurable skill gains (MSG) attainment</w:t>
            </w:r>
            <w:r w:rsidRPr="009B47DB">
              <w:rPr>
                <w:b/>
              </w:rPr>
              <w:t xml:space="preserve">. </w:t>
            </w:r>
          </w:p>
        </w:tc>
      </w:tr>
    </w:tbl>
    <w:p w14:paraId="4007A22E" w14:textId="77777777" w:rsidR="005464B7" w:rsidRPr="00F160DE" w:rsidRDefault="005464B7" w:rsidP="005464B7">
      <w:pPr>
        <w:pStyle w:val="Heading2"/>
        <w:spacing w:after="200"/>
      </w:pPr>
      <w:bookmarkStart w:id="28" w:name="_Toc144284620"/>
      <w:r w:rsidRPr="00DA38D7">
        <w:rPr>
          <w:rFonts w:ascii="Times New Roman" w:hAnsi="Times New Roman" w:cs="Times New Roman"/>
          <w:color w:val="auto"/>
        </w:rPr>
        <w:t>F. Quality Control Procedures</w:t>
      </w:r>
      <w:bookmarkEnd w:id="28"/>
    </w:p>
    <w:p w14:paraId="7FE59181" w14:textId="77777777" w:rsidR="005464B7" w:rsidRDefault="005464B7" w:rsidP="005464B7">
      <w:pPr>
        <w:rPr>
          <w:smallCaps/>
        </w:rPr>
      </w:pPr>
      <w:r w:rsidRPr="00DC59DF">
        <w:t>Quality control measures are a set of procedures intended to ensure that a performed service adheres to a d</w:t>
      </w:r>
      <w:r>
        <w:t>efined set of quality criteria.</w:t>
      </w:r>
      <w:r w:rsidRPr="00DC59DF">
        <w:t xml:space="preserve"> It is important that certain requirements and standards be met and maintained.</w:t>
      </w:r>
    </w:p>
    <w:p w14:paraId="250BF70E" w14:textId="77777777" w:rsidR="005464B7" w:rsidRPr="00F160DE" w:rsidRDefault="005464B7" w:rsidP="005464B7">
      <w:pPr>
        <w:pStyle w:val="Heading3"/>
        <w:spacing w:after="200"/>
      </w:pPr>
      <w:bookmarkStart w:id="29" w:name="_Toc144284621"/>
      <w:r w:rsidRPr="00DA38D7">
        <w:rPr>
          <w:rFonts w:ascii="Times New Roman" w:hAnsi="Times New Roman" w:cs="Times New Roman"/>
          <w:color w:val="auto"/>
        </w:rPr>
        <w:t>Testing Environment</w:t>
      </w:r>
      <w:bookmarkEnd w:id="29"/>
    </w:p>
    <w:p w14:paraId="57118ADC" w14:textId="77777777" w:rsidR="005464B7" w:rsidRDefault="005464B7" w:rsidP="005464B7">
      <w:pPr>
        <w:spacing w:after="200"/>
      </w:pPr>
      <w:r>
        <w:t>To ensure the reliability and validity of testing results, it is important that the testing environment be appropriate, whether it is an in-person or remotely proctored administration. Test publishers have provided guidelines for remote proctoring, establishing requirements for both the test taker’s environment as well as the proctor’s. For in-person testing, the following conditions and provisions should be available during testing:</w:t>
      </w:r>
    </w:p>
    <w:p w14:paraId="5708EB4B" w14:textId="77777777" w:rsidR="005464B7" w:rsidRDefault="005464B7" w:rsidP="005464B7">
      <w:pPr>
        <w:pStyle w:val="ListParagraph"/>
        <w:numPr>
          <w:ilvl w:val="0"/>
          <w:numId w:val="19"/>
        </w:numPr>
      </w:pPr>
      <w:r>
        <w:t xml:space="preserve">Appropriately sized room to properly </w:t>
      </w:r>
      <w:r w:rsidRPr="00211484">
        <w:t xml:space="preserve">accommodate the number of </w:t>
      </w:r>
      <w:proofErr w:type="gramStart"/>
      <w:r w:rsidRPr="00211484">
        <w:t>test</w:t>
      </w:r>
      <w:proofErr w:type="gramEnd"/>
      <w:r w:rsidRPr="00211484">
        <w:t xml:space="preserve"> takers</w:t>
      </w:r>
    </w:p>
    <w:p w14:paraId="0C378021" w14:textId="77777777" w:rsidR="005464B7" w:rsidRDefault="005464B7" w:rsidP="005464B7">
      <w:pPr>
        <w:pStyle w:val="ListParagraph"/>
        <w:numPr>
          <w:ilvl w:val="0"/>
          <w:numId w:val="19"/>
        </w:numPr>
      </w:pPr>
      <w:r w:rsidRPr="00A574D9">
        <w:t>Room location with reduced noise and distractions</w:t>
      </w:r>
    </w:p>
    <w:p w14:paraId="483B2A56" w14:textId="77777777" w:rsidR="005464B7" w:rsidRDefault="005464B7" w:rsidP="005464B7">
      <w:pPr>
        <w:pStyle w:val="ListParagraph"/>
        <w:numPr>
          <w:ilvl w:val="0"/>
          <w:numId w:val="19"/>
        </w:numPr>
      </w:pPr>
      <w:r w:rsidRPr="00A574D9">
        <w:t>Proper and adequate room lighting</w:t>
      </w:r>
    </w:p>
    <w:p w14:paraId="20D3EF80" w14:textId="77777777" w:rsidR="005464B7" w:rsidRDefault="005464B7" w:rsidP="005464B7">
      <w:pPr>
        <w:pStyle w:val="ListParagraph"/>
        <w:numPr>
          <w:ilvl w:val="0"/>
          <w:numId w:val="19"/>
        </w:numPr>
      </w:pPr>
      <w:r>
        <w:t xml:space="preserve">Adequate heating and cooling </w:t>
      </w:r>
    </w:p>
    <w:p w14:paraId="7D97B532" w14:textId="77777777" w:rsidR="005464B7" w:rsidRDefault="005464B7" w:rsidP="005464B7">
      <w:pPr>
        <w:pStyle w:val="ListParagraph"/>
        <w:numPr>
          <w:ilvl w:val="0"/>
          <w:numId w:val="19"/>
        </w:numPr>
      </w:pPr>
      <w:r w:rsidRPr="00A574D9">
        <w:t>Appropriately sized tables and chairs</w:t>
      </w:r>
    </w:p>
    <w:p w14:paraId="400F4C1B" w14:textId="77777777" w:rsidR="005464B7" w:rsidRDefault="005464B7" w:rsidP="005464B7">
      <w:pPr>
        <w:pStyle w:val="ListParagraph"/>
        <w:numPr>
          <w:ilvl w:val="0"/>
          <w:numId w:val="19"/>
        </w:numPr>
      </w:pPr>
      <w:r w:rsidRPr="00A574D9">
        <w:t>Access to a rest</w:t>
      </w:r>
      <w:r>
        <w:t>r</w:t>
      </w:r>
      <w:r w:rsidRPr="00A574D9">
        <w:t>oom</w:t>
      </w:r>
    </w:p>
    <w:p w14:paraId="25E774E9" w14:textId="77777777" w:rsidR="005464B7" w:rsidRDefault="005464B7" w:rsidP="005464B7">
      <w:pPr>
        <w:pStyle w:val="ListParagraph"/>
        <w:numPr>
          <w:ilvl w:val="0"/>
          <w:numId w:val="19"/>
        </w:numPr>
      </w:pPr>
      <w:r w:rsidRPr="00A574D9">
        <w:t xml:space="preserve">Clock or other timing device visible to test </w:t>
      </w:r>
      <w:proofErr w:type="gramStart"/>
      <w:r w:rsidRPr="00A574D9">
        <w:t>takers</w:t>
      </w:r>
      <w:proofErr w:type="gramEnd"/>
    </w:p>
    <w:p w14:paraId="416894CC" w14:textId="77777777" w:rsidR="005464B7" w:rsidRDefault="005464B7" w:rsidP="005464B7">
      <w:pPr>
        <w:pStyle w:val="ListParagraph"/>
        <w:numPr>
          <w:ilvl w:val="0"/>
          <w:numId w:val="19"/>
        </w:numPr>
      </w:pPr>
      <w:r w:rsidRPr="00A574D9">
        <w:t>Sufficient staffing for assistance</w:t>
      </w:r>
    </w:p>
    <w:p w14:paraId="6421315F" w14:textId="77777777" w:rsidR="005464B7" w:rsidRDefault="005464B7" w:rsidP="005464B7">
      <w:pPr>
        <w:pStyle w:val="ListParagraph"/>
        <w:numPr>
          <w:ilvl w:val="0"/>
          <w:numId w:val="19"/>
        </w:numPr>
        <w:spacing w:after="200"/>
      </w:pPr>
      <w:r w:rsidRPr="00A574D9">
        <w:t>Technology that complies with test publisher guidelines for 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603BF732" w14:textId="77777777" w:rsidTr="00637524">
        <w:trPr>
          <w:tblHeader/>
        </w:trPr>
        <w:tc>
          <w:tcPr>
            <w:tcW w:w="9576" w:type="dxa"/>
            <w:shd w:val="clear" w:color="auto" w:fill="F2F2F2" w:themeFill="background1" w:themeFillShade="F2"/>
          </w:tcPr>
          <w:p w14:paraId="686FEC7D" w14:textId="77777777" w:rsidR="005464B7" w:rsidRPr="00E512E5" w:rsidRDefault="005464B7" w:rsidP="00637524">
            <w:pPr>
              <w:spacing w:after="200"/>
              <w:rPr>
                <w:b/>
              </w:rPr>
            </w:pPr>
            <w:r w:rsidRPr="00E512E5">
              <w:rPr>
                <w:b/>
              </w:rPr>
              <w:t xml:space="preserve">Policy </w:t>
            </w:r>
            <w:r>
              <w:rPr>
                <w:b/>
              </w:rPr>
              <w:t>11</w:t>
            </w:r>
          </w:p>
          <w:p w14:paraId="28D07597" w14:textId="77777777" w:rsidR="005464B7" w:rsidRDefault="005464B7" w:rsidP="00637524">
            <w:pPr>
              <w:spacing w:after="200"/>
            </w:pPr>
            <w:r w:rsidRPr="00E512E5">
              <w:rPr>
                <w:b/>
              </w:rPr>
              <w:t>Programs must provide assessment locations</w:t>
            </w:r>
            <w:r>
              <w:rPr>
                <w:b/>
              </w:rPr>
              <w:t xml:space="preserve"> and environments</w:t>
            </w:r>
            <w:r w:rsidRPr="00E512E5">
              <w:rPr>
                <w:b/>
              </w:rPr>
              <w:t xml:space="preserve"> that maximize the opportunity for learners to demonstrate accurate educational functioning levels.</w:t>
            </w:r>
            <w:r>
              <w:t xml:space="preserve"> </w:t>
            </w:r>
          </w:p>
        </w:tc>
      </w:tr>
    </w:tbl>
    <w:p w14:paraId="77873518" w14:textId="77777777" w:rsidR="005464B7" w:rsidRPr="00F160DE" w:rsidRDefault="005464B7" w:rsidP="005464B7">
      <w:pPr>
        <w:pStyle w:val="Heading3"/>
        <w:spacing w:after="200"/>
      </w:pPr>
      <w:bookmarkStart w:id="30" w:name="_Toc144284622"/>
      <w:r w:rsidRPr="00DA38D7">
        <w:rPr>
          <w:rFonts w:ascii="Times New Roman" w:hAnsi="Times New Roman" w:cs="Times New Roman"/>
          <w:color w:val="auto"/>
        </w:rPr>
        <w:t>Test Integrity and Security</w:t>
      </w:r>
      <w:bookmarkEnd w:id="30"/>
    </w:p>
    <w:p w14:paraId="190CC432" w14:textId="77777777" w:rsidR="005464B7" w:rsidRDefault="005464B7" w:rsidP="005464B7">
      <w:pPr>
        <w:spacing w:before="200" w:after="200"/>
      </w:pPr>
      <w:r>
        <w:t>The integrity and security of a program’s assessment system is critical to ensure that assessment results are true indicators of learner performance. Poor management of assessment materials or poor administration practices may result in inaccurate assessment results. Such results would not be considered reliable or valid and could result in program sanctions.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3D056C4C" w14:textId="77777777" w:rsidTr="00637524">
        <w:trPr>
          <w:tblHeader/>
        </w:trPr>
        <w:tc>
          <w:tcPr>
            <w:tcW w:w="9576" w:type="dxa"/>
            <w:shd w:val="clear" w:color="auto" w:fill="F2F2F2" w:themeFill="background1" w:themeFillShade="F2"/>
          </w:tcPr>
          <w:p w14:paraId="19CF69FD" w14:textId="77777777" w:rsidR="005464B7" w:rsidRPr="00FB1082" w:rsidRDefault="005464B7" w:rsidP="00637524">
            <w:pPr>
              <w:spacing w:after="200"/>
              <w:rPr>
                <w:b/>
              </w:rPr>
            </w:pPr>
            <w:r w:rsidRPr="00FB1082">
              <w:rPr>
                <w:b/>
              </w:rPr>
              <w:lastRenderedPageBreak/>
              <w:t xml:space="preserve">Policy </w:t>
            </w:r>
            <w:r>
              <w:rPr>
                <w:b/>
              </w:rPr>
              <w:t>12</w:t>
            </w:r>
          </w:p>
          <w:p w14:paraId="4521CEC0" w14:textId="03483B33" w:rsidR="005464B7" w:rsidRDefault="005464B7" w:rsidP="00637524">
            <w:pPr>
              <w:spacing w:before="200" w:after="200"/>
            </w:pPr>
            <w:r w:rsidRPr="00FB1082">
              <w:rPr>
                <w:b/>
              </w:rPr>
              <w:t xml:space="preserve">Programs must have </w:t>
            </w:r>
            <w:r w:rsidR="008A7287">
              <w:rPr>
                <w:b/>
              </w:rPr>
              <w:t xml:space="preserve">and adhere to </w:t>
            </w:r>
            <w:r w:rsidRPr="00FB1082">
              <w:rPr>
                <w:b/>
              </w:rPr>
              <w:t xml:space="preserve">a written </w:t>
            </w:r>
            <w:r w:rsidRPr="000130D2">
              <w:rPr>
                <w:b/>
              </w:rPr>
              <w:t xml:space="preserve">test security policy </w:t>
            </w:r>
            <w:r w:rsidRPr="00FB1082">
              <w:rPr>
                <w:b/>
              </w:rPr>
              <w:t>that includes</w:t>
            </w:r>
            <w:r>
              <w:rPr>
                <w:b/>
              </w:rPr>
              <w:t xml:space="preserve"> the administration and security of paper-based and computer-delivered assessments.</w:t>
            </w:r>
          </w:p>
        </w:tc>
      </w:tr>
    </w:tbl>
    <w:p w14:paraId="14188391" w14:textId="77777777" w:rsidR="005464B7" w:rsidRDefault="005464B7" w:rsidP="005464B7">
      <w:pPr>
        <w:spacing w:before="200" w:after="200"/>
      </w:pPr>
      <w:r>
        <w:t>The program’s test security policy should be maintained on file as well as shared with assessment staff and teachers, such as through a teacher handbook or in-service training.</w:t>
      </w:r>
    </w:p>
    <w:p w14:paraId="0B7C10FE" w14:textId="77777777" w:rsidR="005464B7" w:rsidRDefault="005464B7" w:rsidP="005464B7">
      <w:pPr>
        <w:spacing w:before="200" w:after="200"/>
      </w:pPr>
      <w:r>
        <w:t>All assessment-related materials (e.g., answer sheets, test booklets, norms booklets, answer keys, and passcodes for computerized assessments) should be secured and inventoried on a regular basis. To secure print-based materials, programs should provide lockable storage that is not accessible to learners or the public. Only those materials specifically needed for a test administration should be removed from the locked storage. Completed learner answer sheets and scratch paper are considered secure materials and should be handled accordingly. Test booklets should be reviewed after each test administration for stray marks, missing pages, recorded answers, and overall condition. Any test booklet deemed unusable should be shredded. Generally, test booklets should be replaced after 15 to 20 administrations. Access to assessment materials, both print-based and computerized, should be limited to qualified assessment staff.</w:t>
      </w:r>
    </w:p>
    <w:p w14:paraId="31A4A668" w14:textId="77777777" w:rsidR="005464B7" w:rsidRPr="00E4018B" w:rsidRDefault="005464B7" w:rsidP="005464B7">
      <w:pPr>
        <w:pStyle w:val="Heading3"/>
        <w:spacing w:after="240"/>
        <w:rPr>
          <w:rFonts w:ascii="Times New Roman" w:hAnsi="Times New Roman" w:cs="Times New Roman"/>
          <w:color w:val="auto"/>
        </w:rPr>
      </w:pPr>
      <w:bookmarkStart w:id="31" w:name="_Toc144284623"/>
      <w:r w:rsidRPr="00E4018B">
        <w:rPr>
          <w:rFonts w:ascii="Times New Roman" w:hAnsi="Times New Roman" w:cs="Times New Roman"/>
          <w:color w:val="auto"/>
        </w:rPr>
        <w:t>Security Guidelines</w:t>
      </w:r>
      <w:bookmarkEnd w:id="31"/>
    </w:p>
    <w:p w14:paraId="1490BE39" w14:textId="77777777" w:rsidR="005464B7" w:rsidRDefault="005464B7" w:rsidP="005464B7">
      <w:pPr>
        <w:spacing w:after="200"/>
      </w:pPr>
      <w:r>
        <w:t>Local programs should adhere to the test publisher guidelines when securing assessments and related materials, both paper-based and computerized. The following points are intended to guide assessment staff concerning issues that would constitute a breach of test security.</w:t>
      </w:r>
    </w:p>
    <w:p w14:paraId="0FDE4D67" w14:textId="77777777" w:rsidR="005464B7" w:rsidRDefault="005464B7" w:rsidP="005464B7">
      <w:pPr>
        <w:pStyle w:val="ListParagraph"/>
        <w:numPr>
          <w:ilvl w:val="0"/>
          <w:numId w:val="20"/>
        </w:numPr>
      </w:pPr>
      <w:r>
        <w:t>Learners must not be exposed to test items or to the answers of test items before or following test administration.</w:t>
      </w:r>
    </w:p>
    <w:p w14:paraId="5E4C20D6" w14:textId="77777777" w:rsidR="005464B7" w:rsidRPr="00A574D9" w:rsidRDefault="005464B7" w:rsidP="005464B7">
      <w:pPr>
        <w:pStyle w:val="ListParagraph"/>
        <w:numPr>
          <w:ilvl w:val="0"/>
          <w:numId w:val="20"/>
        </w:numPr>
      </w:pPr>
      <w:r w:rsidRPr="00A574D9">
        <w:t>Assessment staff may not provide learners with answers to any test item.</w:t>
      </w:r>
    </w:p>
    <w:p w14:paraId="2994A954" w14:textId="77777777" w:rsidR="005464B7" w:rsidRPr="00A574D9" w:rsidRDefault="005464B7" w:rsidP="005464B7">
      <w:pPr>
        <w:pStyle w:val="ListParagraph"/>
        <w:numPr>
          <w:ilvl w:val="0"/>
          <w:numId w:val="20"/>
        </w:numPr>
      </w:pPr>
      <w:r w:rsidRPr="00A574D9">
        <w:t>Assessment staff may not make suggestions as to how to respond to a test item before, during, o</w:t>
      </w:r>
      <w:r>
        <w:t>r after a test administration.</w:t>
      </w:r>
    </w:p>
    <w:p w14:paraId="4730D175" w14:textId="77777777" w:rsidR="005464B7" w:rsidRPr="00A574D9" w:rsidRDefault="005464B7" w:rsidP="005464B7">
      <w:pPr>
        <w:pStyle w:val="ListParagraph"/>
        <w:numPr>
          <w:ilvl w:val="0"/>
          <w:numId w:val="20"/>
        </w:numPr>
      </w:pPr>
      <w:r w:rsidRPr="00A574D9">
        <w:t xml:space="preserve">Assessment staff should not review with learners </w:t>
      </w:r>
      <w:r>
        <w:t xml:space="preserve">the </w:t>
      </w:r>
      <w:r w:rsidRPr="00A574D9">
        <w:t>test items or test booklets before, during</w:t>
      </w:r>
      <w:r>
        <w:t>, or after test administration.</w:t>
      </w:r>
    </w:p>
    <w:p w14:paraId="36E05C75" w14:textId="77777777" w:rsidR="005464B7" w:rsidRPr="00A574D9" w:rsidRDefault="005464B7" w:rsidP="005464B7">
      <w:pPr>
        <w:pStyle w:val="ListParagraph"/>
        <w:numPr>
          <w:ilvl w:val="0"/>
          <w:numId w:val="20"/>
        </w:numPr>
      </w:pPr>
      <w:r w:rsidRPr="00A574D9">
        <w:t>Copying, printing, or photographing all or any part of an assessment or taking notes about the items included on an asses</w:t>
      </w:r>
      <w:r>
        <w:t xml:space="preserve">sment are strictly prohibited. </w:t>
      </w:r>
      <w:r w:rsidRPr="00A574D9">
        <w:t>As stated in the copyrights, testing materials may not be reproduced in any form or by any means, electronic or mechanical.</w:t>
      </w:r>
    </w:p>
    <w:p w14:paraId="5847BE02" w14:textId="77777777" w:rsidR="005464B7" w:rsidRPr="00A574D9" w:rsidRDefault="005464B7" w:rsidP="005464B7">
      <w:pPr>
        <w:pStyle w:val="ListParagraph"/>
        <w:numPr>
          <w:ilvl w:val="0"/>
          <w:numId w:val="20"/>
        </w:numPr>
      </w:pPr>
      <w:r w:rsidRPr="00A574D9">
        <w:t>All persons are prohibited from logging into computer-assisted (online or local computer) assessment applications posing as a learner, current or fabr</w:t>
      </w:r>
      <w:r>
        <w:t xml:space="preserve">icated, to view an assessment. </w:t>
      </w:r>
      <w:r w:rsidRPr="00A574D9">
        <w:t>Only an eligible learner is permitted to log in and take a computer-assisted assessment.</w:t>
      </w:r>
    </w:p>
    <w:p w14:paraId="535133D5" w14:textId="77777777" w:rsidR="005464B7" w:rsidRPr="00A574D9" w:rsidRDefault="005464B7" w:rsidP="005464B7">
      <w:pPr>
        <w:pStyle w:val="ListParagraph"/>
        <w:numPr>
          <w:ilvl w:val="0"/>
          <w:numId w:val="20"/>
        </w:numPr>
      </w:pPr>
      <w:r w:rsidRPr="00A574D9">
        <w:t>All assessments must be administered in accordance with the instructions outlined</w:t>
      </w:r>
      <w:r>
        <w:t xml:space="preserve"> in the administration manuals.</w:t>
      </w:r>
    </w:p>
    <w:p w14:paraId="6D3E5BCD" w14:textId="77777777" w:rsidR="005464B7" w:rsidRPr="00A574D9" w:rsidRDefault="005464B7" w:rsidP="005464B7">
      <w:pPr>
        <w:pStyle w:val="ListParagraph"/>
        <w:numPr>
          <w:ilvl w:val="0"/>
          <w:numId w:val="20"/>
        </w:numPr>
      </w:pPr>
      <w:r w:rsidRPr="00A574D9">
        <w:t>Assessment items may not be used as a sample or practice item to demonstr</w:t>
      </w:r>
      <w:r>
        <w:t>ate how to select responses.</w:t>
      </w:r>
      <w:r w:rsidRPr="00A574D9">
        <w:t xml:space="preserve"> Sample items are included in assessments to familiarize learners with the format of the items and the pr</w:t>
      </w:r>
      <w:r>
        <w:t>ocedures for selecting answers.</w:t>
      </w:r>
    </w:p>
    <w:p w14:paraId="0C54B71F" w14:textId="77777777" w:rsidR="005464B7" w:rsidRPr="00A574D9" w:rsidRDefault="005464B7" w:rsidP="005464B7">
      <w:pPr>
        <w:pStyle w:val="ListParagraph"/>
        <w:numPr>
          <w:ilvl w:val="0"/>
          <w:numId w:val="20"/>
        </w:numPr>
      </w:pPr>
      <w:r w:rsidRPr="00A574D9">
        <w:t>All persons except qualified assessors are prohibited from scoring assessments, either formally or informally.</w:t>
      </w:r>
    </w:p>
    <w:p w14:paraId="2901C641" w14:textId="77777777" w:rsidR="005464B7" w:rsidRPr="00A574D9" w:rsidRDefault="005464B7" w:rsidP="005464B7">
      <w:pPr>
        <w:pStyle w:val="ListParagraph"/>
        <w:numPr>
          <w:ilvl w:val="0"/>
          <w:numId w:val="20"/>
        </w:numPr>
      </w:pPr>
      <w:r w:rsidRPr="00A574D9">
        <w:lastRenderedPageBreak/>
        <w:t>All assessors, proctors, or interpreters administering a paper or online assessment to learners approved for accommodations are prohibited from answering test questions in the assessment before, during, or after the administration of the test.</w:t>
      </w:r>
    </w:p>
    <w:p w14:paraId="441F629C" w14:textId="77777777" w:rsidR="005464B7" w:rsidRDefault="005464B7" w:rsidP="005464B7">
      <w:pPr>
        <w:pStyle w:val="ListParagraph"/>
        <w:numPr>
          <w:ilvl w:val="0"/>
          <w:numId w:val="17"/>
        </w:numPr>
      </w:pPr>
      <w:r w:rsidRPr="00A574D9">
        <w:t>All persons are prohibited from changing learners’ answers to test items whether by providing hints or clues during a test administration, correcting wrong answers during or after a test administration, or by erasing and/or correcting answers or responses selected or recorded by the learner.</w:t>
      </w:r>
    </w:p>
    <w:p w14:paraId="0316E0F4" w14:textId="77777777" w:rsidR="005464B7" w:rsidRDefault="005464B7" w:rsidP="005464B7"/>
    <w:p w14:paraId="1FC0A1CC" w14:textId="77777777" w:rsidR="005464B7" w:rsidRDefault="005464B7" w:rsidP="005464B7">
      <w:pPr>
        <w:pStyle w:val="Heading1"/>
        <w:spacing w:after="240"/>
        <w:rPr>
          <w:sz w:val="44"/>
          <w:szCs w:val="44"/>
        </w:rPr>
      </w:pPr>
      <w:bookmarkStart w:id="32" w:name="_Toc144284624"/>
      <w:r>
        <w:rPr>
          <w:sz w:val="44"/>
          <w:szCs w:val="44"/>
        </w:rPr>
        <w:t>III. Guidelines for Each Assessment</w:t>
      </w:r>
      <w:bookmarkEnd w:id="32"/>
    </w:p>
    <w:p w14:paraId="3C0BC895" w14:textId="77777777" w:rsidR="005464B7" w:rsidRDefault="005464B7" w:rsidP="005464B7">
      <w:pPr>
        <w:spacing w:after="200"/>
      </w:pPr>
      <w:r>
        <w:t>Each assessment has specific administration procedures. Procedures have been established to maintain the reliability and validity of each assessment. The procedures for each assessment are identified on the following pages. Programs should pay special attention to the training requirements and when accommodations may be provided.</w:t>
      </w:r>
    </w:p>
    <w:p w14:paraId="31F85865" w14:textId="77777777" w:rsidR="00D34342" w:rsidRDefault="005464B7">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620" w:firstRow="1" w:lastRow="0" w:firstColumn="0" w:lastColumn="0" w:noHBand="1" w:noVBand="1"/>
      </w:tblPr>
      <w:tblGrid>
        <w:gridCol w:w="3051"/>
        <w:gridCol w:w="6299"/>
      </w:tblGrid>
      <w:tr w:rsidR="00D34342" w:rsidRPr="009D09DA" w14:paraId="4CAF797B" w14:textId="77777777" w:rsidTr="00637524">
        <w:trPr>
          <w:trHeight w:val="288"/>
          <w:tblHeader/>
        </w:trPr>
        <w:tc>
          <w:tcPr>
            <w:tcW w:w="3051" w:type="dxa"/>
          </w:tcPr>
          <w:p w14:paraId="1F63F1E9" w14:textId="77777777" w:rsidR="00D34342" w:rsidRPr="001C39F8" w:rsidRDefault="00D34342" w:rsidP="00637524">
            <w:pPr>
              <w:spacing w:before="80" w:after="80"/>
              <w:rPr>
                <w:b/>
                <w:smallCaps/>
                <w:sz w:val="22"/>
                <w:szCs w:val="22"/>
              </w:rPr>
            </w:pPr>
            <w:r>
              <w:rPr>
                <w:b/>
                <w:smallCaps/>
                <w:sz w:val="22"/>
                <w:szCs w:val="22"/>
              </w:rPr>
              <w:lastRenderedPageBreak/>
              <w:t>A</w:t>
            </w:r>
            <w:r w:rsidRPr="001C39F8">
              <w:rPr>
                <w:b/>
                <w:smallCaps/>
                <w:sz w:val="22"/>
                <w:szCs w:val="22"/>
              </w:rPr>
              <w:t>ssessment Name</w:t>
            </w:r>
          </w:p>
        </w:tc>
        <w:tc>
          <w:tcPr>
            <w:tcW w:w="6299" w:type="dxa"/>
            <w:vAlign w:val="center"/>
          </w:tcPr>
          <w:p w14:paraId="58443B9A" w14:textId="77777777" w:rsidR="00D34342" w:rsidRPr="00341A13" w:rsidRDefault="00D34342" w:rsidP="00637524">
            <w:pPr>
              <w:rPr>
                <w:b/>
              </w:rPr>
            </w:pPr>
            <w:r w:rsidRPr="001C39F8">
              <w:rPr>
                <w:b/>
                <w:sz w:val="22"/>
              </w:rPr>
              <w:t>ACT WorkKeys Applied Math</w:t>
            </w:r>
            <w:r>
              <w:rPr>
                <w:b/>
                <w:sz w:val="22"/>
              </w:rPr>
              <w:t xml:space="preserve"> </w:t>
            </w:r>
          </w:p>
        </w:tc>
      </w:tr>
      <w:tr w:rsidR="00D34342" w:rsidRPr="009D09DA" w14:paraId="2AEE1130" w14:textId="77777777" w:rsidTr="00637524">
        <w:trPr>
          <w:trHeight w:val="288"/>
        </w:trPr>
        <w:tc>
          <w:tcPr>
            <w:tcW w:w="3051" w:type="dxa"/>
          </w:tcPr>
          <w:p w14:paraId="02D44B2A" w14:textId="77777777" w:rsidR="00D34342" w:rsidRPr="009D09DA" w:rsidRDefault="00D34342" w:rsidP="00637524">
            <w:pPr>
              <w:spacing w:before="80" w:after="80"/>
              <w:rPr>
                <w:sz w:val="20"/>
                <w:szCs w:val="20"/>
              </w:rPr>
            </w:pPr>
            <w:r w:rsidRPr="009D09DA">
              <w:rPr>
                <w:sz w:val="20"/>
                <w:szCs w:val="20"/>
              </w:rPr>
              <w:t>Applicable Program</w:t>
            </w:r>
          </w:p>
        </w:tc>
        <w:tc>
          <w:tcPr>
            <w:tcW w:w="6299" w:type="dxa"/>
          </w:tcPr>
          <w:p w14:paraId="255437D1" w14:textId="77777777" w:rsidR="00D34342" w:rsidRPr="009D09DA" w:rsidRDefault="00D34342" w:rsidP="00637524">
            <w:pPr>
              <w:spacing w:before="80" w:after="80"/>
              <w:rPr>
                <w:sz w:val="20"/>
                <w:szCs w:val="20"/>
              </w:rPr>
            </w:pPr>
            <w:r>
              <w:rPr>
                <w:sz w:val="20"/>
                <w:szCs w:val="20"/>
              </w:rPr>
              <w:t>Suitable for use at all Adult Basic Education (ABE) levels of the NRS</w:t>
            </w:r>
          </w:p>
        </w:tc>
      </w:tr>
      <w:tr w:rsidR="00D34342" w:rsidRPr="009D09DA" w14:paraId="673FDF77" w14:textId="77777777" w:rsidTr="00637524">
        <w:trPr>
          <w:trHeight w:val="288"/>
        </w:trPr>
        <w:tc>
          <w:tcPr>
            <w:tcW w:w="3051" w:type="dxa"/>
          </w:tcPr>
          <w:p w14:paraId="0A163B21" w14:textId="77777777" w:rsidR="00D34342" w:rsidRPr="009D09DA" w:rsidRDefault="00D34342" w:rsidP="00637524">
            <w:pPr>
              <w:spacing w:before="80" w:after="80"/>
              <w:rPr>
                <w:sz w:val="20"/>
                <w:szCs w:val="20"/>
              </w:rPr>
            </w:pPr>
            <w:r w:rsidRPr="009D09DA">
              <w:rPr>
                <w:sz w:val="20"/>
                <w:szCs w:val="20"/>
              </w:rPr>
              <w:t>Subject</w:t>
            </w:r>
          </w:p>
        </w:tc>
        <w:tc>
          <w:tcPr>
            <w:tcW w:w="6299" w:type="dxa"/>
          </w:tcPr>
          <w:p w14:paraId="11E7088E" w14:textId="77777777" w:rsidR="00D34342" w:rsidRPr="009D09DA" w:rsidRDefault="00D34342" w:rsidP="00637524">
            <w:pPr>
              <w:spacing w:before="80" w:after="80"/>
              <w:rPr>
                <w:sz w:val="20"/>
                <w:szCs w:val="20"/>
              </w:rPr>
            </w:pPr>
            <w:r>
              <w:rPr>
                <w:sz w:val="20"/>
                <w:szCs w:val="20"/>
              </w:rPr>
              <w:t>Math</w:t>
            </w:r>
          </w:p>
        </w:tc>
      </w:tr>
      <w:tr w:rsidR="00D34342" w:rsidRPr="009D09DA" w14:paraId="0BB2212F" w14:textId="77777777" w:rsidTr="00637524">
        <w:trPr>
          <w:trHeight w:val="288"/>
        </w:trPr>
        <w:tc>
          <w:tcPr>
            <w:tcW w:w="3051" w:type="dxa"/>
          </w:tcPr>
          <w:p w14:paraId="186CB4B2" w14:textId="77777777" w:rsidR="00D34342" w:rsidRPr="009D09DA" w:rsidRDefault="00D34342" w:rsidP="00637524">
            <w:pPr>
              <w:spacing w:before="80" w:after="80"/>
              <w:rPr>
                <w:sz w:val="20"/>
                <w:szCs w:val="20"/>
              </w:rPr>
            </w:pPr>
            <w:r w:rsidRPr="009D09DA">
              <w:rPr>
                <w:sz w:val="20"/>
                <w:szCs w:val="20"/>
              </w:rPr>
              <w:t>Active Date</w:t>
            </w:r>
          </w:p>
        </w:tc>
        <w:tc>
          <w:tcPr>
            <w:tcW w:w="6299" w:type="dxa"/>
          </w:tcPr>
          <w:p w14:paraId="1D5CC9B0" w14:textId="77777777" w:rsidR="00D34342" w:rsidRPr="009D09DA" w:rsidRDefault="00D34342" w:rsidP="00637524">
            <w:pPr>
              <w:spacing w:before="80" w:after="80"/>
              <w:rPr>
                <w:sz w:val="20"/>
                <w:szCs w:val="20"/>
              </w:rPr>
            </w:pPr>
            <w:r>
              <w:rPr>
                <w:sz w:val="20"/>
                <w:szCs w:val="20"/>
              </w:rPr>
              <w:t>July 13, 2023</w:t>
            </w:r>
          </w:p>
        </w:tc>
      </w:tr>
      <w:tr w:rsidR="00D34342" w:rsidRPr="009D09DA" w14:paraId="4CF92D65" w14:textId="77777777" w:rsidTr="00637524">
        <w:trPr>
          <w:trHeight w:val="288"/>
        </w:trPr>
        <w:tc>
          <w:tcPr>
            <w:tcW w:w="3051" w:type="dxa"/>
          </w:tcPr>
          <w:p w14:paraId="4BAFBD0C" w14:textId="77777777" w:rsidR="00D34342" w:rsidRPr="009D09DA" w:rsidRDefault="00D34342" w:rsidP="00637524">
            <w:pPr>
              <w:spacing w:before="80" w:after="80"/>
              <w:rPr>
                <w:sz w:val="20"/>
                <w:szCs w:val="20"/>
              </w:rPr>
            </w:pPr>
            <w:r w:rsidRPr="009D09DA">
              <w:rPr>
                <w:sz w:val="20"/>
                <w:szCs w:val="20"/>
              </w:rPr>
              <w:t>Expiration Date</w:t>
            </w:r>
          </w:p>
        </w:tc>
        <w:tc>
          <w:tcPr>
            <w:tcW w:w="6299" w:type="dxa"/>
          </w:tcPr>
          <w:p w14:paraId="2FF45F4F" w14:textId="77777777" w:rsidR="00D34342" w:rsidRPr="009D09DA" w:rsidRDefault="00D34342" w:rsidP="00637524">
            <w:pPr>
              <w:spacing w:before="80" w:after="80"/>
              <w:rPr>
                <w:sz w:val="20"/>
                <w:szCs w:val="20"/>
              </w:rPr>
            </w:pPr>
            <w:r>
              <w:rPr>
                <w:sz w:val="20"/>
                <w:szCs w:val="20"/>
              </w:rPr>
              <w:t>July 13, 2026</w:t>
            </w:r>
          </w:p>
        </w:tc>
      </w:tr>
      <w:tr w:rsidR="00D34342" w:rsidRPr="009D09DA" w14:paraId="6B9B5CAB" w14:textId="77777777" w:rsidTr="00637524">
        <w:trPr>
          <w:trHeight w:val="576"/>
        </w:trPr>
        <w:tc>
          <w:tcPr>
            <w:tcW w:w="3051" w:type="dxa"/>
          </w:tcPr>
          <w:p w14:paraId="0E4F516A" w14:textId="77777777" w:rsidR="00D34342" w:rsidRPr="009D09DA" w:rsidRDefault="00D34342" w:rsidP="00637524">
            <w:pPr>
              <w:spacing w:before="80" w:after="80"/>
              <w:rPr>
                <w:sz w:val="20"/>
                <w:szCs w:val="20"/>
              </w:rPr>
            </w:pPr>
            <w:r w:rsidRPr="009D09DA">
              <w:rPr>
                <w:sz w:val="20"/>
                <w:szCs w:val="20"/>
              </w:rPr>
              <w:t>Applicable NRS Levels and Scale Score Ranges</w:t>
            </w:r>
          </w:p>
        </w:tc>
        <w:tc>
          <w:tcPr>
            <w:tcW w:w="6299" w:type="dxa"/>
          </w:tcPr>
          <w:p w14:paraId="13F2FB32" w14:textId="77777777" w:rsidR="00D34342" w:rsidRPr="009D09DA" w:rsidRDefault="00D34342" w:rsidP="00637524">
            <w:pPr>
              <w:spacing w:before="80" w:after="80"/>
              <w:rPr>
                <w:sz w:val="20"/>
                <w:szCs w:val="20"/>
              </w:rPr>
            </w:pPr>
            <w:r>
              <w:rPr>
                <w:sz w:val="20"/>
                <w:szCs w:val="20"/>
              </w:rPr>
              <w:t>See Appendix B.</w:t>
            </w:r>
          </w:p>
        </w:tc>
      </w:tr>
      <w:tr w:rsidR="00D34342" w:rsidRPr="009D09DA" w14:paraId="7C1883ED" w14:textId="77777777" w:rsidTr="00637524">
        <w:trPr>
          <w:trHeight w:val="458"/>
        </w:trPr>
        <w:tc>
          <w:tcPr>
            <w:tcW w:w="3051" w:type="dxa"/>
          </w:tcPr>
          <w:p w14:paraId="423EEC1B" w14:textId="77777777" w:rsidR="00D34342" w:rsidRPr="009D09DA" w:rsidRDefault="00D34342" w:rsidP="00637524">
            <w:pPr>
              <w:spacing w:before="80" w:after="80"/>
              <w:rPr>
                <w:sz w:val="20"/>
                <w:szCs w:val="20"/>
              </w:rPr>
            </w:pPr>
            <w:r w:rsidRPr="009D09DA">
              <w:rPr>
                <w:sz w:val="20"/>
                <w:szCs w:val="20"/>
              </w:rPr>
              <w:t>Version Available</w:t>
            </w:r>
          </w:p>
        </w:tc>
        <w:tc>
          <w:tcPr>
            <w:tcW w:w="6299" w:type="dxa"/>
          </w:tcPr>
          <w:p w14:paraId="02F49583" w14:textId="4A48FD74" w:rsidR="00D34342" w:rsidRPr="009D09DA" w:rsidRDefault="006D0895" w:rsidP="00637524">
            <w:pPr>
              <w:spacing w:before="80" w:after="80"/>
              <w:rPr>
                <w:i/>
                <w:sz w:val="20"/>
                <w:szCs w:val="20"/>
              </w:rPr>
            </w:pPr>
            <w:r>
              <w:rPr>
                <w:sz w:val="20"/>
                <w:szCs w:val="20"/>
              </w:rPr>
              <w:t>Computer-based</w:t>
            </w:r>
          </w:p>
        </w:tc>
      </w:tr>
      <w:tr w:rsidR="00D34342" w:rsidRPr="009D09DA" w14:paraId="60803FBD" w14:textId="77777777" w:rsidTr="00637524">
        <w:trPr>
          <w:trHeight w:val="288"/>
        </w:trPr>
        <w:tc>
          <w:tcPr>
            <w:tcW w:w="3051" w:type="dxa"/>
          </w:tcPr>
          <w:p w14:paraId="538A03EC" w14:textId="77777777" w:rsidR="00D34342" w:rsidRPr="009D09DA" w:rsidRDefault="00D34342" w:rsidP="00637524">
            <w:pPr>
              <w:spacing w:before="80" w:after="80"/>
              <w:rPr>
                <w:sz w:val="20"/>
                <w:szCs w:val="20"/>
              </w:rPr>
            </w:pPr>
            <w:r w:rsidRPr="009D09DA">
              <w:rPr>
                <w:sz w:val="20"/>
                <w:szCs w:val="20"/>
              </w:rPr>
              <w:t xml:space="preserve">Administration Type </w:t>
            </w:r>
          </w:p>
        </w:tc>
        <w:tc>
          <w:tcPr>
            <w:tcW w:w="6299" w:type="dxa"/>
          </w:tcPr>
          <w:p w14:paraId="70C569FF" w14:textId="77777777" w:rsidR="00D34342" w:rsidRPr="00692176" w:rsidRDefault="00D34342" w:rsidP="00637524">
            <w:pPr>
              <w:spacing w:before="80" w:after="80"/>
              <w:rPr>
                <w:sz w:val="20"/>
                <w:szCs w:val="20"/>
              </w:rPr>
            </w:pPr>
            <w:r w:rsidRPr="00692176">
              <w:rPr>
                <w:sz w:val="20"/>
                <w:szCs w:val="20"/>
              </w:rPr>
              <w:t>Individual or group</w:t>
            </w:r>
          </w:p>
        </w:tc>
      </w:tr>
      <w:tr w:rsidR="00D34342" w:rsidRPr="009D09DA" w14:paraId="71DA82C2" w14:textId="77777777" w:rsidTr="00637524">
        <w:trPr>
          <w:trHeight w:val="288"/>
        </w:trPr>
        <w:tc>
          <w:tcPr>
            <w:tcW w:w="3051" w:type="dxa"/>
          </w:tcPr>
          <w:p w14:paraId="331A2947" w14:textId="77777777" w:rsidR="00D34342" w:rsidRPr="009D09DA" w:rsidRDefault="00D34342" w:rsidP="00637524">
            <w:pPr>
              <w:spacing w:before="80" w:after="80"/>
              <w:rPr>
                <w:sz w:val="20"/>
                <w:szCs w:val="20"/>
              </w:rPr>
            </w:pPr>
            <w:r w:rsidRPr="009D09DA">
              <w:rPr>
                <w:sz w:val="20"/>
                <w:szCs w:val="20"/>
              </w:rPr>
              <w:t>Administration Time</w:t>
            </w:r>
          </w:p>
        </w:tc>
        <w:tc>
          <w:tcPr>
            <w:tcW w:w="6299" w:type="dxa"/>
          </w:tcPr>
          <w:p w14:paraId="0DAE46B0" w14:textId="77777777" w:rsidR="00D34342" w:rsidRPr="009D09DA" w:rsidRDefault="00D34342" w:rsidP="00637524">
            <w:pPr>
              <w:spacing w:before="80" w:after="80"/>
              <w:rPr>
                <w:sz w:val="20"/>
                <w:szCs w:val="20"/>
              </w:rPr>
            </w:pPr>
            <w:r>
              <w:rPr>
                <w:sz w:val="20"/>
                <w:szCs w:val="20"/>
              </w:rPr>
              <w:t>55 minutes</w:t>
            </w:r>
          </w:p>
        </w:tc>
      </w:tr>
      <w:tr w:rsidR="00D34342" w:rsidRPr="009D09DA" w14:paraId="22483653" w14:textId="77777777" w:rsidTr="00637524">
        <w:trPr>
          <w:trHeight w:val="458"/>
        </w:trPr>
        <w:tc>
          <w:tcPr>
            <w:tcW w:w="3051" w:type="dxa"/>
          </w:tcPr>
          <w:p w14:paraId="66D74EDA" w14:textId="77777777" w:rsidR="00D34342" w:rsidRPr="009D09DA" w:rsidRDefault="00D34342" w:rsidP="00637524">
            <w:pPr>
              <w:spacing w:before="80" w:after="80"/>
              <w:rPr>
                <w:sz w:val="20"/>
                <w:szCs w:val="20"/>
              </w:rPr>
            </w:pPr>
            <w:r w:rsidRPr="009D09DA">
              <w:rPr>
                <w:sz w:val="20"/>
                <w:szCs w:val="20"/>
              </w:rPr>
              <w:t>Locator</w:t>
            </w:r>
            <w:r>
              <w:rPr>
                <w:sz w:val="20"/>
                <w:szCs w:val="20"/>
              </w:rPr>
              <w:t xml:space="preserve"> or </w:t>
            </w:r>
            <w:r w:rsidRPr="009D09DA">
              <w:rPr>
                <w:sz w:val="20"/>
                <w:szCs w:val="20"/>
              </w:rPr>
              <w:t>Appraisal Required</w:t>
            </w:r>
          </w:p>
        </w:tc>
        <w:tc>
          <w:tcPr>
            <w:tcW w:w="6299" w:type="dxa"/>
            <w:shd w:val="clear" w:color="auto" w:fill="auto"/>
          </w:tcPr>
          <w:p w14:paraId="6CF8DD21" w14:textId="77777777" w:rsidR="00D34342" w:rsidRPr="009D09DA" w:rsidRDefault="00D34342" w:rsidP="00637524">
            <w:pPr>
              <w:spacing w:before="80" w:after="80"/>
              <w:rPr>
                <w:sz w:val="20"/>
                <w:szCs w:val="20"/>
              </w:rPr>
            </w:pPr>
            <w:r>
              <w:rPr>
                <w:sz w:val="20"/>
                <w:szCs w:val="20"/>
              </w:rPr>
              <w:t>T</w:t>
            </w:r>
            <w:r w:rsidRPr="004F1422">
              <w:rPr>
                <w:sz w:val="20"/>
                <w:szCs w:val="20"/>
              </w:rPr>
              <w:t xml:space="preserve">here is not an Appraisal or Locator test with WorkKeys. </w:t>
            </w:r>
          </w:p>
        </w:tc>
      </w:tr>
      <w:tr w:rsidR="00D34342" w:rsidRPr="009D09DA" w14:paraId="0B64222A" w14:textId="77777777" w:rsidTr="00637524">
        <w:trPr>
          <w:trHeight w:val="522"/>
        </w:trPr>
        <w:tc>
          <w:tcPr>
            <w:tcW w:w="3051" w:type="dxa"/>
          </w:tcPr>
          <w:p w14:paraId="4758C107" w14:textId="77777777" w:rsidR="00D34342" w:rsidRPr="009D09DA" w:rsidRDefault="00D34342" w:rsidP="00637524">
            <w:pPr>
              <w:spacing w:before="80" w:after="80"/>
              <w:rPr>
                <w:sz w:val="20"/>
                <w:szCs w:val="20"/>
              </w:rPr>
            </w:pPr>
            <w:r w:rsidRPr="009D09DA">
              <w:rPr>
                <w:sz w:val="20"/>
                <w:szCs w:val="20"/>
              </w:rPr>
              <w:t>Forms Available</w:t>
            </w:r>
          </w:p>
        </w:tc>
        <w:tc>
          <w:tcPr>
            <w:tcW w:w="6299" w:type="dxa"/>
          </w:tcPr>
          <w:p w14:paraId="32F21032" w14:textId="77777777" w:rsidR="00D34342" w:rsidRPr="009D09DA" w:rsidRDefault="00D34342" w:rsidP="00637524">
            <w:pPr>
              <w:spacing w:before="80" w:after="80"/>
              <w:rPr>
                <w:sz w:val="20"/>
                <w:szCs w:val="20"/>
              </w:rPr>
            </w:pPr>
            <w:r>
              <w:rPr>
                <w:sz w:val="20"/>
                <w:szCs w:val="20"/>
              </w:rPr>
              <w:t xml:space="preserve">014, 015, 016, and 017 </w:t>
            </w:r>
          </w:p>
        </w:tc>
      </w:tr>
      <w:tr w:rsidR="00D34342" w:rsidRPr="009D09DA" w14:paraId="51F55BCE" w14:textId="77777777" w:rsidTr="00637524">
        <w:trPr>
          <w:trHeight w:val="288"/>
        </w:trPr>
        <w:tc>
          <w:tcPr>
            <w:tcW w:w="3051" w:type="dxa"/>
          </w:tcPr>
          <w:p w14:paraId="1B7F4A20" w14:textId="77777777" w:rsidR="00D34342" w:rsidRPr="009D09DA" w:rsidRDefault="00D34342" w:rsidP="00637524">
            <w:pPr>
              <w:spacing w:before="80" w:after="80"/>
              <w:rPr>
                <w:sz w:val="20"/>
                <w:szCs w:val="20"/>
              </w:rPr>
            </w:pPr>
            <w:r w:rsidRPr="009D09DA">
              <w:rPr>
                <w:sz w:val="20"/>
                <w:szCs w:val="20"/>
              </w:rPr>
              <w:t>Length before Pre-test</w:t>
            </w:r>
          </w:p>
        </w:tc>
        <w:tc>
          <w:tcPr>
            <w:tcW w:w="6299" w:type="dxa"/>
          </w:tcPr>
          <w:p w14:paraId="7D4B6F2F" w14:textId="0564D6F2" w:rsidR="00D34342" w:rsidRPr="009D09DA" w:rsidRDefault="00D34342" w:rsidP="00637524">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D34342" w:rsidRPr="009D09DA" w14:paraId="19DB0814" w14:textId="77777777" w:rsidTr="00637524">
        <w:trPr>
          <w:trHeight w:val="288"/>
        </w:trPr>
        <w:tc>
          <w:tcPr>
            <w:tcW w:w="3051" w:type="dxa"/>
          </w:tcPr>
          <w:p w14:paraId="4CCFBFE2" w14:textId="77777777" w:rsidR="00D34342" w:rsidRPr="009D09DA" w:rsidRDefault="00D34342" w:rsidP="00637524">
            <w:pPr>
              <w:spacing w:before="80" w:after="80"/>
              <w:rPr>
                <w:sz w:val="20"/>
                <w:szCs w:val="20"/>
              </w:rPr>
            </w:pPr>
            <w:r w:rsidRPr="009D09DA">
              <w:rPr>
                <w:sz w:val="20"/>
                <w:szCs w:val="20"/>
              </w:rPr>
              <w:t>Length before Post-test</w:t>
            </w:r>
          </w:p>
        </w:tc>
        <w:tc>
          <w:tcPr>
            <w:tcW w:w="6299" w:type="dxa"/>
            <w:shd w:val="clear" w:color="auto" w:fill="auto"/>
          </w:tcPr>
          <w:p w14:paraId="590116F8" w14:textId="53977575" w:rsidR="00D34342" w:rsidRPr="009D09DA" w:rsidRDefault="008966BA" w:rsidP="00637524">
            <w:pPr>
              <w:spacing w:before="80" w:after="80"/>
              <w:rPr>
                <w:sz w:val="20"/>
                <w:szCs w:val="20"/>
              </w:rPr>
            </w:pPr>
            <w:r>
              <w:rPr>
                <w:sz w:val="20"/>
                <w:szCs w:val="20"/>
              </w:rPr>
              <w:t>3</w:t>
            </w:r>
            <w:r w:rsidR="00885605">
              <w:rPr>
                <w:sz w:val="20"/>
                <w:szCs w:val="20"/>
              </w:rPr>
              <w:t>0 hours recommended</w:t>
            </w:r>
          </w:p>
        </w:tc>
      </w:tr>
      <w:tr w:rsidR="00133232" w:rsidRPr="009D09DA" w14:paraId="4B65ADE6" w14:textId="77777777" w:rsidTr="00637524">
        <w:tc>
          <w:tcPr>
            <w:tcW w:w="3051" w:type="dxa"/>
          </w:tcPr>
          <w:p w14:paraId="02D1B4E5" w14:textId="77777777" w:rsidR="00133232" w:rsidRPr="009D09DA" w:rsidRDefault="00133232" w:rsidP="00133232">
            <w:pPr>
              <w:spacing w:before="80" w:after="80"/>
              <w:rPr>
                <w:sz w:val="20"/>
                <w:szCs w:val="20"/>
              </w:rPr>
            </w:pPr>
            <w:r w:rsidRPr="008052BD">
              <w:rPr>
                <w:sz w:val="20"/>
                <w:szCs w:val="20"/>
              </w:rPr>
              <w:t>Post-test Form Repetition</w:t>
            </w:r>
          </w:p>
        </w:tc>
        <w:tc>
          <w:tcPr>
            <w:tcW w:w="6299" w:type="dxa"/>
            <w:shd w:val="clear" w:color="auto" w:fill="auto"/>
          </w:tcPr>
          <w:p w14:paraId="42156F90" w14:textId="0E136205" w:rsidR="00133232" w:rsidRDefault="00133232" w:rsidP="00133232">
            <w:pPr>
              <w:spacing w:before="80" w:after="80"/>
              <w:rPr>
                <w:sz w:val="20"/>
                <w:szCs w:val="20"/>
              </w:rPr>
            </w:pPr>
            <w:r w:rsidRPr="00172933">
              <w:rPr>
                <w:sz w:val="20"/>
                <w:szCs w:val="20"/>
              </w:rPr>
              <w:t xml:space="preserve">Less than 30 days, the system will assign (different form). More than 30 days, </w:t>
            </w:r>
            <w:r>
              <w:rPr>
                <w:sz w:val="20"/>
                <w:szCs w:val="20"/>
              </w:rPr>
              <w:t xml:space="preserve">test administrator will need to </w:t>
            </w:r>
            <w:r w:rsidRPr="00172933">
              <w:rPr>
                <w:sz w:val="20"/>
                <w:szCs w:val="20"/>
              </w:rPr>
              <w:t xml:space="preserve">force the </w:t>
            </w:r>
            <w:r>
              <w:rPr>
                <w:sz w:val="20"/>
                <w:szCs w:val="20"/>
              </w:rPr>
              <w:t>form to</w:t>
            </w:r>
            <w:r w:rsidRPr="00172933">
              <w:rPr>
                <w:sz w:val="20"/>
                <w:szCs w:val="20"/>
              </w:rPr>
              <w:t xml:space="preserve"> be different</w:t>
            </w:r>
          </w:p>
        </w:tc>
      </w:tr>
      <w:tr w:rsidR="00D34342" w:rsidRPr="009D09DA" w14:paraId="4409F1AF" w14:textId="77777777" w:rsidTr="00637524">
        <w:tc>
          <w:tcPr>
            <w:tcW w:w="3051" w:type="dxa"/>
          </w:tcPr>
          <w:p w14:paraId="16CD1F15" w14:textId="77777777" w:rsidR="00D34342" w:rsidRPr="00A16DAF" w:rsidRDefault="00D34342" w:rsidP="00637524">
            <w:pPr>
              <w:spacing w:before="80" w:after="80"/>
              <w:rPr>
                <w:sz w:val="20"/>
                <w:szCs w:val="20"/>
                <w:highlight w:val="cyan"/>
              </w:rPr>
            </w:pPr>
            <w:r w:rsidRPr="000F7122">
              <w:rPr>
                <w:sz w:val="20"/>
                <w:szCs w:val="20"/>
              </w:rPr>
              <w:t>Retesting Restrictions</w:t>
            </w:r>
          </w:p>
        </w:tc>
        <w:tc>
          <w:tcPr>
            <w:tcW w:w="6299" w:type="dxa"/>
            <w:shd w:val="clear" w:color="auto" w:fill="auto"/>
          </w:tcPr>
          <w:p w14:paraId="562E29E4" w14:textId="5BBFEF7F" w:rsidR="00D34342" w:rsidRPr="00A16DAF" w:rsidRDefault="00885605" w:rsidP="00637524">
            <w:pPr>
              <w:spacing w:before="80" w:after="80"/>
              <w:rPr>
                <w:sz w:val="20"/>
                <w:szCs w:val="20"/>
                <w:highlight w:val="cyan"/>
              </w:rPr>
            </w:pPr>
            <w:r w:rsidRPr="00885605">
              <w:rPr>
                <w:sz w:val="20"/>
                <w:szCs w:val="20"/>
              </w:rPr>
              <w:t>Cannot reuse the same form for 6 months (frequency bias), there are 4 forms of the test</w:t>
            </w:r>
          </w:p>
        </w:tc>
      </w:tr>
      <w:tr w:rsidR="00D34342" w:rsidRPr="009D09DA" w14:paraId="65C2E9A2" w14:textId="77777777" w:rsidTr="00637524">
        <w:trPr>
          <w:trHeight w:val="1152"/>
        </w:trPr>
        <w:tc>
          <w:tcPr>
            <w:tcW w:w="3051" w:type="dxa"/>
          </w:tcPr>
          <w:p w14:paraId="4C89A8F4" w14:textId="77777777" w:rsidR="00D34342" w:rsidRPr="009D09DA" w:rsidRDefault="00D34342" w:rsidP="00637524">
            <w:pPr>
              <w:spacing w:before="80" w:after="80"/>
              <w:rPr>
                <w:sz w:val="20"/>
                <w:szCs w:val="20"/>
              </w:rPr>
            </w:pPr>
            <w:r w:rsidRPr="009D09DA">
              <w:rPr>
                <w:sz w:val="20"/>
                <w:szCs w:val="20"/>
              </w:rPr>
              <w:t>Item Type/Content</w:t>
            </w:r>
          </w:p>
        </w:tc>
        <w:tc>
          <w:tcPr>
            <w:tcW w:w="6299" w:type="dxa"/>
            <w:shd w:val="clear" w:color="auto" w:fill="auto"/>
          </w:tcPr>
          <w:p w14:paraId="5823856F" w14:textId="77777777" w:rsidR="00D34342" w:rsidRPr="009D09DA" w:rsidRDefault="00D34342" w:rsidP="00637524">
            <w:pPr>
              <w:spacing w:before="80" w:after="80"/>
              <w:rPr>
                <w:sz w:val="20"/>
                <w:szCs w:val="20"/>
              </w:rPr>
            </w:pPr>
            <w:r w:rsidRPr="003D7FD7">
              <w:rPr>
                <w:sz w:val="20"/>
                <w:szCs w:val="20"/>
              </w:rPr>
              <w:t>The Applied Math assessment measures critical thinking, mathematical reasoning, and problem-solving techniques for situations that occur in today’s workplace</w:t>
            </w:r>
            <w:r>
              <w:rPr>
                <w:sz w:val="20"/>
                <w:szCs w:val="20"/>
              </w:rPr>
              <w:t>.</w:t>
            </w:r>
          </w:p>
        </w:tc>
      </w:tr>
      <w:tr w:rsidR="00D34342" w:rsidRPr="009D09DA" w14:paraId="7A291A78" w14:textId="77777777" w:rsidTr="00403AFE">
        <w:trPr>
          <w:trHeight w:val="494"/>
        </w:trPr>
        <w:tc>
          <w:tcPr>
            <w:tcW w:w="3051" w:type="dxa"/>
          </w:tcPr>
          <w:p w14:paraId="0189E4CA" w14:textId="77777777" w:rsidR="00D34342" w:rsidRPr="009D09DA" w:rsidRDefault="00D34342" w:rsidP="00637524">
            <w:pPr>
              <w:spacing w:before="80" w:after="80"/>
              <w:rPr>
                <w:sz w:val="20"/>
                <w:szCs w:val="20"/>
              </w:rPr>
            </w:pPr>
            <w:r w:rsidRPr="009D09DA">
              <w:rPr>
                <w:sz w:val="20"/>
                <w:szCs w:val="20"/>
              </w:rPr>
              <w:t>Scoring Procedures</w:t>
            </w:r>
          </w:p>
        </w:tc>
        <w:tc>
          <w:tcPr>
            <w:tcW w:w="6299" w:type="dxa"/>
            <w:shd w:val="clear" w:color="auto" w:fill="auto"/>
          </w:tcPr>
          <w:p w14:paraId="221AD34E" w14:textId="2EFE4DA4" w:rsidR="00D34342" w:rsidRPr="00692176" w:rsidRDefault="00403AFE" w:rsidP="00403AFE">
            <w:pPr>
              <w:spacing w:before="80" w:after="80"/>
              <w:rPr>
                <w:sz w:val="20"/>
                <w:szCs w:val="20"/>
              </w:rPr>
            </w:pPr>
            <w:r>
              <w:rPr>
                <w:sz w:val="20"/>
                <w:szCs w:val="20"/>
              </w:rPr>
              <w:t xml:space="preserve">Online testing provides immediate scoring. </w:t>
            </w:r>
          </w:p>
        </w:tc>
      </w:tr>
      <w:tr w:rsidR="00D34342" w:rsidRPr="009D09DA" w14:paraId="43673A10" w14:textId="77777777" w:rsidTr="00637524">
        <w:trPr>
          <w:trHeight w:val="431"/>
        </w:trPr>
        <w:tc>
          <w:tcPr>
            <w:tcW w:w="3051" w:type="dxa"/>
          </w:tcPr>
          <w:p w14:paraId="15E96FB6" w14:textId="77777777" w:rsidR="00D34342" w:rsidRPr="009D09DA" w:rsidRDefault="00D34342" w:rsidP="00637524">
            <w:pPr>
              <w:spacing w:before="80" w:after="80"/>
              <w:rPr>
                <w:sz w:val="20"/>
                <w:szCs w:val="20"/>
              </w:rPr>
            </w:pPr>
            <w:r w:rsidRPr="009D09DA">
              <w:rPr>
                <w:sz w:val="20"/>
                <w:szCs w:val="20"/>
              </w:rPr>
              <w:t>Accommodations</w:t>
            </w:r>
          </w:p>
        </w:tc>
        <w:tc>
          <w:tcPr>
            <w:tcW w:w="6299" w:type="dxa"/>
            <w:shd w:val="clear" w:color="auto" w:fill="auto"/>
          </w:tcPr>
          <w:p w14:paraId="376F4999" w14:textId="2F27C751" w:rsidR="00D34342" w:rsidRPr="009D09DA" w:rsidRDefault="00D34342" w:rsidP="00637524">
            <w:pPr>
              <w:spacing w:before="80" w:after="80"/>
              <w:rPr>
                <w:sz w:val="20"/>
                <w:szCs w:val="20"/>
              </w:rPr>
            </w:pPr>
            <w:r>
              <w:rPr>
                <w:sz w:val="20"/>
                <w:szCs w:val="20"/>
              </w:rPr>
              <w:t>Extended time is available, visual accommodations available on computer screens</w:t>
            </w:r>
            <w:r w:rsidR="0028698A">
              <w:rPr>
                <w:sz w:val="20"/>
                <w:szCs w:val="20"/>
              </w:rPr>
              <w:t>.</w:t>
            </w:r>
          </w:p>
        </w:tc>
      </w:tr>
      <w:tr w:rsidR="00D34342" w:rsidRPr="009D09DA" w14:paraId="3FE15808" w14:textId="77777777" w:rsidTr="00637524">
        <w:trPr>
          <w:trHeight w:val="576"/>
        </w:trPr>
        <w:tc>
          <w:tcPr>
            <w:tcW w:w="3051" w:type="dxa"/>
          </w:tcPr>
          <w:p w14:paraId="6A2B5C97" w14:textId="77777777" w:rsidR="00D34342" w:rsidRPr="009D09DA" w:rsidRDefault="00D34342" w:rsidP="00637524">
            <w:pPr>
              <w:spacing w:before="80" w:after="80"/>
              <w:rPr>
                <w:sz w:val="20"/>
                <w:szCs w:val="20"/>
              </w:rPr>
            </w:pPr>
            <w:r w:rsidRPr="009D09DA">
              <w:rPr>
                <w:sz w:val="20"/>
                <w:szCs w:val="20"/>
              </w:rPr>
              <w:t>Training Requirements</w:t>
            </w:r>
          </w:p>
        </w:tc>
        <w:tc>
          <w:tcPr>
            <w:tcW w:w="6299" w:type="dxa"/>
            <w:shd w:val="clear" w:color="auto" w:fill="auto"/>
          </w:tcPr>
          <w:p w14:paraId="1C8BF276" w14:textId="0F5FDDD1" w:rsidR="00D34342" w:rsidRPr="009D09DA" w:rsidRDefault="00403AFE" w:rsidP="00637524">
            <w:pPr>
              <w:spacing w:before="80" w:after="80"/>
              <w:rPr>
                <w:sz w:val="20"/>
                <w:szCs w:val="20"/>
              </w:rPr>
            </w:pPr>
            <w:r>
              <w:rPr>
                <w:sz w:val="20"/>
                <w:szCs w:val="20"/>
              </w:rPr>
              <w:t xml:space="preserve">See </w:t>
            </w:r>
            <w:hyperlink r:id="rId13" w:history="1">
              <w:r w:rsidRPr="004F1422">
                <w:rPr>
                  <w:rStyle w:val="Hyperlink"/>
                  <w:sz w:val="20"/>
                  <w:szCs w:val="20"/>
                </w:rPr>
                <w:t>WorkKeys Training Website</w:t>
              </w:r>
            </w:hyperlink>
          </w:p>
        </w:tc>
      </w:tr>
    </w:tbl>
    <w:p w14:paraId="33A6FCE9" w14:textId="77777777" w:rsidR="00D34342" w:rsidRDefault="00D34342">
      <w:pPr>
        <w:spacing w:after="160" w:line="259" w:lineRule="auto"/>
        <w:rPr>
          <w:rFonts w:eastAsiaTheme="majorEastAsia"/>
          <w:b/>
          <w:bCs/>
          <w:sz w:val="26"/>
          <w:szCs w:val="26"/>
        </w:rPr>
      </w:pPr>
    </w:p>
    <w:p w14:paraId="6DFE481A" w14:textId="77777777" w:rsidR="00D34342" w:rsidRDefault="00D34342">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620" w:firstRow="1" w:lastRow="0" w:firstColumn="0" w:lastColumn="0" w:noHBand="1" w:noVBand="1"/>
      </w:tblPr>
      <w:tblGrid>
        <w:gridCol w:w="3051"/>
        <w:gridCol w:w="6299"/>
      </w:tblGrid>
      <w:tr w:rsidR="00D34342" w:rsidRPr="009D09DA" w14:paraId="1627ECCA" w14:textId="77777777" w:rsidTr="00637524">
        <w:trPr>
          <w:trHeight w:val="288"/>
          <w:tblHeader/>
        </w:trPr>
        <w:tc>
          <w:tcPr>
            <w:tcW w:w="3051" w:type="dxa"/>
          </w:tcPr>
          <w:p w14:paraId="1250EBD6" w14:textId="77777777" w:rsidR="00D34342" w:rsidRPr="00594955" w:rsidRDefault="00D34342" w:rsidP="00637524">
            <w:pPr>
              <w:spacing w:before="80" w:after="80"/>
              <w:rPr>
                <w:b/>
                <w:smallCaps/>
                <w:sz w:val="22"/>
                <w:szCs w:val="22"/>
              </w:rPr>
            </w:pPr>
            <w:r w:rsidRPr="00594955">
              <w:rPr>
                <w:b/>
                <w:smallCaps/>
                <w:sz w:val="22"/>
                <w:szCs w:val="22"/>
              </w:rPr>
              <w:lastRenderedPageBreak/>
              <w:t>Assessment Name</w:t>
            </w:r>
          </w:p>
        </w:tc>
        <w:tc>
          <w:tcPr>
            <w:tcW w:w="6299" w:type="dxa"/>
            <w:vAlign w:val="center"/>
          </w:tcPr>
          <w:p w14:paraId="45743527" w14:textId="77777777" w:rsidR="00D34342" w:rsidRPr="00341A13" w:rsidRDefault="00D34342" w:rsidP="00637524">
            <w:pPr>
              <w:rPr>
                <w:b/>
              </w:rPr>
            </w:pPr>
            <w:r>
              <w:rPr>
                <w:b/>
                <w:sz w:val="22"/>
              </w:rPr>
              <w:t xml:space="preserve">ACT WorkKeys Workplace Documents </w:t>
            </w:r>
          </w:p>
        </w:tc>
      </w:tr>
      <w:tr w:rsidR="00D34342" w:rsidRPr="009D09DA" w14:paraId="4BB689CF" w14:textId="77777777" w:rsidTr="00637524">
        <w:trPr>
          <w:trHeight w:val="288"/>
        </w:trPr>
        <w:tc>
          <w:tcPr>
            <w:tcW w:w="3051" w:type="dxa"/>
          </w:tcPr>
          <w:p w14:paraId="14B3D023" w14:textId="77777777" w:rsidR="00D34342" w:rsidRPr="009D09DA" w:rsidRDefault="00D34342" w:rsidP="00637524">
            <w:pPr>
              <w:spacing w:before="80" w:after="80"/>
              <w:rPr>
                <w:sz w:val="20"/>
                <w:szCs w:val="20"/>
              </w:rPr>
            </w:pPr>
            <w:r w:rsidRPr="009D09DA">
              <w:rPr>
                <w:sz w:val="20"/>
                <w:szCs w:val="20"/>
              </w:rPr>
              <w:t>Applicable Program</w:t>
            </w:r>
          </w:p>
        </w:tc>
        <w:tc>
          <w:tcPr>
            <w:tcW w:w="6299" w:type="dxa"/>
          </w:tcPr>
          <w:p w14:paraId="51447E85" w14:textId="77777777" w:rsidR="00D34342" w:rsidRPr="009D09DA" w:rsidRDefault="00D34342" w:rsidP="00637524">
            <w:pPr>
              <w:spacing w:before="80" w:after="80"/>
              <w:rPr>
                <w:sz w:val="20"/>
                <w:szCs w:val="20"/>
              </w:rPr>
            </w:pPr>
            <w:r>
              <w:rPr>
                <w:sz w:val="20"/>
                <w:szCs w:val="20"/>
              </w:rPr>
              <w:t>Suitable for use at Adult Basic Education (ABE) levels 2-6 of the NRS</w:t>
            </w:r>
          </w:p>
        </w:tc>
      </w:tr>
      <w:tr w:rsidR="00D34342" w:rsidRPr="009D09DA" w14:paraId="3B7B169F" w14:textId="77777777" w:rsidTr="00637524">
        <w:trPr>
          <w:trHeight w:val="288"/>
        </w:trPr>
        <w:tc>
          <w:tcPr>
            <w:tcW w:w="3051" w:type="dxa"/>
          </w:tcPr>
          <w:p w14:paraId="34D1ADB4" w14:textId="77777777" w:rsidR="00D34342" w:rsidRPr="009D09DA" w:rsidRDefault="00D34342" w:rsidP="00637524">
            <w:pPr>
              <w:spacing w:before="80" w:after="80"/>
              <w:rPr>
                <w:sz w:val="20"/>
                <w:szCs w:val="20"/>
              </w:rPr>
            </w:pPr>
            <w:r w:rsidRPr="009D09DA">
              <w:rPr>
                <w:sz w:val="20"/>
                <w:szCs w:val="20"/>
              </w:rPr>
              <w:t>Subject</w:t>
            </w:r>
          </w:p>
        </w:tc>
        <w:tc>
          <w:tcPr>
            <w:tcW w:w="6299" w:type="dxa"/>
          </w:tcPr>
          <w:p w14:paraId="6B01B49F" w14:textId="77777777" w:rsidR="00D34342" w:rsidRPr="009D09DA" w:rsidRDefault="00D34342" w:rsidP="00637524">
            <w:pPr>
              <w:spacing w:before="80" w:after="80"/>
              <w:rPr>
                <w:sz w:val="20"/>
                <w:szCs w:val="20"/>
              </w:rPr>
            </w:pPr>
            <w:r>
              <w:rPr>
                <w:sz w:val="20"/>
                <w:szCs w:val="20"/>
              </w:rPr>
              <w:t>Literacy/English Language Arts</w:t>
            </w:r>
          </w:p>
        </w:tc>
      </w:tr>
      <w:tr w:rsidR="00D34342" w:rsidRPr="009D09DA" w14:paraId="18C8B521" w14:textId="77777777" w:rsidTr="00637524">
        <w:trPr>
          <w:trHeight w:val="288"/>
        </w:trPr>
        <w:tc>
          <w:tcPr>
            <w:tcW w:w="3051" w:type="dxa"/>
          </w:tcPr>
          <w:p w14:paraId="7C1FAA19" w14:textId="77777777" w:rsidR="00D34342" w:rsidRPr="009D09DA" w:rsidRDefault="00D34342" w:rsidP="00637524">
            <w:pPr>
              <w:spacing w:before="80" w:after="80"/>
              <w:rPr>
                <w:sz w:val="20"/>
                <w:szCs w:val="20"/>
              </w:rPr>
            </w:pPr>
            <w:r w:rsidRPr="009D09DA">
              <w:rPr>
                <w:sz w:val="20"/>
                <w:szCs w:val="20"/>
              </w:rPr>
              <w:t>Active Date</w:t>
            </w:r>
          </w:p>
        </w:tc>
        <w:tc>
          <w:tcPr>
            <w:tcW w:w="6299" w:type="dxa"/>
          </w:tcPr>
          <w:p w14:paraId="65CD8734" w14:textId="77777777" w:rsidR="00D34342" w:rsidRPr="009D09DA" w:rsidRDefault="00D34342" w:rsidP="00637524">
            <w:pPr>
              <w:spacing w:before="80" w:after="80"/>
              <w:rPr>
                <w:sz w:val="20"/>
                <w:szCs w:val="20"/>
              </w:rPr>
            </w:pPr>
            <w:r>
              <w:rPr>
                <w:sz w:val="20"/>
                <w:szCs w:val="20"/>
              </w:rPr>
              <w:t>July 13, 2023</w:t>
            </w:r>
          </w:p>
        </w:tc>
      </w:tr>
      <w:tr w:rsidR="00D34342" w:rsidRPr="009D09DA" w14:paraId="23FA50DB" w14:textId="77777777" w:rsidTr="00637524">
        <w:trPr>
          <w:trHeight w:val="288"/>
        </w:trPr>
        <w:tc>
          <w:tcPr>
            <w:tcW w:w="3051" w:type="dxa"/>
          </w:tcPr>
          <w:p w14:paraId="66D9614B" w14:textId="77777777" w:rsidR="00D34342" w:rsidRPr="009D09DA" w:rsidRDefault="00D34342" w:rsidP="00637524">
            <w:pPr>
              <w:spacing w:before="80" w:after="80"/>
              <w:rPr>
                <w:sz w:val="20"/>
                <w:szCs w:val="20"/>
              </w:rPr>
            </w:pPr>
            <w:r w:rsidRPr="009D09DA">
              <w:rPr>
                <w:sz w:val="20"/>
                <w:szCs w:val="20"/>
              </w:rPr>
              <w:t>Expiration Date</w:t>
            </w:r>
          </w:p>
        </w:tc>
        <w:tc>
          <w:tcPr>
            <w:tcW w:w="6299" w:type="dxa"/>
          </w:tcPr>
          <w:p w14:paraId="3C765DD4" w14:textId="77777777" w:rsidR="00D34342" w:rsidRPr="009D09DA" w:rsidRDefault="00D34342" w:rsidP="00637524">
            <w:pPr>
              <w:spacing w:before="80" w:after="80"/>
              <w:rPr>
                <w:sz w:val="20"/>
                <w:szCs w:val="20"/>
              </w:rPr>
            </w:pPr>
            <w:r>
              <w:rPr>
                <w:sz w:val="20"/>
                <w:szCs w:val="20"/>
              </w:rPr>
              <w:t>July 13, 2026</w:t>
            </w:r>
          </w:p>
        </w:tc>
      </w:tr>
      <w:tr w:rsidR="00D34342" w:rsidRPr="009D09DA" w14:paraId="14312CA2" w14:textId="77777777" w:rsidTr="00637524">
        <w:trPr>
          <w:trHeight w:val="576"/>
        </w:trPr>
        <w:tc>
          <w:tcPr>
            <w:tcW w:w="3051" w:type="dxa"/>
          </w:tcPr>
          <w:p w14:paraId="54FC95EF" w14:textId="77777777" w:rsidR="00D34342" w:rsidRPr="009D09DA" w:rsidRDefault="00D34342" w:rsidP="00637524">
            <w:pPr>
              <w:spacing w:before="80" w:after="80"/>
              <w:rPr>
                <w:sz w:val="20"/>
                <w:szCs w:val="20"/>
              </w:rPr>
            </w:pPr>
            <w:r w:rsidRPr="009D09DA">
              <w:rPr>
                <w:sz w:val="20"/>
                <w:szCs w:val="20"/>
              </w:rPr>
              <w:t>Applicable NRS Levels and Scale Score Ranges</w:t>
            </w:r>
          </w:p>
        </w:tc>
        <w:tc>
          <w:tcPr>
            <w:tcW w:w="6299" w:type="dxa"/>
          </w:tcPr>
          <w:p w14:paraId="7910CA63" w14:textId="77777777" w:rsidR="00D34342" w:rsidRPr="009D09DA" w:rsidRDefault="00D34342" w:rsidP="00637524">
            <w:pPr>
              <w:spacing w:before="80" w:after="80"/>
              <w:rPr>
                <w:sz w:val="20"/>
                <w:szCs w:val="20"/>
              </w:rPr>
            </w:pPr>
            <w:r>
              <w:rPr>
                <w:sz w:val="20"/>
                <w:szCs w:val="20"/>
              </w:rPr>
              <w:t>See Appendix B.</w:t>
            </w:r>
          </w:p>
        </w:tc>
      </w:tr>
      <w:tr w:rsidR="00D34342" w:rsidRPr="009D09DA" w14:paraId="70D4171A" w14:textId="77777777" w:rsidTr="00637524">
        <w:trPr>
          <w:trHeight w:val="458"/>
        </w:trPr>
        <w:tc>
          <w:tcPr>
            <w:tcW w:w="3051" w:type="dxa"/>
          </w:tcPr>
          <w:p w14:paraId="3D89EF49" w14:textId="77777777" w:rsidR="00D34342" w:rsidRPr="009D09DA" w:rsidRDefault="00D34342" w:rsidP="00637524">
            <w:pPr>
              <w:spacing w:before="80" w:after="80"/>
              <w:rPr>
                <w:sz w:val="20"/>
                <w:szCs w:val="20"/>
              </w:rPr>
            </w:pPr>
            <w:r w:rsidRPr="009D09DA">
              <w:rPr>
                <w:sz w:val="20"/>
                <w:szCs w:val="20"/>
              </w:rPr>
              <w:t>Version Available</w:t>
            </w:r>
          </w:p>
        </w:tc>
        <w:tc>
          <w:tcPr>
            <w:tcW w:w="6299" w:type="dxa"/>
          </w:tcPr>
          <w:p w14:paraId="6FAD9257" w14:textId="24D63A60" w:rsidR="00D34342" w:rsidRPr="009D09DA" w:rsidRDefault="006D0895" w:rsidP="00637524">
            <w:pPr>
              <w:spacing w:before="80" w:after="80"/>
              <w:rPr>
                <w:i/>
                <w:sz w:val="20"/>
                <w:szCs w:val="20"/>
              </w:rPr>
            </w:pPr>
            <w:r>
              <w:rPr>
                <w:sz w:val="20"/>
                <w:szCs w:val="20"/>
              </w:rPr>
              <w:t>Computer-based</w:t>
            </w:r>
            <w:r w:rsidR="00D34342">
              <w:rPr>
                <w:sz w:val="20"/>
                <w:szCs w:val="20"/>
              </w:rPr>
              <w:t xml:space="preserve">  </w:t>
            </w:r>
          </w:p>
        </w:tc>
      </w:tr>
      <w:tr w:rsidR="00D34342" w:rsidRPr="009D09DA" w14:paraId="40CF6954" w14:textId="77777777" w:rsidTr="00637524">
        <w:trPr>
          <w:trHeight w:val="288"/>
        </w:trPr>
        <w:tc>
          <w:tcPr>
            <w:tcW w:w="3051" w:type="dxa"/>
          </w:tcPr>
          <w:p w14:paraId="13873842" w14:textId="77777777" w:rsidR="00D34342" w:rsidRPr="009D09DA" w:rsidRDefault="00D34342" w:rsidP="00637524">
            <w:pPr>
              <w:spacing w:before="80" w:after="80"/>
              <w:rPr>
                <w:sz w:val="20"/>
                <w:szCs w:val="20"/>
              </w:rPr>
            </w:pPr>
            <w:r w:rsidRPr="009D09DA">
              <w:rPr>
                <w:sz w:val="20"/>
                <w:szCs w:val="20"/>
              </w:rPr>
              <w:t xml:space="preserve">Administration Type </w:t>
            </w:r>
          </w:p>
        </w:tc>
        <w:tc>
          <w:tcPr>
            <w:tcW w:w="6299" w:type="dxa"/>
          </w:tcPr>
          <w:p w14:paraId="45860089" w14:textId="77777777" w:rsidR="00D34342" w:rsidRPr="000734D8" w:rsidRDefault="00D34342" w:rsidP="00637524">
            <w:pPr>
              <w:spacing w:before="80" w:after="80"/>
              <w:rPr>
                <w:sz w:val="20"/>
                <w:szCs w:val="20"/>
                <w:highlight w:val="yellow"/>
              </w:rPr>
            </w:pPr>
            <w:r w:rsidRPr="00E14C09">
              <w:rPr>
                <w:sz w:val="20"/>
                <w:szCs w:val="20"/>
              </w:rPr>
              <w:t>Individual or group</w:t>
            </w:r>
          </w:p>
        </w:tc>
      </w:tr>
      <w:tr w:rsidR="00D34342" w:rsidRPr="009D09DA" w14:paraId="35C44888" w14:textId="77777777" w:rsidTr="00637524">
        <w:trPr>
          <w:trHeight w:val="288"/>
        </w:trPr>
        <w:tc>
          <w:tcPr>
            <w:tcW w:w="3051" w:type="dxa"/>
          </w:tcPr>
          <w:p w14:paraId="70088205" w14:textId="77777777" w:rsidR="00D34342" w:rsidRPr="009D09DA" w:rsidRDefault="00D34342" w:rsidP="00637524">
            <w:pPr>
              <w:spacing w:before="80" w:after="80"/>
              <w:rPr>
                <w:sz w:val="20"/>
                <w:szCs w:val="20"/>
              </w:rPr>
            </w:pPr>
            <w:r w:rsidRPr="009D09DA">
              <w:rPr>
                <w:sz w:val="20"/>
                <w:szCs w:val="20"/>
              </w:rPr>
              <w:t>Administration Time</w:t>
            </w:r>
          </w:p>
        </w:tc>
        <w:tc>
          <w:tcPr>
            <w:tcW w:w="6299" w:type="dxa"/>
          </w:tcPr>
          <w:p w14:paraId="1170F71A" w14:textId="77777777" w:rsidR="00D34342" w:rsidRPr="009D09DA" w:rsidRDefault="00D34342" w:rsidP="00637524">
            <w:pPr>
              <w:spacing w:before="80" w:after="80"/>
              <w:rPr>
                <w:sz w:val="20"/>
                <w:szCs w:val="20"/>
              </w:rPr>
            </w:pPr>
            <w:r>
              <w:rPr>
                <w:sz w:val="20"/>
                <w:szCs w:val="20"/>
              </w:rPr>
              <w:t>55 minutes</w:t>
            </w:r>
          </w:p>
        </w:tc>
      </w:tr>
      <w:tr w:rsidR="00D34342" w:rsidRPr="009D09DA" w14:paraId="0AC7A065" w14:textId="77777777" w:rsidTr="00637524">
        <w:trPr>
          <w:trHeight w:val="458"/>
        </w:trPr>
        <w:tc>
          <w:tcPr>
            <w:tcW w:w="3051" w:type="dxa"/>
          </w:tcPr>
          <w:p w14:paraId="461F6A10" w14:textId="77777777" w:rsidR="00D34342" w:rsidRPr="009D09DA" w:rsidRDefault="00D34342" w:rsidP="00637524">
            <w:pPr>
              <w:spacing w:before="80" w:after="80"/>
              <w:rPr>
                <w:sz w:val="20"/>
                <w:szCs w:val="20"/>
              </w:rPr>
            </w:pPr>
            <w:r w:rsidRPr="009D09DA">
              <w:rPr>
                <w:sz w:val="20"/>
                <w:szCs w:val="20"/>
              </w:rPr>
              <w:t>Locator</w:t>
            </w:r>
            <w:r>
              <w:rPr>
                <w:sz w:val="20"/>
                <w:szCs w:val="20"/>
              </w:rPr>
              <w:t xml:space="preserve"> or </w:t>
            </w:r>
            <w:r w:rsidRPr="009D09DA">
              <w:rPr>
                <w:sz w:val="20"/>
                <w:szCs w:val="20"/>
              </w:rPr>
              <w:t>Appraisal Required</w:t>
            </w:r>
          </w:p>
        </w:tc>
        <w:tc>
          <w:tcPr>
            <w:tcW w:w="6299" w:type="dxa"/>
            <w:shd w:val="clear" w:color="auto" w:fill="auto"/>
          </w:tcPr>
          <w:p w14:paraId="3E34CDCA" w14:textId="77777777" w:rsidR="00D34342" w:rsidRPr="009D09DA" w:rsidRDefault="00D34342" w:rsidP="00637524">
            <w:pPr>
              <w:spacing w:before="80" w:after="80"/>
              <w:rPr>
                <w:sz w:val="20"/>
                <w:szCs w:val="20"/>
              </w:rPr>
            </w:pPr>
            <w:r>
              <w:rPr>
                <w:sz w:val="20"/>
                <w:szCs w:val="20"/>
              </w:rPr>
              <w:t>T</w:t>
            </w:r>
            <w:r w:rsidRPr="004F1422">
              <w:rPr>
                <w:sz w:val="20"/>
                <w:szCs w:val="20"/>
              </w:rPr>
              <w:t xml:space="preserve">here is not an Appraisal or Locator test with WorkKeys. </w:t>
            </w:r>
          </w:p>
        </w:tc>
      </w:tr>
      <w:tr w:rsidR="00D34342" w:rsidRPr="009D09DA" w14:paraId="0578E2D2" w14:textId="77777777" w:rsidTr="00637524">
        <w:trPr>
          <w:trHeight w:val="522"/>
        </w:trPr>
        <w:tc>
          <w:tcPr>
            <w:tcW w:w="3051" w:type="dxa"/>
          </w:tcPr>
          <w:p w14:paraId="2760E649" w14:textId="77777777" w:rsidR="00D34342" w:rsidRPr="009D09DA" w:rsidRDefault="00D34342" w:rsidP="00637524">
            <w:pPr>
              <w:spacing w:before="80" w:after="80"/>
              <w:rPr>
                <w:sz w:val="20"/>
                <w:szCs w:val="20"/>
              </w:rPr>
            </w:pPr>
            <w:r w:rsidRPr="009D09DA">
              <w:rPr>
                <w:sz w:val="20"/>
                <w:szCs w:val="20"/>
              </w:rPr>
              <w:t>Forms Available</w:t>
            </w:r>
          </w:p>
        </w:tc>
        <w:tc>
          <w:tcPr>
            <w:tcW w:w="6299" w:type="dxa"/>
            <w:shd w:val="clear" w:color="auto" w:fill="auto"/>
          </w:tcPr>
          <w:p w14:paraId="4B6F3CB6" w14:textId="77777777" w:rsidR="00D34342" w:rsidRPr="009D09DA" w:rsidRDefault="00D34342" w:rsidP="00637524">
            <w:pPr>
              <w:spacing w:before="80" w:after="80"/>
              <w:rPr>
                <w:sz w:val="20"/>
                <w:szCs w:val="20"/>
              </w:rPr>
            </w:pPr>
            <w:r>
              <w:rPr>
                <w:sz w:val="20"/>
                <w:szCs w:val="20"/>
              </w:rPr>
              <w:t xml:space="preserve">018, 019, 020, and 021 </w:t>
            </w:r>
          </w:p>
        </w:tc>
      </w:tr>
      <w:tr w:rsidR="00D34342" w:rsidRPr="009D09DA" w14:paraId="4E7206A6" w14:textId="77777777" w:rsidTr="00637524">
        <w:trPr>
          <w:trHeight w:val="288"/>
        </w:trPr>
        <w:tc>
          <w:tcPr>
            <w:tcW w:w="3051" w:type="dxa"/>
          </w:tcPr>
          <w:p w14:paraId="09A23775" w14:textId="77777777" w:rsidR="00D34342" w:rsidRPr="009D09DA" w:rsidRDefault="00D34342" w:rsidP="00637524">
            <w:pPr>
              <w:spacing w:before="80" w:after="80"/>
              <w:rPr>
                <w:sz w:val="20"/>
                <w:szCs w:val="20"/>
              </w:rPr>
            </w:pPr>
            <w:r w:rsidRPr="009D09DA">
              <w:rPr>
                <w:sz w:val="20"/>
                <w:szCs w:val="20"/>
              </w:rPr>
              <w:t>Length before Pre-test</w:t>
            </w:r>
          </w:p>
        </w:tc>
        <w:tc>
          <w:tcPr>
            <w:tcW w:w="6299" w:type="dxa"/>
            <w:shd w:val="clear" w:color="auto" w:fill="auto"/>
          </w:tcPr>
          <w:p w14:paraId="2F363A94" w14:textId="7DB426E8" w:rsidR="00D34342" w:rsidRPr="009D09DA" w:rsidRDefault="00D34342" w:rsidP="00637524">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D34342" w:rsidRPr="009D09DA" w14:paraId="1EBE9054" w14:textId="77777777" w:rsidTr="00637524">
        <w:trPr>
          <w:trHeight w:val="288"/>
        </w:trPr>
        <w:tc>
          <w:tcPr>
            <w:tcW w:w="3051" w:type="dxa"/>
          </w:tcPr>
          <w:p w14:paraId="0775E1B4" w14:textId="77777777" w:rsidR="00D34342" w:rsidRPr="009D09DA" w:rsidRDefault="00D34342" w:rsidP="00637524">
            <w:pPr>
              <w:spacing w:before="80" w:after="80"/>
              <w:rPr>
                <w:sz w:val="20"/>
                <w:szCs w:val="20"/>
              </w:rPr>
            </w:pPr>
            <w:r w:rsidRPr="009D09DA">
              <w:rPr>
                <w:sz w:val="20"/>
                <w:szCs w:val="20"/>
              </w:rPr>
              <w:t>Length before Post-test</w:t>
            </w:r>
          </w:p>
        </w:tc>
        <w:tc>
          <w:tcPr>
            <w:tcW w:w="6299" w:type="dxa"/>
            <w:shd w:val="clear" w:color="auto" w:fill="auto"/>
          </w:tcPr>
          <w:p w14:paraId="5060703C" w14:textId="38AD599A" w:rsidR="00D34342" w:rsidRPr="009D09DA" w:rsidRDefault="008966BA" w:rsidP="00637524">
            <w:pPr>
              <w:spacing w:before="80" w:after="80"/>
              <w:rPr>
                <w:sz w:val="20"/>
                <w:szCs w:val="20"/>
              </w:rPr>
            </w:pPr>
            <w:r>
              <w:rPr>
                <w:sz w:val="20"/>
                <w:szCs w:val="20"/>
              </w:rPr>
              <w:t>3</w:t>
            </w:r>
            <w:r w:rsidR="00172933">
              <w:rPr>
                <w:sz w:val="20"/>
                <w:szCs w:val="20"/>
              </w:rPr>
              <w:t>0 hours recommended</w:t>
            </w:r>
          </w:p>
        </w:tc>
      </w:tr>
      <w:tr w:rsidR="008966BA" w:rsidRPr="009D09DA" w14:paraId="37CA914E" w14:textId="77777777" w:rsidTr="00637524">
        <w:tc>
          <w:tcPr>
            <w:tcW w:w="3051" w:type="dxa"/>
          </w:tcPr>
          <w:p w14:paraId="0FB3BAE3" w14:textId="77777777" w:rsidR="008966BA" w:rsidRPr="009D09DA" w:rsidRDefault="008966BA" w:rsidP="008966BA">
            <w:pPr>
              <w:spacing w:before="80" w:after="80"/>
              <w:rPr>
                <w:sz w:val="20"/>
                <w:szCs w:val="20"/>
              </w:rPr>
            </w:pPr>
            <w:r w:rsidRPr="008052BD">
              <w:rPr>
                <w:sz w:val="20"/>
                <w:szCs w:val="20"/>
              </w:rPr>
              <w:t>Post-test Form Repetition</w:t>
            </w:r>
          </w:p>
        </w:tc>
        <w:tc>
          <w:tcPr>
            <w:tcW w:w="6299" w:type="dxa"/>
            <w:shd w:val="clear" w:color="auto" w:fill="auto"/>
          </w:tcPr>
          <w:p w14:paraId="7D155E2B" w14:textId="34347114" w:rsidR="008966BA" w:rsidRDefault="008966BA" w:rsidP="008966BA">
            <w:pPr>
              <w:spacing w:before="80" w:after="80"/>
              <w:rPr>
                <w:sz w:val="20"/>
                <w:szCs w:val="20"/>
              </w:rPr>
            </w:pPr>
            <w:r w:rsidRPr="00172933">
              <w:rPr>
                <w:sz w:val="20"/>
                <w:szCs w:val="20"/>
              </w:rPr>
              <w:t xml:space="preserve">Less than 30 days, the system will assign (different form). More than 30 days, </w:t>
            </w:r>
            <w:r>
              <w:rPr>
                <w:sz w:val="20"/>
                <w:szCs w:val="20"/>
              </w:rPr>
              <w:t xml:space="preserve">test administrator will need to </w:t>
            </w:r>
            <w:r w:rsidRPr="00172933">
              <w:rPr>
                <w:sz w:val="20"/>
                <w:szCs w:val="20"/>
              </w:rPr>
              <w:t xml:space="preserve">force the </w:t>
            </w:r>
            <w:r>
              <w:rPr>
                <w:sz w:val="20"/>
                <w:szCs w:val="20"/>
              </w:rPr>
              <w:t>form to</w:t>
            </w:r>
            <w:r w:rsidRPr="00172933">
              <w:rPr>
                <w:sz w:val="20"/>
                <w:szCs w:val="20"/>
              </w:rPr>
              <w:t xml:space="preserve"> be different</w:t>
            </w:r>
          </w:p>
        </w:tc>
      </w:tr>
      <w:tr w:rsidR="00D34342" w:rsidRPr="009D09DA" w14:paraId="1BB8C93C" w14:textId="77777777" w:rsidTr="00637524">
        <w:tc>
          <w:tcPr>
            <w:tcW w:w="3051" w:type="dxa"/>
          </w:tcPr>
          <w:p w14:paraId="71353693" w14:textId="77777777" w:rsidR="00D34342" w:rsidRPr="00A16DAF" w:rsidRDefault="00D34342" w:rsidP="00637524">
            <w:pPr>
              <w:spacing w:before="80" w:after="80"/>
              <w:rPr>
                <w:sz w:val="20"/>
                <w:szCs w:val="20"/>
                <w:highlight w:val="cyan"/>
              </w:rPr>
            </w:pPr>
            <w:r w:rsidRPr="000F7122">
              <w:rPr>
                <w:sz w:val="20"/>
                <w:szCs w:val="20"/>
              </w:rPr>
              <w:t>Retesting Restrictions</w:t>
            </w:r>
          </w:p>
        </w:tc>
        <w:tc>
          <w:tcPr>
            <w:tcW w:w="6299" w:type="dxa"/>
            <w:shd w:val="clear" w:color="auto" w:fill="auto"/>
          </w:tcPr>
          <w:p w14:paraId="217B8C0E" w14:textId="5EADBF86" w:rsidR="00D34342" w:rsidRPr="00A16DAF" w:rsidRDefault="00172933" w:rsidP="00637524">
            <w:pPr>
              <w:spacing w:before="80" w:after="80"/>
              <w:rPr>
                <w:sz w:val="20"/>
                <w:szCs w:val="20"/>
                <w:highlight w:val="cyan"/>
              </w:rPr>
            </w:pPr>
            <w:r w:rsidRPr="00172933">
              <w:rPr>
                <w:sz w:val="20"/>
                <w:szCs w:val="20"/>
              </w:rPr>
              <w:t>Cannot reuse the same form for 6 months (frequency bias), there are 4 forms of the test</w:t>
            </w:r>
          </w:p>
        </w:tc>
      </w:tr>
      <w:tr w:rsidR="00D34342" w:rsidRPr="009D09DA" w14:paraId="71219ED1" w14:textId="77777777" w:rsidTr="00637524">
        <w:trPr>
          <w:trHeight w:val="1152"/>
        </w:trPr>
        <w:tc>
          <w:tcPr>
            <w:tcW w:w="3051" w:type="dxa"/>
          </w:tcPr>
          <w:p w14:paraId="1B0CB59A" w14:textId="77777777" w:rsidR="00D34342" w:rsidRPr="009D09DA" w:rsidRDefault="00D34342" w:rsidP="00637524">
            <w:pPr>
              <w:spacing w:before="80" w:after="80"/>
              <w:rPr>
                <w:sz w:val="20"/>
                <w:szCs w:val="20"/>
              </w:rPr>
            </w:pPr>
            <w:r w:rsidRPr="009D09DA">
              <w:rPr>
                <w:sz w:val="20"/>
                <w:szCs w:val="20"/>
              </w:rPr>
              <w:t>Item Type/Content</w:t>
            </w:r>
          </w:p>
        </w:tc>
        <w:tc>
          <w:tcPr>
            <w:tcW w:w="6299" w:type="dxa"/>
            <w:shd w:val="clear" w:color="auto" w:fill="auto"/>
          </w:tcPr>
          <w:p w14:paraId="519F8E44" w14:textId="77777777" w:rsidR="00D34342" w:rsidRPr="009D09DA" w:rsidRDefault="00D34342" w:rsidP="00637524">
            <w:pPr>
              <w:spacing w:before="80" w:after="80"/>
              <w:rPr>
                <w:sz w:val="20"/>
                <w:szCs w:val="20"/>
              </w:rPr>
            </w:pPr>
            <w:r w:rsidRPr="00D129E4">
              <w:rPr>
                <w:sz w:val="20"/>
                <w:szCs w:val="20"/>
              </w:rPr>
              <w:t>The Workplace Documents assessment measures skills that individuals use when they read real workplace documents and use that information to make job-related decisions and solve problems. The documents include messages, emails, letters, directions, signs, bulletins, policies, websites, contracts, and regulations.</w:t>
            </w:r>
          </w:p>
        </w:tc>
      </w:tr>
      <w:tr w:rsidR="00D34342" w:rsidRPr="009D09DA" w14:paraId="39135D95" w14:textId="77777777" w:rsidTr="0028698A">
        <w:trPr>
          <w:trHeight w:val="611"/>
        </w:trPr>
        <w:tc>
          <w:tcPr>
            <w:tcW w:w="3051" w:type="dxa"/>
          </w:tcPr>
          <w:p w14:paraId="31D6A925" w14:textId="77777777" w:rsidR="00D34342" w:rsidRPr="009D09DA" w:rsidRDefault="00D34342" w:rsidP="00637524">
            <w:pPr>
              <w:spacing w:before="80" w:after="80"/>
              <w:rPr>
                <w:sz w:val="20"/>
                <w:szCs w:val="20"/>
              </w:rPr>
            </w:pPr>
            <w:r w:rsidRPr="009D09DA">
              <w:rPr>
                <w:sz w:val="20"/>
                <w:szCs w:val="20"/>
              </w:rPr>
              <w:t>Scoring Procedures</w:t>
            </w:r>
          </w:p>
        </w:tc>
        <w:tc>
          <w:tcPr>
            <w:tcW w:w="6299" w:type="dxa"/>
            <w:shd w:val="clear" w:color="auto" w:fill="auto"/>
          </w:tcPr>
          <w:p w14:paraId="5BFAA185" w14:textId="7B015800" w:rsidR="00D34342" w:rsidRPr="009D09DA" w:rsidRDefault="0028698A" w:rsidP="00637524">
            <w:pPr>
              <w:spacing w:before="80" w:after="80"/>
              <w:rPr>
                <w:sz w:val="20"/>
                <w:szCs w:val="20"/>
              </w:rPr>
            </w:pPr>
            <w:r>
              <w:rPr>
                <w:sz w:val="20"/>
                <w:szCs w:val="20"/>
              </w:rPr>
              <w:t xml:space="preserve">Online testing provides immediate scoring. </w:t>
            </w:r>
          </w:p>
        </w:tc>
      </w:tr>
      <w:tr w:rsidR="00D34342" w:rsidRPr="009D09DA" w14:paraId="14BAF77C" w14:textId="77777777" w:rsidTr="00637524">
        <w:trPr>
          <w:trHeight w:val="431"/>
        </w:trPr>
        <w:tc>
          <w:tcPr>
            <w:tcW w:w="3051" w:type="dxa"/>
          </w:tcPr>
          <w:p w14:paraId="36F9F70B" w14:textId="77777777" w:rsidR="00D34342" w:rsidRPr="009D09DA" w:rsidRDefault="00D34342" w:rsidP="00637524">
            <w:pPr>
              <w:spacing w:before="80" w:after="80"/>
              <w:rPr>
                <w:sz w:val="20"/>
                <w:szCs w:val="20"/>
              </w:rPr>
            </w:pPr>
            <w:r w:rsidRPr="009D09DA">
              <w:rPr>
                <w:sz w:val="20"/>
                <w:szCs w:val="20"/>
              </w:rPr>
              <w:t>Accommodations</w:t>
            </w:r>
          </w:p>
        </w:tc>
        <w:tc>
          <w:tcPr>
            <w:tcW w:w="6299" w:type="dxa"/>
            <w:shd w:val="clear" w:color="auto" w:fill="auto"/>
          </w:tcPr>
          <w:p w14:paraId="2E8739A3" w14:textId="22A50118" w:rsidR="00D34342" w:rsidRPr="009D09DA" w:rsidRDefault="00D34342" w:rsidP="00637524">
            <w:pPr>
              <w:spacing w:before="80" w:after="80"/>
              <w:rPr>
                <w:sz w:val="20"/>
                <w:szCs w:val="20"/>
              </w:rPr>
            </w:pPr>
            <w:r>
              <w:rPr>
                <w:sz w:val="20"/>
                <w:szCs w:val="20"/>
              </w:rPr>
              <w:t>Extended time is available, visual accommodations available on computer screens</w:t>
            </w:r>
            <w:r w:rsidR="0028698A">
              <w:rPr>
                <w:sz w:val="20"/>
                <w:szCs w:val="20"/>
              </w:rPr>
              <w:t>.</w:t>
            </w:r>
          </w:p>
        </w:tc>
      </w:tr>
      <w:tr w:rsidR="00D34342" w:rsidRPr="009D09DA" w14:paraId="7119FB81" w14:textId="77777777" w:rsidTr="00637524">
        <w:trPr>
          <w:trHeight w:val="576"/>
        </w:trPr>
        <w:tc>
          <w:tcPr>
            <w:tcW w:w="3051" w:type="dxa"/>
          </w:tcPr>
          <w:p w14:paraId="63B51EA5" w14:textId="77777777" w:rsidR="00D34342" w:rsidRPr="009D09DA" w:rsidRDefault="00D34342" w:rsidP="00637524">
            <w:pPr>
              <w:spacing w:before="80" w:after="80"/>
              <w:rPr>
                <w:sz w:val="20"/>
                <w:szCs w:val="20"/>
              </w:rPr>
            </w:pPr>
            <w:r w:rsidRPr="009D09DA">
              <w:rPr>
                <w:sz w:val="20"/>
                <w:szCs w:val="20"/>
              </w:rPr>
              <w:t>Training Requirements</w:t>
            </w:r>
          </w:p>
        </w:tc>
        <w:tc>
          <w:tcPr>
            <w:tcW w:w="6299" w:type="dxa"/>
            <w:shd w:val="clear" w:color="auto" w:fill="auto"/>
          </w:tcPr>
          <w:p w14:paraId="36658E89" w14:textId="0E77BD47" w:rsidR="00D34342" w:rsidRPr="009D09DA" w:rsidRDefault="0028698A" w:rsidP="0028698A">
            <w:pPr>
              <w:spacing w:before="80" w:after="80"/>
              <w:rPr>
                <w:sz w:val="20"/>
                <w:szCs w:val="20"/>
              </w:rPr>
            </w:pPr>
            <w:r>
              <w:rPr>
                <w:sz w:val="20"/>
                <w:szCs w:val="20"/>
              </w:rPr>
              <w:t xml:space="preserve">See </w:t>
            </w:r>
            <w:hyperlink r:id="rId14" w:history="1">
              <w:r w:rsidRPr="004F1422">
                <w:rPr>
                  <w:rStyle w:val="Hyperlink"/>
                  <w:sz w:val="20"/>
                  <w:szCs w:val="20"/>
                </w:rPr>
                <w:t>WorkKeys Training Website</w:t>
              </w:r>
            </w:hyperlink>
          </w:p>
        </w:tc>
      </w:tr>
    </w:tbl>
    <w:p w14:paraId="3D55DB79" w14:textId="3527C4A0" w:rsidR="001C2866" w:rsidRDefault="00D34342" w:rsidP="001C2866">
      <w:pPr>
        <w:spacing w:after="160" w:line="259" w:lineRule="auto"/>
        <w:jc w:val="both"/>
        <w:rPr>
          <w:rFonts w:eastAsiaTheme="majorEastAsia"/>
          <w:b/>
          <w:bCs/>
          <w:sz w:val="26"/>
          <w:szCs w:val="26"/>
        </w:rPr>
      </w:pPr>
      <w:r>
        <w:rPr>
          <w:rFonts w:eastAsiaTheme="majorEastAsia"/>
          <w:b/>
          <w:bCs/>
          <w:sz w:val="26"/>
          <w:szCs w:val="26"/>
        </w:rPr>
        <w:br w:type="page"/>
      </w:r>
    </w:p>
    <w:tbl>
      <w:tblPr>
        <w:tblStyle w:val="TableGrid"/>
        <w:tblW w:w="0" w:type="auto"/>
        <w:tblLook w:val="0620" w:firstRow="1" w:lastRow="0" w:firstColumn="0" w:lastColumn="0" w:noHBand="1" w:noVBand="1"/>
      </w:tblPr>
      <w:tblGrid>
        <w:gridCol w:w="3051"/>
        <w:gridCol w:w="6299"/>
      </w:tblGrid>
      <w:tr w:rsidR="001C2866" w:rsidRPr="009D09DA" w14:paraId="3EE4C02E" w14:textId="77777777" w:rsidTr="00B41A23">
        <w:trPr>
          <w:trHeight w:val="288"/>
          <w:tblHeader/>
        </w:trPr>
        <w:tc>
          <w:tcPr>
            <w:tcW w:w="3051" w:type="dxa"/>
          </w:tcPr>
          <w:p w14:paraId="21D17DB0" w14:textId="77777777" w:rsidR="001C2866" w:rsidRPr="00594955" w:rsidRDefault="001C2866" w:rsidP="00B41A23">
            <w:pPr>
              <w:spacing w:before="80" w:after="80"/>
              <w:rPr>
                <w:b/>
                <w:smallCaps/>
                <w:sz w:val="22"/>
                <w:szCs w:val="22"/>
              </w:rPr>
            </w:pPr>
            <w:r w:rsidRPr="00594955">
              <w:rPr>
                <w:b/>
                <w:smallCaps/>
                <w:sz w:val="22"/>
                <w:szCs w:val="22"/>
              </w:rPr>
              <w:lastRenderedPageBreak/>
              <w:t>Assessment Name</w:t>
            </w:r>
          </w:p>
        </w:tc>
        <w:tc>
          <w:tcPr>
            <w:tcW w:w="6299" w:type="dxa"/>
            <w:vAlign w:val="center"/>
          </w:tcPr>
          <w:p w14:paraId="7CCF7C69" w14:textId="77777777" w:rsidR="001C2866" w:rsidRPr="00341A13" w:rsidRDefault="001C2866" w:rsidP="00B41A23">
            <w:pPr>
              <w:rPr>
                <w:b/>
              </w:rPr>
            </w:pPr>
            <w:r w:rsidRPr="00341A13">
              <w:rPr>
                <w:b/>
                <w:sz w:val="22"/>
              </w:rPr>
              <w:t>Basic English Skills Test (BEST) Literacy</w:t>
            </w:r>
          </w:p>
        </w:tc>
      </w:tr>
      <w:tr w:rsidR="001C2866" w:rsidRPr="009D09DA" w14:paraId="0F945B06" w14:textId="77777777" w:rsidTr="00B41A23">
        <w:trPr>
          <w:trHeight w:val="288"/>
        </w:trPr>
        <w:tc>
          <w:tcPr>
            <w:tcW w:w="3051" w:type="dxa"/>
          </w:tcPr>
          <w:p w14:paraId="68AD7E40" w14:textId="77777777" w:rsidR="001C2866" w:rsidRPr="009D09DA" w:rsidRDefault="001C2866" w:rsidP="00B41A23">
            <w:pPr>
              <w:spacing w:before="80" w:after="80"/>
              <w:rPr>
                <w:sz w:val="20"/>
                <w:szCs w:val="20"/>
              </w:rPr>
            </w:pPr>
            <w:r w:rsidRPr="009D09DA">
              <w:rPr>
                <w:sz w:val="20"/>
                <w:szCs w:val="20"/>
              </w:rPr>
              <w:t>Applicable Program</w:t>
            </w:r>
          </w:p>
        </w:tc>
        <w:tc>
          <w:tcPr>
            <w:tcW w:w="6299" w:type="dxa"/>
          </w:tcPr>
          <w:p w14:paraId="62D13969" w14:textId="77777777" w:rsidR="001C2866" w:rsidRPr="009D09DA" w:rsidRDefault="001C2866" w:rsidP="00B41A23">
            <w:pPr>
              <w:spacing w:before="80" w:after="80"/>
              <w:rPr>
                <w:sz w:val="20"/>
                <w:szCs w:val="20"/>
              </w:rPr>
            </w:pPr>
            <w:r>
              <w:rPr>
                <w:sz w:val="20"/>
                <w:szCs w:val="20"/>
              </w:rPr>
              <w:t xml:space="preserve">Suitable for use at all </w:t>
            </w:r>
            <w:r w:rsidRPr="00FF5FA1">
              <w:rPr>
                <w:sz w:val="20"/>
                <w:szCs w:val="20"/>
              </w:rPr>
              <w:t>English</w:t>
            </w:r>
            <w:r>
              <w:rPr>
                <w:sz w:val="20"/>
                <w:szCs w:val="20"/>
              </w:rPr>
              <w:t>-</w:t>
            </w:r>
            <w:r w:rsidRPr="00FF5FA1">
              <w:rPr>
                <w:sz w:val="20"/>
                <w:szCs w:val="20"/>
              </w:rPr>
              <w:t>as-a-</w:t>
            </w:r>
            <w:proofErr w:type="gramStart"/>
            <w:r w:rsidRPr="00FF5FA1">
              <w:rPr>
                <w:sz w:val="20"/>
                <w:szCs w:val="20"/>
              </w:rPr>
              <w:t>Second-Language</w:t>
            </w:r>
            <w:proofErr w:type="gramEnd"/>
            <w:r w:rsidRPr="00FF5FA1">
              <w:rPr>
                <w:sz w:val="20"/>
                <w:szCs w:val="20"/>
              </w:rPr>
              <w:t xml:space="preserve"> </w:t>
            </w:r>
            <w:r>
              <w:rPr>
                <w:sz w:val="20"/>
                <w:szCs w:val="20"/>
              </w:rPr>
              <w:t>(</w:t>
            </w:r>
            <w:r w:rsidRPr="009D09DA">
              <w:rPr>
                <w:sz w:val="20"/>
                <w:szCs w:val="20"/>
              </w:rPr>
              <w:t>ESL</w:t>
            </w:r>
            <w:r>
              <w:rPr>
                <w:sz w:val="20"/>
                <w:szCs w:val="20"/>
              </w:rPr>
              <w:t>) levels of the NRS</w:t>
            </w:r>
          </w:p>
        </w:tc>
      </w:tr>
      <w:tr w:rsidR="001C2866" w:rsidRPr="009D09DA" w14:paraId="5E269DEA" w14:textId="77777777" w:rsidTr="00B41A23">
        <w:trPr>
          <w:trHeight w:val="288"/>
        </w:trPr>
        <w:tc>
          <w:tcPr>
            <w:tcW w:w="3051" w:type="dxa"/>
          </w:tcPr>
          <w:p w14:paraId="49749B8B" w14:textId="77777777" w:rsidR="001C2866" w:rsidRPr="009D09DA" w:rsidRDefault="001C2866" w:rsidP="00B41A23">
            <w:pPr>
              <w:spacing w:before="80" w:after="80"/>
              <w:rPr>
                <w:sz w:val="20"/>
                <w:szCs w:val="20"/>
              </w:rPr>
            </w:pPr>
            <w:r w:rsidRPr="009D09DA">
              <w:rPr>
                <w:sz w:val="20"/>
                <w:szCs w:val="20"/>
              </w:rPr>
              <w:t>Subject</w:t>
            </w:r>
          </w:p>
        </w:tc>
        <w:tc>
          <w:tcPr>
            <w:tcW w:w="6299" w:type="dxa"/>
          </w:tcPr>
          <w:p w14:paraId="197FFD56" w14:textId="77777777" w:rsidR="001C2866" w:rsidRPr="009D09DA" w:rsidRDefault="001C2866" w:rsidP="00B41A23">
            <w:pPr>
              <w:spacing w:before="80" w:after="80"/>
              <w:rPr>
                <w:sz w:val="20"/>
                <w:szCs w:val="20"/>
              </w:rPr>
            </w:pPr>
            <w:r w:rsidRPr="009D09DA">
              <w:rPr>
                <w:sz w:val="20"/>
                <w:szCs w:val="20"/>
              </w:rPr>
              <w:t>Reading and Writing</w:t>
            </w:r>
          </w:p>
        </w:tc>
      </w:tr>
      <w:tr w:rsidR="001C2866" w:rsidRPr="009D09DA" w14:paraId="567FBBE8" w14:textId="77777777" w:rsidTr="00B41A23">
        <w:trPr>
          <w:trHeight w:val="288"/>
        </w:trPr>
        <w:tc>
          <w:tcPr>
            <w:tcW w:w="3051" w:type="dxa"/>
          </w:tcPr>
          <w:p w14:paraId="0A84F367" w14:textId="77777777" w:rsidR="001C2866" w:rsidRPr="009D09DA" w:rsidRDefault="001C2866" w:rsidP="00B41A23">
            <w:pPr>
              <w:spacing w:before="80" w:after="80"/>
              <w:rPr>
                <w:sz w:val="20"/>
                <w:szCs w:val="20"/>
              </w:rPr>
            </w:pPr>
            <w:r w:rsidRPr="009D09DA">
              <w:rPr>
                <w:sz w:val="20"/>
                <w:szCs w:val="20"/>
              </w:rPr>
              <w:t>Active Date</w:t>
            </w:r>
          </w:p>
        </w:tc>
        <w:tc>
          <w:tcPr>
            <w:tcW w:w="6299" w:type="dxa"/>
          </w:tcPr>
          <w:p w14:paraId="297A5E48" w14:textId="77777777" w:rsidR="001C2866" w:rsidRPr="009D09DA" w:rsidRDefault="001C2866" w:rsidP="00B41A23">
            <w:pPr>
              <w:spacing w:before="80" w:after="80"/>
              <w:rPr>
                <w:sz w:val="20"/>
                <w:szCs w:val="20"/>
              </w:rPr>
            </w:pPr>
            <w:r w:rsidRPr="009D09DA">
              <w:rPr>
                <w:sz w:val="20"/>
                <w:szCs w:val="20"/>
              </w:rPr>
              <w:t>July 1, 20</w:t>
            </w:r>
            <w:r>
              <w:rPr>
                <w:sz w:val="20"/>
                <w:szCs w:val="20"/>
              </w:rPr>
              <w:t>17</w:t>
            </w:r>
          </w:p>
        </w:tc>
      </w:tr>
      <w:tr w:rsidR="001C2866" w:rsidRPr="009D09DA" w14:paraId="619D7F89" w14:textId="77777777" w:rsidTr="00B41A23">
        <w:trPr>
          <w:trHeight w:val="288"/>
        </w:trPr>
        <w:tc>
          <w:tcPr>
            <w:tcW w:w="3051" w:type="dxa"/>
          </w:tcPr>
          <w:p w14:paraId="7D58A59E" w14:textId="77777777" w:rsidR="001C2866" w:rsidRPr="009D09DA" w:rsidRDefault="001C2866" w:rsidP="00B41A23">
            <w:pPr>
              <w:spacing w:before="80" w:after="80"/>
              <w:rPr>
                <w:sz w:val="20"/>
                <w:szCs w:val="20"/>
              </w:rPr>
            </w:pPr>
            <w:r w:rsidRPr="009D09DA">
              <w:rPr>
                <w:sz w:val="20"/>
                <w:szCs w:val="20"/>
              </w:rPr>
              <w:t>Expiration Date</w:t>
            </w:r>
          </w:p>
        </w:tc>
        <w:tc>
          <w:tcPr>
            <w:tcW w:w="6299" w:type="dxa"/>
          </w:tcPr>
          <w:p w14:paraId="4CD6A5A5" w14:textId="1C61E32E" w:rsidR="001C2866" w:rsidRPr="009D09DA" w:rsidRDefault="001C2866" w:rsidP="00B41A23">
            <w:pPr>
              <w:spacing w:before="80" w:after="80"/>
              <w:rPr>
                <w:sz w:val="20"/>
                <w:szCs w:val="20"/>
              </w:rPr>
            </w:pPr>
            <w:r>
              <w:rPr>
                <w:sz w:val="20"/>
                <w:szCs w:val="20"/>
              </w:rPr>
              <w:t>June 30</w:t>
            </w:r>
            <w:r w:rsidRPr="006E65C7">
              <w:rPr>
                <w:sz w:val="20"/>
                <w:szCs w:val="20"/>
              </w:rPr>
              <w:t>, 20</w:t>
            </w:r>
            <w:r>
              <w:rPr>
                <w:sz w:val="20"/>
                <w:szCs w:val="20"/>
              </w:rPr>
              <w:t>2</w:t>
            </w:r>
            <w:r w:rsidR="00391C8E">
              <w:rPr>
                <w:sz w:val="20"/>
                <w:szCs w:val="20"/>
              </w:rPr>
              <w:t>5</w:t>
            </w:r>
          </w:p>
        </w:tc>
      </w:tr>
      <w:tr w:rsidR="001C2866" w:rsidRPr="009D09DA" w14:paraId="37F72563" w14:textId="77777777" w:rsidTr="00B41A23">
        <w:trPr>
          <w:trHeight w:val="576"/>
        </w:trPr>
        <w:tc>
          <w:tcPr>
            <w:tcW w:w="3051" w:type="dxa"/>
          </w:tcPr>
          <w:p w14:paraId="72328761" w14:textId="77777777" w:rsidR="001C2866" w:rsidRPr="009D09DA" w:rsidRDefault="001C2866" w:rsidP="00B41A23">
            <w:pPr>
              <w:spacing w:before="80" w:after="80"/>
              <w:rPr>
                <w:sz w:val="20"/>
                <w:szCs w:val="20"/>
              </w:rPr>
            </w:pPr>
            <w:r w:rsidRPr="009D09DA">
              <w:rPr>
                <w:sz w:val="20"/>
                <w:szCs w:val="20"/>
              </w:rPr>
              <w:t>Applicable NRS Levels and Scale Score Ranges</w:t>
            </w:r>
          </w:p>
        </w:tc>
        <w:tc>
          <w:tcPr>
            <w:tcW w:w="6299" w:type="dxa"/>
          </w:tcPr>
          <w:p w14:paraId="17808190" w14:textId="77777777" w:rsidR="001C2866" w:rsidRPr="009D09DA" w:rsidRDefault="001C2866" w:rsidP="00B41A23">
            <w:pPr>
              <w:spacing w:before="80" w:after="80"/>
              <w:rPr>
                <w:sz w:val="20"/>
                <w:szCs w:val="20"/>
              </w:rPr>
            </w:pPr>
            <w:r>
              <w:rPr>
                <w:sz w:val="20"/>
                <w:szCs w:val="20"/>
              </w:rPr>
              <w:t>See Appendix B.</w:t>
            </w:r>
          </w:p>
        </w:tc>
      </w:tr>
      <w:tr w:rsidR="001C2866" w:rsidRPr="009D09DA" w14:paraId="679F452A" w14:textId="77777777" w:rsidTr="00B41A23">
        <w:trPr>
          <w:trHeight w:val="458"/>
        </w:trPr>
        <w:tc>
          <w:tcPr>
            <w:tcW w:w="3051" w:type="dxa"/>
          </w:tcPr>
          <w:p w14:paraId="1F622A06" w14:textId="77777777" w:rsidR="001C2866" w:rsidRPr="009D09DA" w:rsidRDefault="001C2866" w:rsidP="00B41A23">
            <w:pPr>
              <w:spacing w:before="80" w:after="80"/>
              <w:rPr>
                <w:sz w:val="20"/>
                <w:szCs w:val="20"/>
              </w:rPr>
            </w:pPr>
            <w:r w:rsidRPr="009D09DA">
              <w:rPr>
                <w:sz w:val="20"/>
                <w:szCs w:val="20"/>
              </w:rPr>
              <w:t>Version Available</w:t>
            </w:r>
          </w:p>
        </w:tc>
        <w:tc>
          <w:tcPr>
            <w:tcW w:w="6299" w:type="dxa"/>
          </w:tcPr>
          <w:p w14:paraId="13F2E09B" w14:textId="77777777" w:rsidR="001C2866" w:rsidRPr="009D09DA" w:rsidRDefault="001C2866" w:rsidP="00B41A23">
            <w:pPr>
              <w:spacing w:before="80" w:after="80"/>
              <w:rPr>
                <w:i/>
                <w:sz w:val="20"/>
                <w:szCs w:val="20"/>
              </w:rPr>
            </w:pPr>
            <w:r w:rsidRPr="009D09DA">
              <w:rPr>
                <w:sz w:val="20"/>
                <w:szCs w:val="20"/>
              </w:rPr>
              <w:t>Print</w:t>
            </w:r>
            <w:r>
              <w:rPr>
                <w:sz w:val="20"/>
                <w:szCs w:val="20"/>
              </w:rPr>
              <w:t xml:space="preserve"> </w:t>
            </w:r>
          </w:p>
        </w:tc>
      </w:tr>
      <w:tr w:rsidR="001C2866" w:rsidRPr="009D09DA" w14:paraId="5E71C135" w14:textId="77777777" w:rsidTr="00B41A23">
        <w:trPr>
          <w:trHeight w:val="288"/>
        </w:trPr>
        <w:tc>
          <w:tcPr>
            <w:tcW w:w="3051" w:type="dxa"/>
          </w:tcPr>
          <w:p w14:paraId="642D5890" w14:textId="77777777" w:rsidR="001C2866" w:rsidRPr="009D09DA" w:rsidRDefault="001C2866" w:rsidP="00B41A23">
            <w:pPr>
              <w:spacing w:before="80" w:after="80"/>
              <w:rPr>
                <w:sz w:val="20"/>
                <w:szCs w:val="20"/>
              </w:rPr>
            </w:pPr>
            <w:r w:rsidRPr="009D09DA">
              <w:rPr>
                <w:sz w:val="20"/>
                <w:szCs w:val="20"/>
              </w:rPr>
              <w:t xml:space="preserve">Administration Type </w:t>
            </w:r>
          </w:p>
        </w:tc>
        <w:tc>
          <w:tcPr>
            <w:tcW w:w="6299" w:type="dxa"/>
          </w:tcPr>
          <w:p w14:paraId="3AAB7344" w14:textId="77777777" w:rsidR="001C2866" w:rsidRPr="009D09DA" w:rsidRDefault="001C2866" w:rsidP="00B41A23">
            <w:pPr>
              <w:spacing w:before="80" w:after="80"/>
              <w:rPr>
                <w:sz w:val="20"/>
                <w:szCs w:val="20"/>
              </w:rPr>
            </w:pPr>
            <w:r w:rsidRPr="009D09DA">
              <w:rPr>
                <w:sz w:val="20"/>
                <w:szCs w:val="20"/>
              </w:rPr>
              <w:t xml:space="preserve">Individual or </w:t>
            </w:r>
            <w:r>
              <w:rPr>
                <w:sz w:val="20"/>
                <w:szCs w:val="20"/>
              </w:rPr>
              <w:t>g</w:t>
            </w:r>
            <w:r w:rsidRPr="009D09DA">
              <w:rPr>
                <w:sz w:val="20"/>
                <w:szCs w:val="20"/>
              </w:rPr>
              <w:t>roup</w:t>
            </w:r>
          </w:p>
        </w:tc>
      </w:tr>
      <w:tr w:rsidR="001C2866" w:rsidRPr="009D09DA" w14:paraId="04AF9F1E" w14:textId="77777777" w:rsidTr="00B41A23">
        <w:trPr>
          <w:trHeight w:val="288"/>
        </w:trPr>
        <w:tc>
          <w:tcPr>
            <w:tcW w:w="3051" w:type="dxa"/>
          </w:tcPr>
          <w:p w14:paraId="4D0DEF5C" w14:textId="77777777" w:rsidR="001C2866" w:rsidRPr="009D09DA" w:rsidRDefault="001C2866" w:rsidP="00B41A23">
            <w:pPr>
              <w:spacing w:before="80" w:after="80"/>
              <w:rPr>
                <w:sz w:val="20"/>
                <w:szCs w:val="20"/>
              </w:rPr>
            </w:pPr>
            <w:r w:rsidRPr="009D09DA">
              <w:rPr>
                <w:sz w:val="20"/>
                <w:szCs w:val="20"/>
              </w:rPr>
              <w:t>Administration Time</w:t>
            </w:r>
          </w:p>
        </w:tc>
        <w:tc>
          <w:tcPr>
            <w:tcW w:w="6299" w:type="dxa"/>
          </w:tcPr>
          <w:p w14:paraId="2AA485D9" w14:textId="77777777" w:rsidR="001C2866" w:rsidRPr="009D09DA" w:rsidRDefault="001C2866" w:rsidP="00B41A23">
            <w:pPr>
              <w:spacing w:before="80" w:after="80"/>
              <w:rPr>
                <w:sz w:val="20"/>
                <w:szCs w:val="20"/>
              </w:rPr>
            </w:pPr>
            <w:r w:rsidRPr="009D09DA">
              <w:rPr>
                <w:sz w:val="20"/>
                <w:szCs w:val="20"/>
              </w:rPr>
              <w:t>1 hour (approximately)</w:t>
            </w:r>
          </w:p>
        </w:tc>
      </w:tr>
      <w:tr w:rsidR="001C2866" w:rsidRPr="009D09DA" w14:paraId="30BCCD26" w14:textId="77777777" w:rsidTr="00B41A23">
        <w:trPr>
          <w:trHeight w:val="458"/>
        </w:trPr>
        <w:tc>
          <w:tcPr>
            <w:tcW w:w="3051" w:type="dxa"/>
          </w:tcPr>
          <w:p w14:paraId="6077E7BC" w14:textId="77777777" w:rsidR="001C2866" w:rsidRPr="009D09DA" w:rsidRDefault="001C2866" w:rsidP="00B41A23">
            <w:pPr>
              <w:spacing w:before="80" w:after="80"/>
              <w:rPr>
                <w:sz w:val="20"/>
                <w:szCs w:val="20"/>
              </w:rPr>
            </w:pPr>
            <w:r w:rsidRPr="009D09DA">
              <w:rPr>
                <w:sz w:val="20"/>
                <w:szCs w:val="20"/>
              </w:rPr>
              <w:t>Locator</w:t>
            </w:r>
            <w:r>
              <w:rPr>
                <w:sz w:val="20"/>
                <w:szCs w:val="20"/>
              </w:rPr>
              <w:t xml:space="preserve"> or </w:t>
            </w:r>
            <w:r w:rsidRPr="009D09DA">
              <w:rPr>
                <w:sz w:val="20"/>
                <w:szCs w:val="20"/>
              </w:rPr>
              <w:t>Appraisal Required</w:t>
            </w:r>
          </w:p>
        </w:tc>
        <w:tc>
          <w:tcPr>
            <w:tcW w:w="6299" w:type="dxa"/>
          </w:tcPr>
          <w:p w14:paraId="73020D15" w14:textId="77777777" w:rsidR="001C2866" w:rsidRPr="009D09DA" w:rsidRDefault="001C2866" w:rsidP="00B41A23">
            <w:pPr>
              <w:spacing w:before="80" w:after="80"/>
              <w:rPr>
                <w:sz w:val="20"/>
                <w:szCs w:val="20"/>
              </w:rPr>
            </w:pPr>
            <w:r w:rsidRPr="009D09DA">
              <w:rPr>
                <w:sz w:val="20"/>
                <w:szCs w:val="20"/>
              </w:rPr>
              <w:t>No</w:t>
            </w:r>
          </w:p>
        </w:tc>
      </w:tr>
      <w:tr w:rsidR="001C2866" w:rsidRPr="009D09DA" w14:paraId="616F77CC" w14:textId="77777777" w:rsidTr="00B41A23">
        <w:trPr>
          <w:trHeight w:val="522"/>
        </w:trPr>
        <w:tc>
          <w:tcPr>
            <w:tcW w:w="3051" w:type="dxa"/>
          </w:tcPr>
          <w:p w14:paraId="561701A5" w14:textId="77777777" w:rsidR="001C2866" w:rsidRPr="009D09DA" w:rsidRDefault="001C2866" w:rsidP="00B41A23">
            <w:pPr>
              <w:spacing w:before="80" w:after="80"/>
              <w:rPr>
                <w:sz w:val="20"/>
                <w:szCs w:val="20"/>
              </w:rPr>
            </w:pPr>
            <w:r w:rsidRPr="009D09DA">
              <w:rPr>
                <w:sz w:val="20"/>
                <w:szCs w:val="20"/>
              </w:rPr>
              <w:t>Forms Available</w:t>
            </w:r>
          </w:p>
        </w:tc>
        <w:tc>
          <w:tcPr>
            <w:tcW w:w="6299" w:type="dxa"/>
          </w:tcPr>
          <w:p w14:paraId="4BA704C9" w14:textId="77777777" w:rsidR="001C2866" w:rsidRPr="009D09DA" w:rsidRDefault="001C2866" w:rsidP="00B41A23">
            <w:pPr>
              <w:spacing w:before="80" w:after="80"/>
              <w:rPr>
                <w:sz w:val="20"/>
                <w:szCs w:val="20"/>
              </w:rPr>
            </w:pPr>
            <w:r>
              <w:rPr>
                <w:sz w:val="20"/>
                <w:szCs w:val="20"/>
              </w:rPr>
              <w:t xml:space="preserve">Forms </w:t>
            </w:r>
            <w:r w:rsidRPr="009D09DA">
              <w:rPr>
                <w:sz w:val="20"/>
                <w:szCs w:val="20"/>
              </w:rPr>
              <w:t>B, C, and D</w:t>
            </w:r>
            <w:r>
              <w:rPr>
                <w:sz w:val="20"/>
                <w:szCs w:val="20"/>
              </w:rPr>
              <w:t xml:space="preserve"> are approved for use on paper</w:t>
            </w:r>
            <w:r w:rsidRPr="009D09DA">
              <w:rPr>
                <w:sz w:val="20"/>
                <w:szCs w:val="20"/>
              </w:rPr>
              <w:t xml:space="preserve"> </w:t>
            </w:r>
          </w:p>
        </w:tc>
      </w:tr>
      <w:tr w:rsidR="001C2866" w:rsidRPr="009D09DA" w14:paraId="353FF980" w14:textId="77777777" w:rsidTr="00B41A23">
        <w:trPr>
          <w:trHeight w:val="288"/>
        </w:trPr>
        <w:tc>
          <w:tcPr>
            <w:tcW w:w="3051" w:type="dxa"/>
          </w:tcPr>
          <w:p w14:paraId="0C53B2B7" w14:textId="77777777" w:rsidR="001C2866" w:rsidRPr="009D09DA" w:rsidRDefault="001C2866" w:rsidP="00B41A23">
            <w:pPr>
              <w:spacing w:before="80" w:after="80"/>
              <w:rPr>
                <w:sz w:val="20"/>
                <w:szCs w:val="20"/>
              </w:rPr>
            </w:pPr>
            <w:r w:rsidRPr="009D09DA">
              <w:rPr>
                <w:sz w:val="20"/>
                <w:szCs w:val="20"/>
              </w:rPr>
              <w:t>Length before Pre-test</w:t>
            </w:r>
          </w:p>
        </w:tc>
        <w:tc>
          <w:tcPr>
            <w:tcW w:w="6299" w:type="dxa"/>
          </w:tcPr>
          <w:p w14:paraId="01FBD5A6" w14:textId="548765DC" w:rsidR="001C2866" w:rsidRPr="009D09DA" w:rsidRDefault="001C2866" w:rsidP="00B41A23">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1C2866" w:rsidRPr="009D09DA" w14:paraId="4BBB78A7" w14:textId="77777777" w:rsidTr="00B41A23">
        <w:trPr>
          <w:trHeight w:val="288"/>
        </w:trPr>
        <w:tc>
          <w:tcPr>
            <w:tcW w:w="3051" w:type="dxa"/>
          </w:tcPr>
          <w:p w14:paraId="7253862E" w14:textId="77777777" w:rsidR="001C2866" w:rsidRPr="009D09DA" w:rsidRDefault="001C2866" w:rsidP="00B41A23">
            <w:pPr>
              <w:spacing w:before="80" w:after="80"/>
              <w:rPr>
                <w:sz w:val="20"/>
                <w:szCs w:val="20"/>
              </w:rPr>
            </w:pPr>
            <w:r w:rsidRPr="009D09DA">
              <w:rPr>
                <w:sz w:val="20"/>
                <w:szCs w:val="20"/>
              </w:rPr>
              <w:t>Length before Post-test</w:t>
            </w:r>
          </w:p>
        </w:tc>
        <w:tc>
          <w:tcPr>
            <w:tcW w:w="6299" w:type="dxa"/>
          </w:tcPr>
          <w:p w14:paraId="094F8C06" w14:textId="77777777" w:rsidR="001C2866" w:rsidRPr="009D09DA" w:rsidRDefault="001C2866" w:rsidP="00B41A23">
            <w:pPr>
              <w:spacing w:before="80" w:after="80"/>
              <w:rPr>
                <w:sz w:val="20"/>
                <w:szCs w:val="20"/>
              </w:rPr>
            </w:pPr>
            <w:r w:rsidRPr="009D09DA">
              <w:rPr>
                <w:sz w:val="20"/>
                <w:szCs w:val="20"/>
              </w:rPr>
              <w:t>60 hours minimum; 80-100 hours recommended</w:t>
            </w:r>
          </w:p>
        </w:tc>
      </w:tr>
      <w:tr w:rsidR="001C2866" w:rsidRPr="009D09DA" w14:paraId="22265012" w14:textId="77777777" w:rsidTr="00B41A23">
        <w:tc>
          <w:tcPr>
            <w:tcW w:w="3051" w:type="dxa"/>
          </w:tcPr>
          <w:p w14:paraId="72107A87" w14:textId="77777777" w:rsidR="001C2866" w:rsidRPr="009D09DA" w:rsidRDefault="001C2866" w:rsidP="00B41A23">
            <w:pPr>
              <w:spacing w:before="80" w:after="80"/>
              <w:rPr>
                <w:sz w:val="20"/>
                <w:szCs w:val="20"/>
              </w:rPr>
            </w:pPr>
            <w:r w:rsidRPr="008052BD">
              <w:rPr>
                <w:sz w:val="20"/>
                <w:szCs w:val="20"/>
              </w:rPr>
              <w:t>Post-test Form Repetition</w:t>
            </w:r>
          </w:p>
        </w:tc>
        <w:tc>
          <w:tcPr>
            <w:tcW w:w="6299" w:type="dxa"/>
          </w:tcPr>
          <w:p w14:paraId="7D398167" w14:textId="77777777" w:rsidR="001C2866" w:rsidRDefault="001C2866" w:rsidP="00B41A23">
            <w:pPr>
              <w:spacing w:before="80" w:after="80"/>
              <w:rPr>
                <w:sz w:val="20"/>
                <w:szCs w:val="20"/>
              </w:rPr>
            </w:pPr>
            <w:r w:rsidRPr="008052BD">
              <w:rPr>
                <w:sz w:val="20"/>
                <w:szCs w:val="20"/>
              </w:rPr>
              <w:t>Forms may not be repeated and must be alternated when administering a post-test.</w:t>
            </w:r>
          </w:p>
        </w:tc>
      </w:tr>
      <w:tr w:rsidR="001C2866" w:rsidRPr="009D09DA" w14:paraId="0DD2C5ED" w14:textId="77777777" w:rsidTr="00B41A23">
        <w:tc>
          <w:tcPr>
            <w:tcW w:w="3051" w:type="dxa"/>
          </w:tcPr>
          <w:p w14:paraId="32DA7B90" w14:textId="77777777" w:rsidR="001C2866" w:rsidRPr="00A16DAF" w:rsidRDefault="001C2866" w:rsidP="00B41A23">
            <w:pPr>
              <w:spacing w:before="80" w:after="80"/>
              <w:rPr>
                <w:sz w:val="20"/>
                <w:szCs w:val="20"/>
                <w:highlight w:val="cyan"/>
              </w:rPr>
            </w:pPr>
            <w:r w:rsidRPr="000F7122">
              <w:rPr>
                <w:sz w:val="20"/>
                <w:szCs w:val="20"/>
              </w:rPr>
              <w:t>Retesting Restrictions</w:t>
            </w:r>
          </w:p>
        </w:tc>
        <w:tc>
          <w:tcPr>
            <w:tcW w:w="6299" w:type="dxa"/>
          </w:tcPr>
          <w:p w14:paraId="02C2FF8F" w14:textId="77777777" w:rsidR="001C2866" w:rsidRPr="00A16DAF" w:rsidRDefault="001C2866" w:rsidP="00B41A23">
            <w:pPr>
              <w:spacing w:before="80" w:after="80"/>
              <w:rPr>
                <w:sz w:val="20"/>
                <w:szCs w:val="20"/>
                <w:highlight w:val="cyan"/>
              </w:rPr>
            </w:pPr>
            <w:r w:rsidRPr="000F7122">
              <w:rPr>
                <w:sz w:val="20"/>
                <w:szCs w:val="20"/>
              </w:rPr>
              <w:t>None</w:t>
            </w:r>
          </w:p>
        </w:tc>
      </w:tr>
      <w:tr w:rsidR="001C2866" w:rsidRPr="009D09DA" w14:paraId="0BFFF616" w14:textId="77777777" w:rsidTr="00B41A23">
        <w:trPr>
          <w:trHeight w:val="1152"/>
        </w:trPr>
        <w:tc>
          <w:tcPr>
            <w:tcW w:w="3051" w:type="dxa"/>
          </w:tcPr>
          <w:p w14:paraId="69FFD8AF" w14:textId="77777777" w:rsidR="001C2866" w:rsidRPr="009D09DA" w:rsidRDefault="001C2866" w:rsidP="00B41A23">
            <w:pPr>
              <w:spacing w:before="80" w:after="80"/>
              <w:rPr>
                <w:sz w:val="20"/>
                <w:szCs w:val="20"/>
              </w:rPr>
            </w:pPr>
            <w:r w:rsidRPr="009D09DA">
              <w:rPr>
                <w:sz w:val="20"/>
                <w:szCs w:val="20"/>
              </w:rPr>
              <w:t>Item Type/Content</w:t>
            </w:r>
          </w:p>
        </w:tc>
        <w:tc>
          <w:tcPr>
            <w:tcW w:w="6299" w:type="dxa"/>
          </w:tcPr>
          <w:p w14:paraId="17289C46" w14:textId="77777777" w:rsidR="001C2866" w:rsidRPr="009D09DA" w:rsidRDefault="001C2866" w:rsidP="00B41A23">
            <w:pPr>
              <w:spacing w:before="80" w:after="80"/>
              <w:rPr>
                <w:sz w:val="20"/>
                <w:szCs w:val="20"/>
              </w:rPr>
            </w:pPr>
            <w:r w:rsidRPr="009D09DA">
              <w:rPr>
                <w:sz w:val="20"/>
                <w:szCs w:val="20"/>
              </w:rPr>
              <w:t xml:space="preserve">The BEST Literacy </w:t>
            </w:r>
            <w:r>
              <w:rPr>
                <w:sz w:val="20"/>
                <w:szCs w:val="20"/>
              </w:rPr>
              <w:t xml:space="preserve">assessment </w:t>
            </w:r>
            <w:r w:rsidRPr="009D09DA">
              <w:rPr>
                <w:sz w:val="20"/>
                <w:szCs w:val="20"/>
              </w:rPr>
              <w:t>addresses reading and writing skills</w:t>
            </w:r>
            <w:r>
              <w:rPr>
                <w:sz w:val="20"/>
                <w:szCs w:val="20"/>
              </w:rPr>
              <w:t xml:space="preserve"> of English language learners. </w:t>
            </w:r>
            <w:r w:rsidRPr="009D09DA">
              <w:rPr>
                <w:sz w:val="20"/>
                <w:szCs w:val="20"/>
              </w:rPr>
              <w:t>The learner must respond to and interpret everyday l</w:t>
            </w:r>
            <w:r>
              <w:rPr>
                <w:sz w:val="20"/>
                <w:szCs w:val="20"/>
              </w:rPr>
              <w:t xml:space="preserve">ife reading and writing tasks. </w:t>
            </w:r>
            <w:r w:rsidRPr="009D09DA">
              <w:rPr>
                <w:sz w:val="20"/>
                <w:szCs w:val="20"/>
              </w:rPr>
              <w:t>Examples of content include labels, items in a newspaper, addressing an envelope, and completing a simple application.</w:t>
            </w:r>
            <w:r>
              <w:rPr>
                <w:sz w:val="20"/>
                <w:szCs w:val="20"/>
              </w:rPr>
              <w:t xml:space="preserve"> </w:t>
            </w:r>
          </w:p>
        </w:tc>
      </w:tr>
      <w:tr w:rsidR="001C2866" w:rsidRPr="009D09DA" w14:paraId="3E231056" w14:textId="77777777" w:rsidTr="00B41A23">
        <w:trPr>
          <w:trHeight w:val="890"/>
        </w:trPr>
        <w:tc>
          <w:tcPr>
            <w:tcW w:w="3051" w:type="dxa"/>
          </w:tcPr>
          <w:p w14:paraId="7590567F" w14:textId="77777777" w:rsidR="001C2866" w:rsidRPr="009D09DA" w:rsidRDefault="001C2866" w:rsidP="00B41A23">
            <w:pPr>
              <w:spacing w:before="80" w:after="80"/>
              <w:rPr>
                <w:sz w:val="20"/>
                <w:szCs w:val="20"/>
              </w:rPr>
            </w:pPr>
            <w:r w:rsidRPr="009D09DA">
              <w:rPr>
                <w:sz w:val="20"/>
                <w:szCs w:val="20"/>
              </w:rPr>
              <w:t>Scoring Procedures</w:t>
            </w:r>
          </w:p>
        </w:tc>
        <w:tc>
          <w:tcPr>
            <w:tcW w:w="6299" w:type="dxa"/>
          </w:tcPr>
          <w:p w14:paraId="3D53424B" w14:textId="77777777" w:rsidR="001C2866" w:rsidRPr="009D09DA" w:rsidRDefault="001C2866" w:rsidP="00B41A23">
            <w:pPr>
              <w:spacing w:before="80" w:after="80"/>
              <w:rPr>
                <w:sz w:val="20"/>
                <w:szCs w:val="20"/>
              </w:rPr>
            </w:pPr>
            <w:r w:rsidRPr="009D09DA">
              <w:rPr>
                <w:sz w:val="20"/>
                <w:szCs w:val="20"/>
              </w:rPr>
              <w:t>Two skill areas are m</w:t>
            </w:r>
            <w:r>
              <w:rPr>
                <w:sz w:val="20"/>
                <w:szCs w:val="20"/>
              </w:rPr>
              <w:t xml:space="preserve">easured: Reading and Writing. </w:t>
            </w:r>
            <w:r w:rsidRPr="009D09DA">
              <w:rPr>
                <w:sz w:val="20"/>
                <w:szCs w:val="20"/>
              </w:rPr>
              <w:t>Reviewers rate responses using rubrics on the specific part</w:t>
            </w:r>
            <w:r>
              <w:rPr>
                <w:sz w:val="20"/>
                <w:szCs w:val="20"/>
              </w:rPr>
              <w:t>s</w:t>
            </w:r>
            <w:r w:rsidRPr="009D09DA">
              <w:rPr>
                <w:sz w:val="20"/>
                <w:szCs w:val="20"/>
              </w:rPr>
              <w:t xml:space="preserve"> of the assessment.</w:t>
            </w:r>
            <w:r>
              <w:rPr>
                <w:sz w:val="20"/>
                <w:szCs w:val="20"/>
              </w:rPr>
              <w:t xml:space="preserve"> </w:t>
            </w:r>
            <w:r w:rsidRPr="009D09DA">
              <w:rPr>
                <w:sz w:val="20"/>
                <w:szCs w:val="20"/>
              </w:rPr>
              <w:t>A raw score is generated and converted to a sca</w:t>
            </w:r>
            <w:r>
              <w:rPr>
                <w:sz w:val="20"/>
                <w:szCs w:val="20"/>
              </w:rPr>
              <w:t>le score.</w:t>
            </w:r>
            <w:r w:rsidRPr="009D09DA">
              <w:rPr>
                <w:sz w:val="20"/>
                <w:szCs w:val="20"/>
              </w:rPr>
              <w:t xml:space="preserve"> </w:t>
            </w:r>
            <w:r w:rsidRPr="00756BD4">
              <w:rPr>
                <w:sz w:val="20"/>
                <w:szCs w:val="20"/>
              </w:rPr>
              <w:t>(Scale score determines EFL.)</w:t>
            </w:r>
          </w:p>
        </w:tc>
      </w:tr>
      <w:tr w:rsidR="001C2866" w:rsidRPr="009D09DA" w14:paraId="6E5C9F00" w14:textId="77777777" w:rsidTr="00B41A23">
        <w:trPr>
          <w:trHeight w:val="431"/>
        </w:trPr>
        <w:tc>
          <w:tcPr>
            <w:tcW w:w="3051" w:type="dxa"/>
          </w:tcPr>
          <w:p w14:paraId="62368BF5" w14:textId="77777777" w:rsidR="001C2866" w:rsidRPr="009D09DA" w:rsidRDefault="001C2866" w:rsidP="00B41A23">
            <w:pPr>
              <w:spacing w:before="80" w:after="80"/>
              <w:rPr>
                <w:sz w:val="20"/>
                <w:szCs w:val="20"/>
              </w:rPr>
            </w:pPr>
            <w:r w:rsidRPr="009D09DA">
              <w:rPr>
                <w:sz w:val="20"/>
                <w:szCs w:val="20"/>
              </w:rPr>
              <w:t>Accommodations</w:t>
            </w:r>
          </w:p>
        </w:tc>
        <w:tc>
          <w:tcPr>
            <w:tcW w:w="6299" w:type="dxa"/>
          </w:tcPr>
          <w:p w14:paraId="61A4123D" w14:textId="77777777" w:rsidR="001C2866" w:rsidRPr="009D09DA" w:rsidRDefault="001C2866" w:rsidP="00B41A23">
            <w:pPr>
              <w:spacing w:before="80" w:after="80"/>
              <w:rPr>
                <w:sz w:val="20"/>
                <w:szCs w:val="20"/>
              </w:rPr>
            </w:pPr>
            <w:r>
              <w:rPr>
                <w:sz w:val="20"/>
                <w:szCs w:val="20"/>
              </w:rPr>
              <w:t>See Test Manual</w:t>
            </w:r>
            <w:r w:rsidRPr="009D09DA">
              <w:rPr>
                <w:sz w:val="20"/>
                <w:szCs w:val="20"/>
              </w:rPr>
              <w:t>.</w:t>
            </w:r>
          </w:p>
        </w:tc>
      </w:tr>
      <w:tr w:rsidR="001C2866" w:rsidRPr="009D09DA" w14:paraId="54C2F1CB" w14:textId="77777777" w:rsidTr="00B41A23">
        <w:trPr>
          <w:trHeight w:val="576"/>
        </w:trPr>
        <w:tc>
          <w:tcPr>
            <w:tcW w:w="3051" w:type="dxa"/>
          </w:tcPr>
          <w:p w14:paraId="724CB1F7" w14:textId="77777777" w:rsidR="001C2866" w:rsidRPr="009D09DA" w:rsidRDefault="001C2866" w:rsidP="00B41A23">
            <w:pPr>
              <w:spacing w:before="80" w:after="80"/>
              <w:rPr>
                <w:sz w:val="20"/>
                <w:szCs w:val="20"/>
              </w:rPr>
            </w:pPr>
            <w:r w:rsidRPr="009D09DA">
              <w:rPr>
                <w:sz w:val="20"/>
                <w:szCs w:val="20"/>
              </w:rPr>
              <w:t>Training Requirements</w:t>
            </w:r>
          </w:p>
        </w:tc>
        <w:tc>
          <w:tcPr>
            <w:tcW w:w="6299" w:type="dxa"/>
          </w:tcPr>
          <w:p w14:paraId="03545163" w14:textId="77777777" w:rsidR="001C2866" w:rsidRPr="009D09DA" w:rsidRDefault="001C2866" w:rsidP="00B41A23">
            <w:pPr>
              <w:spacing w:before="80" w:after="80"/>
              <w:rPr>
                <w:sz w:val="20"/>
                <w:szCs w:val="20"/>
              </w:rPr>
            </w:pPr>
            <w:r w:rsidRPr="0095459A">
              <w:rPr>
                <w:sz w:val="20"/>
                <w:szCs w:val="20"/>
              </w:rPr>
              <w:t xml:space="preserve">To become an assessor for BEST </w:t>
            </w:r>
            <w:r>
              <w:rPr>
                <w:sz w:val="20"/>
                <w:szCs w:val="20"/>
              </w:rPr>
              <w:t>Literacy</w:t>
            </w:r>
            <w:r w:rsidRPr="0095459A">
              <w:rPr>
                <w:sz w:val="20"/>
                <w:szCs w:val="20"/>
              </w:rPr>
              <w:t xml:space="preserve">, individuals must successfully complete the certification training provided by </w:t>
            </w:r>
            <w:r>
              <w:rPr>
                <w:sz w:val="20"/>
                <w:szCs w:val="20"/>
              </w:rPr>
              <w:t xml:space="preserve">the Center for Applied Linguistics. </w:t>
            </w:r>
          </w:p>
        </w:tc>
      </w:tr>
    </w:tbl>
    <w:p w14:paraId="3CA1F380" w14:textId="78108467" w:rsidR="001C2866" w:rsidRDefault="001C2866" w:rsidP="001C2866">
      <w:pPr>
        <w:spacing w:after="160" w:line="259" w:lineRule="auto"/>
        <w:jc w:val="both"/>
        <w:rPr>
          <w:rFonts w:eastAsiaTheme="majorEastAsia"/>
          <w:b/>
          <w:bCs/>
          <w:sz w:val="26"/>
          <w:szCs w:val="26"/>
        </w:rPr>
      </w:pPr>
    </w:p>
    <w:p w14:paraId="2CB451B7" w14:textId="77777777" w:rsidR="001C2866" w:rsidRDefault="001C286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620" w:firstRow="1" w:lastRow="0" w:firstColumn="0" w:lastColumn="0" w:noHBand="1" w:noVBand="1"/>
      </w:tblPr>
      <w:tblGrid>
        <w:gridCol w:w="3051"/>
        <w:gridCol w:w="6299"/>
      </w:tblGrid>
      <w:tr w:rsidR="002524E5" w:rsidRPr="009D09DA" w14:paraId="41836DE8" w14:textId="77777777" w:rsidTr="00C83288">
        <w:trPr>
          <w:trHeight w:val="288"/>
          <w:tblHeader/>
        </w:trPr>
        <w:tc>
          <w:tcPr>
            <w:tcW w:w="3051" w:type="dxa"/>
          </w:tcPr>
          <w:p w14:paraId="2C075B2E" w14:textId="77777777" w:rsidR="002524E5" w:rsidRPr="00594955" w:rsidRDefault="002524E5" w:rsidP="00C83288">
            <w:pPr>
              <w:spacing w:before="80" w:after="80"/>
              <w:rPr>
                <w:b/>
                <w:smallCaps/>
                <w:sz w:val="22"/>
                <w:szCs w:val="22"/>
              </w:rPr>
            </w:pPr>
            <w:r w:rsidRPr="00594955">
              <w:rPr>
                <w:b/>
                <w:smallCaps/>
                <w:sz w:val="22"/>
                <w:szCs w:val="22"/>
              </w:rPr>
              <w:lastRenderedPageBreak/>
              <w:t>Assessment Name</w:t>
            </w:r>
          </w:p>
        </w:tc>
        <w:tc>
          <w:tcPr>
            <w:tcW w:w="6299" w:type="dxa"/>
            <w:shd w:val="clear" w:color="auto" w:fill="auto"/>
            <w:vAlign w:val="center"/>
          </w:tcPr>
          <w:p w14:paraId="3141B9D8" w14:textId="77777777" w:rsidR="002524E5" w:rsidRPr="00E45873" w:rsidRDefault="002524E5" w:rsidP="00C83288">
            <w:pPr>
              <w:rPr>
                <w:b/>
              </w:rPr>
            </w:pPr>
            <w:r w:rsidRPr="00E45873">
              <w:rPr>
                <w:b/>
                <w:sz w:val="22"/>
              </w:rPr>
              <w:t xml:space="preserve">Basic English Skills Test (BEST) Literacy 2.0 </w:t>
            </w:r>
          </w:p>
        </w:tc>
      </w:tr>
      <w:tr w:rsidR="002524E5" w:rsidRPr="009D09DA" w14:paraId="31A397C4" w14:textId="77777777" w:rsidTr="00C83288">
        <w:trPr>
          <w:trHeight w:val="288"/>
        </w:trPr>
        <w:tc>
          <w:tcPr>
            <w:tcW w:w="3051" w:type="dxa"/>
          </w:tcPr>
          <w:p w14:paraId="6A1C4056" w14:textId="77777777" w:rsidR="002524E5" w:rsidRPr="009D09DA" w:rsidRDefault="002524E5" w:rsidP="00C83288">
            <w:pPr>
              <w:spacing w:before="80" w:after="80"/>
              <w:rPr>
                <w:sz w:val="20"/>
                <w:szCs w:val="20"/>
              </w:rPr>
            </w:pPr>
            <w:r w:rsidRPr="009D09DA">
              <w:rPr>
                <w:sz w:val="20"/>
                <w:szCs w:val="20"/>
              </w:rPr>
              <w:t>Applicable Program</w:t>
            </w:r>
          </w:p>
        </w:tc>
        <w:tc>
          <w:tcPr>
            <w:tcW w:w="6299" w:type="dxa"/>
            <w:shd w:val="clear" w:color="auto" w:fill="auto"/>
          </w:tcPr>
          <w:p w14:paraId="58DD0206" w14:textId="6EFFA2B0" w:rsidR="002524E5" w:rsidRPr="009D09DA" w:rsidRDefault="00F64F50" w:rsidP="00C83288">
            <w:pPr>
              <w:spacing w:before="80" w:after="80"/>
              <w:rPr>
                <w:sz w:val="20"/>
                <w:szCs w:val="20"/>
              </w:rPr>
            </w:pPr>
            <w:r>
              <w:rPr>
                <w:sz w:val="20"/>
                <w:szCs w:val="20"/>
              </w:rPr>
              <w:t xml:space="preserve">Suitable for use at </w:t>
            </w:r>
            <w:r w:rsidRPr="009D09DA">
              <w:rPr>
                <w:sz w:val="20"/>
                <w:szCs w:val="20"/>
              </w:rPr>
              <w:t>ESL</w:t>
            </w:r>
            <w:r>
              <w:rPr>
                <w:sz w:val="20"/>
                <w:szCs w:val="20"/>
              </w:rPr>
              <w:t xml:space="preserve"> levels 1-4 of the NRS</w:t>
            </w:r>
          </w:p>
        </w:tc>
      </w:tr>
      <w:tr w:rsidR="002524E5" w:rsidRPr="009D09DA" w14:paraId="7129E658" w14:textId="77777777" w:rsidTr="00C83288">
        <w:trPr>
          <w:trHeight w:val="288"/>
        </w:trPr>
        <w:tc>
          <w:tcPr>
            <w:tcW w:w="3051" w:type="dxa"/>
          </w:tcPr>
          <w:p w14:paraId="6C021025" w14:textId="77777777" w:rsidR="002524E5" w:rsidRPr="009D09DA" w:rsidRDefault="002524E5" w:rsidP="00C83288">
            <w:pPr>
              <w:spacing w:before="80" w:after="80"/>
              <w:rPr>
                <w:sz w:val="20"/>
                <w:szCs w:val="20"/>
              </w:rPr>
            </w:pPr>
            <w:r w:rsidRPr="009D09DA">
              <w:rPr>
                <w:sz w:val="20"/>
                <w:szCs w:val="20"/>
              </w:rPr>
              <w:t>Subject</w:t>
            </w:r>
          </w:p>
        </w:tc>
        <w:tc>
          <w:tcPr>
            <w:tcW w:w="6299" w:type="dxa"/>
            <w:shd w:val="clear" w:color="auto" w:fill="auto"/>
          </w:tcPr>
          <w:p w14:paraId="26324265" w14:textId="77777777" w:rsidR="002524E5" w:rsidRPr="009D09DA" w:rsidRDefault="002524E5" w:rsidP="00C83288">
            <w:pPr>
              <w:spacing w:before="80" w:after="80"/>
              <w:rPr>
                <w:sz w:val="20"/>
                <w:szCs w:val="20"/>
              </w:rPr>
            </w:pPr>
            <w:r w:rsidRPr="009D09DA">
              <w:rPr>
                <w:sz w:val="20"/>
                <w:szCs w:val="20"/>
              </w:rPr>
              <w:t>Reading and Writing</w:t>
            </w:r>
          </w:p>
        </w:tc>
      </w:tr>
      <w:tr w:rsidR="002524E5" w:rsidRPr="009D09DA" w14:paraId="1E536047" w14:textId="77777777" w:rsidTr="00C83288">
        <w:trPr>
          <w:trHeight w:val="288"/>
        </w:trPr>
        <w:tc>
          <w:tcPr>
            <w:tcW w:w="3051" w:type="dxa"/>
          </w:tcPr>
          <w:p w14:paraId="6F76AD03" w14:textId="77777777" w:rsidR="002524E5" w:rsidRPr="009D09DA" w:rsidRDefault="002524E5" w:rsidP="00C83288">
            <w:pPr>
              <w:spacing w:before="80" w:after="80"/>
              <w:rPr>
                <w:sz w:val="20"/>
                <w:szCs w:val="20"/>
              </w:rPr>
            </w:pPr>
            <w:r w:rsidRPr="009D09DA">
              <w:rPr>
                <w:sz w:val="20"/>
                <w:szCs w:val="20"/>
              </w:rPr>
              <w:t>Active Date</w:t>
            </w:r>
          </w:p>
        </w:tc>
        <w:tc>
          <w:tcPr>
            <w:tcW w:w="6299" w:type="dxa"/>
            <w:shd w:val="clear" w:color="auto" w:fill="auto"/>
          </w:tcPr>
          <w:p w14:paraId="36D82D6C" w14:textId="77777777" w:rsidR="002524E5" w:rsidRPr="009D09DA" w:rsidRDefault="002524E5" w:rsidP="00C83288">
            <w:pPr>
              <w:spacing w:before="80" w:after="80"/>
              <w:rPr>
                <w:sz w:val="20"/>
                <w:szCs w:val="20"/>
              </w:rPr>
            </w:pPr>
            <w:r>
              <w:rPr>
                <w:sz w:val="20"/>
                <w:szCs w:val="20"/>
              </w:rPr>
              <w:t>July 13, 2023</w:t>
            </w:r>
          </w:p>
        </w:tc>
      </w:tr>
      <w:tr w:rsidR="002524E5" w:rsidRPr="009D09DA" w14:paraId="7CEE792D" w14:textId="77777777" w:rsidTr="00C83288">
        <w:trPr>
          <w:trHeight w:val="288"/>
        </w:trPr>
        <w:tc>
          <w:tcPr>
            <w:tcW w:w="3051" w:type="dxa"/>
          </w:tcPr>
          <w:p w14:paraId="7FA147AD" w14:textId="77777777" w:rsidR="002524E5" w:rsidRPr="009D09DA" w:rsidRDefault="002524E5" w:rsidP="00C83288">
            <w:pPr>
              <w:spacing w:before="80" w:after="80"/>
              <w:rPr>
                <w:sz w:val="20"/>
                <w:szCs w:val="20"/>
              </w:rPr>
            </w:pPr>
            <w:r w:rsidRPr="009D09DA">
              <w:rPr>
                <w:sz w:val="20"/>
                <w:szCs w:val="20"/>
              </w:rPr>
              <w:t>Expiration Date</w:t>
            </w:r>
          </w:p>
        </w:tc>
        <w:tc>
          <w:tcPr>
            <w:tcW w:w="6299" w:type="dxa"/>
            <w:shd w:val="clear" w:color="auto" w:fill="auto"/>
          </w:tcPr>
          <w:p w14:paraId="6947A76A" w14:textId="77777777" w:rsidR="002524E5" w:rsidRPr="009D09DA" w:rsidRDefault="002524E5" w:rsidP="00C83288">
            <w:pPr>
              <w:spacing w:before="80" w:after="80"/>
              <w:rPr>
                <w:sz w:val="20"/>
                <w:szCs w:val="20"/>
              </w:rPr>
            </w:pPr>
            <w:r>
              <w:rPr>
                <w:color w:val="000000"/>
                <w:sz w:val="20"/>
                <w:szCs w:val="20"/>
              </w:rPr>
              <w:t>July 13, 2030</w:t>
            </w:r>
          </w:p>
        </w:tc>
      </w:tr>
      <w:tr w:rsidR="002524E5" w:rsidRPr="009D09DA" w14:paraId="72E05898" w14:textId="77777777" w:rsidTr="00C83288">
        <w:trPr>
          <w:trHeight w:val="576"/>
        </w:trPr>
        <w:tc>
          <w:tcPr>
            <w:tcW w:w="3051" w:type="dxa"/>
          </w:tcPr>
          <w:p w14:paraId="63ABB439" w14:textId="77777777" w:rsidR="002524E5" w:rsidRPr="009D09DA" w:rsidRDefault="002524E5" w:rsidP="00C83288">
            <w:pPr>
              <w:spacing w:before="80" w:after="80"/>
              <w:rPr>
                <w:sz w:val="20"/>
                <w:szCs w:val="20"/>
              </w:rPr>
            </w:pPr>
            <w:r w:rsidRPr="009D09DA">
              <w:rPr>
                <w:sz w:val="20"/>
                <w:szCs w:val="20"/>
              </w:rPr>
              <w:t>Applicable NRS Levels and Scale Score Ranges</w:t>
            </w:r>
          </w:p>
        </w:tc>
        <w:tc>
          <w:tcPr>
            <w:tcW w:w="6299" w:type="dxa"/>
            <w:shd w:val="clear" w:color="auto" w:fill="auto"/>
          </w:tcPr>
          <w:p w14:paraId="4D2DD8BB" w14:textId="3B13959F" w:rsidR="002524E5" w:rsidRPr="009D09DA" w:rsidRDefault="00F64F50" w:rsidP="00C83288">
            <w:pPr>
              <w:spacing w:before="80" w:after="80"/>
              <w:rPr>
                <w:sz w:val="20"/>
                <w:szCs w:val="20"/>
              </w:rPr>
            </w:pPr>
            <w:r>
              <w:rPr>
                <w:sz w:val="20"/>
                <w:szCs w:val="20"/>
              </w:rPr>
              <w:t>See Appendix B</w:t>
            </w:r>
          </w:p>
        </w:tc>
      </w:tr>
      <w:tr w:rsidR="002524E5" w:rsidRPr="009D09DA" w14:paraId="1D9DF492" w14:textId="77777777" w:rsidTr="00C83288">
        <w:trPr>
          <w:trHeight w:val="458"/>
        </w:trPr>
        <w:tc>
          <w:tcPr>
            <w:tcW w:w="3051" w:type="dxa"/>
          </w:tcPr>
          <w:p w14:paraId="23B3B72E" w14:textId="77777777" w:rsidR="002524E5" w:rsidRPr="009D09DA" w:rsidRDefault="002524E5" w:rsidP="00C83288">
            <w:pPr>
              <w:spacing w:before="80" w:after="80"/>
              <w:rPr>
                <w:sz w:val="20"/>
                <w:szCs w:val="20"/>
              </w:rPr>
            </w:pPr>
            <w:r w:rsidRPr="009D09DA">
              <w:rPr>
                <w:sz w:val="20"/>
                <w:szCs w:val="20"/>
              </w:rPr>
              <w:t>Version Available</w:t>
            </w:r>
          </w:p>
        </w:tc>
        <w:tc>
          <w:tcPr>
            <w:tcW w:w="6299" w:type="dxa"/>
            <w:shd w:val="clear" w:color="auto" w:fill="auto"/>
          </w:tcPr>
          <w:p w14:paraId="40873235" w14:textId="3F8C3282" w:rsidR="002524E5" w:rsidRPr="009D09DA" w:rsidRDefault="00F64F50" w:rsidP="00C83288">
            <w:pPr>
              <w:spacing w:before="80" w:after="80"/>
              <w:rPr>
                <w:i/>
                <w:sz w:val="20"/>
                <w:szCs w:val="20"/>
              </w:rPr>
            </w:pPr>
            <w:r>
              <w:rPr>
                <w:sz w:val="20"/>
                <w:szCs w:val="20"/>
              </w:rPr>
              <w:t xml:space="preserve">Print </w:t>
            </w:r>
            <w:r w:rsidR="002524E5">
              <w:rPr>
                <w:sz w:val="20"/>
                <w:szCs w:val="20"/>
              </w:rPr>
              <w:t xml:space="preserve"> </w:t>
            </w:r>
          </w:p>
        </w:tc>
      </w:tr>
      <w:tr w:rsidR="002524E5" w:rsidRPr="009D09DA" w14:paraId="5D6F93A6" w14:textId="77777777" w:rsidTr="00C83288">
        <w:trPr>
          <w:trHeight w:val="288"/>
        </w:trPr>
        <w:tc>
          <w:tcPr>
            <w:tcW w:w="3051" w:type="dxa"/>
          </w:tcPr>
          <w:p w14:paraId="4FBC4C4C" w14:textId="77777777" w:rsidR="002524E5" w:rsidRPr="009D09DA" w:rsidRDefault="002524E5" w:rsidP="00C83288">
            <w:pPr>
              <w:spacing w:before="80" w:after="80"/>
              <w:rPr>
                <w:sz w:val="20"/>
                <w:szCs w:val="20"/>
              </w:rPr>
            </w:pPr>
            <w:r w:rsidRPr="009D09DA">
              <w:rPr>
                <w:sz w:val="20"/>
                <w:szCs w:val="20"/>
              </w:rPr>
              <w:t xml:space="preserve">Administration Type </w:t>
            </w:r>
          </w:p>
        </w:tc>
        <w:tc>
          <w:tcPr>
            <w:tcW w:w="6299" w:type="dxa"/>
            <w:shd w:val="clear" w:color="auto" w:fill="auto"/>
          </w:tcPr>
          <w:p w14:paraId="05C7CF7D" w14:textId="4BC4FAE1" w:rsidR="002524E5" w:rsidRPr="009D09DA" w:rsidRDefault="00F64F50" w:rsidP="00C83288">
            <w:pPr>
              <w:spacing w:before="80" w:after="80"/>
              <w:rPr>
                <w:sz w:val="20"/>
                <w:szCs w:val="20"/>
              </w:rPr>
            </w:pPr>
            <w:r>
              <w:rPr>
                <w:sz w:val="20"/>
                <w:szCs w:val="20"/>
              </w:rPr>
              <w:t>Individual or group</w:t>
            </w:r>
          </w:p>
        </w:tc>
      </w:tr>
      <w:tr w:rsidR="002524E5" w:rsidRPr="009D09DA" w14:paraId="7F4A3681" w14:textId="77777777" w:rsidTr="00C83288">
        <w:trPr>
          <w:trHeight w:val="288"/>
        </w:trPr>
        <w:tc>
          <w:tcPr>
            <w:tcW w:w="3051" w:type="dxa"/>
          </w:tcPr>
          <w:p w14:paraId="1C802BB6" w14:textId="77777777" w:rsidR="002524E5" w:rsidRPr="009D09DA" w:rsidRDefault="002524E5" w:rsidP="00C83288">
            <w:pPr>
              <w:spacing w:before="80" w:after="80"/>
              <w:rPr>
                <w:sz w:val="20"/>
                <w:szCs w:val="20"/>
              </w:rPr>
            </w:pPr>
            <w:r w:rsidRPr="009D09DA">
              <w:rPr>
                <w:sz w:val="20"/>
                <w:szCs w:val="20"/>
              </w:rPr>
              <w:t>Administration Time</w:t>
            </w:r>
          </w:p>
        </w:tc>
        <w:tc>
          <w:tcPr>
            <w:tcW w:w="6299" w:type="dxa"/>
            <w:shd w:val="clear" w:color="auto" w:fill="auto"/>
          </w:tcPr>
          <w:p w14:paraId="7C19A7E0" w14:textId="6BEA4DDB" w:rsidR="002524E5" w:rsidRPr="009D09DA" w:rsidRDefault="00F64F50" w:rsidP="00C83288">
            <w:pPr>
              <w:spacing w:before="80" w:after="80"/>
              <w:rPr>
                <w:sz w:val="20"/>
                <w:szCs w:val="20"/>
              </w:rPr>
            </w:pPr>
            <w:r>
              <w:rPr>
                <w:sz w:val="20"/>
                <w:szCs w:val="20"/>
              </w:rPr>
              <w:t>1 hour (approximately)</w:t>
            </w:r>
          </w:p>
        </w:tc>
      </w:tr>
      <w:tr w:rsidR="002524E5" w:rsidRPr="009D09DA" w14:paraId="015A5DB9" w14:textId="77777777" w:rsidTr="00C83288">
        <w:trPr>
          <w:trHeight w:val="458"/>
        </w:trPr>
        <w:tc>
          <w:tcPr>
            <w:tcW w:w="3051" w:type="dxa"/>
          </w:tcPr>
          <w:p w14:paraId="5D19F610" w14:textId="77777777" w:rsidR="002524E5" w:rsidRPr="009D09DA" w:rsidRDefault="002524E5" w:rsidP="00C83288">
            <w:pPr>
              <w:spacing w:before="80" w:after="80"/>
              <w:rPr>
                <w:sz w:val="20"/>
                <w:szCs w:val="20"/>
              </w:rPr>
            </w:pPr>
            <w:r w:rsidRPr="009D09DA">
              <w:rPr>
                <w:sz w:val="20"/>
                <w:szCs w:val="20"/>
              </w:rPr>
              <w:t>Locator</w:t>
            </w:r>
            <w:r>
              <w:rPr>
                <w:sz w:val="20"/>
                <w:szCs w:val="20"/>
              </w:rPr>
              <w:t xml:space="preserve"> or </w:t>
            </w:r>
            <w:r w:rsidRPr="009D09DA">
              <w:rPr>
                <w:sz w:val="20"/>
                <w:szCs w:val="20"/>
              </w:rPr>
              <w:t>Appraisal Required</w:t>
            </w:r>
          </w:p>
        </w:tc>
        <w:tc>
          <w:tcPr>
            <w:tcW w:w="6299" w:type="dxa"/>
            <w:shd w:val="clear" w:color="auto" w:fill="auto"/>
          </w:tcPr>
          <w:p w14:paraId="48019FC0" w14:textId="28CB3D16" w:rsidR="002524E5" w:rsidRPr="009D09DA" w:rsidRDefault="00A02CAD" w:rsidP="00C83288">
            <w:pPr>
              <w:spacing w:before="80" w:after="80"/>
              <w:rPr>
                <w:sz w:val="20"/>
                <w:szCs w:val="20"/>
              </w:rPr>
            </w:pPr>
            <w:r>
              <w:rPr>
                <w:sz w:val="20"/>
                <w:szCs w:val="20"/>
              </w:rPr>
              <w:t>None</w:t>
            </w:r>
          </w:p>
        </w:tc>
      </w:tr>
      <w:tr w:rsidR="002524E5" w:rsidRPr="009D09DA" w14:paraId="7A0BCEDE" w14:textId="77777777" w:rsidTr="00C83288">
        <w:trPr>
          <w:trHeight w:val="522"/>
        </w:trPr>
        <w:tc>
          <w:tcPr>
            <w:tcW w:w="3051" w:type="dxa"/>
          </w:tcPr>
          <w:p w14:paraId="02CA34F0" w14:textId="77777777" w:rsidR="002524E5" w:rsidRPr="009D09DA" w:rsidRDefault="002524E5" w:rsidP="00C83288">
            <w:pPr>
              <w:spacing w:before="80" w:after="80"/>
              <w:rPr>
                <w:sz w:val="20"/>
                <w:szCs w:val="20"/>
              </w:rPr>
            </w:pPr>
            <w:r w:rsidRPr="009D09DA">
              <w:rPr>
                <w:sz w:val="20"/>
                <w:szCs w:val="20"/>
              </w:rPr>
              <w:t>Forms Available</w:t>
            </w:r>
          </w:p>
        </w:tc>
        <w:tc>
          <w:tcPr>
            <w:tcW w:w="6299" w:type="dxa"/>
            <w:shd w:val="clear" w:color="auto" w:fill="auto"/>
          </w:tcPr>
          <w:p w14:paraId="225D8D8B" w14:textId="6DA4DA1D" w:rsidR="002524E5" w:rsidRPr="009D09DA" w:rsidRDefault="002524E5" w:rsidP="00C83288">
            <w:pPr>
              <w:spacing w:before="80" w:after="80"/>
              <w:rPr>
                <w:sz w:val="20"/>
                <w:szCs w:val="20"/>
              </w:rPr>
            </w:pPr>
            <w:r>
              <w:rPr>
                <w:sz w:val="20"/>
                <w:szCs w:val="20"/>
              </w:rPr>
              <w:t>Forms 1</w:t>
            </w:r>
            <w:r w:rsidRPr="009D09DA">
              <w:rPr>
                <w:sz w:val="20"/>
                <w:szCs w:val="20"/>
              </w:rPr>
              <w:t xml:space="preserve">, </w:t>
            </w:r>
            <w:r>
              <w:rPr>
                <w:sz w:val="20"/>
                <w:szCs w:val="20"/>
              </w:rPr>
              <w:t>2</w:t>
            </w:r>
            <w:r w:rsidRPr="009D09DA">
              <w:rPr>
                <w:sz w:val="20"/>
                <w:szCs w:val="20"/>
              </w:rPr>
              <w:t xml:space="preserve">, and </w:t>
            </w:r>
            <w:r>
              <w:rPr>
                <w:sz w:val="20"/>
                <w:szCs w:val="20"/>
              </w:rPr>
              <w:t>3</w:t>
            </w:r>
            <w:r w:rsidR="00F64F50">
              <w:rPr>
                <w:sz w:val="20"/>
                <w:szCs w:val="20"/>
              </w:rPr>
              <w:t xml:space="preserve"> are approved for use on paper</w:t>
            </w:r>
          </w:p>
        </w:tc>
      </w:tr>
      <w:tr w:rsidR="002524E5" w:rsidRPr="009D09DA" w14:paraId="05C4F974" w14:textId="77777777" w:rsidTr="00C83288">
        <w:trPr>
          <w:trHeight w:val="288"/>
        </w:trPr>
        <w:tc>
          <w:tcPr>
            <w:tcW w:w="3051" w:type="dxa"/>
          </w:tcPr>
          <w:p w14:paraId="320C0323" w14:textId="77777777" w:rsidR="002524E5" w:rsidRPr="009D09DA" w:rsidRDefault="002524E5" w:rsidP="00C83288">
            <w:pPr>
              <w:spacing w:before="80" w:after="80"/>
              <w:rPr>
                <w:sz w:val="20"/>
                <w:szCs w:val="20"/>
              </w:rPr>
            </w:pPr>
            <w:r w:rsidRPr="009D09DA">
              <w:rPr>
                <w:sz w:val="20"/>
                <w:szCs w:val="20"/>
              </w:rPr>
              <w:t>Length before Pre-test</w:t>
            </w:r>
          </w:p>
        </w:tc>
        <w:tc>
          <w:tcPr>
            <w:tcW w:w="6299" w:type="dxa"/>
            <w:shd w:val="clear" w:color="auto" w:fill="auto"/>
          </w:tcPr>
          <w:p w14:paraId="11E127EA" w14:textId="79B3CE3C" w:rsidR="002524E5" w:rsidRPr="009D09DA" w:rsidRDefault="002524E5" w:rsidP="00C83288">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2524E5" w:rsidRPr="009D09DA" w14:paraId="37F87424" w14:textId="77777777" w:rsidTr="00C83288">
        <w:trPr>
          <w:trHeight w:val="288"/>
        </w:trPr>
        <w:tc>
          <w:tcPr>
            <w:tcW w:w="3051" w:type="dxa"/>
          </w:tcPr>
          <w:p w14:paraId="70A28884" w14:textId="77777777" w:rsidR="002524E5" w:rsidRPr="009D09DA" w:rsidRDefault="002524E5" w:rsidP="00C83288">
            <w:pPr>
              <w:spacing w:before="80" w:after="80"/>
              <w:rPr>
                <w:sz w:val="20"/>
                <w:szCs w:val="20"/>
              </w:rPr>
            </w:pPr>
            <w:r w:rsidRPr="009D09DA">
              <w:rPr>
                <w:sz w:val="20"/>
                <w:szCs w:val="20"/>
              </w:rPr>
              <w:t>Length before Post-test</w:t>
            </w:r>
          </w:p>
        </w:tc>
        <w:tc>
          <w:tcPr>
            <w:tcW w:w="6299" w:type="dxa"/>
            <w:shd w:val="clear" w:color="auto" w:fill="auto"/>
          </w:tcPr>
          <w:p w14:paraId="265C24B1" w14:textId="207EA8E1" w:rsidR="002524E5" w:rsidRPr="009D09DA" w:rsidRDefault="00F64F50" w:rsidP="00C83288">
            <w:pPr>
              <w:spacing w:before="80" w:after="80"/>
              <w:rPr>
                <w:sz w:val="20"/>
                <w:szCs w:val="20"/>
              </w:rPr>
            </w:pPr>
            <w:r>
              <w:rPr>
                <w:sz w:val="20"/>
                <w:szCs w:val="20"/>
              </w:rPr>
              <w:t>40 hour</w:t>
            </w:r>
            <w:r w:rsidR="004B5B8B">
              <w:rPr>
                <w:sz w:val="20"/>
                <w:szCs w:val="20"/>
              </w:rPr>
              <w:t>s</w:t>
            </w:r>
            <w:r>
              <w:rPr>
                <w:sz w:val="20"/>
                <w:szCs w:val="20"/>
              </w:rPr>
              <w:t xml:space="preserve"> minimum</w:t>
            </w:r>
          </w:p>
        </w:tc>
      </w:tr>
      <w:tr w:rsidR="002524E5" w:rsidRPr="009D09DA" w14:paraId="726FA04D" w14:textId="77777777" w:rsidTr="00C83288">
        <w:tc>
          <w:tcPr>
            <w:tcW w:w="3051" w:type="dxa"/>
          </w:tcPr>
          <w:p w14:paraId="518C5AC0" w14:textId="77777777" w:rsidR="002524E5" w:rsidRPr="009D09DA" w:rsidRDefault="002524E5" w:rsidP="00C83288">
            <w:pPr>
              <w:spacing w:before="80" w:after="80"/>
              <w:rPr>
                <w:sz w:val="20"/>
                <w:szCs w:val="20"/>
              </w:rPr>
            </w:pPr>
            <w:r w:rsidRPr="008052BD">
              <w:rPr>
                <w:sz w:val="20"/>
                <w:szCs w:val="20"/>
              </w:rPr>
              <w:t>Post-test Form Repetition</w:t>
            </w:r>
          </w:p>
        </w:tc>
        <w:tc>
          <w:tcPr>
            <w:tcW w:w="6299" w:type="dxa"/>
            <w:shd w:val="clear" w:color="auto" w:fill="auto"/>
          </w:tcPr>
          <w:p w14:paraId="10825125" w14:textId="3CA519B8" w:rsidR="002524E5" w:rsidRDefault="00197E3D" w:rsidP="00C83288">
            <w:pPr>
              <w:spacing w:before="80" w:after="80"/>
              <w:rPr>
                <w:sz w:val="20"/>
                <w:szCs w:val="20"/>
              </w:rPr>
            </w:pPr>
            <w:r>
              <w:rPr>
                <w:sz w:val="20"/>
                <w:szCs w:val="20"/>
              </w:rPr>
              <w:t>Forms may not be repeated and must be alternated when administering a post-test.</w:t>
            </w:r>
          </w:p>
        </w:tc>
      </w:tr>
      <w:tr w:rsidR="002524E5" w:rsidRPr="009D09DA" w14:paraId="082A7FA3" w14:textId="77777777" w:rsidTr="00C83288">
        <w:tc>
          <w:tcPr>
            <w:tcW w:w="3051" w:type="dxa"/>
          </w:tcPr>
          <w:p w14:paraId="3F659C17" w14:textId="77777777" w:rsidR="002524E5" w:rsidRPr="00A16DAF" w:rsidRDefault="002524E5" w:rsidP="00C83288">
            <w:pPr>
              <w:spacing w:before="80" w:after="80"/>
              <w:rPr>
                <w:sz w:val="20"/>
                <w:szCs w:val="20"/>
                <w:highlight w:val="cyan"/>
              </w:rPr>
            </w:pPr>
            <w:r w:rsidRPr="000F7122">
              <w:rPr>
                <w:sz w:val="20"/>
                <w:szCs w:val="20"/>
              </w:rPr>
              <w:t>Retesting Restrictions</w:t>
            </w:r>
          </w:p>
        </w:tc>
        <w:tc>
          <w:tcPr>
            <w:tcW w:w="6299" w:type="dxa"/>
            <w:shd w:val="clear" w:color="auto" w:fill="auto"/>
          </w:tcPr>
          <w:p w14:paraId="3821EA69" w14:textId="4E886CC4" w:rsidR="002524E5" w:rsidRPr="00A16DAF" w:rsidRDefault="00F74CE9" w:rsidP="00C83288">
            <w:pPr>
              <w:spacing w:before="80" w:after="80"/>
              <w:rPr>
                <w:sz w:val="20"/>
                <w:szCs w:val="20"/>
                <w:highlight w:val="cyan"/>
              </w:rPr>
            </w:pPr>
            <w:r w:rsidRPr="00F74CE9">
              <w:rPr>
                <w:sz w:val="20"/>
                <w:szCs w:val="20"/>
              </w:rPr>
              <w:t>None</w:t>
            </w:r>
          </w:p>
        </w:tc>
      </w:tr>
      <w:tr w:rsidR="00F64F50" w:rsidRPr="009D09DA" w14:paraId="2A9141A0" w14:textId="77777777" w:rsidTr="00C83288">
        <w:trPr>
          <w:trHeight w:val="1152"/>
        </w:trPr>
        <w:tc>
          <w:tcPr>
            <w:tcW w:w="3051" w:type="dxa"/>
          </w:tcPr>
          <w:p w14:paraId="616F3A3F" w14:textId="77777777" w:rsidR="00F64F50" w:rsidRPr="009D09DA" w:rsidRDefault="00F64F50" w:rsidP="00F64F50">
            <w:pPr>
              <w:spacing w:before="80" w:after="80"/>
              <w:rPr>
                <w:sz w:val="20"/>
                <w:szCs w:val="20"/>
              </w:rPr>
            </w:pPr>
            <w:r w:rsidRPr="009D09DA">
              <w:rPr>
                <w:sz w:val="20"/>
                <w:szCs w:val="20"/>
              </w:rPr>
              <w:t>Item Type/Content</w:t>
            </w:r>
          </w:p>
        </w:tc>
        <w:tc>
          <w:tcPr>
            <w:tcW w:w="6299" w:type="dxa"/>
            <w:shd w:val="clear" w:color="auto" w:fill="auto"/>
          </w:tcPr>
          <w:p w14:paraId="031A7F46" w14:textId="13EF3216" w:rsidR="00F64F50" w:rsidRPr="009D09DA" w:rsidRDefault="00F64F50" w:rsidP="00F64F50">
            <w:pPr>
              <w:spacing w:before="80" w:after="80"/>
              <w:rPr>
                <w:sz w:val="20"/>
                <w:szCs w:val="20"/>
              </w:rPr>
            </w:pPr>
            <w:r w:rsidRPr="00C9320D">
              <w:rPr>
                <w:sz w:val="20"/>
                <w:szCs w:val="20"/>
              </w:rPr>
              <w:t xml:space="preserve">The BEST Literacy 2.0 assessment addresses reading and writing skills of English language learners. The assessment is aligned with the 2016 English Language Proficiency Standards for Adult Education and the 2017 NRS EFLs for English as a Second Language. Updated question types and themes that reflect contemporary life in the U.S. </w:t>
            </w:r>
          </w:p>
        </w:tc>
      </w:tr>
      <w:tr w:rsidR="00F64F50" w:rsidRPr="009D09DA" w14:paraId="1B7F25F5" w14:textId="77777777" w:rsidTr="00C83288">
        <w:trPr>
          <w:trHeight w:val="890"/>
        </w:trPr>
        <w:tc>
          <w:tcPr>
            <w:tcW w:w="3051" w:type="dxa"/>
          </w:tcPr>
          <w:p w14:paraId="218F5C83" w14:textId="77777777" w:rsidR="00F64F50" w:rsidRPr="009D09DA" w:rsidRDefault="00F64F50" w:rsidP="00F64F50">
            <w:pPr>
              <w:spacing w:before="80" w:after="80"/>
              <w:rPr>
                <w:sz w:val="20"/>
                <w:szCs w:val="20"/>
              </w:rPr>
            </w:pPr>
            <w:r w:rsidRPr="009D09DA">
              <w:rPr>
                <w:sz w:val="20"/>
                <w:szCs w:val="20"/>
              </w:rPr>
              <w:t>Scoring Procedures</w:t>
            </w:r>
          </w:p>
        </w:tc>
        <w:tc>
          <w:tcPr>
            <w:tcW w:w="6299" w:type="dxa"/>
            <w:shd w:val="clear" w:color="auto" w:fill="auto"/>
          </w:tcPr>
          <w:p w14:paraId="13DCDFB7" w14:textId="5FB6D8C7" w:rsidR="00F64F50" w:rsidRPr="009D09DA" w:rsidRDefault="00F64F50" w:rsidP="00F64F50">
            <w:pPr>
              <w:spacing w:before="80" w:after="80"/>
              <w:rPr>
                <w:sz w:val="20"/>
                <w:szCs w:val="20"/>
              </w:rPr>
            </w:pPr>
            <w:r w:rsidRPr="00814837">
              <w:rPr>
                <w:sz w:val="20"/>
                <w:szCs w:val="20"/>
              </w:rPr>
              <w:t>Two skill areas are measured: Reading and Writing. Reviewers rate responses using rubrics on the specific parts of the assessment. A raw score is generated and converted to a scale score. (Scale score determines EFL.)</w:t>
            </w:r>
          </w:p>
        </w:tc>
      </w:tr>
      <w:tr w:rsidR="00F64F50" w:rsidRPr="009D09DA" w14:paraId="02D3DA93" w14:textId="77777777" w:rsidTr="00C83288">
        <w:trPr>
          <w:trHeight w:val="431"/>
        </w:trPr>
        <w:tc>
          <w:tcPr>
            <w:tcW w:w="3051" w:type="dxa"/>
          </w:tcPr>
          <w:p w14:paraId="77DFDD80" w14:textId="77777777" w:rsidR="00F64F50" w:rsidRPr="009D09DA" w:rsidRDefault="00F64F50" w:rsidP="00F64F50">
            <w:pPr>
              <w:spacing w:before="80" w:after="80"/>
              <w:rPr>
                <w:sz w:val="20"/>
                <w:szCs w:val="20"/>
              </w:rPr>
            </w:pPr>
            <w:r w:rsidRPr="009D09DA">
              <w:rPr>
                <w:sz w:val="20"/>
                <w:szCs w:val="20"/>
              </w:rPr>
              <w:t>Accommodations</w:t>
            </w:r>
          </w:p>
        </w:tc>
        <w:tc>
          <w:tcPr>
            <w:tcW w:w="6299" w:type="dxa"/>
            <w:shd w:val="clear" w:color="auto" w:fill="auto"/>
          </w:tcPr>
          <w:p w14:paraId="62416BDD" w14:textId="1ED97338" w:rsidR="00F64F50" w:rsidRPr="009D09DA" w:rsidRDefault="00F64F50" w:rsidP="00F64F50">
            <w:pPr>
              <w:spacing w:before="80" w:after="80"/>
              <w:rPr>
                <w:sz w:val="20"/>
                <w:szCs w:val="20"/>
              </w:rPr>
            </w:pPr>
            <w:r>
              <w:rPr>
                <w:sz w:val="20"/>
                <w:szCs w:val="20"/>
              </w:rPr>
              <w:t>See Test Manual</w:t>
            </w:r>
            <w:r w:rsidRPr="009D09DA">
              <w:rPr>
                <w:sz w:val="20"/>
                <w:szCs w:val="20"/>
              </w:rPr>
              <w:t>.</w:t>
            </w:r>
          </w:p>
        </w:tc>
      </w:tr>
      <w:tr w:rsidR="00F64F50" w:rsidRPr="009D09DA" w14:paraId="4B77EF8E" w14:textId="77777777" w:rsidTr="00C83288">
        <w:trPr>
          <w:trHeight w:val="576"/>
        </w:trPr>
        <w:tc>
          <w:tcPr>
            <w:tcW w:w="3051" w:type="dxa"/>
          </w:tcPr>
          <w:p w14:paraId="1474F25A" w14:textId="77777777" w:rsidR="00F64F50" w:rsidRPr="009D09DA" w:rsidRDefault="00F64F50" w:rsidP="00F64F50">
            <w:pPr>
              <w:spacing w:before="80" w:after="80"/>
              <w:rPr>
                <w:sz w:val="20"/>
                <w:szCs w:val="20"/>
              </w:rPr>
            </w:pPr>
            <w:r w:rsidRPr="009D09DA">
              <w:rPr>
                <w:sz w:val="20"/>
                <w:szCs w:val="20"/>
              </w:rPr>
              <w:t>Training Requirements</w:t>
            </w:r>
          </w:p>
        </w:tc>
        <w:tc>
          <w:tcPr>
            <w:tcW w:w="6299" w:type="dxa"/>
            <w:shd w:val="clear" w:color="auto" w:fill="auto"/>
          </w:tcPr>
          <w:p w14:paraId="65821BF8" w14:textId="255D3362" w:rsidR="00F64F50" w:rsidRPr="009D09DA" w:rsidRDefault="00F64F50" w:rsidP="00F64F50">
            <w:pPr>
              <w:spacing w:before="80" w:after="80"/>
              <w:rPr>
                <w:sz w:val="20"/>
                <w:szCs w:val="20"/>
              </w:rPr>
            </w:pPr>
            <w:r w:rsidRPr="0095459A">
              <w:rPr>
                <w:sz w:val="20"/>
                <w:szCs w:val="20"/>
              </w:rPr>
              <w:t xml:space="preserve">To become an assessor for BEST </w:t>
            </w:r>
            <w:r>
              <w:rPr>
                <w:sz w:val="20"/>
                <w:szCs w:val="20"/>
              </w:rPr>
              <w:t>Literacy 2.0</w:t>
            </w:r>
            <w:r w:rsidRPr="0095459A">
              <w:rPr>
                <w:sz w:val="20"/>
                <w:szCs w:val="20"/>
              </w:rPr>
              <w:t xml:space="preserve">, individuals must successfully complete the certification training provided by </w:t>
            </w:r>
            <w:r>
              <w:rPr>
                <w:sz w:val="20"/>
                <w:szCs w:val="20"/>
              </w:rPr>
              <w:t xml:space="preserve">the Center for Applied Linguistics. </w:t>
            </w:r>
          </w:p>
        </w:tc>
      </w:tr>
    </w:tbl>
    <w:p w14:paraId="3DC4C620" w14:textId="07BF66BA" w:rsidR="001C2866" w:rsidRDefault="002524E5" w:rsidP="001C2866">
      <w:pPr>
        <w:spacing w:after="160" w:line="259" w:lineRule="auto"/>
        <w:jc w:val="both"/>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52"/>
        <w:gridCol w:w="6298"/>
      </w:tblGrid>
      <w:tr w:rsidR="001C2866" w:rsidRPr="00594955" w14:paraId="325DB341" w14:textId="77777777" w:rsidTr="00B41A23">
        <w:trPr>
          <w:trHeight w:val="288"/>
          <w:tblHeader/>
        </w:trPr>
        <w:tc>
          <w:tcPr>
            <w:tcW w:w="3052" w:type="dxa"/>
          </w:tcPr>
          <w:p w14:paraId="4C189645" w14:textId="77777777" w:rsidR="001C2866" w:rsidRPr="00C72EBB" w:rsidRDefault="001C2866" w:rsidP="00B41A23">
            <w:pPr>
              <w:spacing w:before="80" w:after="80"/>
              <w:rPr>
                <w:b/>
                <w:smallCaps/>
                <w:sz w:val="22"/>
                <w:szCs w:val="22"/>
              </w:rPr>
            </w:pPr>
            <w:r w:rsidRPr="00C72EBB">
              <w:rPr>
                <w:b/>
                <w:smallCaps/>
                <w:sz w:val="22"/>
                <w:szCs w:val="22"/>
              </w:rPr>
              <w:lastRenderedPageBreak/>
              <w:t>Assessment Name</w:t>
            </w:r>
          </w:p>
        </w:tc>
        <w:tc>
          <w:tcPr>
            <w:tcW w:w="6298" w:type="dxa"/>
          </w:tcPr>
          <w:p w14:paraId="6649A577" w14:textId="77777777" w:rsidR="001C2866" w:rsidRPr="004778B2" w:rsidRDefault="001C2866" w:rsidP="00B41A23">
            <w:pPr>
              <w:spacing w:before="80" w:after="80"/>
              <w:rPr>
                <w:rFonts w:ascii="Times New Roman Bold" w:hAnsi="Times New Roman Bold"/>
                <w:b/>
                <w:sz w:val="22"/>
                <w:szCs w:val="22"/>
              </w:rPr>
            </w:pPr>
            <w:r w:rsidRPr="004778B2">
              <w:rPr>
                <w:rFonts w:ascii="Times New Roman Bold" w:hAnsi="Times New Roman Bold"/>
                <w:b/>
                <w:sz w:val="22"/>
                <w:szCs w:val="22"/>
              </w:rPr>
              <w:t>Basic English Skills Test (BEST) PLUS 2.0</w:t>
            </w:r>
          </w:p>
        </w:tc>
      </w:tr>
      <w:tr w:rsidR="001C2866" w:rsidRPr="009D09DA" w14:paraId="0A359FDD" w14:textId="77777777" w:rsidTr="00B41A23">
        <w:trPr>
          <w:trHeight w:val="288"/>
        </w:trPr>
        <w:tc>
          <w:tcPr>
            <w:tcW w:w="3052" w:type="dxa"/>
          </w:tcPr>
          <w:p w14:paraId="4FB2831A" w14:textId="77777777" w:rsidR="001C2866" w:rsidRPr="00C72EBB" w:rsidRDefault="001C2866" w:rsidP="00B41A23">
            <w:pPr>
              <w:spacing w:before="80" w:after="80"/>
              <w:rPr>
                <w:sz w:val="20"/>
                <w:szCs w:val="20"/>
                <w:u w:val="single"/>
              </w:rPr>
            </w:pPr>
            <w:r w:rsidRPr="00C72EBB">
              <w:rPr>
                <w:sz w:val="20"/>
                <w:szCs w:val="20"/>
              </w:rPr>
              <w:t>Applicable Program</w:t>
            </w:r>
          </w:p>
        </w:tc>
        <w:tc>
          <w:tcPr>
            <w:tcW w:w="6298" w:type="dxa"/>
          </w:tcPr>
          <w:p w14:paraId="0E5C6905" w14:textId="77777777" w:rsidR="001C2866" w:rsidRPr="00C72EBB" w:rsidRDefault="001C2866" w:rsidP="00B41A23">
            <w:pPr>
              <w:spacing w:before="80" w:after="80"/>
              <w:rPr>
                <w:sz w:val="20"/>
                <w:szCs w:val="20"/>
              </w:rPr>
            </w:pPr>
            <w:r w:rsidRPr="00111DFB">
              <w:rPr>
                <w:sz w:val="20"/>
                <w:szCs w:val="20"/>
              </w:rPr>
              <w:t>Suitable for use at all ESL levels of the NRS</w:t>
            </w:r>
          </w:p>
        </w:tc>
      </w:tr>
      <w:tr w:rsidR="001C2866" w:rsidRPr="009D09DA" w14:paraId="3F20718B" w14:textId="77777777" w:rsidTr="00B41A23">
        <w:trPr>
          <w:trHeight w:val="288"/>
        </w:trPr>
        <w:tc>
          <w:tcPr>
            <w:tcW w:w="3052" w:type="dxa"/>
          </w:tcPr>
          <w:p w14:paraId="464299DB" w14:textId="77777777" w:rsidR="001C2866" w:rsidRPr="00C72EBB" w:rsidRDefault="001C2866" w:rsidP="00B41A23">
            <w:pPr>
              <w:spacing w:before="80" w:after="80"/>
              <w:rPr>
                <w:sz w:val="20"/>
                <w:szCs w:val="20"/>
              </w:rPr>
            </w:pPr>
            <w:r w:rsidRPr="00C72EBB">
              <w:rPr>
                <w:sz w:val="20"/>
                <w:szCs w:val="20"/>
              </w:rPr>
              <w:t>Subject</w:t>
            </w:r>
          </w:p>
        </w:tc>
        <w:tc>
          <w:tcPr>
            <w:tcW w:w="6298" w:type="dxa"/>
          </w:tcPr>
          <w:p w14:paraId="041545B9" w14:textId="77777777" w:rsidR="001C2866" w:rsidRPr="00C72EBB" w:rsidRDefault="001C2866" w:rsidP="00B41A23">
            <w:pPr>
              <w:spacing w:before="80" w:after="80"/>
              <w:rPr>
                <w:sz w:val="20"/>
                <w:szCs w:val="20"/>
              </w:rPr>
            </w:pPr>
            <w:r w:rsidRPr="00C72EBB">
              <w:rPr>
                <w:sz w:val="20"/>
                <w:szCs w:val="20"/>
              </w:rPr>
              <w:t xml:space="preserve">Speaking and </w:t>
            </w:r>
            <w:proofErr w:type="gramStart"/>
            <w:r w:rsidRPr="00C72EBB">
              <w:rPr>
                <w:sz w:val="20"/>
                <w:szCs w:val="20"/>
              </w:rPr>
              <w:t>Listening</w:t>
            </w:r>
            <w:proofErr w:type="gramEnd"/>
          </w:p>
        </w:tc>
      </w:tr>
      <w:tr w:rsidR="001C2866" w:rsidRPr="009D09DA" w14:paraId="28F2A72C" w14:textId="77777777" w:rsidTr="00B41A23">
        <w:trPr>
          <w:trHeight w:val="288"/>
        </w:trPr>
        <w:tc>
          <w:tcPr>
            <w:tcW w:w="3052" w:type="dxa"/>
          </w:tcPr>
          <w:p w14:paraId="5AB0C932" w14:textId="77777777" w:rsidR="001C2866" w:rsidRPr="00C72EBB" w:rsidRDefault="001C2866" w:rsidP="00B41A23">
            <w:pPr>
              <w:spacing w:before="80" w:after="80"/>
              <w:rPr>
                <w:sz w:val="20"/>
                <w:szCs w:val="20"/>
              </w:rPr>
            </w:pPr>
            <w:r w:rsidRPr="00C72EBB">
              <w:rPr>
                <w:sz w:val="20"/>
                <w:szCs w:val="20"/>
              </w:rPr>
              <w:t>Active Date</w:t>
            </w:r>
          </w:p>
        </w:tc>
        <w:tc>
          <w:tcPr>
            <w:tcW w:w="6298" w:type="dxa"/>
          </w:tcPr>
          <w:p w14:paraId="4B236BFD" w14:textId="77777777" w:rsidR="001C2866" w:rsidRPr="00C72EBB" w:rsidRDefault="001C2866" w:rsidP="00B41A23">
            <w:pPr>
              <w:spacing w:before="80" w:after="80"/>
              <w:rPr>
                <w:sz w:val="20"/>
                <w:szCs w:val="20"/>
              </w:rPr>
            </w:pPr>
            <w:r w:rsidRPr="00C72EBB">
              <w:rPr>
                <w:sz w:val="20"/>
                <w:szCs w:val="20"/>
              </w:rPr>
              <w:t>July 1, 201</w:t>
            </w:r>
            <w:r>
              <w:rPr>
                <w:sz w:val="20"/>
                <w:szCs w:val="20"/>
              </w:rPr>
              <w:t>7</w:t>
            </w:r>
          </w:p>
        </w:tc>
      </w:tr>
      <w:tr w:rsidR="001C2866" w:rsidRPr="009D09DA" w14:paraId="18E6E551" w14:textId="77777777" w:rsidTr="00B41A23">
        <w:trPr>
          <w:trHeight w:val="288"/>
        </w:trPr>
        <w:tc>
          <w:tcPr>
            <w:tcW w:w="3052" w:type="dxa"/>
          </w:tcPr>
          <w:p w14:paraId="000409CC" w14:textId="77777777" w:rsidR="001C2866" w:rsidRPr="00C72EBB" w:rsidRDefault="001C2866" w:rsidP="00B41A23">
            <w:pPr>
              <w:spacing w:before="80" w:after="80"/>
              <w:rPr>
                <w:sz w:val="20"/>
                <w:szCs w:val="20"/>
              </w:rPr>
            </w:pPr>
            <w:r w:rsidRPr="00C72EBB">
              <w:rPr>
                <w:sz w:val="20"/>
                <w:szCs w:val="20"/>
              </w:rPr>
              <w:t>Expiration Date</w:t>
            </w:r>
          </w:p>
        </w:tc>
        <w:tc>
          <w:tcPr>
            <w:tcW w:w="6298" w:type="dxa"/>
          </w:tcPr>
          <w:p w14:paraId="35F87D2D" w14:textId="4559A8EB" w:rsidR="001C2866" w:rsidRPr="00C72EBB" w:rsidRDefault="001C2866" w:rsidP="00B41A23">
            <w:pPr>
              <w:spacing w:before="80" w:after="80"/>
              <w:rPr>
                <w:sz w:val="20"/>
                <w:szCs w:val="20"/>
              </w:rPr>
            </w:pPr>
            <w:r>
              <w:rPr>
                <w:sz w:val="20"/>
                <w:szCs w:val="20"/>
              </w:rPr>
              <w:t>June 30</w:t>
            </w:r>
            <w:r w:rsidRPr="00C72EBB">
              <w:rPr>
                <w:sz w:val="20"/>
                <w:szCs w:val="20"/>
              </w:rPr>
              <w:t>, 20</w:t>
            </w:r>
            <w:r>
              <w:rPr>
                <w:sz w:val="20"/>
                <w:szCs w:val="20"/>
              </w:rPr>
              <w:t>2</w:t>
            </w:r>
            <w:r w:rsidR="00391C8E">
              <w:rPr>
                <w:sz w:val="20"/>
                <w:szCs w:val="20"/>
              </w:rPr>
              <w:t>5</w:t>
            </w:r>
          </w:p>
        </w:tc>
      </w:tr>
      <w:tr w:rsidR="001C2866" w:rsidRPr="009D09DA" w14:paraId="6C2BBC07" w14:textId="77777777" w:rsidTr="00B41A23">
        <w:trPr>
          <w:trHeight w:val="576"/>
        </w:trPr>
        <w:tc>
          <w:tcPr>
            <w:tcW w:w="3052" w:type="dxa"/>
          </w:tcPr>
          <w:p w14:paraId="6CF81E14" w14:textId="77777777" w:rsidR="001C2866" w:rsidRPr="00C72EBB" w:rsidRDefault="001C2866" w:rsidP="00B41A23">
            <w:pPr>
              <w:spacing w:before="80" w:after="80"/>
              <w:rPr>
                <w:sz w:val="20"/>
                <w:szCs w:val="20"/>
              </w:rPr>
            </w:pPr>
            <w:r w:rsidRPr="00C72EBB">
              <w:rPr>
                <w:sz w:val="20"/>
                <w:szCs w:val="20"/>
              </w:rPr>
              <w:t>Applicable NRS Levels and Scale Score Ranges</w:t>
            </w:r>
          </w:p>
        </w:tc>
        <w:tc>
          <w:tcPr>
            <w:tcW w:w="6298" w:type="dxa"/>
          </w:tcPr>
          <w:p w14:paraId="05A6D450" w14:textId="77777777" w:rsidR="001C2866" w:rsidRPr="00C72EBB" w:rsidRDefault="001C2866" w:rsidP="00B41A23">
            <w:pPr>
              <w:spacing w:before="80" w:after="80"/>
              <w:rPr>
                <w:sz w:val="20"/>
                <w:szCs w:val="20"/>
              </w:rPr>
            </w:pPr>
            <w:r>
              <w:rPr>
                <w:sz w:val="20"/>
                <w:szCs w:val="20"/>
              </w:rPr>
              <w:t>See Appendix B.</w:t>
            </w:r>
          </w:p>
        </w:tc>
      </w:tr>
      <w:tr w:rsidR="001C2866" w:rsidRPr="009D09DA" w14:paraId="27A6A651" w14:textId="77777777" w:rsidTr="00B41A23">
        <w:trPr>
          <w:trHeight w:val="476"/>
        </w:trPr>
        <w:tc>
          <w:tcPr>
            <w:tcW w:w="3052" w:type="dxa"/>
          </w:tcPr>
          <w:p w14:paraId="64D956DF" w14:textId="77777777" w:rsidR="001C2866" w:rsidRPr="00C72EBB" w:rsidRDefault="001C2866" w:rsidP="00B41A23">
            <w:pPr>
              <w:spacing w:before="80" w:after="80"/>
              <w:rPr>
                <w:sz w:val="20"/>
                <w:szCs w:val="20"/>
              </w:rPr>
            </w:pPr>
            <w:r w:rsidRPr="00C72EBB">
              <w:rPr>
                <w:sz w:val="20"/>
                <w:szCs w:val="20"/>
              </w:rPr>
              <w:t>Version Available</w:t>
            </w:r>
          </w:p>
        </w:tc>
        <w:tc>
          <w:tcPr>
            <w:tcW w:w="6298" w:type="dxa"/>
          </w:tcPr>
          <w:p w14:paraId="00E68C72" w14:textId="77777777" w:rsidR="001C2866" w:rsidRPr="002A13F1" w:rsidRDefault="001C2866" w:rsidP="00B41A23">
            <w:pPr>
              <w:spacing w:before="80" w:after="80"/>
              <w:rPr>
                <w:sz w:val="20"/>
                <w:szCs w:val="20"/>
              </w:rPr>
            </w:pPr>
            <w:r w:rsidRPr="00C72EBB">
              <w:rPr>
                <w:sz w:val="20"/>
                <w:szCs w:val="20"/>
              </w:rPr>
              <w:t xml:space="preserve">Computer-adaptive; print </w:t>
            </w:r>
          </w:p>
        </w:tc>
      </w:tr>
      <w:tr w:rsidR="001C2866" w:rsidRPr="009D09DA" w14:paraId="258FC405" w14:textId="77777777" w:rsidTr="00B41A23">
        <w:trPr>
          <w:trHeight w:val="288"/>
        </w:trPr>
        <w:tc>
          <w:tcPr>
            <w:tcW w:w="3052" w:type="dxa"/>
          </w:tcPr>
          <w:p w14:paraId="3F472E0B" w14:textId="77777777" w:rsidR="001C2866" w:rsidRPr="00C72EBB" w:rsidRDefault="001C2866" w:rsidP="00B41A23">
            <w:pPr>
              <w:spacing w:before="80" w:after="80"/>
              <w:rPr>
                <w:sz w:val="20"/>
                <w:szCs w:val="20"/>
              </w:rPr>
            </w:pPr>
            <w:r w:rsidRPr="00C72EBB">
              <w:rPr>
                <w:sz w:val="20"/>
                <w:szCs w:val="20"/>
              </w:rPr>
              <w:t xml:space="preserve">Administration Type </w:t>
            </w:r>
          </w:p>
        </w:tc>
        <w:tc>
          <w:tcPr>
            <w:tcW w:w="6298" w:type="dxa"/>
          </w:tcPr>
          <w:p w14:paraId="28BE3F51" w14:textId="77777777" w:rsidR="001C2866" w:rsidRPr="00C72EBB" w:rsidRDefault="001C2866" w:rsidP="00B41A23">
            <w:pPr>
              <w:spacing w:before="80" w:after="80"/>
              <w:rPr>
                <w:sz w:val="20"/>
                <w:szCs w:val="20"/>
              </w:rPr>
            </w:pPr>
            <w:r w:rsidRPr="00C72EBB">
              <w:rPr>
                <w:sz w:val="20"/>
                <w:szCs w:val="20"/>
              </w:rPr>
              <w:t>Individual</w:t>
            </w:r>
          </w:p>
        </w:tc>
      </w:tr>
      <w:tr w:rsidR="001C2866" w:rsidRPr="009D09DA" w14:paraId="25DBA07D" w14:textId="77777777" w:rsidTr="00B41A23">
        <w:trPr>
          <w:trHeight w:val="288"/>
        </w:trPr>
        <w:tc>
          <w:tcPr>
            <w:tcW w:w="3052" w:type="dxa"/>
          </w:tcPr>
          <w:p w14:paraId="175FB322" w14:textId="77777777" w:rsidR="001C2866" w:rsidRPr="00C72EBB" w:rsidRDefault="001C2866" w:rsidP="00B41A23">
            <w:pPr>
              <w:spacing w:before="80" w:after="80"/>
              <w:rPr>
                <w:sz w:val="20"/>
                <w:szCs w:val="20"/>
              </w:rPr>
            </w:pPr>
            <w:r w:rsidRPr="00C72EBB">
              <w:rPr>
                <w:sz w:val="20"/>
                <w:szCs w:val="20"/>
              </w:rPr>
              <w:t>Administration Time</w:t>
            </w:r>
          </w:p>
        </w:tc>
        <w:tc>
          <w:tcPr>
            <w:tcW w:w="6298" w:type="dxa"/>
          </w:tcPr>
          <w:p w14:paraId="4D67E57C" w14:textId="77777777" w:rsidR="001C2866" w:rsidRPr="00C72EBB" w:rsidRDefault="001C2866" w:rsidP="00B41A23">
            <w:pPr>
              <w:spacing w:before="80" w:after="80"/>
              <w:rPr>
                <w:sz w:val="20"/>
                <w:szCs w:val="20"/>
              </w:rPr>
            </w:pPr>
            <w:r w:rsidRPr="00C72EBB">
              <w:rPr>
                <w:sz w:val="20"/>
                <w:szCs w:val="20"/>
              </w:rPr>
              <w:t>3-20 minutes (approximately – depending on the learner’s ability)</w:t>
            </w:r>
          </w:p>
        </w:tc>
      </w:tr>
      <w:tr w:rsidR="001C2866" w:rsidRPr="009D09DA" w14:paraId="2EDC34BB" w14:textId="77777777" w:rsidTr="00B41A23">
        <w:trPr>
          <w:trHeight w:val="513"/>
        </w:trPr>
        <w:tc>
          <w:tcPr>
            <w:tcW w:w="3052" w:type="dxa"/>
          </w:tcPr>
          <w:p w14:paraId="75A89819" w14:textId="77777777" w:rsidR="001C2866" w:rsidRPr="00C72EBB" w:rsidRDefault="001C2866" w:rsidP="00B41A23">
            <w:pPr>
              <w:spacing w:before="80" w:after="80"/>
              <w:rPr>
                <w:sz w:val="20"/>
                <w:szCs w:val="20"/>
              </w:rPr>
            </w:pPr>
            <w:r w:rsidRPr="00B75BD3">
              <w:rPr>
                <w:sz w:val="20"/>
                <w:szCs w:val="20"/>
              </w:rPr>
              <w:t>Locator or Appraisal Required</w:t>
            </w:r>
          </w:p>
        </w:tc>
        <w:tc>
          <w:tcPr>
            <w:tcW w:w="6298" w:type="dxa"/>
          </w:tcPr>
          <w:p w14:paraId="5FDFFC3A" w14:textId="77777777" w:rsidR="001C2866" w:rsidRPr="00C72EBB" w:rsidRDefault="001C2866" w:rsidP="00B41A23">
            <w:pPr>
              <w:spacing w:before="80" w:after="80"/>
              <w:rPr>
                <w:sz w:val="20"/>
                <w:szCs w:val="20"/>
              </w:rPr>
            </w:pPr>
            <w:r w:rsidRPr="00C72EBB">
              <w:rPr>
                <w:sz w:val="20"/>
                <w:szCs w:val="20"/>
              </w:rPr>
              <w:t>Yes (print only, time varies) – A locator assesses the level of questions for the learner (levels 1, 2, or 3).</w:t>
            </w:r>
          </w:p>
        </w:tc>
      </w:tr>
      <w:tr w:rsidR="001C2866" w:rsidRPr="009D09DA" w14:paraId="210F66DB" w14:textId="77777777" w:rsidTr="00B41A23">
        <w:trPr>
          <w:trHeight w:val="522"/>
        </w:trPr>
        <w:tc>
          <w:tcPr>
            <w:tcW w:w="3052" w:type="dxa"/>
          </w:tcPr>
          <w:p w14:paraId="50DFC6D8" w14:textId="77777777" w:rsidR="001C2866" w:rsidRPr="00C72EBB" w:rsidRDefault="001C2866" w:rsidP="00B41A23">
            <w:pPr>
              <w:spacing w:before="80" w:after="80"/>
              <w:rPr>
                <w:sz w:val="20"/>
                <w:szCs w:val="20"/>
              </w:rPr>
            </w:pPr>
            <w:r w:rsidRPr="00C72EBB">
              <w:rPr>
                <w:sz w:val="20"/>
                <w:szCs w:val="20"/>
              </w:rPr>
              <w:t>Forms Available</w:t>
            </w:r>
          </w:p>
        </w:tc>
        <w:tc>
          <w:tcPr>
            <w:tcW w:w="6298" w:type="dxa"/>
          </w:tcPr>
          <w:p w14:paraId="33DC2F4D" w14:textId="77777777" w:rsidR="001C2866" w:rsidRPr="00C72EBB" w:rsidRDefault="001C2866" w:rsidP="00B41A23">
            <w:pPr>
              <w:spacing w:before="80" w:after="80"/>
              <w:rPr>
                <w:sz w:val="20"/>
                <w:szCs w:val="20"/>
              </w:rPr>
            </w:pPr>
            <w:r>
              <w:rPr>
                <w:sz w:val="20"/>
                <w:szCs w:val="20"/>
              </w:rPr>
              <w:t xml:space="preserve">Forms </w:t>
            </w:r>
            <w:r w:rsidRPr="009D09DA">
              <w:rPr>
                <w:sz w:val="20"/>
                <w:szCs w:val="20"/>
              </w:rPr>
              <w:t>B, C, and D</w:t>
            </w:r>
            <w:r>
              <w:rPr>
                <w:sz w:val="20"/>
                <w:szCs w:val="20"/>
              </w:rPr>
              <w:t xml:space="preserve"> are approved for use on paper</w:t>
            </w:r>
            <w:r w:rsidRPr="009D09DA">
              <w:rPr>
                <w:sz w:val="20"/>
                <w:szCs w:val="20"/>
              </w:rPr>
              <w:t xml:space="preserve"> </w:t>
            </w:r>
            <w:r>
              <w:rPr>
                <w:sz w:val="20"/>
                <w:szCs w:val="20"/>
              </w:rPr>
              <w:t>and through the computer-adaptive delivery format</w:t>
            </w:r>
            <w:r w:rsidDel="00F426AC">
              <w:rPr>
                <w:sz w:val="20"/>
                <w:szCs w:val="20"/>
              </w:rPr>
              <w:t xml:space="preserve"> </w:t>
            </w:r>
          </w:p>
        </w:tc>
      </w:tr>
      <w:tr w:rsidR="001C2866" w:rsidRPr="009D09DA" w14:paraId="7F3E5278" w14:textId="77777777" w:rsidTr="00B41A23">
        <w:trPr>
          <w:trHeight w:val="288"/>
        </w:trPr>
        <w:tc>
          <w:tcPr>
            <w:tcW w:w="3052" w:type="dxa"/>
          </w:tcPr>
          <w:p w14:paraId="66E996C7" w14:textId="77777777" w:rsidR="001C2866" w:rsidRPr="00C72EBB" w:rsidRDefault="001C2866" w:rsidP="00B41A23">
            <w:pPr>
              <w:spacing w:before="80" w:after="80"/>
              <w:rPr>
                <w:sz w:val="20"/>
                <w:szCs w:val="20"/>
              </w:rPr>
            </w:pPr>
            <w:r w:rsidRPr="00C72EBB">
              <w:rPr>
                <w:sz w:val="20"/>
                <w:szCs w:val="20"/>
              </w:rPr>
              <w:t>Length before Pre-test</w:t>
            </w:r>
          </w:p>
        </w:tc>
        <w:tc>
          <w:tcPr>
            <w:tcW w:w="6298" w:type="dxa"/>
          </w:tcPr>
          <w:p w14:paraId="2A4A4B7A" w14:textId="3A69249B" w:rsidR="001C2866" w:rsidRPr="00C72EBB" w:rsidRDefault="001C2866" w:rsidP="00B41A23">
            <w:pPr>
              <w:spacing w:before="80" w:after="80"/>
              <w:rPr>
                <w:sz w:val="20"/>
                <w:szCs w:val="20"/>
              </w:rPr>
            </w:pPr>
            <w:r w:rsidRPr="00C72EBB">
              <w:rPr>
                <w:sz w:val="20"/>
                <w:szCs w:val="20"/>
              </w:rPr>
              <w:t xml:space="preserve">Within first </w:t>
            </w:r>
            <w:r w:rsidR="00197E3D">
              <w:rPr>
                <w:sz w:val="20"/>
                <w:szCs w:val="20"/>
              </w:rPr>
              <w:t>12</w:t>
            </w:r>
            <w:r w:rsidRPr="00C72EBB">
              <w:rPr>
                <w:sz w:val="20"/>
                <w:szCs w:val="20"/>
              </w:rPr>
              <w:t xml:space="preserve"> hours of instruction</w:t>
            </w:r>
          </w:p>
        </w:tc>
      </w:tr>
      <w:tr w:rsidR="001C2866" w:rsidRPr="009D09DA" w14:paraId="08B08167" w14:textId="77777777" w:rsidTr="00B41A23">
        <w:trPr>
          <w:trHeight w:val="432"/>
        </w:trPr>
        <w:tc>
          <w:tcPr>
            <w:tcW w:w="3052" w:type="dxa"/>
          </w:tcPr>
          <w:p w14:paraId="14EECCEB" w14:textId="77777777" w:rsidR="001C2866" w:rsidRPr="00C72EBB" w:rsidRDefault="001C2866" w:rsidP="00B41A23">
            <w:pPr>
              <w:spacing w:before="80" w:after="80"/>
              <w:rPr>
                <w:sz w:val="20"/>
                <w:szCs w:val="20"/>
              </w:rPr>
            </w:pPr>
            <w:r w:rsidRPr="00C72EBB">
              <w:rPr>
                <w:sz w:val="20"/>
                <w:szCs w:val="20"/>
              </w:rPr>
              <w:t>Length before Post-test</w:t>
            </w:r>
          </w:p>
        </w:tc>
        <w:tc>
          <w:tcPr>
            <w:tcW w:w="6298" w:type="dxa"/>
          </w:tcPr>
          <w:p w14:paraId="283808A6" w14:textId="77777777" w:rsidR="001C2866" w:rsidRPr="00C72EBB" w:rsidRDefault="001C2866" w:rsidP="00B41A23">
            <w:pPr>
              <w:spacing w:before="80" w:after="80"/>
              <w:rPr>
                <w:sz w:val="20"/>
                <w:szCs w:val="20"/>
              </w:rPr>
            </w:pPr>
            <w:r w:rsidRPr="00C72EBB">
              <w:rPr>
                <w:sz w:val="20"/>
                <w:szCs w:val="20"/>
              </w:rPr>
              <w:t>60 hours minimum</w:t>
            </w:r>
            <w:r>
              <w:rPr>
                <w:sz w:val="20"/>
                <w:szCs w:val="20"/>
              </w:rPr>
              <w:t>;</w:t>
            </w:r>
            <w:r w:rsidRPr="00C72EBB">
              <w:rPr>
                <w:sz w:val="20"/>
                <w:szCs w:val="20"/>
              </w:rPr>
              <w:t xml:space="preserve"> 80-100 hours recommended</w:t>
            </w:r>
            <w:r w:rsidRPr="00C72EBB">
              <w:t xml:space="preserve"> </w:t>
            </w:r>
            <w:r w:rsidRPr="00C72EBB">
              <w:rPr>
                <w:sz w:val="20"/>
                <w:szCs w:val="20"/>
              </w:rPr>
              <w:t>or at</w:t>
            </w:r>
            <w:r w:rsidRPr="00C72EBB">
              <w:t xml:space="preserve"> </w:t>
            </w:r>
            <w:r w:rsidRPr="00C72EBB">
              <w:rPr>
                <w:sz w:val="20"/>
                <w:szCs w:val="20"/>
              </w:rPr>
              <w:t>the end of the period of instruction if it exceeds 60</w:t>
            </w:r>
            <w:r>
              <w:t xml:space="preserve"> </w:t>
            </w:r>
            <w:r w:rsidRPr="00A16DAF">
              <w:rPr>
                <w:sz w:val="20"/>
                <w:szCs w:val="20"/>
              </w:rPr>
              <w:t>hours</w:t>
            </w:r>
          </w:p>
        </w:tc>
      </w:tr>
      <w:tr w:rsidR="001C2866" w:rsidRPr="009D09DA" w14:paraId="3F8765B7" w14:textId="77777777" w:rsidTr="00B41A23">
        <w:tc>
          <w:tcPr>
            <w:tcW w:w="3052" w:type="dxa"/>
          </w:tcPr>
          <w:p w14:paraId="76610FA0" w14:textId="77777777" w:rsidR="001C2866" w:rsidRPr="00C72EBB" w:rsidRDefault="001C2866" w:rsidP="00B41A23">
            <w:pPr>
              <w:spacing w:before="80" w:after="80"/>
              <w:rPr>
                <w:sz w:val="20"/>
                <w:szCs w:val="20"/>
              </w:rPr>
            </w:pPr>
            <w:r w:rsidRPr="00C72EBB">
              <w:rPr>
                <w:sz w:val="20"/>
                <w:szCs w:val="20"/>
              </w:rPr>
              <w:t>Post-test Form Repetition</w:t>
            </w:r>
          </w:p>
        </w:tc>
        <w:tc>
          <w:tcPr>
            <w:tcW w:w="6298" w:type="dxa"/>
          </w:tcPr>
          <w:p w14:paraId="04A16AB5" w14:textId="77777777" w:rsidR="001C2866" w:rsidRPr="00C72EBB" w:rsidRDefault="001C2866" w:rsidP="00B41A23">
            <w:pPr>
              <w:spacing w:before="80" w:after="80"/>
              <w:rPr>
                <w:sz w:val="20"/>
                <w:szCs w:val="20"/>
              </w:rPr>
            </w:pPr>
            <w:r w:rsidRPr="00C72EBB">
              <w:rPr>
                <w:sz w:val="20"/>
                <w:szCs w:val="20"/>
              </w:rPr>
              <w:t xml:space="preserve">Forms may not be repeated and must be alternated when administering a post-test </w:t>
            </w:r>
            <w:r w:rsidRPr="00C72EBB">
              <w:rPr>
                <w:i/>
                <w:sz w:val="20"/>
                <w:szCs w:val="20"/>
              </w:rPr>
              <w:t>(print version only)</w:t>
            </w:r>
            <w:r w:rsidRPr="00C72EBB">
              <w:rPr>
                <w:sz w:val="20"/>
                <w:szCs w:val="20"/>
              </w:rPr>
              <w:t>.</w:t>
            </w:r>
          </w:p>
        </w:tc>
      </w:tr>
      <w:tr w:rsidR="001C2866" w:rsidRPr="009D09DA" w14:paraId="279DEA5D" w14:textId="77777777" w:rsidTr="00B41A23">
        <w:tc>
          <w:tcPr>
            <w:tcW w:w="3052" w:type="dxa"/>
          </w:tcPr>
          <w:p w14:paraId="4855EDA7" w14:textId="77777777" w:rsidR="001C2866" w:rsidRPr="000F7122" w:rsidRDefault="001C2866" w:rsidP="00B41A23">
            <w:pPr>
              <w:spacing w:before="80" w:after="80"/>
              <w:rPr>
                <w:sz w:val="20"/>
                <w:szCs w:val="20"/>
              </w:rPr>
            </w:pPr>
            <w:r w:rsidRPr="000F7122">
              <w:rPr>
                <w:sz w:val="20"/>
                <w:szCs w:val="20"/>
              </w:rPr>
              <w:t>Retesting Restrictions</w:t>
            </w:r>
          </w:p>
        </w:tc>
        <w:tc>
          <w:tcPr>
            <w:tcW w:w="6298" w:type="dxa"/>
          </w:tcPr>
          <w:p w14:paraId="238B0725" w14:textId="1099FC84" w:rsidR="001C2866" w:rsidRPr="000F7122" w:rsidRDefault="006C2071" w:rsidP="00B41A23">
            <w:pPr>
              <w:spacing w:before="80" w:after="80"/>
              <w:rPr>
                <w:sz w:val="20"/>
                <w:szCs w:val="20"/>
              </w:rPr>
            </w:pPr>
            <w:r>
              <w:rPr>
                <w:sz w:val="20"/>
                <w:szCs w:val="20"/>
              </w:rPr>
              <w:t>None</w:t>
            </w:r>
          </w:p>
        </w:tc>
      </w:tr>
      <w:tr w:rsidR="001C2866" w:rsidRPr="009D09DA" w14:paraId="66C66D23" w14:textId="77777777" w:rsidTr="00B41A23">
        <w:trPr>
          <w:trHeight w:val="1152"/>
        </w:trPr>
        <w:tc>
          <w:tcPr>
            <w:tcW w:w="3052" w:type="dxa"/>
          </w:tcPr>
          <w:p w14:paraId="7034B60B" w14:textId="77777777" w:rsidR="001C2866" w:rsidRPr="00C72EBB" w:rsidRDefault="001C2866" w:rsidP="00B41A23">
            <w:pPr>
              <w:spacing w:before="80" w:after="80"/>
              <w:rPr>
                <w:sz w:val="20"/>
                <w:szCs w:val="20"/>
              </w:rPr>
            </w:pPr>
            <w:r w:rsidRPr="00C72EBB">
              <w:rPr>
                <w:sz w:val="20"/>
                <w:szCs w:val="20"/>
              </w:rPr>
              <w:t>Item Type/Content</w:t>
            </w:r>
          </w:p>
        </w:tc>
        <w:tc>
          <w:tcPr>
            <w:tcW w:w="6298" w:type="dxa"/>
          </w:tcPr>
          <w:p w14:paraId="3138B00B" w14:textId="77777777" w:rsidR="001C2866" w:rsidRPr="00C72EBB" w:rsidRDefault="001C2866" w:rsidP="00B41A23">
            <w:pPr>
              <w:spacing w:before="80" w:after="80"/>
              <w:rPr>
                <w:sz w:val="20"/>
                <w:szCs w:val="20"/>
              </w:rPr>
            </w:pPr>
            <w:r w:rsidRPr="00C72EBB">
              <w:rPr>
                <w:sz w:val="20"/>
                <w:szCs w:val="20"/>
              </w:rPr>
              <w:t xml:space="preserve">The BEST Plus 2.0 addresses speaking and listening skills </w:t>
            </w:r>
            <w:r>
              <w:rPr>
                <w:sz w:val="20"/>
                <w:szCs w:val="20"/>
              </w:rPr>
              <w:t xml:space="preserve">of English language learners. </w:t>
            </w:r>
            <w:r w:rsidRPr="00C72EBB">
              <w:rPr>
                <w:sz w:val="20"/>
                <w:szCs w:val="20"/>
              </w:rPr>
              <w:t>The learner must respond to and interpret everyday life tasks in personal, occupational, and community areas.</w:t>
            </w:r>
            <w:r>
              <w:rPr>
                <w:sz w:val="20"/>
                <w:szCs w:val="20"/>
              </w:rPr>
              <w:t xml:space="preserve"> </w:t>
            </w:r>
            <w:r w:rsidRPr="00C72EBB">
              <w:rPr>
                <w:sz w:val="20"/>
                <w:szCs w:val="20"/>
              </w:rPr>
              <w:t xml:space="preserve">Examples of content areas include health, parenting, employment, citizenship, and transportation. </w:t>
            </w:r>
          </w:p>
        </w:tc>
      </w:tr>
      <w:tr w:rsidR="001C2866" w:rsidRPr="009D09DA" w14:paraId="66766D1F" w14:textId="77777777" w:rsidTr="00B41A23">
        <w:trPr>
          <w:trHeight w:val="576"/>
        </w:trPr>
        <w:tc>
          <w:tcPr>
            <w:tcW w:w="3052" w:type="dxa"/>
          </w:tcPr>
          <w:p w14:paraId="6555BB11" w14:textId="77777777" w:rsidR="001C2866" w:rsidRPr="00C72EBB" w:rsidRDefault="001C2866" w:rsidP="00B41A23">
            <w:pPr>
              <w:spacing w:before="80" w:after="80"/>
              <w:rPr>
                <w:sz w:val="20"/>
                <w:szCs w:val="20"/>
              </w:rPr>
            </w:pPr>
            <w:r w:rsidRPr="00C72EBB">
              <w:rPr>
                <w:sz w:val="20"/>
                <w:szCs w:val="20"/>
              </w:rPr>
              <w:t>Scoring Procedures</w:t>
            </w:r>
          </w:p>
        </w:tc>
        <w:tc>
          <w:tcPr>
            <w:tcW w:w="6298" w:type="dxa"/>
          </w:tcPr>
          <w:p w14:paraId="24F675D6" w14:textId="77777777" w:rsidR="001C2866" w:rsidRPr="00C72EBB" w:rsidRDefault="001C2866" w:rsidP="00B41A23">
            <w:pPr>
              <w:spacing w:before="80" w:after="80"/>
              <w:rPr>
                <w:sz w:val="20"/>
                <w:szCs w:val="20"/>
              </w:rPr>
            </w:pPr>
            <w:r w:rsidRPr="00C72EBB">
              <w:rPr>
                <w:sz w:val="20"/>
                <w:szCs w:val="20"/>
              </w:rPr>
              <w:t>Computer</w:t>
            </w:r>
            <w:r>
              <w:rPr>
                <w:sz w:val="20"/>
                <w:szCs w:val="20"/>
              </w:rPr>
              <w:t>-adaptive</w:t>
            </w:r>
            <w:r w:rsidRPr="00C72EBB">
              <w:rPr>
                <w:sz w:val="20"/>
                <w:szCs w:val="20"/>
              </w:rPr>
              <w:t>:</w:t>
            </w:r>
            <w:r>
              <w:rPr>
                <w:sz w:val="20"/>
                <w:szCs w:val="20"/>
              </w:rPr>
              <w:t xml:space="preserve"> </w:t>
            </w:r>
            <w:r w:rsidRPr="00C72EBB">
              <w:rPr>
                <w:sz w:val="20"/>
                <w:szCs w:val="20"/>
              </w:rPr>
              <w:t xml:space="preserve">Learner responses are identified, rated on a scoring rubric by the reviewer, and then </w:t>
            </w:r>
            <w:proofErr w:type="gramStart"/>
            <w:r w:rsidRPr="00C72EBB">
              <w:rPr>
                <w:sz w:val="20"/>
                <w:szCs w:val="20"/>
              </w:rPr>
              <w:t>entered into</w:t>
            </w:r>
            <w:proofErr w:type="gramEnd"/>
            <w:r w:rsidRPr="00C72EBB">
              <w:rPr>
                <w:sz w:val="20"/>
                <w:szCs w:val="20"/>
              </w:rPr>
              <w:t xml:space="preserve"> the computer.</w:t>
            </w:r>
            <w:r>
              <w:rPr>
                <w:sz w:val="20"/>
                <w:szCs w:val="20"/>
              </w:rPr>
              <w:t xml:space="preserve"> </w:t>
            </w:r>
          </w:p>
          <w:p w14:paraId="1E13537C" w14:textId="77777777" w:rsidR="001C2866" w:rsidRPr="00911E4A" w:rsidRDefault="001C2866" w:rsidP="00B41A23">
            <w:pPr>
              <w:spacing w:before="80" w:after="80"/>
              <w:rPr>
                <w:strike/>
                <w:sz w:val="20"/>
                <w:szCs w:val="20"/>
              </w:rPr>
            </w:pPr>
            <w:r w:rsidRPr="009012F1">
              <w:rPr>
                <w:sz w:val="20"/>
                <w:szCs w:val="20"/>
              </w:rPr>
              <w:t>Print:</w:t>
            </w:r>
            <w:r w:rsidRPr="00C72EBB">
              <w:rPr>
                <w:sz w:val="20"/>
                <w:szCs w:val="20"/>
              </w:rPr>
              <w:t xml:space="preserve"> All rated responses by the reviewer must be entered into the scoring software for conversion to a scale </w:t>
            </w:r>
            <w:r w:rsidRPr="00756BD4">
              <w:rPr>
                <w:sz w:val="20"/>
                <w:szCs w:val="20"/>
              </w:rPr>
              <w:t>score. (Scale score determines EFL.)</w:t>
            </w:r>
          </w:p>
        </w:tc>
      </w:tr>
      <w:tr w:rsidR="001C2866" w:rsidRPr="009D09DA" w14:paraId="278612BB" w14:textId="77777777" w:rsidTr="00B41A23">
        <w:trPr>
          <w:trHeight w:val="288"/>
        </w:trPr>
        <w:tc>
          <w:tcPr>
            <w:tcW w:w="3052" w:type="dxa"/>
          </w:tcPr>
          <w:p w14:paraId="68453D7D" w14:textId="77777777" w:rsidR="001C2866" w:rsidRPr="00C72EBB" w:rsidRDefault="001C2866" w:rsidP="00B41A23">
            <w:pPr>
              <w:spacing w:before="80" w:after="80"/>
              <w:rPr>
                <w:sz w:val="20"/>
                <w:szCs w:val="20"/>
              </w:rPr>
            </w:pPr>
            <w:r w:rsidRPr="00C72EBB">
              <w:rPr>
                <w:sz w:val="20"/>
                <w:szCs w:val="20"/>
              </w:rPr>
              <w:t>Accommodations</w:t>
            </w:r>
          </w:p>
        </w:tc>
        <w:tc>
          <w:tcPr>
            <w:tcW w:w="6298" w:type="dxa"/>
          </w:tcPr>
          <w:p w14:paraId="4354CE95" w14:textId="77777777" w:rsidR="001C2866" w:rsidRPr="00C72EBB" w:rsidRDefault="001C2866" w:rsidP="00B41A23">
            <w:pPr>
              <w:spacing w:before="80" w:after="80"/>
              <w:rPr>
                <w:sz w:val="20"/>
                <w:szCs w:val="20"/>
              </w:rPr>
            </w:pPr>
            <w:r>
              <w:rPr>
                <w:sz w:val="20"/>
                <w:szCs w:val="20"/>
              </w:rPr>
              <w:t>See Test Administrator G</w:t>
            </w:r>
            <w:r w:rsidRPr="00C72EBB">
              <w:rPr>
                <w:sz w:val="20"/>
                <w:szCs w:val="20"/>
              </w:rPr>
              <w:t>uide.</w:t>
            </w:r>
          </w:p>
        </w:tc>
      </w:tr>
      <w:tr w:rsidR="001C2866" w:rsidRPr="009D09DA" w14:paraId="3E06C764" w14:textId="77777777" w:rsidTr="00B41A23">
        <w:tc>
          <w:tcPr>
            <w:tcW w:w="3052" w:type="dxa"/>
          </w:tcPr>
          <w:p w14:paraId="5D895949" w14:textId="77777777" w:rsidR="001C2866" w:rsidRPr="00C72EBB" w:rsidRDefault="001C2866" w:rsidP="00B41A23">
            <w:pPr>
              <w:spacing w:before="80" w:after="80"/>
              <w:rPr>
                <w:sz w:val="20"/>
                <w:szCs w:val="20"/>
              </w:rPr>
            </w:pPr>
            <w:r w:rsidRPr="00C72EBB">
              <w:rPr>
                <w:sz w:val="20"/>
                <w:szCs w:val="20"/>
              </w:rPr>
              <w:t>Training Requirements</w:t>
            </w:r>
          </w:p>
        </w:tc>
        <w:tc>
          <w:tcPr>
            <w:tcW w:w="6298" w:type="dxa"/>
          </w:tcPr>
          <w:p w14:paraId="79333F0D" w14:textId="77777777" w:rsidR="001C2866" w:rsidRPr="00C72EBB" w:rsidRDefault="001C2866" w:rsidP="00B41A23">
            <w:pPr>
              <w:spacing w:before="80" w:after="80"/>
              <w:rPr>
                <w:sz w:val="20"/>
                <w:szCs w:val="20"/>
              </w:rPr>
            </w:pPr>
            <w:r w:rsidRPr="0095459A">
              <w:rPr>
                <w:sz w:val="20"/>
                <w:szCs w:val="20"/>
              </w:rPr>
              <w:t xml:space="preserve">To become an assessor for </w:t>
            </w:r>
            <w:r>
              <w:rPr>
                <w:sz w:val="20"/>
                <w:szCs w:val="20"/>
              </w:rPr>
              <w:t>BEST Plus 2.0</w:t>
            </w:r>
            <w:r w:rsidRPr="0095459A">
              <w:rPr>
                <w:sz w:val="20"/>
                <w:szCs w:val="20"/>
              </w:rPr>
              <w:t xml:space="preserve">, individuals must successfully complete the certification training provided by </w:t>
            </w:r>
            <w:r>
              <w:rPr>
                <w:sz w:val="20"/>
                <w:szCs w:val="20"/>
              </w:rPr>
              <w:t>the Center for Applied Linguistics.</w:t>
            </w:r>
          </w:p>
        </w:tc>
      </w:tr>
    </w:tbl>
    <w:p w14:paraId="02CB4B68" w14:textId="70324771" w:rsidR="001C2866" w:rsidRDefault="001C2866">
      <w:pPr>
        <w:spacing w:after="160" w:line="259" w:lineRule="auto"/>
        <w:rPr>
          <w:rFonts w:eastAsiaTheme="majorEastAsia"/>
          <w:b/>
          <w:bCs/>
          <w:sz w:val="26"/>
          <w:szCs w:val="26"/>
        </w:rPr>
      </w:pPr>
    </w:p>
    <w:p w14:paraId="53EBACFD" w14:textId="77777777" w:rsidR="001C2866" w:rsidRDefault="001C286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52"/>
        <w:gridCol w:w="6298"/>
      </w:tblGrid>
      <w:tr w:rsidR="002524E5" w:rsidRPr="00594955" w14:paraId="479916C4" w14:textId="77777777" w:rsidTr="00C83288">
        <w:trPr>
          <w:trHeight w:val="288"/>
          <w:tblHeader/>
        </w:trPr>
        <w:tc>
          <w:tcPr>
            <w:tcW w:w="3052" w:type="dxa"/>
          </w:tcPr>
          <w:p w14:paraId="40F18155" w14:textId="77777777" w:rsidR="002524E5" w:rsidRPr="00C72EBB" w:rsidRDefault="002524E5" w:rsidP="00C83288">
            <w:pPr>
              <w:spacing w:before="80" w:after="80"/>
              <w:rPr>
                <w:b/>
                <w:smallCaps/>
                <w:sz w:val="22"/>
                <w:szCs w:val="22"/>
              </w:rPr>
            </w:pPr>
            <w:r w:rsidRPr="00C72EBB">
              <w:rPr>
                <w:b/>
                <w:smallCaps/>
                <w:sz w:val="22"/>
                <w:szCs w:val="22"/>
              </w:rPr>
              <w:lastRenderedPageBreak/>
              <w:t>Assessment Name</w:t>
            </w:r>
          </w:p>
        </w:tc>
        <w:tc>
          <w:tcPr>
            <w:tcW w:w="6298" w:type="dxa"/>
          </w:tcPr>
          <w:p w14:paraId="0BFB6D34" w14:textId="77777777" w:rsidR="002524E5" w:rsidRPr="00E45873" w:rsidRDefault="002524E5" w:rsidP="00C83288">
            <w:pPr>
              <w:spacing w:before="80" w:after="80"/>
              <w:rPr>
                <w:rFonts w:ascii="Times New Roman Bold" w:hAnsi="Times New Roman Bold"/>
                <w:b/>
                <w:sz w:val="22"/>
                <w:szCs w:val="22"/>
              </w:rPr>
            </w:pPr>
            <w:r w:rsidRPr="00E45873">
              <w:rPr>
                <w:rFonts w:ascii="Times New Roman Bold" w:hAnsi="Times New Roman Bold"/>
                <w:b/>
                <w:sz w:val="22"/>
                <w:szCs w:val="22"/>
              </w:rPr>
              <w:t>Basic English Skills Test (BEST) PLUS 3.0</w:t>
            </w:r>
          </w:p>
        </w:tc>
      </w:tr>
      <w:tr w:rsidR="002524E5" w:rsidRPr="009D09DA" w14:paraId="66839ED0" w14:textId="77777777" w:rsidTr="00C83288">
        <w:trPr>
          <w:trHeight w:val="288"/>
        </w:trPr>
        <w:tc>
          <w:tcPr>
            <w:tcW w:w="3052" w:type="dxa"/>
          </w:tcPr>
          <w:p w14:paraId="570B43DB" w14:textId="77777777" w:rsidR="002524E5" w:rsidRPr="00C72EBB" w:rsidRDefault="002524E5" w:rsidP="00C83288">
            <w:pPr>
              <w:spacing w:before="80" w:after="80"/>
              <w:rPr>
                <w:sz w:val="20"/>
                <w:szCs w:val="20"/>
                <w:u w:val="single"/>
              </w:rPr>
            </w:pPr>
            <w:r w:rsidRPr="00C72EBB">
              <w:rPr>
                <w:sz w:val="20"/>
                <w:szCs w:val="20"/>
              </w:rPr>
              <w:t>Applicable Program</w:t>
            </w:r>
          </w:p>
        </w:tc>
        <w:tc>
          <w:tcPr>
            <w:tcW w:w="6298" w:type="dxa"/>
          </w:tcPr>
          <w:p w14:paraId="6636FC8D" w14:textId="10FDF6DA" w:rsidR="002524E5" w:rsidRPr="00C72EBB" w:rsidRDefault="00F64F50" w:rsidP="00C83288">
            <w:pPr>
              <w:spacing w:before="80" w:after="80"/>
              <w:rPr>
                <w:sz w:val="20"/>
                <w:szCs w:val="20"/>
              </w:rPr>
            </w:pPr>
            <w:r>
              <w:rPr>
                <w:sz w:val="20"/>
                <w:szCs w:val="20"/>
              </w:rPr>
              <w:t xml:space="preserve">Computer-adaptive: </w:t>
            </w:r>
            <w:r w:rsidRPr="00111DFB">
              <w:rPr>
                <w:sz w:val="20"/>
                <w:szCs w:val="20"/>
              </w:rPr>
              <w:t xml:space="preserve">Suitable for use at all ESL levels </w:t>
            </w:r>
            <w:r>
              <w:rPr>
                <w:sz w:val="20"/>
                <w:szCs w:val="20"/>
              </w:rPr>
              <w:t>1-6; Print-based: Suitable for ESL levels 1-4</w:t>
            </w:r>
          </w:p>
        </w:tc>
      </w:tr>
      <w:tr w:rsidR="002524E5" w:rsidRPr="009D09DA" w14:paraId="3FF2AF31" w14:textId="77777777" w:rsidTr="00C83288">
        <w:trPr>
          <w:trHeight w:val="288"/>
        </w:trPr>
        <w:tc>
          <w:tcPr>
            <w:tcW w:w="3052" w:type="dxa"/>
          </w:tcPr>
          <w:p w14:paraId="6270797C" w14:textId="77777777" w:rsidR="002524E5" w:rsidRPr="00C72EBB" w:rsidRDefault="002524E5" w:rsidP="00C83288">
            <w:pPr>
              <w:spacing w:before="80" w:after="80"/>
              <w:rPr>
                <w:sz w:val="20"/>
                <w:szCs w:val="20"/>
              </w:rPr>
            </w:pPr>
            <w:r w:rsidRPr="00C72EBB">
              <w:rPr>
                <w:sz w:val="20"/>
                <w:szCs w:val="20"/>
              </w:rPr>
              <w:t>Subject</w:t>
            </w:r>
          </w:p>
        </w:tc>
        <w:tc>
          <w:tcPr>
            <w:tcW w:w="6298" w:type="dxa"/>
          </w:tcPr>
          <w:p w14:paraId="0FF187C8" w14:textId="77777777" w:rsidR="002524E5" w:rsidRPr="00C72EBB" w:rsidRDefault="002524E5" w:rsidP="00C83288">
            <w:pPr>
              <w:spacing w:before="80" w:after="80"/>
              <w:rPr>
                <w:sz w:val="20"/>
                <w:szCs w:val="20"/>
              </w:rPr>
            </w:pPr>
            <w:r w:rsidRPr="00C72EBB">
              <w:rPr>
                <w:sz w:val="20"/>
                <w:szCs w:val="20"/>
              </w:rPr>
              <w:t xml:space="preserve">Speaking and </w:t>
            </w:r>
            <w:proofErr w:type="gramStart"/>
            <w:r w:rsidRPr="00C72EBB">
              <w:rPr>
                <w:sz w:val="20"/>
                <w:szCs w:val="20"/>
              </w:rPr>
              <w:t>Listening</w:t>
            </w:r>
            <w:proofErr w:type="gramEnd"/>
          </w:p>
        </w:tc>
      </w:tr>
      <w:tr w:rsidR="002524E5" w:rsidRPr="009D09DA" w14:paraId="606A29C5" w14:textId="77777777" w:rsidTr="00C83288">
        <w:trPr>
          <w:trHeight w:val="288"/>
        </w:trPr>
        <w:tc>
          <w:tcPr>
            <w:tcW w:w="3052" w:type="dxa"/>
          </w:tcPr>
          <w:p w14:paraId="5C37B2BB" w14:textId="77777777" w:rsidR="002524E5" w:rsidRPr="00C72EBB" w:rsidRDefault="002524E5" w:rsidP="00C83288">
            <w:pPr>
              <w:spacing w:before="80" w:after="80"/>
              <w:rPr>
                <w:sz w:val="20"/>
                <w:szCs w:val="20"/>
              </w:rPr>
            </w:pPr>
            <w:r w:rsidRPr="00C72EBB">
              <w:rPr>
                <w:sz w:val="20"/>
                <w:szCs w:val="20"/>
              </w:rPr>
              <w:t>Active Date</w:t>
            </w:r>
          </w:p>
        </w:tc>
        <w:tc>
          <w:tcPr>
            <w:tcW w:w="6298" w:type="dxa"/>
          </w:tcPr>
          <w:p w14:paraId="5FD09828" w14:textId="77777777" w:rsidR="002524E5" w:rsidRPr="00C72EBB" w:rsidRDefault="002524E5" w:rsidP="00C83288">
            <w:pPr>
              <w:spacing w:before="80" w:after="80"/>
              <w:rPr>
                <w:sz w:val="20"/>
                <w:szCs w:val="20"/>
              </w:rPr>
            </w:pPr>
            <w:r w:rsidRPr="00C72EBB">
              <w:rPr>
                <w:sz w:val="20"/>
                <w:szCs w:val="20"/>
              </w:rPr>
              <w:t>July</w:t>
            </w:r>
            <w:r>
              <w:rPr>
                <w:sz w:val="20"/>
                <w:szCs w:val="20"/>
              </w:rPr>
              <w:t xml:space="preserve"> 13, 2023</w:t>
            </w:r>
          </w:p>
        </w:tc>
      </w:tr>
      <w:tr w:rsidR="002524E5" w:rsidRPr="009D09DA" w14:paraId="6564FA31" w14:textId="77777777" w:rsidTr="00C83288">
        <w:trPr>
          <w:trHeight w:val="288"/>
        </w:trPr>
        <w:tc>
          <w:tcPr>
            <w:tcW w:w="3052" w:type="dxa"/>
          </w:tcPr>
          <w:p w14:paraId="63D15257" w14:textId="77777777" w:rsidR="002524E5" w:rsidRPr="00C72EBB" w:rsidRDefault="002524E5" w:rsidP="00C83288">
            <w:pPr>
              <w:spacing w:before="80" w:after="80"/>
              <w:rPr>
                <w:sz w:val="20"/>
                <w:szCs w:val="20"/>
              </w:rPr>
            </w:pPr>
            <w:r w:rsidRPr="00C72EBB">
              <w:rPr>
                <w:sz w:val="20"/>
                <w:szCs w:val="20"/>
              </w:rPr>
              <w:t>Expiration Date</w:t>
            </w:r>
          </w:p>
        </w:tc>
        <w:tc>
          <w:tcPr>
            <w:tcW w:w="6298" w:type="dxa"/>
          </w:tcPr>
          <w:p w14:paraId="7050C365" w14:textId="77777777" w:rsidR="002524E5" w:rsidRPr="00C72EBB" w:rsidRDefault="002524E5" w:rsidP="00C83288">
            <w:pPr>
              <w:spacing w:before="80" w:after="80"/>
              <w:rPr>
                <w:sz w:val="20"/>
                <w:szCs w:val="20"/>
              </w:rPr>
            </w:pPr>
            <w:r>
              <w:rPr>
                <w:sz w:val="20"/>
                <w:szCs w:val="20"/>
              </w:rPr>
              <w:t>July 13, 2030</w:t>
            </w:r>
          </w:p>
        </w:tc>
      </w:tr>
      <w:tr w:rsidR="002524E5" w:rsidRPr="009D09DA" w14:paraId="6397AFEC" w14:textId="77777777" w:rsidTr="00C83288">
        <w:trPr>
          <w:trHeight w:val="576"/>
        </w:trPr>
        <w:tc>
          <w:tcPr>
            <w:tcW w:w="3052" w:type="dxa"/>
          </w:tcPr>
          <w:p w14:paraId="6DDF176B" w14:textId="77777777" w:rsidR="002524E5" w:rsidRPr="00C72EBB" w:rsidRDefault="002524E5" w:rsidP="00C83288">
            <w:pPr>
              <w:spacing w:before="80" w:after="80"/>
              <w:rPr>
                <w:sz w:val="20"/>
                <w:szCs w:val="20"/>
              </w:rPr>
            </w:pPr>
            <w:r w:rsidRPr="00C72EBB">
              <w:rPr>
                <w:sz w:val="20"/>
                <w:szCs w:val="20"/>
              </w:rPr>
              <w:t>Applicable NRS Levels and Scale Score Ranges</w:t>
            </w:r>
          </w:p>
        </w:tc>
        <w:tc>
          <w:tcPr>
            <w:tcW w:w="6298" w:type="dxa"/>
          </w:tcPr>
          <w:p w14:paraId="22925A1C" w14:textId="3711EDC0" w:rsidR="002524E5" w:rsidRPr="00C72EBB" w:rsidRDefault="00F64F50" w:rsidP="00C83288">
            <w:pPr>
              <w:spacing w:before="80" w:after="80"/>
              <w:rPr>
                <w:sz w:val="20"/>
                <w:szCs w:val="20"/>
              </w:rPr>
            </w:pPr>
            <w:r>
              <w:rPr>
                <w:sz w:val="20"/>
                <w:szCs w:val="20"/>
              </w:rPr>
              <w:t>See Appendix B</w:t>
            </w:r>
          </w:p>
        </w:tc>
      </w:tr>
      <w:tr w:rsidR="002524E5" w:rsidRPr="009D09DA" w14:paraId="2904638A" w14:textId="77777777" w:rsidTr="00C83288">
        <w:trPr>
          <w:trHeight w:val="476"/>
        </w:trPr>
        <w:tc>
          <w:tcPr>
            <w:tcW w:w="3052" w:type="dxa"/>
          </w:tcPr>
          <w:p w14:paraId="4D44E313" w14:textId="77777777" w:rsidR="002524E5" w:rsidRPr="00C72EBB" w:rsidRDefault="002524E5" w:rsidP="00C83288">
            <w:pPr>
              <w:spacing w:before="80" w:after="80"/>
              <w:rPr>
                <w:sz w:val="20"/>
                <w:szCs w:val="20"/>
              </w:rPr>
            </w:pPr>
            <w:r w:rsidRPr="00C72EBB">
              <w:rPr>
                <w:sz w:val="20"/>
                <w:szCs w:val="20"/>
              </w:rPr>
              <w:t>Version Available</w:t>
            </w:r>
          </w:p>
        </w:tc>
        <w:tc>
          <w:tcPr>
            <w:tcW w:w="6298" w:type="dxa"/>
          </w:tcPr>
          <w:p w14:paraId="66C830C8" w14:textId="7FA2620D" w:rsidR="002524E5" w:rsidRPr="002A13F1" w:rsidRDefault="00F64F50" w:rsidP="00C83288">
            <w:pPr>
              <w:spacing w:before="80" w:after="80"/>
              <w:rPr>
                <w:sz w:val="20"/>
                <w:szCs w:val="20"/>
              </w:rPr>
            </w:pPr>
            <w:r w:rsidRPr="00C72EBB">
              <w:rPr>
                <w:sz w:val="20"/>
                <w:szCs w:val="20"/>
              </w:rPr>
              <w:t>Computer-adaptive; print</w:t>
            </w:r>
          </w:p>
        </w:tc>
      </w:tr>
      <w:tr w:rsidR="002524E5" w:rsidRPr="009D09DA" w14:paraId="6858E980" w14:textId="77777777" w:rsidTr="00C83288">
        <w:trPr>
          <w:trHeight w:val="288"/>
        </w:trPr>
        <w:tc>
          <w:tcPr>
            <w:tcW w:w="3052" w:type="dxa"/>
          </w:tcPr>
          <w:p w14:paraId="286B7AC7" w14:textId="77777777" w:rsidR="002524E5" w:rsidRPr="00C72EBB" w:rsidRDefault="002524E5" w:rsidP="00C83288">
            <w:pPr>
              <w:spacing w:before="80" w:after="80"/>
              <w:rPr>
                <w:sz w:val="20"/>
                <w:szCs w:val="20"/>
              </w:rPr>
            </w:pPr>
            <w:r w:rsidRPr="00C72EBB">
              <w:rPr>
                <w:sz w:val="20"/>
                <w:szCs w:val="20"/>
              </w:rPr>
              <w:t xml:space="preserve">Administration Type </w:t>
            </w:r>
          </w:p>
        </w:tc>
        <w:tc>
          <w:tcPr>
            <w:tcW w:w="6298" w:type="dxa"/>
          </w:tcPr>
          <w:p w14:paraId="3E51EF5F" w14:textId="321B780D" w:rsidR="002524E5" w:rsidRPr="00BE5C6E" w:rsidRDefault="00F64F50" w:rsidP="00C83288">
            <w:pPr>
              <w:spacing w:before="80" w:after="80"/>
              <w:rPr>
                <w:sz w:val="20"/>
                <w:szCs w:val="20"/>
              </w:rPr>
            </w:pPr>
            <w:r w:rsidRPr="00C72EBB">
              <w:rPr>
                <w:sz w:val="20"/>
                <w:szCs w:val="20"/>
              </w:rPr>
              <w:t>Individual</w:t>
            </w:r>
          </w:p>
        </w:tc>
      </w:tr>
      <w:tr w:rsidR="002524E5" w:rsidRPr="009D09DA" w14:paraId="69FEBAC3" w14:textId="77777777" w:rsidTr="00C83288">
        <w:trPr>
          <w:trHeight w:val="288"/>
        </w:trPr>
        <w:tc>
          <w:tcPr>
            <w:tcW w:w="3052" w:type="dxa"/>
          </w:tcPr>
          <w:p w14:paraId="3602B31C" w14:textId="77777777" w:rsidR="002524E5" w:rsidRPr="00C72EBB" w:rsidRDefault="002524E5" w:rsidP="00C83288">
            <w:pPr>
              <w:spacing w:before="80" w:after="80"/>
              <w:rPr>
                <w:sz w:val="20"/>
                <w:szCs w:val="20"/>
              </w:rPr>
            </w:pPr>
            <w:r w:rsidRPr="00C72EBB">
              <w:rPr>
                <w:sz w:val="20"/>
                <w:szCs w:val="20"/>
              </w:rPr>
              <w:t>Administration Time</w:t>
            </w:r>
          </w:p>
        </w:tc>
        <w:tc>
          <w:tcPr>
            <w:tcW w:w="6298" w:type="dxa"/>
          </w:tcPr>
          <w:p w14:paraId="209E0A52" w14:textId="62F2E022" w:rsidR="002524E5" w:rsidRPr="00BE5C6E" w:rsidRDefault="00F64F50" w:rsidP="00C83288">
            <w:pPr>
              <w:spacing w:before="80" w:after="80"/>
              <w:rPr>
                <w:sz w:val="20"/>
                <w:szCs w:val="20"/>
              </w:rPr>
            </w:pPr>
            <w:r w:rsidRPr="00C72EBB">
              <w:rPr>
                <w:sz w:val="20"/>
                <w:szCs w:val="20"/>
              </w:rPr>
              <w:t>3-20 minutes (approximately – depending on the learner’s ability)</w:t>
            </w:r>
          </w:p>
        </w:tc>
      </w:tr>
      <w:tr w:rsidR="002524E5" w:rsidRPr="009D09DA" w14:paraId="04067259" w14:textId="77777777" w:rsidTr="00C83288">
        <w:trPr>
          <w:trHeight w:val="513"/>
        </w:trPr>
        <w:tc>
          <w:tcPr>
            <w:tcW w:w="3052" w:type="dxa"/>
          </w:tcPr>
          <w:p w14:paraId="6C4FB5E9" w14:textId="77777777" w:rsidR="002524E5" w:rsidRPr="00C72EBB" w:rsidRDefault="002524E5" w:rsidP="00C83288">
            <w:pPr>
              <w:spacing w:before="80" w:after="80"/>
              <w:rPr>
                <w:sz w:val="20"/>
                <w:szCs w:val="20"/>
              </w:rPr>
            </w:pPr>
            <w:r w:rsidRPr="00B75BD3">
              <w:rPr>
                <w:sz w:val="20"/>
                <w:szCs w:val="20"/>
              </w:rPr>
              <w:t>Locator or Appraisal Required</w:t>
            </w:r>
          </w:p>
        </w:tc>
        <w:tc>
          <w:tcPr>
            <w:tcW w:w="6298" w:type="dxa"/>
          </w:tcPr>
          <w:p w14:paraId="49029B23" w14:textId="3F69B797" w:rsidR="002524E5" w:rsidRPr="00BE5C6E" w:rsidRDefault="00976F5C" w:rsidP="00C83288">
            <w:pPr>
              <w:spacing w:before="80" w:after="80"/>
              <w:rPr>
                <w:sz w:val="20"/>
                <w:szCs w:val="20"/>
              </w:rPr>
            </w:pPr>
            <w:r>
              <w:rPr>
                <w:sz w:val="20"/>
                <w:szCs w:val="20"/>
              </w:rPr>
              <w:t xml:space="preserve">Yes (print-based only). The computer-based version is multi-stage adaptive; therefore, no locator or appraisal is included. </w:t>
            </w:r>
          </w:p>
        </w:tc>
      </w:tr>
      <w:tr w:rsidR="002524E5" w:rsidRPr="009D09DA" w14:paraId="482B4E92" w14:textId="77777777" w:rsidTr="00C83288">
        <w:trPr>
          <w:trHeight w:val="522"/>
        </w:trPr>
        <w:tc>
          <w:tcPr>
            <w:tcW w:w="3052" w:type="dxa"/>
          </w:tcPr>
          <w:p w14:paraId="065D71A4" w14:textId="77777777" w:rsidR="002524E5" w:rsidRPr="00C72EBB" w:rsidRDefault="002524E5" w:rsidP="00C83288">
            <w:pPr>
              <w:spacing w:before="80" w:after="80"/>
              <w:rPr>
                <w:sz w:val="20"/>
                <w:szCs w:val="20"/>
              </w:rPr>
            </w:pPr>
            <w:r w:rsidRPr="00C72EBB">
              <w:rPr>
                <w:sz w:val="20"/>
                <w:szCs w:val="20"/>
              </w:rPr>
              <w:t>Forms Available</w:t>
            </w:r>
          </w:p>
        </w:tc>
        <w:tc>
          <w:tcPr>
            <w:tcW w:w="6298" w:type="dxa"/>
          </w:tcPr>
          <w:p w14:paraId="49DD419F" w14:textId="77777777" w:rsidR="002524E5" w:rsidRPr="00C72EBB" w:rsidRDefault="002524E5" w:rsidP="00C83288">
            <w:pPr>
              <w:spacing w:before="80" w:after="80"/>
              <w:rPr>
                <w:sz w:val="20"/>
                <w:szCs w:val="20"/>
              </w:rPr>
            </w:pPr>
            <w:r>
              <w:rPr>
                <w:sz w:val="20"/>
                <w:szCs w:val="20"/>
              </w:rPr>
              <w:t>Forms 1 and 2 are approved for use on paper and through a computer-based delivery format with adaptive (Part A) and fixed form (Part B) sections.</w:t>
            </w:r>
            <w:r w:rsidDel="00F426AC">
              <w:rPr>
                <w:sz w:val="20"/>
                <w:szCs w:val="20"/>
              </w:rPr>
              <w:t xml:space="preserve"> </w:t>
            </w:r>
          </w:p>
        </w:tc>
      </w:tr>
      <w:tr w:rsidR="002524E5" w:rsidRPr="009D09DA" w14:paraId="75089B5A" w14:textId="77777777" w:rsidTr="00C83288">
        <w:trPr>
          <w:trHeight w:val="288"/>
        </w:trPr>
        <w:tc>
          <w:tcPr>
            <w:tcW w:w="3052" w:type="dxa"/>
          </w:tcPr>
          <w:p w14:paraId="407220C3" w14:textId="77777777" w:rsidR="002524E5" w:rsidRPr="00C72EBB" w:rsidRDefault="002524E5" w:rsidP="00C83288">
            <w:pPr>
              <w:spacing w:before="80" w:after="80"/>
              <w:rPr>
                <w:sz w:val="20"/>
                <w:szCs w:val="20"/>
              </w:rPr>
            </w:pPr>
            <w:r w:rsidRPr="00C72EBB">
              <w:rPr>
                <w:sz w:val="20"/>
                <w:szCs w:val="20"/>
              </w:rPr>
              <w:t>Length before Pre-test</w:t>
            </w:r>
          </w:p>
        </w:tc>
        <w:tc>
          <w:tcPr>
            <w:tcW w:w="6298" w:type="dxa"/>
          </w:tcPr>
          <w:p w14:paraId="755FBDFD" w14:textId="1A7EE230" w:rsidR="002524E5" w:rsidRPr="00C72EBB" w:rsidRDefault="002524E5" w:rsidP="00C83288">
            <w:pPr>
              <w:spacing w:before="80" w:after="80"/>
              <w:rPr>
                <w:sz w:val="20"/>
                <w:szCs w:val="20"/>
              </w:rPr>
            </w:pPr>
            <w:r w:rsidRPr="00C72EBB">
              <w:rPr>
                <w:sz w:val="20"/>
                <w:szCs w:val="20"/>
              </w:rPr>
              <w:t xml:space="preserve">Within first </w:t>
            </w:r>
            <w:r w:rsidR="00197E3D">
              <w:rPr>
                <w:sz w:val="20"/>
                <w:szCs w:val="20"/>
              </w:rPr>
              <w:t>12</w:t>
            </w:r>
            <w:r w:rsidRPr="00C72EBB">
              <w:rPr>
                <w:sz w:val="20"/>
                <w:szCs w:val="20"/>
              </w:rPr>
              <w:t xml:space="preserve"> hours of instruction</w:t>
            </w:r>
          </w:p>
        </w:tc>
      </w:tr>
      <w:tr w:rsidR="002524E5" w:rsidRPr="009D09DA" w14:paraId="4841833B" w14:textId="77777777" w:rsidTr="00C83288">
        <w:trPr>
          <w:trHeight w:val="432"/>
        </w:trPr>
        <w:tc>
          <w:tcPr>
            <w:tcW w:w="3052" w:type="dxa"/>
          </w:tcPr>
          <w:p w14:paraId="663CC30E" w14:textId="77777777" w:rsidR="002524E5" w:rsidRPr="00C72EBB" w:rsidRDefault="002524E5" w:rsidP="00C83288">
            <w:pPr>
              <w:spacing w:before="80" w:after="80"/>
              <w:rPr>
                <w:sz w:val="20"/>
                <w:szCs w:val="20"/>
              </w:rPr>
            </w:pPr>
            <w:r w:rsidRPr="00C72EBB">
              <w:rPr>
                <w:sz w:val="20"/>
                <w:szCs w:val="20"/>
              </w:rPr>
              <w:t>Length before Post-test</w:t>
            </w:r>
          </w:p>
        </w:tc>
        <w:tc>
          <w:tcPr>
            <w:tcW w:w="6298" w:type="dxa"/>
          </w:tcPr>
          <w:p w14:paraId="4413D790" w14:textId="4E378267" w:rsidR="002524E5" w:rsidRPr="00C72EBB" w:rsidRDefault="00F64F50" w:rsidP="00C83288">
            <w:pPr>
              <w:spacing w:before="80" w:after="80"/>
              <w:rPr>
                <w:sz w:val="20"/>
                <w:szCs w:val="20"/>
              </w:rPr>
            </w:pPr>
            <w:r>
              <w:rPr>
                <w:sz w:val="20"/>
                <w:szCs w:val="20"/>
              </w:rPr>
              <w:t>40 hours minimum</w:t>
            </w:r>
          </w:p>
        </w:tc>
      </w:tr>
      <w:tr w:rsidR="002524E5" w:rsidRPr="009D09DA" w14:paraId="4D33A158" w14:textId="77777777" w:rsidTr="00C83288">
        <w:tc>
          <w:tcPr>
            <w:tcW w:w="3052" w:type="dxa"/>
          </w:tcPr>
          <w:p w14:paraId="1454590F" w14:textId="77777777" w:rsidR="002524E5" w:rsidRPr="00C72EBB" w:rsidRDefault="002524E5" w:rsidP="00C83288">
            <w:pPr>
              <w:spacing w:before="80" w:after="80"/>
              <w:rPr>
                <w:sz w:val="20"/>
                <w:szCs w:val="20"/>
              </w:rPr>
            </w:pPr>
            <w:r w:rsidRPr="00C72EBB">
              <w:rPr>
                <w:sz w:val="20"/>
                <w:szCs w:val="20"/>
              </w:rPr>
              <w:t>Post-test Form Repetition</w:t>
            </w:r>
          </w:p>
        </w:tc>
        <w:tc>
          <w:tcPr>
            <w:tcW w:w="6298" w:type="dxa"/>
          </w:tcPr>
          <w:p w14:paraId="5912EB19" w14:textId="5B2205A3" w:rsidR="002524E5" w:rsidRDefault="00F74CE9" w:rsidP="00C83288">
            <w:pPr>
              <w:spacing w:before="80" w:after="80"/>
              <w:rPr>
                <w:sz w:val="20"/>
                <w:szCs w:val="20"/>
              </w:rPr>
            </w:pPr>
            <w:r w:rsidRPr="00F74CE9">
              <w:rPr>
                <w:sz w:val="20"/>
                <w:szCs w:val="20"/>
              </w:rPr>
              <w:t xml:space="preserve">There is a minimum of two forms available to use for the print-based version at any given time. </w:t>
            </w:r>
            <w:r>
              <w:rPr>
                <w:sz w:val="20"/>
                <w:szCs w:val="20"/>
              </w:rPr>
              <w:t>U</w:t>
            </w:r>
            <w:r w:rsidRPr="00F74CE9">
              <w:rPr>
                <w:sz w:val="20"/>
                <w:szCs w:val="20"/>
              </w:rPr>
              <w:t>se different test forms for pretesting and post-testing with any given examinee</w:t>
            </w:r>
            <w:r>
              <w:rPr>
                <w:sz w:val="20"/>
                <w:szCs w:val="20"/>
              </w:rPr>
              <w:t xml:space="preserve"> (</w:t>
            </w:r>
            <w:r w:rsidRPr="00F74CE9">
              <w:rPr>
                <w:i/>
                <w:iCs/>
                <w:sz w:val="20"/>
                <w:szCs w:val="20"/>
              </w:rPr>
              <w:t>print-based only</w:t>
            </w:r>
            <w:r>
              <w:rPr>
                <w:sz w:val="20"/>
                <w:szCs w:val="20"/>
              </w:rPr>
              <w:t>).</w:t>
            </w:r>
          </w:p>
          <w:p w14:paraId="02E95A23" w14:textId="344E6360" w:rsidR="00F74CE9" w:rsidRPr="00F74CE9" w:rsidRDefault="00F74CE9" w:rsidP="00C83288">
            <w:pPr>
              <w:spacing w:before="80" w:after="80"/>
              <w:rPr>
                <w:sz w:val="20"/>
                <w:szCs w:val="20"/>
              </w:rPr>
            </w:pPr>
            <w:r w:rsidRPr="00F74CE9">
              <w:rPr>
                <w:sz w:val="20"/>
                <w:szCs w:val="20"/>
              </w:rPr>
              <w:t xml:space="preserve">At any given time, there are at least two computer-based forms of BEST Plus 3.0 available. </w:t>
            </w:r>
            <w:r>
              <w:rPr>
                <w:sz w:val="20"/>
                <w:szCs w:val="20"/>
              </w:rPr>
              <w:t>U</w:t>
            </w:r>
            <w:r w:rsidRPr="00F74CE9">
              <w:rPr>
                <w:sz w:val="20"/>
                <w:szCs w:val="20"/>
              </w:rPr>
              <w:t>se different test forms for pretesting and post-testing with any given examinee. Test administrators will have the opportunity to select the form to administer in the CAL Test Platform application at the beginning of each test administration</w:t>
            </w:r>
            <w:r>
              <w:rPr>
                <w:sz w:val="20"/>
                <w:szCs w:val="20"/>
              </w:rPr>
              <w:t xml:space="preserve"> (</w:t>
            </w:r>
            <w:r>
              <w:rPr>
                <w:i/>
                <w:iCs/>
                <w:sz w:val="20"/>
                <w:szCs w:val="20"/>
              </w:rPr>
              <w:t>computer-based only</w:t>
            </w:r>
            <w:r>
              <w:rPr>
                <w:sz w:val="20"/>
                <w:szCs w:val="20"/>
              </w:rPr>
              <w:t>).</w:t>
            </w:r>
          </w:p>
        </w:tc>
      </w:tr>
      <w:tr w:rsidR="002524E5" w:rsidRPr="009D09DA" w14:paraId="56F74926" w14:textId="77777777" w:rsidTr="00C83288">
        <w:tc>
          <w:tcPr>
            <w:tcW w:w="3052" w:type="dxa"/>
          </w:tcPr>
          <w:p w14:paraId="50C18263" w14:textId="77777777" w:rsidR="002524E5" w:rsidRPr="000F7122" w:rsidRDefault="002524E5" w:rsidP="00C83288">
            <w:pPr>
              <w:spacing w:before="80" w:after="80"/>
              <w:rPr>
                <w:sz w:val="20"/>
                <w:szCs w:val="20"/>
              </w:rPr>
            </w:pPr>
            <w:r w:rsidRPr="000F7122">
              <w:rPr>
                <w:sz w:val="20"/>
                <w:szCs w:val="20"/>
              </w:rPr>
              <w:t>Retesting Restrictions</w:t>
            </w:r>
          </w:p>
        </w:tc>
        <w:tc>
          <w:tcPr>
            <w:tcW w:w="6298" w:type="dxa"/>
          </w:tcPr>
          <w:p w14:paraId="2AB40382" w14:textId="71CAA0A7" w:rsidR="002524E5" w:rsidRPr="000F7122" w:rsidRDefault="00F74CE9" w:rsidP="00C83288">
            <w:pPr>
              <w:spacing w:before="80" w:after="80"/>
              <w:rPr>
                <w:sz w:val="20"/>
                <w:szCs w:val="20"/>
              </w:rPr>
            </w:pPr>
            <w:r>
              <w:rPr>
                <w:sz w:val="20"/>
                <w:szCs w:val="20"/>
              </w:rPr>
              <w:t>None</w:t>
            </w:r>
            <w:r w:rsidR="002524E5" w:rsidRPr="000F7122">
              <w:rPr>
                <w:sz w:val="20"/>
                <w:szCs w:val="20"/>
              </w:rPr>
              <w:t xml:space="preserve"> </w:t>
            </w:r>
          </w:p>
        </w:tc>
      </w:tr>
      <w:tr w:rsidR="002524E5" w:rsidRPr="009D09DA" w14:paraId="3288A172" w14:textId="77777777" w:rsidTr="00C83288">
        <w:trPr>
          <w:trHeight w:val="1152"/>
        </w:trPr>
        <w:tc>
          <w:tcPr>
            <w:tcW w:w="3052" w:type="dxa"/>
          </w:tcPr>
          <w:p w14:paraId="67BE161D" w14:textId="77777777" w:rsidR="002524E5" w:rsidRPr="00C72EBB" w:rsidRDefault="002524E5" w:rsidP="00C83288">
            <w:pPr>
              <w:spacing w:before="80" w:after="80"/>
              <w:rPr>
                <w:sz w:val="20"/>
                <w:szCs w:val="20"/>
              </w:rPr>
            </w:pPr>
            <w:r w:rsidRPr="00C72EBB">
              <w:rPr>
                <w:sz w:val="20"/>
                <w:szCs w:val="20"/>
              </w:rPr>
              <w:t>Item Type/Content</w:t>
            </w:r>
          </w:p>
        </w:tc>
        <w:tc>
          <w:tcPr>
            <w:tcW w:w="6298" w:type="dxa"/>
          </w:tcPr>
          <w:p w14:paraId="0263322D" w14:textId="76134504" w:rsidR="002524E5" w:rsidRPr="00C72EBB" w:rsidRDefault="00F64F50" w:rsidP="00C83288">
            <w:pPr>
              <w:spacing w:before="80" w:after="80"/>
              <w:rPr>
                <w:sz w:val="20"/>
                <w:szCs w:val="20"/>
              </w:rPr>
            </w:pPr>
            <w:r w:rsidRPr="00BF58BF">
              <w:rPr>
                <w:sz w:val="20"/>
                <w:szCs w:val="20"/>
              </w:rPr>
              <w:t>The BEST Plus 3.0 addresses speaking and listening skills of English language learners. The assessment is aligned with the 2016 English Language Proficiency Standards for Adult Education and the 2017 NRS EFLs for English as a Second Language. Part A assesses listening comprehension, language complexity, and communication. Part B assesses meaning development.</w:t>
            </w:r>
          </w:p>
        </w:tc>
      </w:tr>
      <w:tr w:rsidR="00F64F50" w:rsidRPr="009D09DA" w14:paraId="5A4C1639" w14:textId="77777777" w:rsidTr="00C83288">
        <w:trPr>
          <w:trHeight w:val="576"/>
        </w:trPr>
        <w:tc>
          <w:tcPr>
            <w:tcW w:w="3052" w:type="dxa"/>
          </w:tcPr>
          <w:p w14:paraId="3EA655A1" w14:textId="77777777" w:rsidR="00F64F50" w:rsidRPr="00C72EBB" w:rsidRDefault="00F64F50" w:rsidP="00F64F50">
            <w:pPr>
              <w:spacing w:before="80" w:after="80"/>
              <w:rPr>
                <w:sz w:val="20"/>
                <w:szCs w:val="20"/>
              </w:rPr>
            </w:pPr>
            <w:r w:rsidRPr="00C72EBB">
              <w:rPr>
                <w:sz w:val="20"/>
                <w:szCs w:val="20"/>
              </w:rPr>
              <w:t>Scoring Procedures</w:t>
            </w:r>
          </w:p>
        </w:tc>
        <w:tc>
          <w:tcPr>
            <w:tcW w:w="6298" w:type="dxa"/>
          </w:tcPr>
          <w:p w14:paraId="0E2FC959" w14:textId="4F8E3DEA" w:rsidR="00F64F50" w:rsidRPr="00911E4A" w:rsidRDefault="00F64F50" w:rsidP="00F64F50">
            <w:pPr>
              <w:spacing w:before="80" w:after="80"/>
              <w:rPr>
                <w:strike/>
                <w:sz w:val="20"/>
                <w:szCs w:val="20"/>
              </w:rPr>
            </w:pPr>
            <w:r w:rsidRPr="00814837">
              <w:rPr>
                <w:sz w:val="20"/>
                <w:szCs w:val="20"/>
              </w:rPr>
              <w:t xml:space="preserve">The test is scored live as the student responds on a scoring rubric. Computer-based or print-based scores are entered into the online test platform to generate reports and manage data. </w:t>
            </w:r>
          </w:p>
        </w:tc>
      </w:tr>
      <w:tr w:rsidR="00F64F50" w:rsidRPr="009D09DA" w14:paraId="345B41B8" w14:textId="77777777" w:rsidTr="00C83288">
        <w:trPr>
          <w:trHeight w:val="288"/>
        </w:trPr>
        <w:tc>
          <w:tcPr>
            <w:tcW w:w="3052" w:type="dxa"/>
          </w:tcPr>
          <w:p w14:paraId="33FD8012" w14:textId="77777777" w:rsidR="00F64F50" w:rsidRPr="00C72EBB" w:rsidRDefault="00F64F50" w:rsidP="00F64F50">
            <w:pPr>
              <w:spacing w:before="80" w:after="80"/>
              <w:rPr>
                <w:sz w:val="20"/>
                <w:szCs w:val="20"/>
              </w:rPr>
            </w:pPr>
            <w:r w:rsidRPr="00C72EBB">
              <w:rPr>
                <w:sz w:val="20"/>
                <w:szCs w:val="20"/>
              </w:rPr>
              <w:t>Accommodations</w:t>
            </w:r>
          </w:p>
        </w:tc>
        <w:tc>
          <w:tcPr>
            <w:tcW w:w="6298" w:type="dxa"/>
          </w:tcPr>
          <w:p w14:paraId="1F26F394" w14:textId="1513BCFD" w:rsidR="00F64F50" w:rsidRPr="00C72EBB" w:rsidRDefault="00F64F50" w:rsidP="00F64F50">
            <w:pPr>
              <w:spacing w:before="80" w:after="80"/>
              <w:rPr>
                <w:sz w:val="20"/>
                <w:szCs w:val="20"/>
              </w:rPr>
            </w:pPr>
            <w:r>
              <w:rPr>
                <w:sz w:val="20"/>
                <w:szCs w:val="20"/>
              </w:rPr>
              <w:t>See Test Administrator G</w:t>
            </w:r>
            <w:r w:rsidRPr="00C72EBB">
              <w:rPr>
                <w:sz w:val="20"/>
                <w:szCs w:val="20"/>
              </w:rPr>
              <w:t>uide.</w:t>
            </w:r>
          </w:p>
        </w:tc>
      </w:tr>
      <w:tr w:rsidR="00F64F50" w:rsidRPr="009D09DA" w14:paraId="07D9F9C1" w14:textId="77777777" w:rsidTr="00C83288">
        <w:tc>
          <w:tcPr>
            <w:tcW w:w="3052" w:type="dxa"/>
          </w:tcPr>
          <w:p w14:paraId="2BF4F83A" w14:textId="77777777" w:rsidR="00F64F50" w:rsidRPr="00C72EBB" w:rsidRDefault="00F64F50" w:rsidP="00F64F50">
            <w:pPr>
              <w:spacing w:before="80" w:after="80"/>
              <w:rPr>
                <w:sz w:val="20"/>
                <w:szCs w:val="20"/>
              </w:rPr>
            </w:pPr>
            <w:r w:rsidRPr="00C72EBB">
              <w:rPr>
                <w:sz w:val="20"/>
                <w:szCs w:val="20"/>
              </w:rPr>
              <w:t>Training Requirements</w:t>
            </w:r>
          </w:p>
        </w:tc>
        <w:tc>
          <w:tcPr>
            <w:tcW w:w="6298" w:type="dxa"/>
          </w:tcPr>
          <w:p w14:paraId="6FE38E60" w14:textId="654D67A6" w:rsidR="00F64F50" w:rsidRPr="00C72EBB" w:rsidRDefault="00F64F50" w:rsidP="00F64F50">
            <w:pPr>
              <w:spacing w:before="80" w:after="80"/>
              <w:rPr>
                <w:sz w:val="20"/>
                <w:szCs w:val="20"/>
              </w:rPr>
            </w:pPr>
            <w:r w:rsidRPr="0095459A">
              <w:rPr>
                <w:sz w:val="20"/>
                <w:szCs w:val="20"/>
              </w:rPr>
              <w:t xml:space="preserve">To become an assessor for </w:t>
            </w:r>
            <w:r>
              <w:rPr>
                <w:sz w:val="20"/>
                <w:szCs w:val="20"/>
              </w:rPr>
              <w:t>BEST Plus 3.0</w:t>
            </w:r>
            <w:r w:rsidRPr="0095459A">
              <w:rPr>
                <w:sz w:val="20"/>
                <w:szCs w:val="20"/>
              </w:rPr>
              <w:t xml:space="preserve">, individuals must successfully complete the certification training provided by </w:t>
            </w:r>
            <w:r>
              <w:rPr>
                <w:sz w:val="20"/>
                <w:szCs w:val="20"/>
              </w:rPr>
              <w:t>the Center for Applied Linguistics.</w:t>
            </w:r>
          </w:p>
        </w:tc>
      </w:tr>
    </w:tbl>
    <w:p w14:paraId="3F16A233" w14:textId="703509C5" w:rsidR="002524E5" w:rsidRDefault="002524E5">
      <w:pPr>
        <w:spacing w:after="160" w:line="259" w:lineRule="auto"/>
        <w:rPr>
          <w:rFonts w:eastAsiaTheme="majorEastAsia"/>
          <w:b/>
          <w:bCs/>
          <w:sz w:val="26"/>
          <w:szCs w:val="26"/>
        </w:rPr>
      </w:pPr>
    </w:p>
    <w:tbl>
      <w:tblPr>
        <w:tblStyle w:val="TableGrid"/>
        <w:tblW w:w="0" w:type="auto"/>
        <w:tblLook w:val="01E0" w:firstRow="1" w:lastRow="1" w:firstColumn="1" w:lastColumn="1" w:noHBand="0" w:noVBand="0"/>
      </w:tblPr>
      <w:tblGrid>
        <w:gridCol w:w="2698"/>
        <w:gridCol w:w="6652"/>
      </w:tblGrid>
      <w:tr w:rsidR="002524E5" w:rsidRPr="005D29FF" w14:paraId="41BCA8ED" w14:textId="77777777" w:rsidTr="00C83288">
        <w:trPr>
          <w:trHeight w:val="288"/>
          <w:tblHeader/>
        </w:trPr>
        <w:tc>
          <w:tcPr>
            <w:tcW w:w="2698" w:type="dxa"/>
          </w:tcPr>
          <w:p w14:paraId="21A99975" w14:textId="1C72A9B8" w:rsidR="002524E5" w:rsidRPr="005D29FF" w:rsidRDefault="002524E5" w:rsidP="00C83288">
            <w:pPr>
              <w:autoSpaceDE w:val="0"/>
              <w:autoSpaceDN w:val="0"/>
              <w:adjustRightInd w:val="0"/>
              <w:spacing w:before="80" w:after="80"/>
              <w:rPr>
                <w:color w:val="000000"/>
                <w:sz w:val="18"/>
                <w:szCs w:val="18"/>
              </w:rPr>
            </w:pPr>
            <w:r>
              <w:rPr>
                <w:rFonts w:eastAsiaTheme="majorEastAsia"/>
                <w:b/>
                <w:bCs/>
                <w:sz w:val="26"/>
                <w:szCs w:val="26"/>
              </w:rPr>
              <w:lastRenderedPageBreak/>
              <w:br w:type="page"/>
            </w:r>
            <w:r w:rsidRPr="005D29FF">
              <w:rPr>
                <w:b/>
                <w:bCs/>
                <w:color w:val="000000"/>
                <w:sz w:val="22"/>
                <w:szCs w:val="22"/>
              </w:rPr>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652" w:type="dxa"/>
          </w:tcPr>
          <w:p w14:paraId="0270F03B" w14:textId="77777777" w:rsidR="002524E5" w:rsidRPr="004778B2" w:rsidRDefault="002524E5" w:rsidP="00C83288">
            <w:pPr>
              <w:autoSpaceDE w:val="0"/>
              <w:autoSpaceDN w:val="0"/>
              <w:adjustRightInd w:val="0"/>
              <w:spacing w:before="80" w:after="80"/>
              <w:rPr>
                <w:rFonts w:ascii="Times New Roman Bold" w:hAnsi="Times New Roman Bold"/>
                <w:color w:val="000000"/>
                <w:sz w:val="22"/>
                <w:szCs w:val="22"/>
              </w:rPr>
            </w:pPr>
            <w:r>
              <w:rPr>
                <w:rFonts w:ascii="Times New Roman Bold" w:hAnsi="Times New Roman Bold"/>
                <w:color w:val="000000"/>
                <w:sz w:val="22"/>
                <w:szCs w:val="22"/>
              </w:rPr>
              <w:t>Comprehensive Adult Student Assessment System (CASAS) Math GOALS 2 Series</w:t>
            </w:r>
          </w:p>
        </w:tc>
      </w:tr>
      <w:tr w:rsidR="002524E5" w:rsidRPr="005D29FF" w14:paraId="76D531C8" w14:textId="77777777" w:rsidTr="00C83288">
        <w:trPr>
          <w:trHeight w:val="288"/>
        </w:trPr>
        <w:tc>
          <w:tcPr>
            <w:tcW w:w="2698" w:type="dxa"/>
          </w:tcPr>
          <w:p w14:paraId="7DA96D5A" w14:textId="77777777" w:rsidR="002524E5" w:rsidRPr="005D29FF" w:rsidRDefault="002524E5" w:rsidP="00C83288">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652" w:type="dxa"/>
          </w:tcPr>
          <w:p w14:paraId="67D5240F" w14:textId="77777777" w:rsidR="002524E5" w:rsidRPr="005D29FF" w:rsidRDefault="002524E5" w:rsidP="00C83288">
            <w:pPr>
              <w:autoSpaceDE w:val="0"/>
              <w:autoSpaceDN w:val="0"/>
              <w:adjustRightInd w:val="0"/>
              <w:spacing w:before="80" w:after="80"/>
              <w:rPr>
                <w:color w:val="000000"/>
                <w:sz w:val="20"/>
                <w:szCs w:val="20"/>
              </w:rPr>
            </w:pPr>
            <w:r w:rsidRPr="00FF5FA1">
              <w:rPr>
                <w:sz w:val="20"/>
                <w:szCs w:val="20"/>
              </w:rPr>
              <w:t xml:space="preserve">Suitable for use at all </w:t>
            </w:r>
            <w:r>
              <w:rPr>
                <w:sz w:val="20"/>
                <w:szCs w:val="20"/>
              </w:rPr>
              <w:t>ABE</w:t>
            </w:r>
            <w:r w:rsidRPr="00FF5FA1">
              <w:rPr>
                <w:sz w:val="20"/>
                <w:szCs w:val="20"/>
              </w:rPr>
              <w:t xml:space="preserve"> and </w:t>
            </w:r>
            <w:r>
              <w:rPr>
                <w:sz w:val="20"/>
                <w:szCs w:val="20"/>
              </w:rPr>
              <w:t>ASE</w:t>
            </w:r>
            <w:r w:rsidRPr="00FF5FA1">
              <w:rPr>
                <w:sz w:val="20"/>
                <w:szCs w:val="20"/>
              </w:rPr>
              <w:t xml:space="preserve"> levels of the NRS</w:t>
            </w:r>
          </w:p>
        </w:tc>
      </w:tr>
      <w:tr w:rsidR="002524E5" w:rsidRPr="005D29FF" w14:paraId="459F7A07" w14:textId="77777777" w:rsidTr="00C83288">
        <w:trPr>
          <w:trHeight w:val="288"/>
        </w:trPr>
        <w:tc>
          <w:tcPr>
            <w:tcW w:w="2698" w:type="dxa"/>
          </w:tcPr>
          <w:p w14:paraId="6BE3B9CB" w14:textId="77777777" w:rsidR="002524E5" w:rsidRPr="005D29FF" w:rsidRDefault="002524E5" w:rsidP="00C83288">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652" w:type="dxa"/>
          </w:tcPr>
          <w:p w14:paraId="1A5B8F91" w14:textId="77777777" w:rsidR="002524E5" w:rsidRPr="005D29FF" w:rsidRDefault="002524E5" w:rsidP="00C83288">
            <w:pPr>
              <w:autoSpaceDE w:val="0"/>
              <w:autoSpaceDN w:val="0"/>
              <w:adjustRightInd w:val="0"/>
              <w:spacing w:before="80" w:after="80"/>
              <w:rPr>
                <w:color w:val="000000"/>
                <w:sz w:val="20"/>
                <w:szCs w:val="20"/>
              </w:rPr>
            </w:pPr>
            <w:r>
              <w:rPr>
                <w:sz w:val="20"/>
                <w:szCs w:val="20"/>
              </w:rPr>
              <w:t>Math</w:t>
            </w:r>
          </w:p>
        </w:tc>
      </w:tr>
      <w:tr w:rsidR="002524E5" w:rsidRPr="001C39F8" w14:paraId="644D9CAE" w14:textId="77777777" w:rsidTr="00C83288">
        <w:trPr>
          <w:trHeight w:val="288"/>
        </w:trPr>
        <w:tc>
          <w:tcPr>
            <w:tcW w:w="2698" w:type="dxa"/>
          </w:tcPr>
          <w:p w14:paraId="12193BE8"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Active Date </w:t>
            </w:r>
          </w:p>
        </w:tc>
        <w:tc>
          <w:tcPr>
            <w:tcW w:w="6652" w:type="dxa"/>
          </w:tcPr>
          <w:p w14:paraId="6D1BF331"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July 13, 2023</w:t>
            </w:r>
          </w:p>
        </w:tc>
      </w:tr>
      <w:tr w:rsidR="002524E5" w:rsidRPr="001C39F8" w14:paraId="237F6856" w14:textId="77777777" w:rsidTr="00C83288">
        <w:trPr>
          <w:trHeight w:val="288"/>
        </w:trPr>
        <w:tc>
          <w:tcPr>
            <w:tcW w:w="2698" w:type="dxa"/>
          </w:tcPr>
          <w:p w14:paraId="10809F0C"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Expiration Date </w:t>
            </w:r>
          </w:p>
        </w:tc>
        <w:tc>
          <w:tcPr>
            <w:tcW w:w="6652" w:type="dxa"/>
          </w:tcPr>
          <w:p w14:paraId="31624F0D" w14:textId="5B2B49C8" w:rsidR="002524E5" w:rsidRPr="001C39F8" w:rsidRDefault="00524FF8" w:rsidP="00C83288">
            <w:pPr>
              <w:autoSpaceDE w:val="0"/>
              <w:autoSpaceDN w:val="0"/>
              <w:adjustRightInd w:val="0"/>
              <w:spacing w:before="80" w:after="80"/>
              <w:rPr>
                <w:color w:val="000000"/>
                <w:sz w:val="20"/>
                <w:szCs w:val="20"/>
              </w:rPr>
            </w:pPr>
            <w:r>
              <w:rPr>
                <w:color w:val="000000"/>
                <w:sz w:val="20"/>
                <w:szCs w:val="20"/>
              </w:rPr>
              <w:t>July 13</w:t>
            </w:r>
            <w:r w:rsidR="002524E5" w:rsidRPr="001C39F8">
              <w:rPr>
                <w:color w:val="000000"/>
                <w:sz w:val="20"/>
                <w:szCs w:val="20"/>
              </w:rPr>
              <w:t>, 2030</w:t>
            </w:r>
          </w:p>
        </w:tc>
      </w:tr>
      <w:tr w:rsidR="002524E5" w:rsidRPr="001C39F8" w14:paraId="089A1A8F" w14:textId="77777777" w:rsidTr="00C83288">
        <w:trPr>
          <w:trHeight w:val="323"/>
        </w:trPr>
        <w:tc>
          <w:tcPr>
            <w:tcW w:w="2698" w:type="dxa"/>
          </w:tcPr>
          <w:p w14:paraId="69D27113"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Applicable NRS Levels and Scale Score Ranges</w:t>
            </w:r>
            <w:r w:rsidRPr="001C39F8">
              <w:rPr>
                <w:color w:val="000000"/>
                <w:sz w:val="20"/>
                <w:szCs w:val="20"/>
              </w:rPr>
              <w:t xml:space="preserve"> </w:t>
            </w:r>
          </w:p>
        </w:tc>
        <w:tc>
          <w:tcPr>
            <w:tcW w:w="6652" w:type="dxa"/>
          </w:tcPr>
          <w:p w14:paraId="4948CAD5" w14:textId="77777777" w:rsidR="002524E5" w:rsidRPr="001C39F8" w:rsidRDefault="002524E5" w:rsidP="00C83288">
            <w:pPr>
              <w:autoSpaceDE w:val="0"/>
              <w:autoSpaceDN w:val="0"/>
              <w:adjustRightInd w:val="0"/>
              <w:spacing w:before="80" w:after="80"/>
              <w:rPr>
                <w:sz w:val="20"/>
                <w:szCs w:val="20"/>
              </w:rPr>
            </w:pPr>
            <w:r w:rsidRPr="001C39F8">
              <w:rPr>
                <w:sz w:val="20"/>
                <w:szCs w:val="20"/>
              </w:rPr>
              <w:t>See Appendix B.</w:t>
            </w:r>
          </w:p>
        </w:tc>
      </w:tr>
      <w:tr w:rsidR="002524E5" w:rsidRPr="001C39F8" w14:paraId="359ACD6D" w14:textId="77777777" w:rsidTr="00C83288">
        <w:trPr>
          <w:trHeight w:val="413"/>
        </w:trPr>
        <w:tc>
          <w:tcPr>
            <w:tcW w:w="2698" w:type="dxa"/>
          </w:tcPr>
          <w:p w14:paraId="1AF996E0"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Version Available</w:t>
            </w:r>
          </w:p>
        </w:tc>
        <w:tc>
          <w:tcPr>
            <w:tcW w:w="6652" w:type="dxa"/>
          </w:tcPr>
          <w:p w14:paraId="741DC851"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Paper-based or computer-based</w:t>
            </w:r>
          </w:p>
        </w:tc>
      </w:tr>
      <w:tr w:rsidR="002524E5" w:rsidRPr="001C39F8" w14:paraId="7069EC80" w14:textId="77777777" w:rsidTr="00C83288">
        <w:trPr>
          <w:trHeight w:val="440"/>
        </w:trPr>
        <w:tc>
          <w:tcPr>
            <w:tcW w:w="2698" w:type="dxa"/>
          </w:tcPr>
          <w:p w14:paraId="0EC7AE22"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Administration Type </w:t>
            </w:r>
          </w:p>
        </w:tc>
        <w:tc>
          <w:tcPr>
            <w:tcW w:w="6652" w:type="dxa"/>
          </w:tcPr>
          <w:p w14:paraId="1D701888"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Individual or group; in person or remote</w:t>
            </w:r>
          </w:p>
        </w:tc>
      </w:tr>
      <w:tr w:rsidR="002524E5" w:rsidRPr="001C39F8" w14:paraId="16610196" w14:textId="77777777" w:rsidTr="00C83288">
        <w:trPr>
          <w:trHeight w:val="288"/>
        </w:trPr>
        <w:tc>
          <w:tcPr>
            <w:tcW w:w="2698" w:type="dxa"/>
          </w:tcPr>
          <w:p w14:paraId="2AA2D533"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Administration Time Guidelines </w:t>
            </w:r>
          </w:p>
        </w:tc>
        <w:tc>
          <w:tcPr>
            <w:tcW w:w="6652" w:type="dxa"/>
          </w:tcPr>
          <w:p w14:paraId="43D9D22E"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Forms 921/922M: 50 minutes. Forms 923/924M: 65 minutes. Forms 925/926M, 927/928M: 75 minutes. Forms 929/930M: 90 minutes.</w:t>
            </w:r>
          </w:p>
        </w:tc>
      </w:tr>
      <w:tr w:rsidR="002524E5" w:rsidRPr="001C39F8" w14:paraId="0A3E6B80" w14:textId="77777777" w:rsidTr="00C83288">
        <w:trPr>
          <w:trHeight w:val="288"/>
        </w:trPr>
        <w:tc>
          <w:tcPr>
            <w:tcW w:w="2698" w:type="dxa"/>
          </w:tcPr>
          <w:p w14:paraId="228686ED"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Locator or Appraisal Required</w:t>
            </w:r>
          </w:p>
        </w:tc>
        <w:tc>
          <w:tcPr>
            <w:tcW w:w="6652" w:type="dxa"/>
          </w:tcPr>
          <w:p w14:paraId="1DF2E4C0"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Appraisal 919M (30 minutes); Locator 920M (15 minutes)</w:t>
            </w:r>
          </w:p>
        </w:tc>
      </w:tr>
      <w:tr w:rsidR="002524E5" w:rsidRPr="001C39F8" w14:paraId="48F69FA6" w14:textId="77777777" w:rsidTr="00C83288">
        <w:trPr>
          <w:trHeight w:val="513"/>
        </w:trPr>
        <w:tc>
          <w:tcPr>
            <w:tcW w:w="2698" w:type="dxa"/>
          </w:tcPr>
          <w:p w14:paraId="17AEC77F"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Forms Available </w:t>
            </w:r>
          </w:p>
        </w:tc>
        <w:tc>
          <w:tcPr>
            <w:tcW w:w="6652" w:type="dxa"/>
          </w:tcPr>
          <w:p w14:paraId="27281D3E"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 xml:space="preserve"> 921/922M, 923/924M, 925/926M, 927/928M, 929/930M</w:t>
            </w:r>
          </w:p>
        </w:tc>
      </w:tr>
      <w:tr w:rsidR="002524E5" w:rsidRPr="001C39F8" w14:paraId="5E88F14F" w14:textId="77777777" w:rsidTr="00C83288">
        <w:trPr>
          <w:trHeight w:val="288"/>
        </w:trPr>
        <w:tc>
          <w:tcPr>
            <w:tcW w:w="2698" w:type="dxa"/>
          </w:tcPr>
          <w:p w14:paraId="38579220"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Length before Pre-test </w:t>
            </w:r>
          </w:p>
        </w:tc>
        <w:tc>
          <w:tcPr>
            <w:tcW w:w="6652" w:type="dxa"/>
          </w:tcPr>
          <w:p w14:paraId="128DA1E8" w14:textId="65281E5E" w:rsidR="002524E5" w:rsidRPr="001C39F8" w:rsidRDefault="002524E5" w:rsidP="00C83288">
            <w:pPr>
              <w:autoSpaceDE w:val="0"/>
              <w:autoSpaceDN w:val="0"/>
              <w:adjustRightInd w:val="0"/>
              <w:spacing w:before="80" w:after="80"/>
              <w:rPr>
                <w:color w:val="000000"/>
                <w:sz w:val="20"/>
                <w:szCs w:val="20"/>
              </w:rPr>
            </w:pPr>
            <w:r w:rsidRPr="001C39F8">
              <w:rPr>
                <w:sz w:val="20"/>
                <w:szCs w:val="20"/>
              </w:rPr>
              <w:t xml:space="preserve">Within first </w:t>
            </w:r>
            <w:r w:rsidR="00197E3D">
              <w:rPr>
                <w:sz w:val="20"/>
                <w:szCs w:val="20"/>
              </w:rPr>
              <w:t>12</w:t>
            </w:r>
            <w:r w:rsidRPr="001C39F8">
              <w:rPr>
                <w:sz w:val="20"/>
                <w:szCs w:val="20"/>
              </w:rPr>
              <w:t xml:space="preserve"> hours of instruction</w:t>
            </w:r>
          </w:p>
        </w:tc>
      </w:tr>
      <w:tr w:rsidR="002524E5" w:rsidRPr="001C39F8" w14:paraId="6A412A0F" w14:textId="77777777" w:rsidTr="00C83288">
        <w:tc>
          <w:tcPr>
            <w:tcW w:w="2698" w:type="dxa"/>
          </w:tcPr>
          <w:p w14:paraId="469E4E19"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Length before Post-test </w:t>
            </w:r>
          </w:p>
        </w:tc>
        <w:tc>
          <w:tcPr>
            <w:tcW w:w="6652" w:type="dxa"/>
          </w:tcPr>
          <w:p w14:paraId="4226EC39"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70-100 hours recommended; 40 hours minimum. Forms may not be repeated and must be alternated when administering a post-test.</w:t>
            </w:r>
          </w:p>
        </w:tc>
      </w:tr>
      <w:tr w:rsidR="002524E5" w:rsidRPr="001C39F8" w14:paraId="54E30CDB" w14:textId="77777777" w:rsidTr="00C83288">
        <w:tc>
          <w:tcPr>
            <w:tcW w:w="2698" w:type="dxa"/>
          </w:tcPr>
          <w:p w14:paraId="60F77C1B" w14:textId="77777777" w:rsidR="002524E5" w:rsidRPr="001C39F8" w:rsidRDefault="002524E5" w:rsidP="00C83288">
            <w:pPr>
              <w:spacing w:before="80" w:after="80"/>
              <w:rPr>
                <w:sz w:val="20"/>
                <w:szCs w:val="20"/>
              </w:rPr>
            </w:pPr>
            <w:r w:rsidRPr="001C39F8">
              <w:rPr>
                <w:sz w:val="20"/>
                <w:szCs w:val="20"/>
              </w:rPr>
              <w:t>Retesting Restrictions</w:t>
            </w:r>
          </w:p>
        </w:tc>
        <w:tc>
          <w:tcPr>
            <w:tcW w:w="6652" w:type="dxa"/>
          </w:tcPr>
          <w:p w14:paraId="1160FEEA" w14:textId="77777777" w:rsidR="002524E5" w:rsidRPr="001C39F8" w:rsidRDefault="002524E5" w:rsidP="00C83288">
            <w:pPr>
              <w:spacing w:before="80" w:after="80"/>
              <w:rPr>
                <w:sz w:val="20"/>
                <w:szCs w:val="20"/>
              </w:rPr>
            </w:pPr>
            <w:r w:rsidRPr="001C39F8">
              <w:rPr>
                <w:sz w:val="20"/>
                <w:szCs w:val="20"/>
              </w:rPr>
              <w:t xml:space="preserve">Guidelines: Examinees who score at the inaccurate range (marked with an asterisk*) do not receive a scale score. Those who score in the inaccurate range of a Level B, C, D or E test should take the next lower test form to receive a scale score and NRS level. If a student scores at the inaccurate range on a Level A test, CASAS suggests additional mathematics instruction before retesting the student on a Level A test.  </w:t>
            </w:r>
          </w:p>
          <w:p w14:paraId="51200816" w14:textId="77777777" w:rsidR="002524E5" w:rsidRPr="001C39F8" w:rsidRDefault="002524E5" w:rsidP="00C83288">
            <w:pPr>
              <w:spacing w:before="80" w:after="80"/>
              <w:rPr>
                <w:sz w:val="20"/>
                <w:szCs w:val="20"/>
              </w:rPr>
            </w:pPr>
            <w:r w:rsidRPr="001C39F8">
              <w:rPr>
                <w:sz w:val="20"/>
                <w:szCs w:val="20"/>
              </w:rPr>
              <w:t xml:space="preserve">CASAS strongly recommends, but does not require, that students who score in the conservative estimate range (diamond score) of a Level A, B, C, or D </w:t>
            </w:r>
            <w:proofErr w:type="gramStart"/>
            <w:r w:rsidRPr="001C39F8">
              <w:rPr>
                <w:sz w:val="20"/>
                <w:szCs w:val="20"/>
              </w:rPr>
              <w:t>test  be</w:t>
            </w:r>
            <w:proofErr w:type="gramEnd"/>
            <w:r w:rsidRPr="001C39F8">
              <w:rPr>
                <w:sz w:val="20"/>
                <w:szCs w:val="20"/>
              </w:rPr>
              <w:t xml:space="preserve"> retested at the next highest test level. Conservative estimate scores will yield a scale score and NRS level if re-testing at a higher level does not occur.</w:t>
            </w:r>
          </w:p>
        </w:tc>
      </w:tr>
      <w:tr w:rsidR="002524E5" w:rsidRPr="001C39F8" w14:paraId="1919D621" w14:textId="77777777" w:rsidTr="00C83288">
        <w:tc>
          <w:tcPr>
            <w:tcW w:w="2698" w:type="dxa"/>
          </w:tcPr>
          <w:p w14:paraId="257117BC"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Item Type/Content </w:t>
            </w:r>
          </w:p>
        </w:tc>
        <w:tc>
          <w:tcPr>
            <w:tcW w:w="6652" w:type="dxa"/>
          </w:tcPr>
          <w:p w14:paraId="7EA84988"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 xml:space="preserve">CASAS Math GOALS 2 offers tests at five levels, thus enabling the series to cover in greater depth the full range of ability levels in the College and Career Readiness (CCR) Standards for Adult Education and the NRS Educational Functioning Level Descriptors for Adult Basic Education mathematics standards. Math GOALS 2 measures academic mathematics and </w:t>
            </w:r>
            <w:proofErr w:type="gramStart"/>
            <w:r w:rsidRPr="001C39F8">
              <w:rPr>
                <w:sz w:val="20"/>
                <w:szCs w:val="20"/>
              </w:rPr>
              <w:t>higher-order</w:t>
            </w:r>
            <w:proofErr w:type="gramEnd"/>
            <w:r w:rsidRPr="001C39F8">
              <w:rPr>
                <w:sz w:val="20"/>
                <w:szCs w:val="20"/>
              </w:rPr>
              <w:t xml:space="preserve"> thinking skills contained in the CCRS Standards. Test content continues to be based on CASAS Competencies to maintain relevance for adult learners, including an emphasis on employment-related topics required by WIOA.</w:t>
            </w:r>
          </w:p>
        </w:tc>
      </w:tr>
      <w:tr w:rsidR="002524E5" w:rsidRPr="001C39F8" w14:paraId="0B1E19EF" w14:textId="77777777" w:rsidTr="00C83288">
        <w:trPr>
          <w:trHeight w:val="1152"/>
        </w:trPr>
        <w:tc>
          <w:tcPr>
            <w:tcW w:w="2698" w:type="dxa"/>
          </w:tcPr>
          <w:p w14:paraId="0F385CE0"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Scoring Procedures </w:t>
            </w:r>
          </w:p>
        </w:tc>
        <w:tc>
          <w:tcPr>
            <w:tcW w:w="6652" w:type="dxa"/>
          </w:tcPr>
          <w:p w14:paraId="004FA94A" w14:textId="77777777" w:rsidR="002524E5" w:rsidRPr="001C39F8" w:rsidRDefault="002524E5" w:rsidP="00C83288">
            <w:pPr>
              <w:autoSpaceDE w:val="0"/>
              <w:autoSpaceDN w:val="0"/>
              <w:adjustRightInd w:val="0"/>
              <w:spacing w:before="80" w:after="80"/>
              <w:rPr>
                <w:sz w:val="20"/>
                <w:szCs w:val="20"/>
              </w:rPr>
            </w:pPr>
            <w:r w:rsidRPr="001C39F8">
              <w:rPr>
                <w:sz w:val="20"/>
                <w:szCs w:val="20"/>
              </w:rPr>
              <w:t xml:space="preserve">CASAS </w:t>
            </w:r>
            <w:proofErr w:type="spellStart"/>
            <w:r w:rsidRPr="001C39F8">
              <w:rPr>
                <w:sz w:val="20"/>
                <w:szCs w:val="20"/>
              </w:rPr>
              <w:t>eTests</w:t>
            </w:r>
            <w:proofErr w:type="spellEnd"/>
            <w:r w:rsidRPr="001C39F8">
              <w:rPr>
                <w:sz w:val="20"/>
                <w:szCs w:val="20"/>
              </w:rPr>
              <w:t xml:space="preserve"> automatically scores the Math GOALS 2 assessments and generates reports for students and teachers. Printed answer keys and scoring charts are available for administrators in the Math GOALS 2 Test Administration Manual (TAM).  Raw scores of correct learner responses are converted into scale scores. (Scale score determines EFL.)</w:t>
            </w:r>
          </w:p>
        </w:tc>
      </w:tr>
      <w:tr w:rsidR="002524E5" w:rsidRPr="001C39F8" w14:paraId="4E7DF99A" w14:textId="77777777" w:rsidTr="00C83288">
        <w:trPr>
          <w:trHeight w:val="306"/>
        </w:trPr>
        <w:tc>
          <w:tcPr>
            <w:tcW w:w="2698" w:type="dxa"/>
          </w:tcPr>
          <w:p w14:paraId="1CD59316"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lastRenderedPageBreak/>
              <w:t xml:space="preserve">Accommodations </w:t>
            </w:r>
          </w:p>
        </w:tc>
        <w:tc>
          <w:tcPr>
            <w:tcW w:w="6652" w:type="dxa"/>
          </w:tcPr>
          <w:p w14:paraId="487869C1"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Large or enhanced print, Braille, and audio editions are available or being developed. (See administrator’s guide or contact CASAS for a complete description.)</w:t>
            </w:r>
          </w:p>
        </w:tc>
      </w:tr>
      <w:tr w:rsidR="002524E5" w:rsidRPr="001C39F8" w14:paraId="5137E6F4" w14:textId="77777777" w:rsidTr="00C83288">
        <w:trPr>
          <w:trHeight w:val="288"/>
        </w:trPr>
        <w:tc>
          <w:tcPr>
            <w:tcW w:w="2698" w:type="dxa"/>
          </w:tcPr>
          <w:p w14:paraId="51DD5B11" w14:textId="77777777" w:rsidR="002524E5" w:rsidRPr="001C39F8" w:rsidRDefault="002524E5" w:rsidP="00C83288">
            <w:pPr>
              <w:autoSpaceDE w:val="0"/>
              <w:autoSpaceDN w:val="0"/>
              <w:adjustRightInd w:val="0"/>
              <w:spacing w:before="80" w:after="80"/>
              <w:rPr>
                <w:color w:val="000000"/>
                <w:sz w:val="20"/>
                <w:szCs w:val="20"/>
              </w:rPr>
            </w:pPr>
            <w:r w:rsidRPr="001C39F8">
              <w:rPr>
                <w:color w:val="000000"/>
                <w:sz w:val="20"/>
                <w:szCs w:val="20"/>
              </w:rPr>
              <w:t xml:space="preserve">Training Requirements </w:t>
            </w:r>
          </w:p>
        </w:tc>
        <w:tc>
          <w:tcPr>
            <w:tcW w:w="6652" w:type="dxa"/>
          </w:tcPr>
          <w:p w14:paraId="33FB7803" w14:textId="77777777" w:rsidR="002524E5" w:rsidRPr="001C39F8" w:rsidRDefault="002524E5" w:rsidP="00C83288">
            <w:pPr>
              <w:autoSpaceDE w:val="0"/>
              <w:autoSpaceDN w:val="0"/>
              <w:adjustRightInd w:val="0"/>
              <w:spacing w:before="80" w:after="80"/>
              <w:rPr>
                <w:color w:val="000000"/>
                <w:sz w:val="20"/>
                <w:szCs w:val="20"/>
              </w:rPr>
            </w:pPr>
            <w:r w:rsidRPr="001C39F8">
              <w:rPr>
                <w:sz w:val="20"/>
                <w:szCs w:val="20"/>
              </w:rPr>
              <w:t>To become an assessor for CASAS Math GOALS 2 Series, individuals must successfully complete the certification training provided by CASAS.</w:t>
            </w:r>
          </w:p>
        </w:tc>
      </w:tr>
    </w:tbl>
    <w:p w14:paraId="26069FC3" w14:textId="6D998533" w:rsidR="002524E5" w:rsidRDefault="002524E5">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46"/>
        <w:gridCol w:w="6304"/>
      </w:tblGrid>
      <w:tr w:rsidR="005464B7" w:rsidRPr="009D09DA" w14:paraId="325A5B7D" w14:textId="77777777" w:rsidTr="00061A5B">
        <w:trPr>
          <w:trHeight w:val="288"/>
          <w:tblHeader/>
        </w:trPr>
        <w:tc>
          <w:tcPr>
            <w:tcW w:w="3046" w:type="dxa"/>
          </w:tcPr>
          <w:p w14:paraId="0BE9463C" w14:textId="77777777" w:rsidR="005464B7" w:rsidRPr="00594955" w:rsidRDefault="005464B7" w:rsidP="00637524">
            <w:pPr>
              <w:spacing w:before="80" w:after="80"/>
              <w:rPr>
                <w:b/>
                <w:smallCaps/>
                <w:sz w:val="22"/>
                <w:szCs w:val="20"/>
              </w:rPr>
            </w:pPr>
            <w:r w:rsidRPr="00594955">
              <w:rPr>
                <w:b/>
                <w:smallCaps/>
                <w:sz w:val="22"/>
                <w:szCs w:val="20"/>
              </w:rPr>
              <w:lastRenderedPageBreak/>
              <w:t>Assessment Name</w:t>
            </w:r>
          </w:p>
        </w:tc>
        <w:tc>
          <w:tcPr>
            <w:tcW w:w="6304" w:type="dxa"/>
          </w:tcPr>
          <w:p w14:paraId="0F38153C" w14:textId="77777777" w:rsidR="005464B7" w:rsidRPr="00EB19D5" w:rsidRDefault="005464B7" w:rsidP="00637524">
            <w:pPr>
              <w:spacing w:before="80" w:after="80"/>
              <w:rPr>
                <w:rFonts w:ascii="Times New Roman Bold" w:hAnsi="Times New Roman Bold"/>
                <w:b/>
                <w:sz w:val="22"/>
                <w:szCs w:val="20"/>
              </w:rPr>
            </w:pPr>
            <w:r w:rsidRPr="00EB19D5">
              <w:rPr>
                <w:rFonts w:ascii="Times New Roman Bold" w:hAnsi="Times New Roman Bold"/>
                <w:b/>
                <w:sz w:val="22"/>
                <w:szCs w:val="20"/>
              </w:rPr>
              <w:t>Comprehensive Adult Student Assessment System (CASAS)</w:t>
            </w:r>
          </w:p>
          <w:p w14:paraId="7593636E" w14:textId="77777777" w:rsidR="005464B7" w:rsidRPr="00594955" w:rsidRDefault="005464B7" w:rsidP="00637524">
            <w:pPr>
              <w:spacing w:before="80" w:after="80"/>
              <w:rPr>
                <w:b/>
                <w:smallCaps/>
                <w:sz w:val="22"/>
                <w:szCs w:val="20"/>
              </w:rPr>
            </w:pPr>
            <w:r>
              <w:rPr>
                <w:rFonts w:ascii="Times New Roman Bold" w:hAnsi="Times New Roman Bold"/>
                <w:b/>
                <w:sz w:val="22"/>
                <w:szCs w:val="20"/>
              </w:rPr>
              <w:t>Reading GOALS Series</w:t>
            </w:r>
          </w:p>
        </w:tc>
      </w:tr>
      <w:tr w:rsidR="005464B7" w:rsidRPr="009D09DA" w14:paraId="3B9BB53D" w14:textId="77777777" w:rsidTr="00061A5B">
        <w:trPr>
          <w:trHeight w:val="288"/>
        </w:trPr>
        <w:tc>
          <w:tcPr>
            <w:tcW w:w="3046" w:type="dxa"/>
          </w:tcPr>
          <w:p w14:paraId="4F748CDF" w14:textId="77777777" w:rsidR="005464B7" w:rsidRPr="009D09DA" w:rsidRDefault="005464B7" w:rsidP="00637524">
            <w:pPr>
              <w:spacing w:before="80" w:after="80"/>
              <w:rPr>
                <w:sz w:val="20"/>
                <w:szCs w:val="20"/>
              </w:rPr>
            </w:pPr>
            <w:r w:rsidRPr="009D09DA">
              <w:rPr>
                <w:sz w:val="20"/>
                <w:szCs w:val="20"/>
              </w:rPr>
              <w:t>Applicable Program</w:t>
            </w:r>
          </w:p>
        </w:tc>
        <w:tc>
          <w:tcPr>
            <w:tcW w:w="6304" w:type="dxa"/>
          </w:tcPr>
          <w:p w14:paraId="454D2546" w14:textId="77777777" w:rsidR="005464B7" w:rsidRPr="009D09DA" w:rsidRDefault="005464B7" w:rsidP="00637524">
            <w:pPr>
              <w:spacing w:before="80" w:after="80"/>
              <w:rPr>
                <w:sz w:val="20"/>
                <w:szCs w:val="20"/>
              </w:rPr>
            </w:pPr>
            <w:r w:rsidRPr="00FF5FA1">
              <w:rPr>
                <w:sz w:val="20"/>
                <w:szCs w:val="20"/>
              </w:rPr>
              <w:t xml:space="preserve">Suitable for use at all </w:t>
            </w:r>
            <w:r>
              <w:rPr>
                <w:sz w:val="20"/>
                <w:szCs w:val="20"/>
              </w:rPr>
              <w:t>ABE</w:t>
            </w:r>
            <w:r w:rsidRPr="00FF5FA1">
              <w:rPr>
                <w:sz w:val="20"/>
                <w:szCs w:val="20"/>
              </w:rPr>
              <w:t xml:space="preserve"> and </w:t>
            </w:r>
            <w:r>
              <w:rPr>
                <w:sz w:val="20"/>
                <w:szCs w:val="20"/>
              </w:rPr>
              <w:t>ASE</w:t>
            </w:r>
            <w:r w:rsidRPr="00FF5FA1">
              <w:rPr>
                <w:sz w:val="20"/>
                <w:szCs w:val="20"/>
              </w:rPr>
              <w:t xml:space="preserve"> levels of the NRS</w:t>
            </w:r>
          </w:p>
        </w:tc>
      </w:tr>
      <w:tr w:rsidR="005464B7" w:rsidRPr="009D09DA" w14:paraId="3BD57972" w14:textId="77777777" w:rsidTr="00061A5B">
        <w:trPr>
          <w:trHeight w:val="288"/>
        </w:trPr>
        <w:tc>
          <w:tcPr>
            <w:tcW w:w="3046" w:type="dxa"/>
          </w:tcPr>
          <w:p w14:paraId="5F84B196" w14:textId="77777777" w:rsidR="005464B7" w:rsidRPr="009D09DA" w:rsidRDefault="005464B7" w:rsidP="00637524">
            <w:pPr>
              <w:spacing w:before="80" w:after="80"/>
              <w:rPr>
                <w:sz w:val="20"/>
                <w:szCs w:val="20"/>
              </w:rPr>
            </w:pPr>
            <w:r w:rsidRPr="009D09DA">
              <w:rPr>
                <w:sz w:val="20"/>
                <w:szCs w:val="20"/>
              </w:rPr>
              <w:t>Subject</w:t>
            </w:r>
          </w:p>
        </w:tc>
        <w:tc>
          <w:tcPr>
            <w:tcW w:w="6304" w:type="dxa"/>
          </w:tcPr>
          <w:p w14:paraId="009DABD3" w14:textId="77777777" w:rsidR="005464B7" w:rsidRPr="009D09DA" w:rsidRDefault="005464B7" w:rsidP="00637524">
            <w:pPr>
              <w:spacing w:before="80" w:after="80"/>
              <w:rPr>
                <w:sz w:val="20"/>
                <w:szCs w:val="20"/>
              </w:rPr>
            </w:pPr>
            <w:r>
              <w:rPr>
                <w:sz w:val="20"/>
                <w:szCs w:val="20"/>
              </w:rPr>
              <w:t xml:space="preserve">Reading  </w:t>
            </w:r>
          </w:p>
        </w:tc>
      </w:tr>
      <w:tr w:rsidR="005464B7" w:rsidRPr="009D09DA" w14:paraId="7BBBCBF6" w14:textId="77777777" w:rsidTr="00061A5B">
        <w:trPr>
          <w:trHeight w:val="288"/>
        </w:trPr>
        <w:tc>
          <w:tcPr>
            <w:tcW w:w="3046" w:type="dxa"/>
          </w:tcPr>
          <w:p w14:paraId="07A0E24F" w14:textId="77777777" w:rsidR="005464B7" w:rsidRPr="009D09DA" w:rsidRDefault="005464B7" w:rsidP="00637524">
            <w:pPr>
              <w:spacing w:before="80" w:after="80"/>
              <w:rPr>
                <w:sz w:val="20"/>
                <w:szCs w:val="20"/>
              </w:rPr>
            </w:pPr>
            <w:r w:rsidRPr="009D09DA">
              <w:rPr>
                <w:sz w:val="20"/>
                <w:szCs w:val="20"/>
              </w:rPr>
              <w:t>Active Date</w:t>
            </w:r>
          </w:p>
        </w:tc>
        <w:tc>
          <w:tcPr>
            <w:tcW w:w="6304" w:type="dxa"/>
          </w:tcPr>
          <w:p w14:paraId="4216B21D" w14:textId="77777777" w:rsidR="005464B7" w:rsidRPr="009D09DA" w:rsidRDefault="005464B7" w:rsidP="00637524">
            <w:pPr>
              <w:spacing w:before="80" w:after="80"/>
              <w:rPr>
                <w:sz w:val="20"/>
                <w:szCs w:val="20"/>
              </w:rPr>
            </w:pPr>
            <w:r w:rsidRPr="006E65C7">
              <w:rPr>
                <w:sz w:val="20"/>
                <w:szCs w:val="20"/>
              </w:rPr>
              <w:t>February</w:t>
            </w:r>
            <w:r>
              <w:rPr>
                <w:sz w:val="20"/>
                <w:szCs w:val="20"/>
              </w:rPr>
              <w:t xml:space="preserve"> 5</w:t>
            </w:r>
            <w:r w:rsidRPr="006E65C7">
              <w:rPr>
                <w:sz w:val="20"/>
                <w:szCs w:val="20"/>
              </w:rPr>
              <w:t>, 20</w:t>
            </w:r>
            <w:r>
              <w:rPr>
                <w:sz w:val="20"/>
                <w:szCs w:val="20"/>
              </w:rPr>
              <w:t>18</w:t>
            </w:r>
          </w:p>
        </w:tc>
      </w:tr>
      <w:tr w:rsidR="005464B7" w:rsidRPr="009D09DA" w14:paraId="55DDCD04" w14:textId="77777777" w:rsidTr="00061A5B">
        <w:trPr>
          <w:trHeight w:val="288"/>
        </w:trPr>
        <w:tc>
          <w:tcPr>
            <w:tcW w:w="3046" w:type="dxa"/>
          </w:tcPr>
          <w:p w14:paraId="6E8C9CDE" w14:textId="77777777" w:rsidR="005464B7" w:rsidRPr="009D09DA" w:rsidRDefault="005464B7" w:rsidP="00637524">
            <w:pPr>
              <w:spacing w:before="80" w:after="80"/>
              <w:rPr>
                <w:sz w:val="20"/>
                <w:szCs w:val="20"/>
              </w:rPr>
            </w:pPr>
            <w:r w:rsidRPr="009D09DA">
              <w:rPr>
                <w:sz w:val="20"/>
                <w:szCs w:val="20"/>
              </w:rPr>
              <w:t>Expiration Date</w:t>
            </w:r>
          </w:p>
        </w:tc>
        <w:tc>
          <w:tcPr>
            <w:tcW w:w="6304" w:type="dxa"/>
          </w:tcPr>
          <w:p w14:paraId="259171C7" w14:textId="77777777" w:rsidR="00DD293B" w:rsidRDefault="005464B7" w:rsidP="00637524">
            <w:pPr>
              <w:spacing w:before="80" w:after="80"/>
              <w:rPr>
                <w:sz w:val="20"/>
                <w:szCs w:val="20"/>
              </w:rPr>
            </w:pPr>
            <w:r w:rsidRPr="006E65C7">
              <w:rPr>
                <w:sz w:val="20"/>
                <w:szCs w:val="20"/>
              </w:rPr>
              <w:t>February</w:t>
            </w:r>
            <w:r>
              <w:rPr>
                <w:sz w:val="20"/>
                <w:szCs w:val="20"/>
              </w:rPr>
              <w:t xml:space="preserve"> 5</w:t>
            </w:r>
            <w:r w:rsidRPr="006E65C7">
              <w:rPr>
                <w:sz w:val="20"/>
                <w:szCs w:val="20"/>
              </w:rPr>
              <w:t>, 20</w:t>
            </w:r>
            <w:r>
              <w:rPr>
                <w:sz w:val="20"/>
                <w:szCs w:val="20"/>
              </w:rPr>
              <w:t>25</w:t>
            </w:r>
          </w:p>
          <w:p w14:paraId="236ADE45" w14:textId="0D7A3920" w:rsidR="005464B7" w:rsidRPr="009D09DA" w:rsidRDefault="00DD293B" w:rsidP="00637524">
            <w:pPr>
              <w:spacing w:before="80" w:after="80"/>
              <w:rPr>
                <w:sz w:val="20"/>
                <w:szCs w:val="20"/>
              </w:rPr>
            </w:pPr>
            <w:r>
              <w:rPr>
                <w:sz w:val="20"/>
                <w:szCs w:val="20"/>
              </w:rPr>
              <w:t>Anticipated sunset date is June 30</w:t>
            </w:r>
            <w:r w:rsidR="00F951AA">
              <w:rPr>
                <w:sz w:val="20"/>
                <w:szCs w:val="20"/>
              </w:rPr>
              <w:t xml:space="preserve">, </w:t>
            </w:r>
            <w:r>
              <w:rPr>
                <w:sz w:val="20"/>
                <w:szCs w:val="20"/>
              </w:rPr>
              <w:t>2025</w:t>
            </w:r>
          </w:p>
        </w:tc>
      </w:tr>
      <w:tr w:rsidR="005464B7" w:rsidRPr="009D09DA" w14:paraId="2146535E" w14:textId="77777777" w:rsidTr="00061A5B">
        <w:trPr>
          <w:trHeight w:val="575"/>
        </w:trPr>
        <w:tc>
          <w:tcPr>
            <w:tcW w:w="3046" w:type="dxa"/>
          </w:tcPr>
          <w:p w14:paraId="390EE506" w14:textId="77777777" w:rsidR="005464B7" w:rsidRPr="009D09DA" w:rsidRDefault="005464B7" w:rsidP="00637524">
            <w:pPr>
              <w:spacing w:before="80" w:after="80"/>
              <w:rPr>
                <w:sz w:val="20"/>
                <w:szCs w:val="20"/>
              </w:rPr>
            </w:pPr>
            <w:r w:rsidRPr="009D09DA">
              <w:rPr>
                <w:sz w:val="20"/>
                <w:szCs w:val="20"/>
              </w:rPr>
              <w:t>Applicable NRS Levels and Scale Score Ranges</w:t>
            </w:r>
          </w:p>
        </w:tc>
        <w:tc>
          <w:tcPr>
            <w:tcW w:w="6304" w:type="dxa"/>
          </w:tcPr>
          <w:p w14:paraId="0B74F777" w14:textId="6FE32818" w:rsidR="005464B7" w:rsidRPr="009D09DA" w:rsidRDefault="005464B7" w:rsidP="00637524">
            <w:pPr>
              <w:spacing w:before="80" w:after="80"/>
              <w:rPr>
                <w:sz w:val="20"/>
                <w:szCs w:val="20"/>
              </w:rPr>
            </w:pPr>
            <w:r>
              <w:rPr>
                <w:sz w:val="20"/>
                <w:szCs w:val="20"/>
              </w:rPr>
              <w:t>See Appendix B</w:t>
            </w:r>
            <w:r w:rsidR="001C5BFD">
              <w:rPr>
                <w:sz w:val="20"/>
                <w:szCs w:val="20"/>
              </w:rPr>
              <w:t>.</w:t>
            </w:r>
          </w:p>
        </w:tc>
      </w:tr>
      <w:tr w:rsidR="005464B7" w:rsidRPr="009D09DA" w14:paraId="5CEE7083" w14:textId="77777777" w:rsidTr="00061A5B">
        <w:trPr>
          <w:trHeight w:val="540"/>
        </w:trPr>
        <w:tc>
          <w:tcPr>
            <w:tcW w:w="3046" w:type="dxa"/>
          </w:tcPr>
          <w:p w14:paraId="21F90D66" w14:textId="77777777" w:rsidR="005464B7" w:rsidRPr="009D09DA" w:rsidRDefault="005464B7" w:rsidP="00637524">
            <w:pPr>
              <w:spacing w:before="80" w:after="80"/>
              <w:rPr>
                <w:sz w:val="20"/>
                <w:szCs w:val="20"/>
              </w:rPr>
            </w:pPr>
            <w:r w:rsidRPr="009D09DA">
              <w:rPr>
                <w:sz w:val="20"/>
                <w:szCs w:val="20"/>
              </w:rPr>
              <w:t>Version Available</w:t>
            </w:r>
          </w:p>
        </w:tc>
        <w:tc>
          <w:tcPr>
            <w:tcW w:w="6304" w:type="dxa"/>
          </w:tcPr>
          <w:p w14:paraId="6A83CA22" w14:textId="599BA638" w:rsidR="005464B7" w:rsidRPr="009D09DA" w:rsidRDefault="005464B7" w:rsidP="00637524">
            <w:pPr>
              <w:spacing w:before="80" w:after="80"/>
              <w:rPr>
                <w:sz w:val="20"/>
                <w:szCs w:val="20"/>
              </w:rPr>
            </w:pPr>
            <w:r w:rsidRPr="009D09DA">
              <w:rPr>
                <w:sz w:val="20"/>
                <w:szCs w:val="20"/>
              </w:rPr>
              <w:t>P</w:t>
            </w:r>
            <w:r w:rsidR="001C5BFD">
              <w:rPr>
                <w:sz w:val="20"/>
                <w:szCs w:val="20"/>
              </w:rPr>
              <w:t>aper-based</w:t>
            </w:r>
            <w:r>
              <w:rPr>
                <w:sz w:val="20"/>
                <w:szCs w:val="20"/>
              </w:rPr>
              <w:t>; c</w:t>
            </w:r>
            <w:r w:rsidRPr="00F47926">
              <w:rPr>
                <w:sz w:val="20"/>
                <w:szCs w:val="20"/>
              </w:rPr>
              <w:t>omputer</w:t>
            </w:r>
            <w:r>
              <w:rPr>
                <w:sz w:val="20"/>
                <w:szCs w:val="20"/>
              </w:rPr>
              <w:t xml:space="preserve"> </w:t>
            </w:r>
            <w:r w:rsidRPr="00F47926">
              <w:rPr>
                <w:sz w:val="20"/>
                <w:szCs w:val="20"/>
              </w:rPr>
              <w:t>based</w:t>
            </w:r>
          </w:p>
        </w:tc>
      </w:tr>
      <w:tr w:rsidR="005464B7" w:rsidRPr="009D09DA" w14:paraId="67AC9533" w14:textId="77777777" w:rsidTr="00061A5B">
        <w:trPr>
          <w:trHeight w:val="288"/>
        </w:trPr>
        <w:tc>
          <w:tcPr>
            <w:tcW w:w="3046" w:type="dxa"/>
          </w:tcPr>
          <w:p w14:paraId="425F3C96" w14:textId="77777777" w:rsidR="005464B7" w:rsidRPr="009D09DA" w:rsidRDefault="005464B7" w:rsidP="00637524">
            <w:pPr>
              <w:spacing w:before="80" w:after="80"/>
              <w:rPr>
                <w:sz w:val="20"/>
                <w:szCs w:val="20"/>
              </w:rPr>
            </w:pPr>
            <w:r w:rsidRPr="009D09DA">
              <w:rPr>
                <w:sz w:val="20"/>
                <w:szCs w:val="20"/>
              </w:rPr>
              <w:t xml:space="preserve">Administration Type </w:t>
            </w:r>
          </w:p>
        </w:tc>
        <w:tc>
          <w:tcPr>
            <w:tcW w:w="6304" w:type="dxa"/>
          </w:tcPr>
          <w:p w14:paraId="5AA42F04" w14:textId="77777777" w:rsidR="005464B7" w:rsidRPr="009D09DA" w:rsidRDefault="005464B7" w:rsidP="00637524">
            <w:pPr>
              <w:spacing w:before="80" w:after="80"/>
              <w:rPr>
                <w:sz w:val="20"/>
                <w:szCs w:val="20"/>
              </w:rPr>
            </w:pPr>
            <w:r w:rsidRPr="009D09DA">
              <w:rPr>
                <w:sz w:val="20"/>
                <w:szCs w:val="20"/>
              </w:rPr>
              <w:t xml:space="preserve">Individual or </w:t>
            </w:r>
            <w:r>
              <w:rPr>
                <w:sz w:val="20"/>
                <w:szCs w:val="20"/>
              </w:rPr>
              <w:t>g</w:t>
            </w:r>
            <w:r w:rsidRPr="009D09DA">
              <w:rPr>
                <w:sz w:val="20"/>
                <w:szCs w:val="20"/>
              </w:rPr>
              <w:t>roup</w:t>
            </w:r>
            <w:r>
              <w:rPr>
                <w:sz w:val="20"/>
                <w:szCs w:val="20"/>
              </w:rPr>
              <w:t>; in person or remote</w:t>
            </w:r>
          </w:p>
        </w:tc>
      </w:tr>
      <w:tr w:rsidR="005464B7" w:rsidRPr="009D09DA" w14:paraId="6999CB6A" w14:textId="77777777" w:rsidTr="00061A5B">
        <w:trPr>
          <w:trHeight w:val="288"/>
        </w:trPr>
        <w:tc>
          <w:tcPr>
            <w:tcW w:w="3046" w:type="dxa"/>
          </w:tcPr>
          <w:p w14:paraId="62E4C32E" w14:textId="77777777" w:rsidR="005464B7" w:rsidRPr="009D09DA" w:rsidRDefault="005464B7" w:rsidP="00637524">
            <w:pPr>
              <w:spacing w:before="80" w:after="80"/>
              <w:rPr>
                <w:sz w:val="20"/>
                <w:szCs w:val="20"/>
              </w:rPr>
            </w:pPr>
            <w:r w:rsidRPr="009D09DA">
              <w:rPr>
                <w:sz w:val="20"/>
                <w:szCs w:val="20"/>
              </w:rPr>
              <w:t>Administration Time</w:t>
            </w:r>
          </w:p>
        </w:tc>
        <w:tc>
          <w:tcPr>
            <w:tcW w:w="6304" w:type="dxa"/>
          </w:tcPr>
          <w:p w14:paraId="7D20AD00" w14:textId="77777777" w:rsidR="005464B7" w:rsidRPr="009D09DA" w:rsidRDefault="005464B7" w:rsidP="00637524">
            <w:pPr>
              <w:spacing w:before="80" w:after="80"/>
              <w:rPr>
                <w:sz w:val="20"/>
                <w:szCs w:val="20"/>
              </w:rPr>
            </w:pPr>
            <w:r>
              <w:rPr>
                <w:sz w:val="20"/>
                <w:szCs w:val="20"/>
              </w:rPr>
              <w:t>Forms 901R/902R: 60 minutes. Forms 903R-908R: 75 minutes</w:t>
            </w:r>
          </w:p>
        </w:tc>
      </w:tr>
      <w:tr w:rsidR="005464B7" w:rsidRPr="009D09DA" w14:paraId="1D27DE33" w14:textId="77777777" w:rsidTr="00061A5B">
        <w:trPr>
          <w:trHeight w:val="513"/>
        </w:trPr>
        <w:tc>
          <w:tcPr>
            <w:tcW w:w="3046" w:type="dxa"/>
          </w:tcPr>
          <w:p w14:paraId="4C1D896F" w14:textId="77777777" w:rsidR="005464B7" w:rsidRPr="009D09DA" w:rsidRDefault="005464B7" w:rsidP="00637524">
            <w:pPr>
              <w:spacing w:before="80" w:after="80"/>
              <w:rPr>
                <w:sz w:val="20"/>
                <w:szCs w:val="20"/>
              </w:rPr>
            </w:pPr>
            <w:r w:rsidRPr="00B75BD3">
              <w:rPr>
                <w:sz w:val="20"/>
                <w:szCs w:val="20"/>
              </w:rPr>
              <w:t>Locator or Appraisal Required</w:t>
            </w:r>
          </w:p>
        </w:tc>
        <w:tc>
          <w:tcPr>
            <w:tcW w:w="6304" w:type="dxa"/>
          </w:tcPr>
          <w:p w14:paraId="242E3EB1" w14:textId="77777777" w:rsidR="005464B7" w:rsidRPr="009D09DA" w:rsidRDefault="005464B7" w:rsidP="00637524">
            <w:pPr>
              <w:spacing w:before="80" w:after="80"/>
              <w:rPr>
                <w:sz w:val="20"/>
                <w:szCs w:val="20"/>
              </w:rPr>
            </w:pPr>
            <w:r>
              <w:rPr>
                <w:sz w:val="20"/>
                <w:szCs w:val="20"/>
              </w:rPr>
              <w:t xml:space="preserve">GOALS Reading Appraisal 900R (30 minutes); </w:t>
            </w:r>
            <w:proofErr w:type="spellStart"/>
            <w:r>
              <w:rPr>
                <w:sz w:val="20"/>
                <w:szCs w:val="20"/>
              </w:rPr>
              <w:t>eTests</w:t>
            </w:r>
            <w:proofErr w:type="spellEnd"/>
            <w:r>
              <w:rPr>
                <w:sz w:val="20"/>
                <w:szCs w:val="20"/>
              </w:rPr>
              <w:t xml:space="preserve"> GOALS Reading Locator 104R (15 minutes)</w:t>
            </w:r>
          </w:p>
        </w:tc>
      </w:tr>
      <w:tr w:rsidR="005464B7" w:rsidRPr="009D09DA" w14:paraId="15D3A4D0" w14:textId="77777777" w:rsidTr="00061A5B">
        <w:trPr>
          <w:trHeight w:val="522"/>
        </w:trPr>
        <w:tc>
          <w:tcPr>
            <w:tcW w:w="3046" w:type="dxa"/>
          </w:tcPr>
          <w:p w14:paraId="1D841276" w14:textId="77777777" w:rsidR="005464B7" w:rsidRPr="009D09DA" w:rsidRDefault="005464B7" w:rsidP="00637524">
            <w:pPr>
              <w:spacing w:before="80" w:after="80"/>
              <w:rPr>
                <w:sz w:val="20"/>
                <w:szCs w:val="20"/>
              </w:rPr>
            </w:pPr>
            <w:r w:rsidRPr="009D09DA">
              <w:rPr>
                <w:sz w:val="20"/>
                <w:szCs w:val="20"/>
              </w:rPr>
              <w:t>Forms Available</w:t>
            </w:r>
          </w:p>
        </w:tc>
        <w:tc>
          <w:tcPr>
            <w:tcW w:w="6304" w:type="dxa"/>
          </w:tcPr>
          <w:p w14:paraId="6EC4FABA" w14:textId="77777777" w:rsidR="005464B7" w:rsidRPr="009D09DA" w:rsidRDefault="005464B7" w:rsidP="00637524">
            <w:pPr>
              <w:spacing w:before="80" w:after="80"/>
              <w:rPr>
                <w:sz w:val="20"/>
                <w:szCs w:val="20"/>
              </w:rPr>
            </w:pPr>
            <w:r w:rsidRPr="00FF5FA1">
              <w:rPr>
                <w:sz w:val="20"/>
                <w:szCs w:val="20"/>
              </w:rPr>
              <w:t xml:space="preserve"> </w:t>
            </w:r>
            <w:r>
              <w:rPr>
                <w:sz w:val="20"/>
                <w:szCs w:val="20"/>
              </w:rPr>
              <w:t>901R – 908R</w:t>
            </w:r>
          </w:p>
        </w:tc>
      </w:tr>
      <w:tr w:rsidR="005464B7" w:rsidRPr="009D09DA" w14:paraId="165F0553" w14:textId="77777777" w:rsidTr="00061A5B">
        <w:trPr>
          <w:trHeight w:val="288"/>
        </w:trPr>
        <w:tc>
          <w:tcPr>
            <w:tcW w:w="3046" w:type="dxa"/>
          </w:tcPr>
          <w:p w14:paraId="7366811F" w14:textId="77777777" w:rsidR="005464B7" w:rsidRPr="009D09DA" w:rsidRDefault="005464B7" w:rsidP="00637524">
            <w:pPr>
              <w:spacing w:before="80" w:after="80"/>
              <w:rPr>
                <w:sz w:val="20"/>
                <w:szCs w:val="20"/>
              </w:rPr>
            </w:pPr>
            <w:r w:rsidRPr="009D09DA">
              <w:rPr>
                <w:sz w:val="20"/>
                <w:szCs w:val="20"/>
              </w:rPr>
              <w:t>Length before Pre-test</w:t>
            </w:r>
          </w:p>
        </w:tc>
        <w:tc>
          <w:tcPr>
            <w:tcW w:w="6304" w:type="dxa"/>
          </w:tcPr>
          <w:p w14:paraId="3E747FFE" w14:textId="67D617AD" w:rsidR="005464B7" w:rsidRPr="009D09DA" w:rsidRDefault="005464B7" w:rsidP="00637524">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5464B7" w:rsidRPr="009D09DA" w14:paraId="5C2D9014" w14:textId="77777777" w:rsidTr="00061A5B">
        <w:trPr>
          <w:trHeight w:val="288"/>
        </w:trPr>
        <w:tc>
          <w:tcPr>
            <w:tcW w:w="3046" w:type="dxa"/>
          </w:tcPr>
          <w:p w14:paraId="565BF0A8" w14:textId="77777777" w:rsidR="005464B7" w:rsidRPr="009D09DA" w:rsidRDefault="005464B7" w:rsidP="00637524">
            <w:pPr>
              <w:spacing w:before="80" w:after="80"/>
              <w:rPr>
                <w:sz w:val="20"/>
                <w:szCs w:val="20"/>
              </w:rPr>
            </w:pPr>
            <w:r w:rsidRPr="009D09DA">
              <w:rPr>
                <w:sz w:val="20"/>
                <w:szCs w:val="20"/>
              </w:rPr>
              <w:t>Length before Post-test</w:t>
            </w:r>
          </w:p>
        </w:tc>
        <w:tc>
          <w:tcPr>
            <w:tcW w:w="6304" w:type="dxa"/>
          </w:tcPr>
          <w:p w14:paraId="202C3D04" w14:textId="77777777" w:rsidR="005464B7" w:rsidRPr="009D09DA" w:rsidRDefault="005464B7" w:rsidP="00637524">
            <w:pPr>
              <w:spacing w:before="80" w:after="80"/>
              <w:rPr>
                <w:sz w:val="20"/>
                <w:szCs w:val="20"/>
              </w:rPr>
            </w:pPr>
            <w:r>
              <w:rPr>
                <w:sz w:val="20"/>
                <w:szCs w:val="20"/>
              </w:rPr>
              <w:t>70-100 hours recommended; 40 hours minimum</w:t>
            </w:r>
          </w:p>
        </w:tc>
      </w:tr>
      <w:tr w:rsidR="005464B7" w:rsidRPr="009D09DA" w14:paraId="0165D005" w14:textId="77777777" w:rsidTr="00061A5B">
        <w:tc>
          <w:tcPr>
            <w:tcW w:w="3046" w:type="dxa"/>
          </w:tcPr>
          <w:p w14:paraId="5AFD2FFF" w14:textId="77777777" w:rsidR="005464B7" w:rsidRPr="009D09DA" w:rsidRDefault="005464B7" w:rsidP="00637524">
            <w:pPr>
              <w:spacing w:before="80" w:after="80"/>
              <w:rPr>
                <w:sz w:val="20"/>
                <w:szCs w:val="20"/>
              </w:rPr>
            </w:pPr>
            <w:r w:rsidRPr="009D09DA">
              <w:rPr>
                <w:sz w:val="20"/>
                <w:szCs w:val="20"/>
              </w:rPr>
              <w:t>Post-test Form Repetition</w:t>
            </w:r>
          </w:p>
        </w:tc>
        <w:tc>
          <w:tcPr>
            <w:tcW w:w="6304" w:type="dxa"/>
          </w:tcPr>
          <w:p w14:paraId="3E273695" w14:textId="77777777" w:rsidR="005464B7" w:rsidRPr="009D09DA" w:rsidRDefault="005464B7" w:rsidP="00637524">
            <w:pPr>
              <w:spacing w:before="80" w:after="80"/>
              <w:rPr>
                <w:sz w:val="20"/>
                <w:szCs w:val="20"/>
              </w:rPr>
            </w:pPr>
            <w:r>
              <w:rPr>
                <w:sz w:val="20"/>
                <w:szCs w:val="20"/>
              </w:rPr>
              <w:t>Forms may not be repeated and must be alternated when administering a post-test.</w:t>
            </w:r>
          </w:p>
        </w:tc>
      </w:tr>
      <w:tr w:rsidR="005464B7" w:rsidRPr="009D09DA" w14:paraId="5404EDDB" w14:textId="77777777" w:rsidTr="00061A5B">
        <w:tc>
          <w:tcPr>
            <w:tcW w:w="3046" w:type="dxa"/>
          </w:tcPr>
          <w:p w14:paraId="39E9F3C8" w14:textId="77777777" w:rsidR="005464B7" w:rsidRPr="00776177" w:rsidRDefault="005464B7" w:rsidP="00637524">
            <w:pPr>
              <w:spacing w:before="80" w:after="80"/>
              <w:rPr>
                <w:sz w:val="20"/>
                <w:szCs w:val="20"/>
              </w:rPr>
            </w:pPr>
            <w:r w:rsidRPr="00521A90">
              <w:rPr>
                <w:sz w:val="20"/>
                <w:szCs w:val="20"/>
              </w:rPr>
              <w:t>Retesting Restrictions</w:t>
            </w:r>
          </w:p>
        </w:tc>
        <w:tc>
          <w:tcPr>
            <w:tcW w:w="6304" w:type="dxa"/>
          </w:tcPr>
          <w:p w14:paraId="5F3A20B0" w14:textId="77777777" w:rsidR="005464B7" w:rsidRPr="0048748D" w:rsidRDefault="005464B7" w:rsidP="00637524">
            <w:pPr>
              <w:spacing w:before="80" w:after="80"/>
              <w:rPr>
                <w:sz w:val="20"/>
                <w:szCs w:val="20"/>
              </w:rPr>
            </w:pPr>
            <w:r>
              <w:rPr>
                <w:sz w:val="20"/>
                <w:szCs w:val="20"/>
              </w:rPr>
              <w:t>Guidelines: Conservative estimate (diamond) scores may be used for post-testing but not for pre-testing. Students who score in the conservative estimate range for pre-testing should be retested at the next highest test level.</w:t>
            </w:r>
          </w:p>
        </w:tc>
      </w:tr>
      <w:tr w:rsidR="005464B7" w:rsidRPr="009D09DA" w14:paraId="0B51EAD5" w14:textId="77777777" w:rsidTr="00061A5B">
        <w:trPr>
          <w:trHeight w:val="1152"/>
        </w:trPr>
        <w:tc>
          <w:tcPr>
            <w:tcW w:w="3046" w:type="dxa"/>
          </w:tcPr>
          <w:p w14:paraId="5C25D64E" w14:textId="77777777" w:rsidR="005464B7" w:rsidRPr="009D09DA" w:rsidRDefault="005464B7" w:rsidP="00637524">
            <w:pPr>
              <w:spacing w:before="80" w:after="80"/>
              <w:rPr>
                <w:sz w:val="20"/>
                <w:szCs w:val="20"/>
              </w:rPr>
            </w:pPr>
            <w:r w:rsidRPr="009D09DA">
              <w:rPr>
                <w:sz w:val="20"/>
                <w:szCs w:val="20"/>
              </w:rPr>
              <w:t>Item Type/Content</w:t>
            </w:r>
          </w:p>
        </w:tc>
        <w:tc>
          <w:tcPr>
            <w:tcW w:w="6304" w:type="dxa"/>
          </w:tcPr>
          <w:p w14:paraId="329B4FD2" w14:textId="77777777" w:rsidR="005464B7" w:rsidRPr="009D09DA" w:rsidRDefault="005464B7" w:rsidP="00637524">
            <w:pPr>
              <w:spacing w:before="80" w:after="80"/>
              <w:rPr>
                <w:sz w:val="20"/>
                <w:szCs w:val="20"/>
              </w:rPr>
            </w:pPr>
            <w:r w:rsidRPr="004838AA">
              <w:rPr>
                <w:sz w:val="20"/>
                <w:szCs w:val="20"/>
              </w:rPr>
              <w:t xml:space="preserve">CASAS Reading GOALS test content is aligned with College and Career Readiness (CCR) Standards for Adult Education. Comprehension questions draw on higher order reading skills, including </w:t>
            </w:r>
            <w:proofErr w:type="gramStart"/>
            <w:r w:rsidRPr="004838AA">
              <w:rPr>
                <w:sz w:val="20"/>
                <w:szCs w:val="20"/>
              </w:rPr>
              <w:t>inferring</w:t>
            </w:r>
            <w:proofErr w:type="gramEnd"/>
            <w:r w:rsidRPr="004838AA">
              <w:rPr>
                <w:sz w:val="20"/>
                <w:szCs w:val="20"/>
              </w:rPr>
              <w:t xml:space="preserve"> and determining an author’s point of view in complex texts.</w:t>
            </w:r>
            <w:r>
              <w:rPr>
                <w:sz w:val="20"/>
                <w:szCs w:val="20"/>
              </w:rPr>
              <w:t xml:space="preserve"> Test content also assesses relevant functional life and work competencies for adult learners drawn from the CASAS Competencies.</w:t>
            </w:r>
          </w:p>
        </w:tc>
      </w:tr>
      <w:tr w:rsidR="005464B7" w:rsidRPr="009D09DA" w14:paraId="635A2612" w14:textId="77777777" w:rsidTr="00061A5B">
        <w:trPr>
          <w:trHeight w:val="918"/>
        </w:trPr>
        <w:tc>
          <w:tcPr>
            <w:tcW w:w="3046" w:type="dxa"/>
          </w:tcPr>
          <w:p w14:paraId="60AAA20D" w14:textId="77777777" w:rsidR="005464B7" w:rsidRPr="009D09DA" w:rsidRDefault="005464B7" w:rsidP="00637524">
            <w:pPr>
              <w:spacing w:before="80" w:after="80"/>
              <w:rPr>
                <w:sz w:val="20"/>
                <w:szCs w:val="20"/>
              </w:rPr>
            </w:pPr>
            <w:r w:rsidRPr="009D09DA">
              <w:rPr>
                <w:sz w:val="20"/>
                <w:szCs w:val="20"/>
              </w:rPr>
              <w:t>Scoring Procedures</w:t>
            </w:r>
          </w:p>
        </w:tc>
        <w:tc>
          <w:tcPr>
            <w:tcW w:w="6304" w:type="dxa"/>
          </w:tcPr>
          <w:p w14:paraId="0D17C12A" w14:textId="77777777" w:rsidR="005464B7" w:rsidRPr="009D09DA" w:rsidRDefault="005464B7" w:rsidP="00637524">
            <w:pPr>
              <w:spacing w:before="80" w:after="80"/>
              <w:rPr>
                <w:sz w:val="20"/>
                <w:szCs w:val="20"/>
              </w:rPr>
            </w:pPr>
            <w:r w:rsidRPr="004838AA">
              <w:rPr>
                <w:sz w:val="20"/>
                <w:szCs w:val="20"/>
              </w:rPr>
              <w:t>Printed answer keys and scoring charts are available for administrators.  Scoring software is also available. Raw scores of correct learner responses are converted into scale scores. (Scale score determines EFL.)</w:t>
            </w:r>
          </w:p>
        </w:tc>
      </w:tr>
      <w:tr w:rsidR="005464B7" w:rsidRPr="009D09DA" w14:paraId="1FB1E242" w14:textId="77777777" w:rsidTr="00061A5B">
        <w:trPr>
          <w:trHeight w:val="791"/>
        </w:trPr>
        <w:tc>
          <w:tcPr>
            <w:tcW w:w="3046" w:type="dxa"/>
          </w:tcPr>
          <w:p w14:paraId="14737B20" w14:textId="77777777" w:rsidR="005464B7" w:rsidRPr="009D09DA" w:rsidRDefault="005464B7" w:rsidP="00637524">
            <w:pPr>
              <w:spacing w:before="80" w:after="80"/>
              <w:rPr>
                <w:sz w:val="20"/>
                <w:szCs w:val="20"/>
              </w:rPr>
            </w:pPr>
            <w:r w:rsidRPr="009D09DA">
              <w:rPr>
                <w:sz w:val="20"/>
                <w:szCs w:val="20"/>
              </w:rPr>
              <w:t>Accommodations</w:t>
            </w:r>
          </w:p>
        </w:tc>
        <w:tc>
          <w:tcPr>
            <w:tcW w:w="6304" w:type="dxa"/>
          </w:tcPr>
          <w:p w14:paraId="2D473465" w14:textId="77777777" w:rsidR="005464B7" w:rsidRPr="004838AA" w:rsidRDefault="005464B7" w:rsidP="00637524">
            <w:pPr>
              <w:spacing w:before="80" w:after="80"/>
              <w:rPr>
                <w:sz w:val="20"/>
                <w:szCs w:val="20"/>
              </w:rPr>
            </w:pPr>
            <w:r w:rsidRPr="004838AA">
              <w:rPr>
                <w:sz w:val="20"/>
                <w:szCs w:val="20"/>
              </w:rPr>
              <w:t>Large or enhanced print, Braille, and audio editions are available or being developed. (See administrator’s guide or contact CASAS for a complete description.)</w:t>
            </w:r>
          </w:p>
        </w:tc>
      </w:tr>
      <w:tr w:rsidR="005464B7" w:rsidRPr="009D09DA" w14:paraId="280412EC" w14:textId="77777777" w:rsidTr="00061A5B">
        <w:trPr>
          <w:trHeight w:val="360"/>
        </w:trPr>
        <w:tc>
          <w:tcPr>
            <w:tcW w:w="3046" w:type="dxa"/>
          </w:tcPr>
          <w:p w14:paraId="0641B01C" w14:textId="77777777" w:rsidR="005464B7" w:rsidRPr="009D09DA" w:rsidRDefault="005464B7" w:rsidP="00637524">
            <w:pPr>
              <w:spacing w:before="80" w:after="80"/>
              <w:rPr>
                <w:sz w:val="20"/>
                <w:szCs w:val="20"/>
              </w:rPr>
            </w:pPr>
            <w:r w:rsidRPr="009D09DA">
              <w:rPr>
                <w:sz w:val="20"/>
                <w:szCs w:val="20"/>
              </w:rPr>
              <w:t>Training Requirements</w:t>
            </w:r>
          </w:p>
        </w:tc>
        <w:tc>
          <w:tcPr>
            <w:tcW w:w="6304" w:type="dxa"/>
          </w:tcPr>
          <w:p w14:paraId="210DC324" w14:textId="77777777" w:rsidR="005464B7" w:rsidRPr="009D09DA" w:rsidRDefault="005464B7" w:rsidP="00637524">
            <w:pPr>
              <w:spacing w:before="80" w:after="80"/>
              <w:rPr>
                <w:sz w:val="20"/>
                <w:szCs w:val="20"/>
              </w:rPr>
            </w:pPr>
            <w:r>
              <w:rPr>
                <w:sz w:val="20"/>
                <w:szCs w:val="20"/>
              </w:rPr>
              <w:t>To become an assessor</w:t>
            </w:r>
            <w:r w:rsidRPr="009D09DA">
              <w:rPr>
                <w:sz w:val="20"/>
                <w:szCs w:val="20"/>
              </w:rPr>
              <w:t xml:space="preserve"> for CASAS </w:t>
            </w:r>
            <w:r>
              <w:rPr>
                <w:sz w:val="20"/>
                <w:szCs w:val="20"/>
              </w:rPr>
              <w:t>Reading GOALS Series, individuals</w:t>
            </w:r>
            <w:r w:rsidRPr="009D09DA">
              <w:rPr>
                <w:sz w:val="20"/>
                <w:szCs w:val="20"/>
              </w:rPr>
              <w:t xml:space="preserve"> must </w:t>
            </w:r>
            <w:r>
              <w:rPr>
                <w:sz w:val="20"/>
                <w:szCs w:val="20"/>
              </w:rPr>
              <w:t xml:space="preserve">successfully </w:t>
            </w:r>
            <w:r w:rsidRPr="009D09DA">
              <w:rPr>
                <w:sz w:val="20"/>
                <w:szCs w:val="20"/>
              </w:rPr>
              <w:t>complete the</w:t>
            </w:r>
            <w:r>
              <w:rPr>
                <w:sz w:val="20"/>
                <w:szCs w:val="20"/>
              </w:rPr>
              <w:t xml:space="preserve"> certification </w:t>
            </w:r>
            <w:r w:rsidRPr="009D09DA">
              <w:rPr>
                <w:sz w:val="20"/>
                <w:szCs w:val="20"/>
              </w:rPr>
              <w:t xml:space="preserve">training </w:t>
            </w:r>
            <w:r w:rsidRPr="00567E85">
              <w:rPr>
                <w:sz w:val="20"/>
                <w:szCs w:val="20"/>
              </w:rPr>
              <w:t xml:space="preserve">provided by </w:t>
            </w:r>
            <w:r w:rsidRPr="009D09DA">
              <w:rPr>
                <w:sz w:val="20"/>
                <w:szCs w:val="20"/>
              </w:rPr>
              <w:t xml:space="preserve">CASAS. </w:t>
            </w:r>
          </w:p>
        </w:tc>
      </w:tr>
    </w:tbl>
    <w:p w14:paraId="3F56AF37" w14:textId="77777777" w:rsidR="005464B7" w:rsidRDefault="005464B7" w:rsidP="005464B7">
      <w:pPr>
        <w:rPr>
          <w:rFonts w:eastAsiaTheme="majorEastAsia"/>
          <w:b/>
          <w:bCs/>
          <w:sz w:val="26"/>
          <w:szCs w:val="26"/>
        </w:rPr>
      </w:pPr>
    </w:p>
    <w:p w14:paraId="3498B224" w14:textId="77777777" w:rsidR="0095714B" w:rsidRDefault="0095714B">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46"/>
        <w:gridCol w:w="6304"/>
      </w:tblGrid>
      <w:tr w:rsidR="0095714B" w:rsidRPr="009D09DA" w14:paraId="3EAF6358" w14:textId="77777777" w:rsidTr="00DA5D6F">
        <w:trPr>
          <w:trHeight w:val="288"/>
          <w:tblHeader/>
        </w:trPr>
        <w:tc>
          <w:tcPr>
            <w:tcW w:w="3046" w:type="dxa"/>
          </w:tcPr>
          <w:p w14:paraId="6A11C64F" w14:textId="77777777" w:rsidR="0095714B" w:rsidRPr="00F47926" w:rsidRDefault="0095714B" w:rsidP="00DA5D6F">
            <w:pPr>
              <w:spacing w:before="80" w:after="80"/>
              <w:rPr>
                <w:b/>
                <w:smallCaps/>
                <w:sz w:val="22"/>
                <w:szCs w:val="20"/>
              </w:rPr>
            </w:pPr>
            <w:r w:rsidRPr="00C72EBB">
              <w:rPr>
                <w:b/>
                <w:smallCaps/>
                <w:sz w:val="22"/>
                <w:szCs w:val="22"/>
              </w:rPr>
              <w:lastRenderedPageBreak/>
              <w:t>Assessment Name</w:t>
            </w:r>
            <w:r w:rsidRPr="00F47926">
              <w:rPr>
                <w:b/>
                <w:smallCaps/>
                <w:sz w:val="22"/>
                <w:szCs w:val="20"/>
              </w:rPr>
              <w:t xml:space="preserve"> </w:t>
            </w:r>
          </w:p>
        </w:tc>
        <w:tc>
          <w:tcPr>
            <w:tcW w:w="6304" w:type="dxa"/>
          </w:tcPr>
          <w:p w14:paraId="46F1B1A5" w14:textId="77777777" w:rsidR="0095714B" w:rsidRPr="004778B2" w:rsidRDefault="0095714B" w:rsidP="00DA5D6F">
            <w:pPr>
              <w:spacing w:before="80" w:after="80"/>
              <w:rPr>
                <w:rFonts w:ascii="Times New Roman Bold" w:hAnsi="Times New Roman Bold"/>
                <w:b/>
                <w:sz w:val="22"/>
                <w:szCs w:val="20"/>
              </w:rPr>
            </w:pPr>
            <w:r w:rsidRPr="004778B2">
              <w:rPr>
                <w:rFonts w:ascii="Times New Roman Bold" w:hAnsi="Times New Roman Bold"/>
                <w:b/>
                <w:sz w:val="22"/>
                <w:szCs w:val="20"/>
              </w:rPr>
              <w:t>Comprehensive Adult Student Assessment System (CASAS)</w:t>
            </w:r>
          </w:p>
          <w:p w14:paraId="4138E4D4" w14:textId="77777777" w:rsidR="0095714B" w:rsidRPr="00F47926" w:rsidRDefault="0095714B" w:rsidP="00DA5D6F">
            <w:pPr>
              <w:spacing w:before="80" w:after="80"/>
              <w:rPr>
                <w:b/>
                <w:smallCaps/>
                <w:sz w:val="22"/>
                <w:szCs w:val="20"/>
              </w:rPr>
            </w:pPr>
            <w:r w:rsidRPr="004778B2">
              <w:rPr>
                <w:rFonts w:ascii="Times New Roman Bold" w:hAnsi="Times New Roman Bold"/>
                <w:b/>
                <w:sz w:val="22"/>
                <w:szCs w:val="20"/>
              </w:rPr>
              <w:t>Life and Work Listening Assessments (LW Listening)</w:t>
            </w:r>
          </w:p>
        </w:tc>
      </w:tr>
      <w:tr w:rsidR="0095714B" w:rsidRPr="009D09DA" w14:paraId="6521B7E7" w14:textId="77777777" w:rsidTr="00DA5D6F">
        <w:trPr>
          <w:trHeight w:val="288"/>
        </w:trPr>
        <w:tc>
          <w:tcPr>
            <w:tcW w:w="3046" w:type="dxa"/>
          </w:tcPr>
          <w:p w14:paraId="69830800" w14:textId="77777777" w:rsidR="0095714B" w:rsidRPr="00F47926" w:rsidRDefault="0095714B" w:rsidP="00DA5D6F">
            <w:pPr>
              <w:spacing w:before="80" w:after="80"/>
              <w:rPr>
                <w:sz w:val="20"/>
                <w:szCs w:val="20"/>
              </w:rPr>
            </w:pPr>
            <w:r w:rsidRPr="00F47926">
              <w:rPr>
                <w:sz w:val="20"/>
                <w:szCs w:val="20"/>
              </w:rPr>
              <w:t>Applicable Program</w:t>
            </w:r>
          </w:p>
        </w:tc>
        <w:tc>
          <w:tcPr>
            <w:tcW w:w="6304" w:type="dxa"/>
          </w:tcPr>
          <w:p w14:paraId="62D6CA74" w14:textId="77777777" w:rsidR="0095714B" w:rsidRPr="00F47926" w:rsidRDefault="0095714B" w:rsidP="00DA5D6F">
            <w:pPr>
              <w:spacing w:before="80" w:after="80"/>
              <w:rPr>
                <w:sz w:val="20"/>
                <w:szCs w:val="20"/>
              </w:rPr>
            </w:pPr>
            <w:r w:rsidRPr="00111DFB">
              <w:rPr>
                <w:sz w:val="20"/>
                <w:szCs w:val="20"/>
              </w:rPr>
              <w:t>Suitable for use at all ESL levels of the NRS</w:t>
            </w:r>
          </w:p>
        </w:tc>
      </w:tr>
      <w:tr w:rsidR="0095714B" w:rsidRPr="009D09DA" w14:paraId="0246CFAA" w14:textId="77777777" w:rsidTr="00DA5D6F">
        <w:trPr>
          <w:trHeight w:val="288"/>
        </w:trPr>
        <w:tc>
          <w:tcPr>
            <w:tcW w:w="3046" w:type="dxa"/>
          </w:tcPr>
          <w:p w14:paraId="59990B1C" w14:textId="77777777" w:rsidR="0095714B" w:rsidRPr="00F47926" w:rsidRDefault="0095714B" w:rsidP="00DA5D6F">
            <w:pPr>
              <w:spacing w:before="80" w:after="80"/>
              <w:rPr>
                <w:sz w:val="20"/>
                <w:szCs w:val="20"/>
              </w:rPr>
            </w:pPr>
            <w:r w:rsidRPr="00F47926">
              <w:rPr>
                <w:sz w:val="20"/>
                <w:szCs w:val="20"/>
              </w:rPr>
              <w:t>Subject</w:t>
            </w:r>
          </w:p>
        </w:tc>
        <w:tc>
          <w:tcPr>
            <w:tcW w:w="6304" w:type="dxa"/>
          </w:tcPr>
          <w:p w14:paraId="5F4C041E" w14:textId="77777777" w:rsidR="0095714B" w:rsidRPr="00F47926" w:rsidRDefault="0095714B" w:rsidP="00DA5D6F">
            <w:pPr>
              <w:spacing w:before="80" w:after="80"/>
              <w:rPr>
                <w:sz w:val="20"/>
                <w:szCs w:val="20"/>
              </w:rPr>
            </w:pPr>
            <w:r w:rsidRPr="00F47926">
              <w:rPr>
                <w:sz w:val="20"/>
                <w:szCs w:val="20"/>
              </w:rPr>
              <w:t>Listening</w:t>
            </w:r>
          </w:p>
        </w:tc>
      </w:tr>
      <w:tr w:rsidR="0095714B" w:rsidRPr="009D09DA" w14:paraId="4DEA3247" w14:textId="77777777" w:rsidTr="00DA5D6F">
        <w:trPr>
          <w:trHeight w:val="288"/>
        </w:trPr>
        <w:tc>
          <w:tcPr>
            <w:tcW w:w="3046" w:type="dxa"/>
          </w:tcPr>
          <w:p w14:paraId="71995B49" w14:textId="77777777" w:rsidR="0095714B" w:rsidRPr="00F47926" w:rsidRDefault="0095714B" w:rsidP="00DA5D6F">
            <w:pPr>
              <w:spacing w:before="80" w:after="80"/>
              <w:rPr>
                <w:sz w:val="20"/>
                <w:szCs w:val="20"/>
              </w:rPr>
            </w:pPr>
            <w:r w:rsidRPr="00F47926">
              <w:rPr>
                <w:sz w:val="20"/>
                <w:szCs w:val="20"/>
              </w:rPr>
              <w:t>Active Date</w:t>
            </w:r>
          </w:p>
        </w:tc>
        <w:tc>
          <w:tcPr>
            <w:tcW w:w="6304" w:type="dxa"/>
          </w:tcPr>
          <w:p w14:paraId="234FF802" w14:textId="77777777" w:rsidR="0095714B" w:rsidRPr="00F47926" w:rsidRDefault="0095714B" w:rsidP="00DA5D6F">
            <w:pPr>
              <w:spacing w:before="80" w:after="80"/>
              <w:rPr>
                <w:sz w:val="20"/>
                <w:szCs w:val="20"/>
              </w:rPr>
            </w:pPr>
            <w:r w:rsidRPr="00F47926">
              <w:rPr>
                <w:sz w:val="20"/>
                <w:szCs w:val="20"/>
              </w:rPr>
              <w:t>July 1, 20</w:t>
            </w:r>
            <w:r>
              <w:rPr>
                <w:sz w:val="20"/>
                <w:szCs w:val="20"/>
              </w:rPr>
              <w:t>17</w:t>
            </w:r>
          </w:p>
        </w:tc>
      </w:tr>
      <w:tr w:rsidR="0095714B" w:rsidRPr="009D09DA" w14:paraId="1D415B2E" w14:textId="77777777" w:rsidTr="00DA5D6F">
        <w:trPr>
          <w:trHeight w:val="288"/>
        </w:trPr>
        <w:tc>
          <w:tcPr>
            <w:tcW w:w="3046" w:type="dxa"/>
          </w:tcPr>
          <w:p w14:paraId="2C97A78F" w14:textId="77777777" w:rsidR="0095714B" w:rsidRPr="00F47926" w:rsidRDefault="0095714B" w:rsidP="00DA5D6F">
            <w:pPr>
              <w:spacing w:before="80" w:after="80"/>
              <w:rPr>
                <w:sz w:val="20"/>
                <w:szCs w:val="20"/>
              </w:rPr>
            </w:pPr>
            <w:r w:rsidRPr="00F47926">
              <w:rPr>
                <w:sz w:val="20"/>
                <w:szCs w:val="20"/>
              </w:rPr>
              <w:t>Expiration Date</w:t>
            </w:r>
          </w:p>
        </w:tc>
        <w:tc>
          <w:tcPr>
            <w:tcW w:w="6304" w:type="dxa"/>
          </w:tcPr>
          <w:p w14:paraId="5103E3A7" w14:textId="3BC20A12" w:rsidR="0095714B" w:rsidRPr="00F47926" w:rsidRDefault="0095714B" w:rsidP="00DA5D6F">
            <w:pPr>
              <w:spacing w:before="80" w:after="80"/>
              <w:rPr>
                <w:sz w:val="20"/>
                <w:szCs w:val="20"/>
              </w:rPr>
            </w:pPr>
            <w:r>
              <w:rPr>
                <w:sz w:val="20"/>
                <w:szCs w:val="20"/>
              </w:rPr>
              <w:t>June 30</w:t>
            </w:r>
            <w:r w:rsidRPr="003D100E">
              <w:rPr>
                <w:sz w:val="20"/>
                <w:szCs w:val="20"/>
              </w:rPr>
              <w:t>, 20</w:t>
            </w:r>
            <w:r>
              <w:rPr>
                <w:sz w:val="20"/>
                <w:szCs w:val="20"/>
              </w:rPr>
              <w:t>25</w:t>
            </w:r>
          </w:p>
        </w:tc>
      </w:tr>
      <w:tr w:rsidR="0095714B" w:rsidRPr="009D09DA" w14:paraId="4E92DB39" w14:textId="77777777" w:rsidTr="00DA5D6F">
        <w:trPr>
          <w:trHeight w:val="576"/>
        </w:trPr>
        <w:tc>
          <w:tcPr>
            <w:tcW w:w="3046" w:type="dxa"/>
          </w:tcPr>
          <w:p w14:paraId="6F53C18F" w14:textId="77777777" w:rsidR="0095714B" w:rsidRPr="00F47926" w:rsidRDefault="0095714B" w:rsidP="00DA5D6F">
            <w:pPr>
              <w:spacing w:before="80" w:after="80"/>
              <w:rPr>
                <w:sz w:val="20"/>
                <w:szCs w:val="20"/>
              </w:rPr>
            </w:pPr>
            <w:r w:rsidRPr="00F47926">
              <w:rPr>
                <w:sz w:val="20"/>
                <w:szCs w:val="20"/>
              </w:rPr>
              <w:t>Applicable NRS Levels and Scale Score Ranges</w:t>
            </w:r>
          </w:p>
        </w:tc>
        <w:tc>
          <w:tcPr>
            <w:tcW w:w="6304" w:type="dxa"/>
          </w:tcPr>
          <w:p w14:paraId="7B358095" w14:textId="77777777" w:rsidR="0095714B" w:rsidRPr="00F47926" w:rsidRDefault="0095714B" w:rsidP="00DA5D6F">
            <w:pPr>
              <w:spacing w:before="80" w:after="80"/>
              <w:rPr>
                <w:sz w:val="20"/>
                <w:szCs w:val="20"/>
              </w:rPr>
            </w:pPr>
            <w:r>
              <w:rPr>
                <w:sz w:val="20"/>
                <w:szCs w:val="20"/>
              </w:rPr>
              <w:t>See Appendix B.</w:t>
            </w:r>
          </w:p>
        </w:tc>
      </w:tr>
      <w:tr w:rsidR="0095714B" w:rsidRPr="009D09DA" w14:paraId="30B005F5" w14:textId="77777777" w:rsidTr="00DA5D6F">
        <w:trPr>
          <w:trHeight w:val="422"/>
        </w:trPr>
        <w:tc>
          <w:tcPr>
            <w:tcW w:w="3046" w:type="dxa"/>
          </w:tcPr>
          <w:p w14:paraId="72F106BA" w14:textId="77777777" w:rsidR="0095714B" w:rsidRPr="00F47926" w:rsidRDefault="0095714B" w:rsidP="00DA5D6F">
            <w:pPr>
              <w:spacing w:before="80" w:after="80"/>
              <w:rPr>
                <w:sz w:val="20"/>
                <w:szCs w:val="20"/>
              </w:rPr>
            </w:pPr>
            <w:r w:rsidRPr="00F47926">
              <w:rPr>
                <w:sz w:val="20"/>
                <w:szCs w:val="20"/>
              </w:rPr>
              <w:t>Version Available</w:t>
            </w:r>
          </w:p>
        </w:tc>
        <w:tc>
          <w:tcPr>
            <w:tcW w:w="6304" w:type="dxa"/>
          </w:tcPr>
          <w:p w14:paraId="239BF26D" w14:textId="77777777" w:rsidR="0095714B" w:rsidRPr="00F47926" w:rsidRDefault="0095714B" w:rsidP="00DA5D6F">
            <w:pPr>
              <w:spacing w:before="80" w:after="80"/>
              <w:rPr>
                <w:i/>
                <w:sz w:val="20"/>
                <w:szCs w:val="20"/>
              </w:rPr>
            </w:pPr>
            <w:r w:rsidRPr="00F47926">
              <w:rPr>
                <w:sz w:val="20"/>
                <w:szCs w:val="20"/>
              </w:rPr>
              <w:t>Print</w:t>
            </w:r>
            <w:r>
              <w:rPr>
                <w:sz w:val="20"/>
                <w:szCs w:val="20"/>
              </w:rPr>
              <w:t xml:space="preserve"> (CD)</w:t>
            </w:r>
            <w:r w:rsidRPr="00F47926">
              <w:rPr>
                <w:sz w:val="20"/>
                <w:szCs w:val="20"/>
              </w:rPr>
              <w:t xml:space="preserve">; </w:t>
            </w:r>
            <w:r>
              <w:rPr>
                <w:sz w:val="20"/>
                <w:szCs w:val="20"/>
              </w:rPr>
              <w:t>c</w:t>
            </w:r>
            <w:r w:rsidRPr="00F47926">
              <w:rPr>
                <w:sz w:val="20"/>
                <w:szCs w:val="20"/>
              </w:rPr>
              <w:t>omputer</w:t>
            </w:r>
            <w:r>
              <w:rPr>
                <w:sz w:val="20"/>
                <w:szCs w:val="20"/>
              </w:rPr>
              <w:t xml:space="preserve"> </w:t>
            </w:r>
            <w:r w:rsidRPr="00F47926">
              <w:rPr>
                <w:sz w:val="20"/>
                <w:szCs w:val="20"/>
              </w:rPr>
              <w:t>based</w:t>
            </w:r>
          </w:p>
        </w:tc>
      </w:tr>
      <w:tr w:rsidR="0095714B" w:rsidRPr="009D09DA" w14:paraId="3B4BC625" w14:textId="77777777" w:rsidTr="00DA5D6F">
        <w:trPr>
          <w:trHeight w:val="288"/>
        </w:trPr>
        <w:tc>
          <w:tcPr>
            <w:tcW w:w="3046" w:type="dxa"/>
          </w:tcPr>
          <w:p w14:paraId="6BE150FB" w14:textId="77777777" w:rsidR="0095714B" w:rsidRPr="00F47926" w:rsidRDefault="0095714B" w:rsidP="00DA5D6F">
            <w:pPr>
              <w:spacing w:before="80" w:after="80"/>
              <w:rPr>
                <w:sz w:val="20"/>
                <w:szCs w:val="20"/>
              </w:rPr>
            </w:pPr>
            <w:r w:rsidRPr="00F47926">
              <w:rPr>
                <w:sz w:val="20"/>
                <w:szCs w:val="20"/>
              </w:rPr>
              <w:t xml:space="preserve">Administration Type </w:t>
            </w:r>
          </w:p>
        </w:tc>
        <w:tc>
          <w:tcPr>
            <w:tcW w:w="6304" w:type="dxa"/>
          </w:tcPr>
          <w:p w14:paraId="3DECAA3D" w14:textId="77777777" w:rsidR="0095714B" w:rsidRPr="00F47926" w:rsidRDefault="0095714B" w:rsidP="00DA5D6F">
            <w:pPr>
              <w:spacing w:before="80" w:after="80"/>
              <w:rPr>
                <w:sz w:val="20"/>
                <w:szCs w:val="20"/>
              </w:rPr>
            </w:pPr>
            <w:r w:rsidRPr="00F47926">
              <w:rPr>
                <w:sz w:val="20"/>
                <w:szCs w:val="20"/>
              </w:rPr>
              <w:t xml:space="preserve">Individual or </w:t>
            </w:r>
            <w:r>
              <w:rPr>
                <w:sz w:val="20"/>
                <w:szCs w:val="20"/>
              </w:rPr>
              <w:t>g</w:t>
            </w:r>
            <w:r w:rsidRPr="00F47926">
              <w:rPr>
                <w:sz w:val="20"/>
                <w:szCs w:val="20"/>
              </w:rPr>
              <w:t>roup</w:t>
            </w:r>
            <w:r>
              <w:rPr>
                <w:sz w:val="20"/>
                <w:szCs w:val="20"/>
              </w:rPr>
              <w:t>; in person or remote</w:t>
            </w:r>
          </w:p>
        </w:tc>
      </w:tr>
      <w:tr w:rsidR="0095714B" w:rsidRPr="009D09DA" w14:paraId="7B19AC39" w14:textId="77777777" w:rsidTr="00DA5D6F">
        <w:trPr>
          <w:trHeight w:val="288"/>
        </w:trPr>
        <w:tc>
          <w:tcPr>
            <w:tcW w:w="3046" w:type="dxa"/>
          </w:tcPr>
          <w:p w14:paraId="64FD4711" w14:textId="77777777" w:rsidR="0095714B" w:rsidRPr="00F47926" w:rsidRDefault="0095714B" w:rsidP="00DA5D6F">
            <w:pPr>
              <w:spacing w:before="80" w:after="80"/>
              <w:rPr>
                <w:sz w:val="20"/>
                <w:szCs w:val="20"/>
              </w:rPr>
            </w:pPr>
            <w:r w:rsidRPr="00F47926">
              <w:rPr>
                <w:sz w:val="20"/>
                <w:szCs w:val="20"/>
              </w:rPr>
              <w:t>Administration Time</w:t>
            </w:r>
          </w:p>
        </w:tc>
        <w:tc>
          <w:tcPr>
            <w:tcW w:w="6304" w:type="dxa"/>
          </w:tcPr>
          <w:p w14:paraId="639C37E8" w14:textId="77777777" w:rsidR="0095714B" w:rsidRPr="00F47926" w:rsidRDefault="0095714B" w:rsidP="00DA5D6F">
            <w:pPr>
              <w:spacing w:before="80" w:after="80"/>
              <w:rPr>
                <w:sz w:val="20"/>
                <w:szCs w:val="20"/>
              </w:rPr>
            </w:pPr>
            <w:r w:rsidRPr="00F47926">
              <w:rPr>
                <w:sz w:val="20"/>
                <w:szCs w:val="20"/>
              </w:rPr>
              <w:t>30 – 40 minutes (approximately)</w:t>
            </w:r>
          </w:p>
        </w:tc>
      </w:tr>
      <w:tr w:rsidR="0095714B" w:rsidRPr="009D09DA" w14:paraId="2EE134C8" w14:textId="77777777" w:rsidTr="00DA5D6F">
        <w:trPr>
          <w:trHeight w:val="359"/>
        </w:trPr>
        <w:tc>
          <w:tcPr>
            <w:tcW w:w="3046" w:type="dxa"/>
          </w:tcPr>
          <w:p w14:paraId="22F10AF5" w14:textId="77777777" w:rsidR="0095714B" w:rsidRPr="00F47926" w:rsidRDefault="0095714B" w:rsidP="00DA5D6F">
            <w:pPr>
              <w:spacing w:before="80" w:after="80"/>
              <w:rPr>
                <w:sz w:val="20"/>
                <w:szCs w:val="20"/>
              </w:rPr>
            </w:pPr>
            <w:r w:rsidRPr="00F47926">
              <w:rPr>
                <w:sz w:val="20"/>
                <w:szCs w:val="20"/>
              </w:rPr>
              <w:t>Locator</w:t>
            </w:r>
            <w:r>
              <w:rPr>
                <w:sz w:val="20"/>
                <w:szCs w:val="20"/>
              </w:rPr>
              <w:t xml:space="preserve"> or </w:t>
            </w:r>
            <w:r w:rsidRPr="00F47926">
              <w:rPr>
                <w:sz w:val="20"/>
                <w:szCs w:val="20"/>
              </w:rPr>
              <w:t>Appraisal Required</w:t>
            </w:r>
          </w:p>
        </w:tc>
        <w:tc>
          <w:tcPr>
            <w:tcW w:w="6304" w:type="dxa"/>
          </w:tcPr>
          <w:p w14:paraId="143E2369" w14:textId="77777777" w:rsidR="0095714B" w:rsidRPr="00F47926" w:rsidRDefault="0095714B" w:rsidP="00DA5D6F">
            <w:pPr>
              <w:spacing w:before="80" w:after="80"/>
              <w:rPr>
                <w:sz w:val="20"/>
                <w:szCs w:val="20"/>
              </w:rPr>
            </w:pPr>
            <w:r w:rsidRPr="00F47926">
              <w:rPr>
                <w:sz w:val="20"/>
                <w:szCs w:val="20"/>
              </w:rPr>
              <w:t>Yes</w:t>
            </w:r>
            <w:r>
              <w:rPr>
                <w:sz w:val="20"/>
                <w:szCs w:val="20"/>
              </w:rPr>
              <w:t xml:space="preserve">, Appraisal Form 80L: </w:t>
            </w:r>
            <w:proofErr w:type="spellStart"/>
            <w:r>
              <w:rPr>
                <w:sz w:val="20"/>
                <w:szCs w:val="20"/>
              </w:rPr>
              <w:t>eTests</w:t>
            </w:r>
            <w:proofErr w:type="spellEnd"/>
            <w:r>
              <w:rPr>
                <w:sz w:val="20"/>
                <w:szCs w:val="20"/>
              </w:rPr>
              <w:t xml:space="preserve"> Locator 89L (15 minutes)</w:t>
            </w:r>
          </w:p>
        </w:tc>
      </w:tr>
      <w:tr w:rsidR="0095714B" w:rsidRPr="009D09DA" w14:paraId="5F236B07" w14:textId="77777777" w:rsidTr="00DA5D6F">
        <w:trPr>
          <w:trHeight w:val="522"/>
        </w:trPr>
        <w:tc>
          <w:tcPr>
            <w:tcW w:w="3046" w:type="dxa"/>
          </w:tcPr>
          <w:p w14:paraId="10B2BAFF" w14:textId="77777777" w:rsidR="0095714B" w:rsidRPr="00F47926" w:rsidRDefault="0095714B" w:rsidP="00DA5D6F">
            <w:pPr>
              <w:spacing w:before="80" w:after="80"/>
              <w:rPr>
                <w:sz w:val="20"/>
                <w:szCs w:val="20"/>
              </w:rPr>
            </w:pPr>
            <w:r w:rsidRPr="00F47926">
              <w:rPr>
                <w:sz w:val="20"/>
                <w:szCs w:val="20"/>
              </w:rPr>
              <w:t>Forms Available</w:t>
            </w:r>
          </w:p>
        </w:tc>
        <w:tc>
          <w:tcPr>
            <w:tcW w:w="6304" w:type="dxa"/>
          </w:tcPr>
          <w:p w14:paraId="33BC700D" w14:textId="77777777" w:rsidR="0095714B" w:rsidRPr="00F47926" w:rsidRDefault="0095714B" w:rsidP="00DA5D6F">
            <w:pPr>
              <w:spacing w:before="80" w:after="80"/>
              <w:rPr>
                <w:sz w:val="20"/>
                <w:szCs w:val="20"/>
              </w:rPr>
            </w:pPr>
            <w:r w:rsidRPr="00F47926">
              <w:rPr>
                <w:sz w:val="20"/>
                <w:szCs w:val="20"/>
              </w:rPr>
              <w:t xml:space="preserve">Forms </w:t>
            </w:r>
            <w:r>
              <w:rPr>
                <w:sz w:val="20"/>
                <w:szCs w:val="20"/>
              </w:rPr>
              <w:t xml:space="preserve">981L, 982L, 983L, 984L, 985L, and 986L </w:t>
            </w:r>
            <w:r w:rsidRPr="00111DFB">
              <w:rPr>
                <w:sz w:val="20"/>
                <w:szCs w:val="20"/>
              </w:rPr>
              <w:t xml:space="preserve">of this test are approved for use on paper </w:t>
            </w:r>
            <w:r>
              <w:rPr>
                <w:sz w:val="20"/>
                <w:szCs w:val="20"/>
              </w:rPr>
              <w:t xml:space="preserve">(CD) </w:t>
            </w:r>
            <w:r w:rsidRPr="00111DFB">
              <w:rPr>
                <w:sz w:val="20"/>
                <w:szCs w:val="20"/>
              </w:rPr>
              <w:t>and through the computer-based delivery format</w:t>
            </w:r>
          </w:p>
        </w:tc>
      </w:tr>
      <w:tr w:rsidR="0095714B" w:rsidRPr="009D09DA" w14:paraId="521DDB0A" w14:textId="77777777" w:rsidTr="00DA5D6F">
        <w:trPr>
          <w:trHeight w:val="288"/>
        </w:trPr>
        <w:tc>
          <w:tcPr>
            <w:tcW w:w="3046" w:type="dxa"/>
          </w:tcPr>
          <w:p w14:paraId="6CCDD03F" w14:textId="77777777" w:rsidR="0095714B" w:rsidRPr="00F47926" w:rsidRDefault="0095714B" w:rsidP="00DA5D6F">
            <w:pPr>
              <w:spacing w:before="80" w:after="80"/>
              <w:rPr>
                <w:sz w:val="20"/>
                <w:szCs w:val="20"/>
              </w:rPr>
            </w:pPr>
            <w:r w:rsidRPr="00F47926">
              <w:rPr>
                <w:sz w:val="20"/>
                <w:szCs w:val="20"/>
              </w:rPr>
              <w:t>Length before Pre-test</w:t>
            </w:r>
          </w:p>
        </w:tc>
        <w:tc>
          <w:tcPr>
            <w:tcW w:w="6304" w:type="dxa"/>
          </w:tcPr>
          <w:p w14:paraId="2EBADF86" w14:textId="77777777" w:rsidR="0095714B" w:rsidRPr="00F47926" w:rsidRDefault="0095714B" w:rsidP="00DA5D6F">
            <w:pPr>
              <w:spacing w:before="80" w:after="80"/>
              <w:rPr>
                <w:sz w:val="20"/>
                <w:szCs w:val="20"/>
              </w:rPr>
            </w:pPr>
            <w:r w:rsidRPr="00F47926">
              <w:rPr>
                <w:sz w:val="20"/>
                <w:szCs w:val="20"/>
              </w:rPr>
              <w:t xml:space="preserve">Within first </w:t>
            </w:r>
            <w:r>
              <w:rPr>
                <w:sz w:val="20"/>
                <w:szCs w:val="20"/>
              </w:rPr>
              <w:t>six</w:t>
            </w:r>
            <w:r w:rsidRPr="00F47926">
              <w:rPr>
                <w:sz w:val="20"/>
                <w:szCs w:val="20"/>
              </w:rPr>
              <w:t xml:space="preserve"> hours of instruction</w:t>
            </w:r>
          </w:p>
        </w:tc>
      </w:tr>
      <w:tr w:rsidR="0095714B" w:rsidRPr="009D09DA" w14:paraId="44A3DE5E" w14:textId="77777777" w:rsidTr="00DA5D6F">
        <w:trPr>
          <w:trHeight w:val="288"/>
        </w:trPr>
        <w:tc>
          <w:tcPr>
            <w:tcW w:w="3046" w:type="dxa"/>
          </w:tcPr>
          <w:p w14:paraId="5E68F3C9" w14:textId="77777777" w:rsidR="0095714B" w:rsidRPr="00F47926" w:rsidRDefault="0095714B" w:rsidP="00DA5D6F">
            <w:pPr>
              <w:spacing w:before="80" w:after="80"/>
              <w:rPr>
                <w:sz w:val="20"/>
                <w:szCs w:val="20"/>
              </w:rPr>
            </w:pPr>
            <w:r w:rsidRPr="00F47926">
              <w:rPr>
                <w:sz w:val="20"/>
                <w:szCs w:val="20"/>
              </w:rPr>
              <w:t>Length before Post-test</w:t>
            </w:r>
          </w:p>
        </w:tc>
        <w:tc>
          <w:tcPr>
            <w:tcW w:w="6304" w:type="dxa"/>
          </w:tcPr>
          <w:p w14:paraId="7B5D4819" w14:textId="77777777" w:rsidR="0095714B" w:rsidRPr="00F47926" w:rsidRDefault="0095714B" w:rsidP="00DA5D6F">
            <w:pPr>
              <w:spacing w:before="80" w:after="80"/>
              <w:rPr>
                <w:sz w:val="20"/>
                <w:szCs w:val="20"/>
              </w:rPr>
            </w:pPr>
            <w:r w:rsidRPr="00F47926">
              <w:rPr>
                <w:sz w:val="20"/>
                <w:szCs w:val="20"/>
              </w:rPr>
              <w:t>70-100 hou</w:t>
            </w:r>
            <w:r>
              <w:rPr>
                <w:sz w:val="20"/>
                <w:szCs w:val="20"/>
              </w:rPr>
              <w:t xml:space="preserve">rs </w:t>
            </w:r>
            <w:r w:rsidRPr="00F47926">
              <w:rPr>
                <w:sz w:val="20"/>
                <w:szCs w:val="20"/>
              </w:rPr>
              <w:t>recommended</w:t>
            </w:r>
            <w:r>
              <w:rPr>
                <w:sz w:val="20"/>
                <w:szCs w:val="20"/>
              </w:rPr>
              <w:t>;</w:t>
            </w:r>
            <w:r>
              <w:t xml:space="preserve"> </w:t>
            </w:r>
            <w:r w:rsidRPr="00D00266">
              <w:rPr>
                <w:sz w:val="20"/>
                <w:szCs w:val="20"/>
              </w:rPr>
              <w:t>40 hours minimum</w:t>
            </w:r>
          </w:p>
        </w:tc>
      </w:tr>
      <w:tr w:rsidR="0095714B" w:rsidRPr="009D09DA" w14:paraId="3EC37FE6" w14:textId="77777777" w:rsidTr="00DA5D6F">
        <w:tc>
          <w:tcPr>
            <w:tcW w:w="3046" w:type="dxa"/>
          </w:tcPr>
          <w:p w14:paraId="5D969C94" w14:textId="77777777" w:rsidR="0095714B" w:rsidRPr="00F47926" w:rsidRDefault="0095714B" w:rsidP="00DA5D6F">
            <w:pPr>
              <w:spacing w:before="80" w:after="80"/>
              <w:rPr>
                <w:sz w:val="20"/>
                <w:szCs w:val="20"/>
              </w:rPr>
            </w:pPr>
            <w:r w:rsidRPr="00F47926">
              <w:rPr>
                <w:sz w:val="20"/>
                <w:szCs w:val="20"/>
              </w:rPr>
              <w:t>Post-test Form Repetition</w:t>
            </w:r>
          </w:p>
        </w:tc>
        <w:tc>
          <w:tcPr>
            <w:tcW w:w="6304" w:type="dxa"/>
          </w:tcPr>
          <w:p w14:paraId="7601D133" w14:textId="77777777" w:rsidR="0095714B" w:rsidRPr="00F47926" w:rsidRDefault="0095714B" w:rsidP="00DA5D6F">
            <w:pPr>
              <w:spacing w:before="80" w:after="80"/>
              <w:rPr>
                <w:sz w:val="20"/>
                <w:szCs w:val="20"/>
              </w:rPr>
            </w:pPr>
            <w:r w:rsidRPr="00F47926">
              <w:rPr>
                <w:sz w:val="20"/>
                <w:szCs w:val="20"/>
              </w:rPr>
              <w:t>Forms may not be repeated and must be alternated w</w:t>
            </w:r>
            <w:r>
              <w:rPr>
                <w:sz w:val="20"/>
                <w:szCs w:val="20"/>
              </w:rPr>
              <w:t xml:space="preserve">hen administering a post-test. </w:t>
            </w:r>
            <w:r w:rsidRPr="00F47926">
              <w:rPr>
                <w:sz w:val="20"/>
                <w:szCs w:val="20"/>
              </w:rPr>
              <w:t>The Life and Work Series may not be compared to the Life Skills series.</w:t>
            </w:r>
          </w:p>
        </w:tc>
      </w:tr>
      <w:tr w:rsidR="0095714B" w:rsidRPr="009D09DA" w14:paraId="184E05E3" w14:textId="77777777" w:rsidTr="00DA5D6F">
        <w:tc>
          <w:tcPr>
            <w:tcW w:w="3046" w:type="dxa"/>
          </w:tcPr>
          <w:p w14:paraId="6D0E6375" w14:textId="77777777" w:rsidR="0095714B" w:rsidRPr="00A16DAF" w:rsidRDefault="0095714B" w:rsidP="00DA5D6F">
            <w:pPr>
              <w:spacing w:before="80" w:after="80"/>
              <w:rPr>
                <w:sz w:val="20"/>
                <w:szCs w:val="20"/>
                <w:highlight w:val="cyan"/>
              </w:rPr>
            </w:pPr>
            <w:r w:rsidRPr="00521A90">
              <w:rPr>
                <w:sz w:val="20"/>
                <w:szCs w:val="20"/>
              </w:rPr>
              <w:t>Retesting Restrictions</w:t>
            </w:r>
          </w:p>
        </w:tc>
        <w:tc>
          <w:tcPr>
            <w:tcW w:w="6304" w:type="dxa"/>
          </w:tcPr>
          <w:p w14:paraId="5C0A7597" w14:textId="77777777" w:rsidR="0095714B" w:rsidRPr="00700269" w:rsidRDefault="0095714B" w:rsidP="00DA5D6F">
            <w:pPr>
              <w:spacing w:before="80" w:after="80"/>
              <w:rPr>
                <w:sz w:val="20"/>
                <w:szCs w:val="20"/>
              </w:rPr>
            </w:pPr>
            <w:r w:rsidRPr="000E28B7">
              <w:rPr>
                <w:sz w:val="20"/>
                <w:szCs w:val="20"/>
              </w:rPr>
              <w:t>Guidelines: Conservative estimate (diamond) scores may be used for post-</w:t>
            </w:r>
            <w:r>
              <w:rPr>
                <w:sz w:val="20"/>
                <w:szCs w:val="20"/>
              </w:rPr>
              <w:t>testing but not for pre-testing. Students who score in the conservative estimate range for pre-testing should be retested at the next highest test level.</w:t>
            </w:r>
          </w:p>
        </w:tc>
      </w:tr>
      <w:tr w:rsidR="0095714B" w:rsidRPr="009D09DA" w14:paraId="4896D1A7" w14:textId="77777777" w:rsidTr="00DA5D6F">
        <w:trPr>
          <w:trHeight w:val="1152"/>
        </w:trPr>
        <w:tc>
          <w:tcPr>
            <w:tcW w:w="3046" w:type="dxa"/>
          </w:tcPr>
          <w:p w14:paraId="04449BC0" w14:textId="77777777" w:rsidR="0095714B" w:rsidRPr="00F47926" w:rsidRDefault="0095714B" w:rsidP="00DA5D6F">
            <w:pPr>
              <w:spacing w:before="80" w:after="80"/>
              <w:rPr>
                <w:sz w:val="20"/>
                <w:szCs w:val="20"/>
              </w:rPr>
            </w:pPr>
            <w:r w:rsidRPr="00F47926">
              <w:rPr>
                <w:sz w:val="20"/>
                <w:szCs w:val="20"/>
              </w:rPr>
              <w:t>Item Type/Content</w:t>
            </w:r>
          </w:p>
        </w:tc>
        <w:tc>
          <w:tcPr>
            <w:tcW w:w="6304" w:type="dxa"/>
          </w:tcPr>
          <w:p w14:paraId="5717D6C3" w14:textId="77777777" w:rsidR="0095714B" w:rsidRPr="00F47926" w:rsidRDefault="0095714B" w:rsidP="00DA5D6F">
            <w:pPr>
              <w:spacing w:before="80" w:after="80"/>
              <w:rPr>
                <w:sz w:val="20"/>
                <w:szCs w:val="20"/>
              </w:rPr>
            </w:pPr>
            <w:r w:rsidRPr="00F47926">
              <w:rPr>
                <w:sz w:val="20"/>
                <w:szCs w:val="20"/>
              </w:rPr>
              <w:t xml:space="preserve">CASAS Life and Work Series – Listening is an assessment of </w:t>
            </w:r>
            <w:r>
              <w:rPr>
                <w:sz w:val="20"/>
                <w:szCs w:val="20"/>
              </w:rPr>
              <w:t xml:space="preserve">aural </w:t>
            </w:r>
            <w:r w:rsidRPr="00F47926">
              <w:rPr>
                <w:sz w:val="20"/>
                <w:szCs w:val="20"/>
              </w:rPr>
              <w:t>comprehension for English language lea</w:t>
            </w:r>
            <w:r>
              <w:rPr>
                <w:sz w:val="20"/>
                <w:szCs w:val="20"/>
              </w:rPr>
              <w:t xml:space="preserve">rners that tests basic academic and everyday life skills. </w:t>
            </w:r>
            <w:r w:rsidRPr="00F47926">
              <w:rPr>
                <w:sz w:val="20"/>
                <w:szCs w:val="20"/>
              </w:rPr>
              <w:t xml:space="preserve">The assessment is </w:t>
            </w:r>
            <w:r>
              <w:rPr>
                <w:sz w:val="20"/>
                <w:szCs w:val="20"/>
              </w:rPr>
              <w:t>computer-delivered and</w:t>
            </w:r>
            <w:r w:rsidRPr="00F47926">
              <w:rPr>
                <w:sz w:val="20"/>
                <w:szCs w:val="20"/>
              </w:rPr>
              <w:t xml:space="preserve"> by test booklet (level A only) and </w:t>
            </w:r>
            <w:r>
              <w:rPr>
                <w:sz w:val="20"/>
                <w:szCs w:val="20"/>
              </w:rPr>
              <w:t>CD.</w:t>
            </w:r>
            <w:r w:rsidRPr="00F47926">
              <w:rPr>
                <w:sz w:val="20"/>
                <w:szCs w:val="20"/>
              </w:rPr>
              <w:t xml:space="preserve"> It includes items such as identifying similar statement</w:t>
            </w:r>
            <w:r>
              <w:rPr>
                <w:sz w:val="20"/>
                <w:szCs w:val="20"/>
              </w:rPr>
              <w:t>s</w:t>
            </w:r>
            <w:r w:rsidRPr="00F47926">
              <w:rPr>
                <w:sz w:val="20"/>
                <w:szCs w:val="20"/>
              </w:rPr>
              <w:t>, answering questions, finishing a conversation, and making meaning from a dialogue.</w:t>
            </w:r>
            <w:r>
              <w:rPr>
                <w:sz w:val="20"/>
                <w:szCs w:val="20"/>
              </w:rPr>
              <w:t xml:space="preserve"> See CASAS Listening Standards (2009) and CASAS Competencies.</w:t>
            </w:r>
          </w:p>
        </w:tc>
      </w:tr>
      <w:tr w:rsidR="0095714B" w:rsidRPr="009D09DA" w14:paraId="667151A2" w14:textId="77777777" w:rsidTr="00DA5D6F">
        <w:trPr>
          <w:trHeight w:val="944"/>
        </w:trPr>
        <w:tc>
          <w:tcPr>
            <w:tcW w:w="3046" w:type="dxa"/>
          </w:tcPr>
          <w:p w14:paraId="5CF5D333" w14:textId="77777777" w:rsidR="0095714B" w:rsidRPr="00F47926" w:rsidRDefault="0095714B" w:rsidP="00DA5D6F">
            <w:pPr>
              <w:spacing w:before="80" w:after="80"/>
              <w:rPr>
                <w:sz w:val="20"/>
                <w:szCs w:val="20"/>
              </w:rPr>
            </w:pPr>
            <w:r w:rsidRPr="00F47926">
              <w:rPr>
                <w:sz w:val="20"/>
                <w:szCs w:val="20"/>
              </w:rPr>
              <w:t>Scoring Procedures</w:t>
            </w:r>
          </w:p>
        </w:tc>
        <w:tc>
          <w:tcPr>
            <w:tcW w:w="6304" w:type="dxa"/>
          </w:tcPr>
          <w:p w14:paraId="5DB43C11" w14:textId="77777777" w:rsidR="0095714B" w:rsidRPr="00756BD4" w:rsidRDefault="0095714B" w:rsidP="00DA5D6F">
            <w:pPr>
              <w:spacing w:before="80" w:after="80"/>
              <w:rPr>
                <w:sz w:val="20"/>
                <w:szCs w:val="20"/>
              </w:rPr>
            </w:pPr>
            <w:r w:rsidRPr="00756BD4">
              <w:rPr>
                <w:sz w:val="20"/>
                <w:szCs w:val="20"/>
              </w:rPr>
              <w:t>Printed answer keys and scoring charts are available for administrators. Scoring software is also available. Raw scores of correct learner responses are converted into scale scores. (Scale score determines EFL.)</w:t>
            </w:r>
          </w:p>
        </w:tc>
      </w:tr>
      <w:tr w:rsidR="0095714B" w:rsidRPr="009D09DA" w14:paraId="1E8E8B40" w14:textId="77777777" w:rsidTr="00DA5D6F">
        <w:trPr>
          <w:trHeight w:val="288"/>
        </w:trPr>
        <w:tc>
          <w:tcPr>
            <w:tcW w:w="3046" w:type="dxa"/>
          </w:tcPr>
          <w:p w14:paraId="24559E8D" w14:textId="77777777" w:rsidR="0095714B" w:rsidRPr="00F47926" w:rsidRDefault="0095714B" w:rsidP="00DA5D6F">
            <w:pPr>
              <w:spacing w:before="80" w:after="80"/>
              <w:rPr>
                <w:sz w:val="20"/>
                <w:szCs w:val="20"/>
              </w:rPr>
            </w:pPr>
            <w:r w:rsidRPr="00F47926">
              <w:rPr>
                <w:sz w:val="20"/>
                <w:szCs w:val="20"/>
              </w:rPr>
              <w:t>Accommodations</w:t>
            </w:r>
          </w:p>
        </w:tc>
        <w:tc>
          <w:tcPr>
            <w:tcW w:w="6304" w:type="dxa"/>
          </w:tcPr>
          <w:p w14:paraId="03B053E1" w14:textId="77777777" w:rsidR="0095714B" w:rsidRPr="00756BD4" w:rsidRDefault="0095714B" w:rsidP="00DA5D6F">
            <w:pPr>
              <w:spacing w:before="80" w:after="80"/>
              <w:rPr>
                <w:sz w:val="20"/>
                <w:szCs w:val="20"/>
              </w:rPr>
            </w:pPr>
            <w:r w:rsidRPr="00756BD4">
              <w:rPr>
                <w:sz w:val="20"/>
                <w:szCs w:val="20"/>
              </w:rPr>
              <w:t>Large or enhanced print, Braille, and audio editions are available or being developed. (See administrator’s guide or contact CASAS for a complete description.)</w:t>
            </w:r>
          </w:p>
        </w:tc>
      </w:tr>
      <w:tr w:rsidR="0095714B" w:rsidRPr="009D09DA" w14:paraId="35CCEBD1" w14:textId="77777777" w:rsidTr="00DA5D6F">
        <w:tc>
          <w:tcPr>
            <w:tcW w:w="3046" w:type="dxa"/>
          </w:tcPr>
          <w:p w14:paraId="5D80C5AE" w14:textId="77777777" w:rsidR="0095714B" w:rsidRPr="00F47926" w:rsidRDefault="0095714B" w:rsidP="00DA5D6F">
            <w:pPr>
              <w:spacing w:before="80" w:after="80"/>
              <w:rPr>
                <w:sz w:val="20"/>
                <w:szCs w:val="20"/>
              </w:rPr>
            </w:pPr>
            <w:r w:rsidRPr="00F47926">
              <w:rPr>
                <w:sz w:val="20"/>
                <w:szCs w:val="20"/>
              </w:rPr>
              <w:t>Training Requirements</w:t>
            </w:r>
          </w:p>
        </w:tc>
        <w:tc>
          <w:tcPr>
            <w:tcW w:w="6304" w:type="dxa"/>
          </w:tcPr>
          <w:p w14:paraId="302C7D3A" w14:textId="77777777" w:rsidR="0095714B" w:rsidRPr="00F47926" w:rsidRDefault="0095714B" w:rsidP="00DA5D6F">
            <w:pPr>
              <w:spacing w:before="80" w:after="80"/>
              <w:rPr>
                <w:sz w:val="20"/>
                <w:szCs w:val="20"/>
              </w:rPr>
            </w:pPr>
            <w:r>
              <w:rPr>
                <w:sz w:val="20"/>
                <w:szCs w:val="20"/>
              </w:rPr>
              <w:t>To become an</w:t>
            </w:r>
            <w:r w:rsidRPr="00F47926">
              <w:rPr>
                <w:sz w:val="20"/>
                <w:szCs w:val="20"/>
              </w:rPr>
              <w:t xml:space="preserve"> assessor for CASAS Life and Work Series</w:t>
            </w:r>
            <w:r>
              <w:rPr>
                <w:sz w:val="20"/>
                <w:szCs w:val="20"/>
              </w:rPr>
              <w:t>-</w:t>
            </w:r>
            <w:r w:rsidRPr="00F47926">
              <w:rPr>
                <w:sz w:val="20"/>
                <w:szCs w:val="20"/>
              </w:rPr>
              <w:t>Listening</w:t>
            </w:r>
            <w:r>
              <w:rPr>
                <w:sz w:val="20"/>
                <w:szCs w:val="20"/>
              </w:rPr>
              <w:t>, individuals</w:t>
            </w:r>
            <w:r w:rsidRPr="00F47926">
              <w:rPr>
                <w:sz w:val="20"/>
                <w:szCs w:val="20"/>
              </w:rPr>
              <w:t xml:space="preserve"> must </w:t>
            </w:r>
            <w:r>
              <w:rPr>
                <w:sz w:val="20"/>
                <w:szCs w:val="20"/>
              </w:rPr>
              <w:t xml:space="preserve">successfully </w:t>
            </w:r>
            <w:r w:rsidRPr="00F47926">
              <w:rPr>
                <w:sz w:val="20"/>
                <w:szCs w:val="20"/>
              </w:rPr>
              <w:t>complete the</w:t>
            </w:r>
            <w:r>
              <w:rPr>
                <w:sz w:val="20"/>
                <w:szCs w:val="20"/>
              </w:rPr>
              <w:t xml:space="preserve"> certification training provided by CASAS. </w:t>
            </w:r>
          </w:p>
        </w:tc>
      </w:tr>
    </w:tbl>
    <w:p w14:paraId="5E88BA35" w14:textId="77777777" w:rsidR="0095714B" w:rsidRDefault="0095714B">
      <w:pPr>
        <w:spacing w:after="160" w:line="259" w:lineRule="auto"/>
        <w:rPr>
          <w:rFonts w:eastAsiaTheme="majorEastAsia"/>
          <w:b/>
          <w:bCs/>
          <w:sz w:val="26"/>
          <w:szCs w:val="26"/>
        </w:rPr>
      </w:pPr>
    </w:p>
    <w:tbl>
      <w:tblPr>
        <w:tblStyle w:val="TableGrid"/>
        <w:tblW w:w="9576" w:type="dxa"/>
        <w:tblLook w:val="01E0" w:firstRow="1" w:lastRow="1" w:firstColumn="1" w:lastColumn="1" w:noHBand="0" w:noVBand="0"/>
      </w:tblPr>
      <w:tblGrid>
        <w:gridCol w:w="3082"/>
        <w:gridCol w:w="6494"/>
      </w:tblGrid>
      <w:tr w:rsidR="0095714B" w:rsidRPr="00594955" w14:paraId="2EC49456" w14:textId="77777777" w:rsidTr="00DA5D6F">
        <w:trPr>
          <w:trHeight w:val="288"/>
          <w:tblHeader/>
        </w:trPr>
        <w:tc>
          <w:tcPr>
            <w:tcW w:w="3082" w:type="dxa"/>
          </w:tcPr>
          <w:p w14:paraId="012C64CF" w14:textId="77777777" w:rsidR="0095714B" w:rsidRPr="00594955" w:rsidRDefault="0095714B" w:rsidP="00DA5D6F">
            <w:pPr>
              <w:spacing w:before="80" w:after="80"/>
              <w:rPr>
                <w:b/>
                <w:smallCaps/>
                <w:sz w:val="22"/>
                <w:szCs w:val="20"/>
              </w:rPr>
            </w:pPr>
            <w:r>
              <w:rPr>
                <w:smallCaps/>
              </w:rPr>
              <w:lastRenderedPageBreak/>
              <w:br w:type="page"/>
            </w:r>
            <w:r w:rsidRPr="00594955">
              <w:rPr>
                <w:b/>
                <w:smallCaps/>
                <w:sz w:val="22"/>
                <w:szCs w:val="20"/>
              </w:rPr>
              <w:t>Assessment Name</w:t>
            </w:r>
          </w:p>
        </w:tc>
        <w:tc>
          <w:tcPr>
            <w:tcW w:w="6494" w:type="dxa"/>
          </w:tcPr>
          <w:p w14:paraId="1F240D47" w14:textId="77777777" w:rsidR="0095714B" w:rsidRPr="004778B2" w:rsidRDefault="0095714B" w:rsidP="00DA5D6F">
            <w:pPr>
              <w:spacing w:before="80" w:after="80"/>
              <w:rPr>
                <w:b/>
                <w:sz w:val="22"/>
                <w:szCs w:val="20"/>
              </w:rPr>
            </w:pPr>
            <w:r w:rsidRPr="004778B2">
              <w:rPr>
                <w:b/>
                <w:sz w:val="22"/>
                <w:szCs w:val="20"/>
              </w:rPr>
              <w:t>Comprehensive Adult Student Assessment System (CASAS)</w:t>
            </w:r>
          </w:p>
          <w:p w14:paraId="451E197C" w14:textId="77777777" w:rsidR="0095714B" w:rsidRPr="00594955" w:rsidRDefault="0095714B" w:rsidP="00DA5D6F">
            <w:pPr>
              <w:spacing w:before="80" w:after="80"/>
              <w:rPr>
                <w:b/>
                <w:smallCaps/>
                <w:sz w:val="22"/>
                <w:szCs w:val="20"/>
              </w:rPr>
            </w:pPr>
            <w:r w:rsidRPr="004778B2">
              <w:rPr>
                <w:b/>
                <w:sz w:val="22"/>
                <w:szCs w:val="20"/>
              </w:rPr>
              <w:t xml:space="preserve">Reading Assessments </w:t>
            </w:r>
            <w:r w:rsidRPr="00D94080">
              <w:rPr>
                <w:b/>
                <w:sz w:val="22"/>
                <w:szCs w:val="20"/>
              </w:rPr>
              <w:t>(</w:t>
            </w:r>
            <w:r w:rsidRPr="00D94080">
              <w:rPr>
                <w:rStyle w:val="Emphasis"/>
                <w:b/>
                <w:sz w:val="22"/>
                <w:szCs w:val="22"/>
              </w:rPr>
              <w:t>Life and Work</w:t>
            </w:r>
            <w:r w:rsidRPr="00D94080">
              <w:rPr>
                <w:b/>
                <w:sz w:val="22"/>
                <w:szCs w:val="20"/>
              </w:rPr>
              <w:t>)</w:t>
            </w:r>
            <w:r w:rsidRPr="00D94080">
              <w:rPr>
                <w:b/>
                <w:smallCaps/>
                <w:sz w:val="22"/>
                <w:szCs w:val="20"/>
              </w:rPr>
              <w:t xml:space="preserve"> </w:t>
            </w:r>
          </w:p>
        </w:tc>
      </w:tr>
      <w:tr w:rsidR="0095714B" w:rsidRPr="009D09DA" w14:paraId="6A38207C" w14:textId="77777777" w:rsidTr="00DA5D6F">
        <w:trPr>
          <w:trHeight w:val="288"/>
        </w:trPr>
        <w:tc>
          <w:tcPr>
            <w:tcW w:w="3082" w:type="dxa"/>
          </w:tcPr>
          <w:p w14:paraId="467B60C9" w14:textId="77777777" w:rsidR="0095714B" w:rsidRPr="00FF5FA1" w:rsidRDefault="0095714B" w:rsidP="00DA5D6F">
            <w:pPr>
              <w:spacing w:before="80" w:after="80"/>
              <w:rPr>
                <w:sz w:val="20"/>
                <w:szCs w:val="20"/>
              </w:rPr>
            </w:pPr>
            <w:r w:rsidRPr="00111DFB">
              <w:rPr>
                <w:sz w:val="20"/>
                <w:szCs w:val="20"/>
              </w:rPr>
              <w:t>Applicable Program</w:t>
            </w:r>
            <w:r>
              <w:rPr>
                <w:sz w:val="20"/>
                <w:szCs w:val="20"/>
              </w:rPr>
              <w:t xml:space="preserve"> </w:t>
            </w:r>
          </w:p>
        </w:tc>
        <w:tc>
          <w:tcPr>
            <w:tcW w:w="6494" w:type="dxa"/>
          </w:tcPr>
          <w:p w14:paraId="063CEC0B" w14:textId="77777777" w:rsidR="0095714B" w:rsidRPr="009D09DA" w:rsidRDefault="0095714B" w:rsidP="00DA5D6F">
            <w:pPr>
              <w:spacing w:before="80" w:after="80"/>
              <w:rPr>
                <w:sz w:val="20"/>
                <w:szCs w:val="20"/>
              </w:rPr>
            </w:pPr>
            <w:r>
              <w:rPr>
                <w:sz w:val="20"/>
                <w:szCs w:val="20"/>
              </w:rPr>
              <w:t>S</w:t>
            </w:r>
            <w:r w:rsidRPr="00111DFB">
              <w:rPr>
                <w:sz w:val="20"/>
                <w:szCs w:val="20"/>
              </w:rPr>
              <w:t xml:space="preserve">uitable for use at all </w:t>
            </w:r>
            <w:r>
              <w:rPr>
                <w:sz w:val="20"/>
                <w:szCs w:val="20"/>
              </w:rPr>
              <w:t>ESL</w:t>
            </w:r>
            <w:r w:rsidRPr="00111DFB">
              <w:rPr>
                <w:sz w:val="20"/>
                <w:szCs w:val="20"/>
              </w:rPr>
              <w:t xml:space="preserve"> levels of the NRS</w:t>
            </w:r>
          </w:p>
        </w:tc>
      </w:tr>
      <w:tr w:rsidR="0095714B" w:rsidRPr="009D09DA" w14:paraId="7D993CC4" w14:textId="77777777" w:rsidTr="00DA5D6F">
        <w:trPr>
          <w:trHeight w:val="288"/>
        </w:trPr>
        <w:tc>
          <w:tcPr>
            <w:tcW w:w="3082" w:type="dxa"/>
          </w:tcPr>
          <w:p w14:paraId="0643219F" w14:textId="77777777" w:rsidR="0095714B" w:rsidRPr="009D09DA" w:rsidRDefault="0095714B" w:rsidP="00DA5D6F">
            <w:pPr>
              <w:spacing w:before="80" w:after="80"/>
              <w:rPr>
                <w:sz w:val="20"/>
                <w:szCs w:val="20"/>
              </w:rPr>
            </w:pPr>
            <w:r w:rsidRPr="009D09DA">
              <w:rPr>
                <w:sz w:val="20"/>
                <w:szCs w:val="20"/>
              </w:rPr>
              <w:t>Subject</w:t>
            </w:r>
          </w:p>
        </w:tc>
        <w:tc>
          <w:tcPr>
            <w:tcW w:w="6494" w:type="dxa"/>
          </w:tcPr>
          <w:p w14:paraId="586D8BCE" w14:textId="77777777" w:rsidR="0095714B" w:rsidRPr="009D09DA" w:rsidRDefault="0095714B" w:rsidP="00DA5D6F">
            <w:pPr>
              <w:spacing w:before="80" w:after="80"/>
              <w:rPr>
                <w:sz w:val="20"/>
                <w:szCs w:val="20"/>
              </w:rPr>
            </w:pPr>
            <w:r w:rsidRPr="009D09DA">
              <w:rPr>
                <w:sz w:val="20"/>
                <w:szCs w:val="20"/>
              </w:rPr>
              <w:t>Reading</w:t>
            </w:r>
          </w:p>
        </w:tc>
      </w:tr>
      <w:tr w:rsidR="0095714B" w:rsidRPr="009D09DA" w14:paraId="5D8C8795" w14:textId="77777777" w:rsidTr="00DA5D6F">
        <w:trPr>
          <w:trHeight w:val="288"/>
        </w:trPr>
        <w:tc>
          <w:tcPr>
            <w:tcW w:w="3082" w:type="dxa"/>
          </w:tcPr>
          <w:p w14:paraId="7ABD30B9" w14:textId="77777777" w:rsidR="0095714B" w:rsidRPr="009D09DA" w:rsidRDefault="0095714B" w:rsidP="00DA5D6F">
            <w:pPr>
              <w:spacing w:before="80" w:after="80"/>
              <w:rPr>
                <w:sz w:val="20"/>
                <w:szCs w:val="20"/>
              </w:rPr>
            </w:pPr>
            <w:r w:rsidRPr="009D09DA">
              <w:rPr>
                <w:sz w:val="20"/>
                <w:szCs w:val="20"/>
              </w:rPr>
              <w:t>Active Date</w:t>
            </w:r>
          </w:p>
        </w:tc>
        <w:tc>
          <w:tcPr>
            <w:tcW w:w="6494" w:type="dxa"/>
          </w:tcPr>
          <w:p w14:paraId="47031D6C" w14:textId="77777777" w:rsidR="0095714B" w:rsidRPr="009D09DA" w:rsidRDefault="0095714B" w:rsidP="00DA5D6F">
            <w:pPr>
              <w:spacing w:before="80" w:after="80"/>
              <w:rPr>
                <w:sz w:val="20"/>
                <w:szCs w:val="20"/>
              </w:rPr>
            </w:pPr>
            <w:r w:rsidRPr="009D09DA">
              <w:rPr>
                <w:sz w:val="20"/>
                <w:szCs w:val="20"/>
              </w:rPr>
              <w:t>July 1, 20</w:t>
            </w:r>
            <w:r>
              <w:rPr>
                <w:sz w:val="20"/>
                <w:szCs w:val="20"/>
              </w:rPr>
              <w:t>17</w:t>
            </w:r>
          </w:p>
        </w:tc>
      </w:tr>
      <w:tr w:rsidR="0095714B" w:rsidRPr="009D09DA" w14:paraId="77F811A8" w14:textId="77777777" w:rsidTr="00DA5D6F">
        <w:trPr>
          <w:trHeight w:val="288"/>
        </w:trPr>
        <w:tc>
          <w:tcPr>
            <w:tcW w:w="3082" w:type="dxa"/>
          </w:tcPr>
          <w:p w14:paraId="733A46AD" w14:textId="77777777" w:rsidR="0095714B" w:rsidRPr="009D09DA" w:rsidRDefault="0095714B" w:rsidP="00DA5D6F">
            <w:pPr>
              <w:spacing w:before="80" w:after="80"/>
              <w:rPr>
                <w:sz w:val="20"/>
                <w:szCs w:val="20"/>
              </w:rPr>
            </w:pPr>
            <w:r w:rsidRPr="009D09DA">
              <w:rPr>
                <w:sz w:val="20"/>
                <w:szCs w:val="20"/>
              </w:rPr>
              <w:t>Expiration Date</w:t>
            </w:r>
          </w:p>
        </w:tc>
        <w:tc>
          <w:tcPr>
            <w:tcW w:w="6494" w:type="dxa"/>
          </w:tcPr>
          <w:p w14:paraId="1DB65C1A" w14:textId="5CBE1D08" w:rsidR="0095714B" w:rsidRPr="009D09DA" w:rsidRDefault="0095714B" w:rsidP="00DA5D6F">
            <w:pPr>
              <w:spacing w:before="80" w:after="80"/>
              <w:rPr>
                <w:sz w:val="20"/>
                <w:szCs w:val="20"/>
              </w:rPr>
            </w:pPr>
            <w:r>
              <w:rPr>
                <w:sz w:val="20"/>
                <w:szCs w:val="20"/>
              </w:rPr>
              <w:t>June 30, 2025</w:t>
            </w:r>
          </w:p>
        </w:tc>
      </w:tr>
      <w:tr w:rsidR="0095714B" w:rsidRPr="009D09DA" w14:paraId="410EF6AF" w14:textId="77777777" w:rsidTr="00DA5D6F">
        <w:trPr>
          <w:trHeight w:val="576"/>
        </w:trPr>
        <w:tc>
          <w:tcPr>
            <w:tcW w:w="3082" w:type="dxa"/>
          </w:tcPr>
          <w:p w14:paraId="02CA4D6D" w14:textId="77777777" w:rsidR="0095714B" w:rsidRPr="009D09DA" w:rsidRDefault="0095714B" w:rsidP="00DA5D6F">
            <w:pPr>
              <w:spacing w:before="80" w:after="80"/>
              <w:rPr>
                <w:sz w:val="20"/>
                <w:szCs w:val="20"/>
              </w:rPr>
            </w:pPr>
            <w:r w:rsidRPr="009D09DA">
              <w:rPr>
                <w:sz w:val="20"/>
                <w:szCs w:val="20"/>
              </w:rPr>
              <w:t>Applicable NRS Levels and Scale Score Ranges</w:t>
            </w:r>
          </w:p>
        </w:tc>
        <w:tc>
          <w:tcPr>
            <w:tcW w:w="6494" w:type="dxa"/>
          </w:tcPr>
          <w:p w14:paraId="2608F796" w14:textId="77777777" w:rsidR="0095714B" w:rsidRPr="009D09DA" w:rsidRDefault="0095714B" w:rsidP="00DA5D6F">
            <w:pPr>
              <w:spacing w:before="80" w:after="80"/>
              <w:rPr>
                <w:sz w:val="20"/>
                <w:szCs w:val="20"/>
              </w:rPr>
            </w:pPr>
            <w:r>
              <w:rPr>
                <w:sz w:val="20"/>
                <w:szCs w:val="20"/>
              </w:rPr>
              <w:t>See Appendix B.</w:t>
            </w:r>
          </w:p>
        </w:tc>
      </w:tr>
      <w:tr w:rsidR="0095714B" w:rsidRPr="009D09DA" w14:paraId="7FDFDA0E" w14:textId="77777777" w:rsidTr="00DA5D6F">
        <w:trPr>
          <w:trHeight w:val="413"/>
        </w:trPr>
        <w:tc>
          <w:tcPr>
            <w:tcW w:w="3082" w:type="dxa"/>
          </w:tcPr>
          <w:p w14:paraId="761A6319" w14:textId="77777777" w:rsidR="0095714B" w:rsidRPr="009D09DA" w:rsidRDefault="0095714B" w:rsidP="00DA5D6F">
            <w:pPr>
              <w:spacing w:before="80" w:after="80"/>
              <w:rPr>
                <w:sz w:val="20"/>
                <w:szCs w:val="20"/>
              </w:rPr>
            </w:pPr>
            <w:r w:rsidRPr="009D09DA">
              <w:rPr>
                <w:sz w:val="20"/>
                <w:szCs w:val="20"/>
              </w:rPr>
              <w:t>Version Available</w:t>
            </w:r>
          </w:p>
        </w:tc>
        <w:tc>
          <w:tcPr>
            <w:tcW w:w="6494" w:type="dxa"/>
          </w:tcPr>
          <w:p w14:paraId="6D58B9E1" w14:textId="77777777" w:rsidR="0095714B" w:rsidRPr="009D09DA" w:rsidRDefault="0095714B" w:rsidP="00DA5D6F">
            <w:pPr>
              <w:spacing w:before="80" w:after="80"/>
              <w:rPr>
                <w:sz w:val="20"/>
                <w:szCs w:val="20"/>
              </w:rPr>
            </w:pPr>
            <w:proofErr w:type="gramStart"/>
            <w:r w:rsidRPr="009D09DA">
              <w:rPr>
                <w:sz w:val="20"/>
                <w:szCs w:val="20"/>
              </w:rPr>
              <w:t>Print</w:t>
            </w:r>
            <w:r>
              <w:rPr>
                <w:sz w:val="20"/>
                <w:szCs w:val="20"/>
              </w:rPr>
              <w:t>;</w:t>
            </w:r>
            <w:proofErr w:type="gramEnd"/>
            <w:r>
              <w:rPr>
                <w:sz w:val="20"/>
                <w:szCs w:val="20"/>
              </w:rPr>
              <w:t xml:space="preserve"> c</w:t>
            </w:r>
            <w:r w:rsidRPr="00F47926">
              <w:rPr>
                <w:sz w:val="20"/>
                <w:szCs w:val="20"/>
              </w:rPr>
              <w:t>omputer</w:t>
            </w:r>
            <w:r>
              <w:rPr>
                <w:sz w:val="20"/>
                <w:szCs w:val="20"/>
              </w:rPr>
              <w:t xml:space="preserve"> </w:t>
            </w:r>
            <w:r w:rsidRPr="00F47926">
              <w:rPr>
                <w:sz w:val="20"/>
                <w:szCs w:val="20"/>
              </w:rPr>
              <w:t>based</w:t>
            </w:r>
          </w:p>
        </w:tc>
      </w:tr>
      <w:tr w:rsidR="0095714B" w:rsidRPr="009D09DA" w14:paraId="0C767AFA" w14:textId="77777777" w:rsidTr="00DA5D6F">
        <w:trPr>
          <w:trHeight w:val="288"/>
        </w:trPr>
        <w:tc>
          <w:tcPr>
            <w:tcW w:w="3082" w:type="dxa"/>
          </w:tcPr>
          <w:p w14:paraId="49BD4BE3" w14:textId="77777777" w:rsidR="0095714B" w:rsidRPr="009D09DA" w:rsidRDefault="0095714B" w:rsidP="00DA5D6F">
            <w:pPr>
              <w:spacing w:before="80" w:after="80"/>
              <w:rPr>
                <w:sz w:val="20"/>
                <w:szCs w:val="20"/>
              </w:rPr>
            </w:pPr>
            <w:r w:rsidRPr="009D09DA">
              <w:rPr>
                <w:sz w:val="20"/>
                <w:szCs w:val="20"/>
              </w:rPr>
              <w:t xml:space="preserve">Administration Type </w:t>
            </w:r>
          </w:p>
        </w:tc>
        <w:tc>
          <w:tcPr>
            <w:tcW w:w="6494" w:type="dxa"/>
          </w:tcPr>
          <w:p w14:paraId="7E152697" w14:textId="77777777" w:rsidR="0095714B" w:rsidRPr="009D09DA" w:rsidRDefault="0095714B" w:rsidP="00DA5D6F">
            <w:pPr>
              <w:spacing w:before="80" w:after="80"/>
              <w:rPr>
                <w:sz w:val="20"/>
                <w:szCs w:val="20"/>
              </w:rPr>
            </w:pPr>
            <w:r w:rsidRPr="009D09DA">
              <w:rPr>
                <w:sz w:val="20"/>
                <w:szCs w:val="20"/>
              </w:rPr>
              <w:t xml:space="preserve">Individual or </w:t>
            </w:r>
            <w:r>
              <w:rPr>
                <w:sz w:val="20"/>
                <w:szCs w:val="20"/>
              </w:rPr>
              <w:t>g</w:t>
            </w:r>
            <w:r w:rsidRPr="009D09DA">
              <w:rPr>
                <w:sz w:val="20"/>
                <w:szCs w:val="20"/>
              </w:rPr>
              <w:t>roup</w:t>
            </w:r>
            <w:r>
              <w:rPr>
                <w:sz w:val="20"/>
                <w:szCs w:val="20"/>
              </w:rPr>
              <w:t>; in person or remote</w:t>
            </w:r>
          </w:p>
        </w:tc>
      </w:tr>
      <w:tr w:rsidR="0095714B" w:rsidRPr="009D09DA" w14:paraId="4190C2EA" w14:textId="77777777" w:rsidTr="00DA5D6F">
        <w:trPr>
          <w:trHeight w:val="378"/>
        </w:trPr>
        <w:tc>
          <w:tcPr>
            <w:tcW w:w="3082" w:type="dxa"/>
          </w:tcPr>
          <w:p w14:paraId="38586FB5" w14:textId="77777777" w:rsidR="0095714B" w:rsidRPr="009D09DA" w:rsidRDefault="0095714B" w:rsidP="00DA5D6F">
            <w:pPr>
              <w:spacing w:before="80" w:after="80"/>
              <w:rPr>
                <w:sz w:val="20"/>
                <w:szCs w:val="20"/>
              </w:rPr>
            </w:pPr>
            <w:r w:rsidRPr="009D09DA">
              <w:rPr>
                <w:sz w:val="20"/>
                <w:szCs w:val="20"/>
              </w:rPr>
              <w:t>Administration Time</w:t>
            </w:r>
          </w:p>
        </w:tc>
        <w:tc>
          <w:tcPr>
            <w:tcW w:w="6494" w:type="dxa"/>
          </w:tcPr>
          <w:p w14:paraId="33C25702" w14:textId="77777777" w:rsidR="0095714B" w:rsidRPr="009D09DA" w:rsidRDefault="0095714B" w:rsidP="00DA5D6F">
            <w:pPr>
              <w:spacing w:before="80" w:after="80"/>
              <w:rPr>
                <w:sz w:val="20"/>
                <w:szCs w:val="20"/>
              </w:rPr>
            </w:pPr>
            <w:r w:rsidRPr="009D09DA">
              <w:rPr>
                <w:sz w:val="20"/>
                <w:szCs w:val="20"/>
              </w:rPr>
              <w:t>1 hour (approximately)</w:t>
            </w:r>
          </w:p>
        </w:tc>
      </w:tr>
      <w:tr w:rsidR="0095714B" w:rsidRPr="009D09DA" w14:paraId="471AEF15" w14:textId="77777777" w:rsidTr="00DA5D6F">
        <w:trPr>
          <w:trHeight w:val="467"/>
        </w:trPr>
        <w:tc>
          <w:tcPr>
            <w:tcW w:w="3082" w:type="dxa"/>
          </w:tcPr>
          <w:p w14:paraId="69926704" w14:textId="77777777" w:rsidR="0095714B" w:rsidRPr="009D09DA" w:rsidRDefault="0095714B" w:rsidP="00DA5D6F">
            <w:pPr>
              <w:spacing w:before="80" w:after="80"/>
              <w:rPr>
                <w:sz w:val="20"/>
                <w:szCs w:val="20"/>
              </w:rPr>
            </w:pPr>
            <w:r w:rsidRPr="00B75BD3">
              <w:rPr>
                <w:sz w:val="20"/>
                <w:szCs w:val="20"/>
              </w:rPr>
              <w:t>Locator or Appraisal Required</w:t>
            </w:r>
          </w:p>
        </w:tc>
        <w:tc>
          <w:tcPr>
            <w:tcW w:w="6494" w:type="dxa"/>
          </w:tcPr>
          <w:p w14:paraId="308706C1" w14:textId="77777777" w:rsidR="0095714B" w:rsidRPr="009D09DA" w:rsidRDefault="0095714B" w:rsidP="00DA5D6F">
            <w:pPr>
              <w:spacing w:before="80" w:after="80"/>
              <w:rPr>
                <w:sz w:val="20"/>
                <w:szCs w:val="20"/>
              </w:rPr>
            </w:pPr>
            <w:r w:rsidRPr="009D09DA">
              <w:rPr>
                <w:sz w:val="20"/>
                <w:szCs w:val="20"/>
              </w:rPr>
              <w:t>Yes – Appraisal Form 80</w:t>
            </w:r>
            <w:r>
              <w:rPr>
                <w:sz w:val="20"/>
                <w:szCs w:val="20"/>
              </w:rPr>
              <w:t xml:space="preserve">R; </w:t>
            </w:r>
            <w:proofErr w:type="spellStart"/>
            <w:r>
              <w:rPr>
                <w:sz w:val="20"/>
                <w:szCs w:val="20"/>
              </w:rPr>
              <w:t>eTests</w:t>
            </w:r>
            <w:proofErr w:type="spellEnd"/>
            <w:r>
              <w:rPr>
                <w:sz w:val="20"/>
                <w:szCs w:val="20"/>
              </w:rPr>
              <w:t xml:space="preserve"> CAT Locator 102R</w:t>
            </w:r>
            <w:r w:rsidRPr="009D09DA">
              <w:rPr>
                <w:sz w:val="20"/>
                <w:szCs w:val="20"/>
              </w:rPr>
              <w:t xml:space="preserve"> (</w:t>
            </w:r>
            <w:r>
              <w:rPr>
                <w:sz w:val="20"/>
                <w:szCs w:val="20"/>
              </w:rPr>
              <w:t>1</w:t>
            </w:r>
            <w:r w:rsidRPr="009D09DA">
              <w:rPr>
                <w:sz w:val="20"/>
                <w:szCs w:val="20"/>
              </w:rPr>
              <w:t>5 minutes)</w:t>
            </w:r>
          </w:p>
        </w:tc>
      </w:tr>
      <w:tr w:rsidR="0095714B" w:rsidRPr="009D09DA" w14:paraId="7406422F" w14:textId="77777777" w:rsidTr="00DA5D6F">
        <w:trPr>
          <w:trHeight w:val="522"/>
        </w:trPr>
        <w:tc>
          <w:tcPr>
            <w:tcW w:w="3082" w:type="dxa"/>
          </w:tcPr>
          <w:p w14:paraId="6F52D1B7" w14:textId="77777777" w:rsidR="0095714B" w:rsidRPr="009D09DA" w:rsidRDefault="0095714B" w:rsidP="00DA5D6F">
            <w:pPr>
              <w:spacing w:before="80" w:after="80"/>
              <w:rPr>
                <w:sz w:val="20"/>
                <w:szCs w:val="20"/>
              </w:rPr>
            </w:pPr>
            <w:r w:rsidRPr="009D09DA">
              <w:rPr>
                <w:sz w:val="20"/>
                <w:szCs w:val="20"/>
              </w:rPr>
              <w:t>Forms Available</w:t>
            </w:r>
          </w:p>
        </w:tc>
        <w:tc>
          <w:tcPr>
            <w:tcW w:w="6494" w:type="dxa"/>
            <w:shd w:val="clear" w:color="auto" w:fill="auto"/>
          </w:tcPr>
          <w:p w14:paraId="5744588F" w14:textId="77777777" w:rsidR="0095714B" w:rsidRPr="009D09DA" w:rsidRDefault="0095714B" w:rsidP="00DA5D6F">
            <w:pPr>
              <w:spacing w:before="80" w:after="80"/>
              <w:rPr>
                <w:sz w:val="20"/>
                <w:szCs w:val="20"/>
              </w:rPr>
            </w:pPr>
            <w:r>
              <w:rPr>
                <w:sz w:val="20"/>
                <w:szCs w:val="20"/>
              </w:rPr>
              <w:t>Forms 27, 28, 81, 82, 81X, 82X, 83, 84</w:t>
            </w:r>
            <w:r w:rsidRPr="00FE1A68">
              <w:rPr>
                <w:sz w:val="20"/>
                <w:szCs w:val="20"/>
              </w:rPr>
              <w:t>, 85, 86</w:t>
            </w:r>
            <w:r>
              <w:rPr>
                <w:sz w:val="20"/>
                <w:szCs w:val="20"/>
              </w:rPr>
              <w:t xml:space="preserve">, 185, 186, 187, 188, </w:t>
            </w:r>
            <w:r w:rsidRPr="00FE1A68">
              <w:rPr>
                <w:sz w:val="20"/>
                <w:szCs w:val="20"/>
              </w:rPr>
              <w:t>513</w:t>
            </w:r>
            <w:r>
              <w:rPr>
                <w:sz w:val="20"/>
                <w:szCs w:val="20"/>
              </w:rPr>
              <w:t xml:space="preserve"> and </w:t>
            </w:r>
            <w:r w:rsidRPr="00FE1A68">
              <w:rPr>
                <w:sz w:val="20"/>
                <w:szCs w:val="20"/>
              </w:rPr>
              <w:t>514</w:t>
            </w:r>
            <w:r>
              <w:rPr>
                <w:sz w:val="20"/>
                <w:szCs w:val="20"/>
              </w:rPr>
              <w:t xml:space="preserve"> of this </w:t>
            </w:r>
            <w:proofErr w:type="gramStart"/>
            <w:r>
              <w:rPr>
                <w:sz w:val="20"/>
                <w:szCs w:val="20"/>
              </w:rPr>
              <w:t>test</w:t>
            </w:r>
            <w:proofErr w:type="gramEnd"/>
            <w:r>
              <w:rPr>
                <w:sz w:val="20"/>
                <w:szCs w:val="20"/>
              </w:rPr>
              <w:t xml:space="preserve"> are approved for use on paper and through the computer-based delivery format. </w:t>
            </w:r>
          </w:p>
        </w:tc>
      </w:tr>
      <w:tr w:rsidR="0095714B" w:rsidRPr="009D09DA" w14:paraId="713010C6" w14:textId="77777777" w:rsidTr="00DA5D6F">
        <w:trPr>
          <w:trHeight w:val="288"/>
        </w:trPr>
        <w:tc>
          <w:tcPr>
            <w:tcW w:w="3082" w:type="dxa"/>
          </w:tcPr>
          <w:p w14:paraId="2F25F5EB" w14:textId="77777777" w:rsidR="0095714B" w:rsidRPr="009D09DA" w:rsidRDefault="0095714B" w:rsidP="00DA5D6F">
            <w:pPr>
              <w:spacing w:before="80" w:after="80"/>
              <w:rPr>
                <w:sz w:val="20"/>
                <w:szCs w:val="20"/>
              </w:rPr>
            </w:pPr>
            <w:r w:rsidRPr="009D09DA">
              <w:rPr>
                <w:sz w:val="20"/>
                <w:szCs w:val="20"/>
              </w:rPr>
              <w:t>Length before Pre-test</w:t>
            </w:r>
          </w:p>
        </w:tc>
        <w:tc>
          <w:tcPr>
            <w:tcW w:w="6494" w:type="dxa"/>
          </w:tcPr>
          <w:p w14:paraId="5E580120" w14:textId="0F1E1666" w:rsidR="0095714B" w:rsidRPr="009D09DA" w:rsidRDefault="0095714B" w:rsidP="00DA5D6F">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95714B" w:rsidRPr="009D09DA" w14:paraId="2011F687" w14:textId="77777777" w:rsidTr="00DA5D6F">
        <w:trPr>
          <w:trHeight w:val="288"/>
        </w:trPr>
        <w:tc>
          <w:tcPr>
            <w:tcW w:w="3082" w:type="dxa"/>
          </w:tcPr>
          <w:p w14:paraId="5C006833" w14:textId="77777777" w:rsidR="0095714B" w:rsidRPr="009D09DA" w:rsidRDefault="0095714B" w:rsidP="00DA5D6F">
            <w:pPr>
              <w:spacing w:before="80" w:after="80"/>
              <w:rPr>
                <w:sz w:val="20"/>
                <w:szCs w:val="20"/>
              </w:rPr>
            </w:pPr>
            <w:r w:rsidRPr="009D09DA">
              <w:rPr>
                <w:sz w:val="20"/>
                <w:szCs w:val="20"/>
              </w:rPr>
              <w:t>Length before Post-test</w:t>
            </w:r>
          </w:p>
        </w:tc>
        <w:tc>
          <w:tcPr>
            <w:tcW w:w="6494" w:type="dxa"/>
          </w:tcPr>
          <w:p w14:paraId="16AA5880" w14:textId="77777777" w:rsidR="0095714B" w:rsidRPr="009D09DA" w:rsidRDefault="0095714B" w:rsidP="00DA5D6F">
            <w:pPr>
              <w:spacing w:before="80" w:after="80"/>
              <w:rPr>
                <w:sz w:val="20"/>
                <w:szCs w:val="20"/>
              </w:rPr>
            </w:pPr>
            <w:r w:rsidRPr="00A16DAF">
              <w:rPr>
                <w:sz w:val="20"/>
                <w:szCs w:val="20"/>
              </w:rPr>
              <w:t>70-100 hours recommended</w:t>
            </w:r>
            <w:r>
              <w:rPr>
                <w:sz w:val="20"/>
                <w:szCs w:val="20"/>
              </w:rPr>
              <w:t>;</w:t>
            </w:r>
            <w:r>
              <w:t xml:space="preserve"> </w:t>
            </w:r>
            <w:r w:rsidRPr="00D00266">
              <w:rPr>
                <w:sz w:val="20"/>
                <w:szCs w:val="20"/>
              </w:rPr>
              <w:t>40 hours minimum</w:t>
            </w:r>
          </w:p>
        </w:tc>
      </w:tr>
      <w:tr w:rsidR="0095714B" w:rsidRPr="009D09DA" w14:paraId="32732AE3" w14:textId="77777777" w:rsidTr="00DA5D6F">
        <w:tc>
          <w:tcPr>
            <w:tcW w:w="3082" w:type="dxa"/>
          </w:tcPr>
          <w:p w14:paraId="6C2B4C37" w14:textId="77777777" w:rsidR="0095714B" w:rsidRPr="009D09DA" w:rsidRDefault="0095714B" w:rsidP="00DA5D6F">
            <w:pPr>
              <w:spacing w:before="80" w:after="80"/>
              <w:rPr>
                <w:sz w:val="20"/>
                <w:szCs w:val="20"/>
              </w:rPr>
            </w:pPr>
            <w:r w:rsidRPr="009D09DA">
              <w:rPr>
                <w:sz w:val="20"/>
                <w:szCs w:val="20"/>
              </w:rPr>
              <w:t>Post-test Form Repetition</w:t>
            </w:r>
          </w:p>
        </w:tc>
        <w:tc>
          <w:tcPr>
            <w:tcW w:w="6494" w:type="dxa"/>
          </w:tcPr>
          <w:p w14:paraId="5417DC81" w14:textId="77777777" w:rsidR="0095714B" w:rsidRPr="009D09DA" w:rsidRDefault="0095714B" w:rsidP="00DA5D6F">
            <w:pPr>
              <w:spacing w:before="80" w:after="80"/>
              <w:rPr>
                <w:sz w:val="20"/>
                <w:szCs w:val="20"/>
              </w:rPr>
            </w:pPr>
            <w:r w:rsidRPr="009D09DA">
              <w:rPr>
                <w:sz w:val="20"/>
                <w:szCs w:val="20"/>
              </w:rPr>
              <w:t>Forms may not be repeated and must be alternated when administering a post-test.</w:t>
            </w:r>
            <w:r>
              <w:rPr>
                <w:sz w:val="20"/>
                <w:szCs w:val="20"/>
              </w:rPr>
              <w:t xml:space="preserve"> </w:t>
            </w:r>
            <w:r w:rsidRPr="009D09DA">
              <w:rPr>
                <w:sz w:val="20"/>
                <w:szCs w:val="20"/>
              </w:rPr>
              <w:t>The Life and Work Series may not be compared to the Life Skills series.</w:t>
            </w:r>
          </w:p>
        </w:tc>
      </w:tr>
      <w:tr w:rsidR="0095714B" w:rsidRPr="009D09DA" w14:paraId="7A090CE9" w14:textId="77777777" w:rsidTr="00DA5D6F">
        <w:tc>
          <w:tcPr>
            <w:tcW w:w="3082" w:type="dxa"/>
          </w:tcPr>
          <w:p w14:paraId="07412122" w14:textId="77777777" w:rsidR="0095714B" w:rsidRPr="00A16DAF" w:rsidRDefault="0095714B" w:rsidP="00DA5D6F">
            <w:pPr>
              <w:spacing w:before="80" w:after="80"/>
              <w:rPr>
                <w:sz w:val="20"/>
                <w:szCs w:val="20"/>
                <w:highlight w:val="cyan"/>
              </w:rPr>
            </w:pPr>
            <w:r w:rsidRPr="00521A90">
              <w:rPr>
                <w:sz w:val="20"/>
                <w:szCs w:val="20"/>
              </w:rPr>
              <w:t>Retesting Restrictions</w:t>
            </w:r>
          </w:p>
        </w:tc>
        <w:tc>
          <w:tcPr>
            <w:tcW w:w="6494" w:type="dxa"/>
          </w:tcPr>
          <w:p w14:paraId="68A0C095" w14:textId="77777777" w:rsidR="0095714B" w:rsidRPr="00A16DAF" w:rsidRDefault="0095714B" w:rsidP="00DA5D6F">
            <w:pPr>
              <w:spacing w:before="80" w:after="80"/>
              <w:rPr>
                <w:sz w:val="20"/>
                <w:szCs w:val="20"/>
                <w:highlight w:val="cyan"/>
              </w:rPr>
            </w:pPr>
            <w:r w:rsidRPr="000E28B7">
              <w:rPr>
                <w:sz w:val="20"/>
                <w:szCs w:val="20"/>
              </w:rPr>
              <w:t>Guidelines: Conservative estimate (diamond) scores may be used for post-</w:t>
            </w:r>
            <w:r>
              <w:rPr>
                <w:sz w:val="20"/>
                <w:szCs w:val="20"/>
              </w:rPr>
              <w:t>testing but not for pre-testing. Students who score in the conservative estimate range for pre-testing should be retested at the next highest test level.</w:t>
            </w:r>
          </w:p>
        </w:tc>
      </w:tr>
      <w:tr w:rsidR="0095714B" w:rsidRPr="009D09DA" w14:paraId="47CBE50F" w14:textId="77777777" w:rsidTr="00DA5D6F">
        <w:trPr>
          <w:trHeight w:val="1152"/>
        </w:trPr>
        <w:tc>
          <w:tcPr>
            <w:tcW w:w="3082" w:type="dxa"/>
          </w:tcPr>
          <w:p w14:paraId="48413F5B" w14:textId="77777777" w:rsidR="0095714B" w:rsidRPr="009D09DA" w:rsidRDefault="0095714B" w:rsidP="00DA5D6F">
            <w:pPr>
              <w:spacing w:before="80" w:after="80"/>
              <w:rPr>
                <w:sz w:val="20"/>
                <w:szCs w:val="20"/>
              </w:rPr>
            </w:pPr>
            <w:r w:rsidRPr="009D09DA">
              <w:rPr>
                <w:sz w:val="20"/>
                <w:szCs w:val="20"/>
              </w:rPr>
              <w:t>Item Type/Content</w:t>
            </w:r>
          </w:p>
        </w:tc>
        <w:tc>
          <w:tcPr>
            <w:tcW w:w="6494" w:type="dxa"/>
          </w:tcPr>
          <w:p w14:paraId="0A285184" w14:textId="77777777" w:rsidR="0095714B" w:rsidRPr="00756BD4" w:rsidRDefault="0095714B" w:rsidP="00DA5D6F">
            <w:pPr>
              <w:spacing w:before="80" w:after="80"/>
              <w:rPr>
                <w:sz w:val="20"/>
                <w:szCs w:val="20"/>
              </w:rPr>
            </w:pPr>
            <w:r w:rsidRPr="00756BD4">
              <w:rPr>
                <w:sz w:val="20"/>
                <w:szCs w:val="20"/>
              </w:rPr>
              <w:t xml:space="preserve">CASAS Life and Work Series – Reading is an assessment of reading comprehension for adult basic education learners </w:t>
            </w:r>
            <w:r>
              <w:rPr>
                <w:sz w:val="20"/>
                <w:szCs w:val="20"/>
              </w:rPr>
              <w:t>that measures basic academic and</w:t>
            </w:r>
            <w:r w:rsidRPr="00756BD4">
              <w:rPr>
                <w:sz w:val="20"/>
                <w:szCs w:val="20"/>
              </w:rPr>
              <w:t xml:space="preserve"> everyday life skills. The assessment requires learners to scan and interpret functional items such as charts, forms, signs, and other types of reading samples.</w:t>
            </w:r>
            <w:r>
              <w:rPr>
                <w:sz w:val="20"/>
                <w:szCs w:val="20"/>
              </w:rPr>
              <w:t xml:space="preserve"> See CASAS Listening Standards (2009) and CASAS Competencies.</w:t>
            </w:r>
          </w:p>
        </w:tc>
      </w:tr>
      <w:tr w:rsidR="0095714B" w:rsidRPr="009D09DA" w14:paraId="30FE9CA0" w14:textId="77777777" w:rsidTr="00DA5D6F">
        <w:trPr>
          <w:trHeight w:val="998"/>
        </w:trPr>
        <w:tc>
          <w:tcPr>
            <w:tcW w:w="3082" w:type="dxa"/>
          </w:tcPr>
          <w:p w14:paraId="741F3B73" w14:textId="77777777" w:rsidR="0095714B" w:rsidRPr="009D09DA" w:rsidRDefault="0095714B" w:rsidP="00DA5D6F">
            <w:pPr>
              <w:spacing w:before="80" w:after="80"/>
              <w:rPr>
                <w:sz w:val="20"/>
                <w:szCs w:val="20"/>
              </w:rPr>
            </w:pPr>
            <w:r w:rsidRPr="009D09DA">
              <w:rPr>
                <w:sz w:val="20"/>
                <w:szCs w:val="20"/>
              </w:rPr>
              <w:t>Scoring Procedures</w:t>
            </w:r>
          </w:p>
        </w:tc>
        <w:tc>
          <w:tcPr>
            <w:tcW w:w="6494" w:type="dxa"/>
          </w:tcPr>
          <w:p w14:paraId="6D38A429" w14:textId="77777777" w:rsidR="0095714B" w:rsidRPr="00756BD4" w:rsidRDefault="0095714B" w:rsidP="00DA5D6F">
            <w:pPr>
              <w:spacing w:before="80" w:after="80"/>
              <w:rPr>
                <w:sz w:val="20"/>
                <w:szCs w:val="20"/>
              </w:rPr>
            </w:pPr>
            <w:r w:rsidRPr="00756BD4">
              <w:rPr>
                <w:sz w:val="20"/>
                <w:szCs w:val="20"/>
              </w:rPr>
              <w:t>Printed answer keys and scoring charts are available for administrators. Scoring software is also available. Raw scores of correct learner responses are converted into scale scores. (Scale score determines EFL.)</w:t>
            </w:r>
          </w:p>
        </w:tc>
      </w:tr>
      <w:tr w:rsidR="0095714B" w:rsidRPr="009D09DA" w14:paraId="105CBDEE" w14:textId="77777777" w:rsidTr="00DA5D6F">
        <w:trPr>
          <w:trHeight w:val="288"/>
        </w:trPr>
        <w:tc>
          <w:tcPr>
            <w:tcW w:w="3082" w:type="dxa"/>
          </w:tcPr>
          <w:p w14:paraId="32CB76F9" w14:textId="77777777" w:rsidR="0095714B" w:rsidRPr="009D09DA" w:rsidRDefault="0095714B" w:rsidP="00DA5D6F">
            <w:pPr>
              <w:spacing w:before="80" w:after="80"/>
              <w:rPr>
                <w:sz w:val="20"/>
                <w:szCs w:val="20"/>
              </w:rPr>
            </w:pPr>
            <w:r w:rsidRPr="009D09DA">
              <w:rPr>
                <w:sz w:val="20"/>
                <w:szCs w:val="20"/>
              </w:rPr>
              <w:t>Accommodations</w:t>
            </w:r>
          </w:p>
        </w:tc>
        <w:tc>
          <w:tcPr>
            <w:tcW w:w="6494" w:type="dxa"/>
          </w:tcPr>
          <w:p w14:paraId="42A007EC" w14:textId="77777777" w:rsidR="0095714B" w:rsidRPr="00756BD4" w:rsidRDefault="0095714B" w:rsidP="00DA5D6F">
            <w:pPr>
              <w:spacing w:before="80" w:after="80"/>
              <w:rPr>
                <w:sz w:val="20"/>
                <w:szCs w:val="20"/>
              </w:rPr>
            </w:pPr>
            <w:r w:rsidRPr="00756BD4">
              <w:rPr>
                <w:sz w:val="20"/>
                <w:szCs w:val="20"/>
              </w:rPr>
              <w:t>Large or enhanced print, Braille, audio editions are available or being developed. (See administrator’s guide or contact CASAS for a complete description.)</w:t>
            </w:r>
          </w:p>
        </w:tc>
      </w:tr>
      <w:tr w:rsidR="0095714B" w:rsidRPr="009D09DA" w14:paraId="16AD73E7" w14:textId="77777777" w:rsidTr="00DA5D6F">
        <w:tc>
          <w:tcPr>
            <w:tcW w:w="3082" w:type="dxa"/>
          </w:tcPr>
          <w:p w14:paraId="50EF1B17" w14:textId="77777777" w:rsidR="0095714B" w:rsidRPr="009D09DA" w:rsidRDefault="0095714B" w:rsidP="00DA5D6F">
            <w:pPr>
              <w:spacing w:before="80" w:after="80"/>
              <w:rPr>
                <w:sz w:val="20"/>
                <w:szCs w:val="20"/>
              </w:rPr>
            </w:pPr>
            <w:r w:rsidRPr="009D09DA">
              <w:rPr>
                <w:sz w:val="20"/>
                <w:szCs w:val="20"/>
              </w:rPr>
              <w:t>Training Requirements</w:t>
            </w:r>
          </w:p>
        </w:tc>
        <w:tc>
          <w:tcPr>
            <w:tcW w:w="6494" w:type="dxa"/>
          </w:tcPr>
          <w:p w14:paraId="7FEF3411" w14:textId="77777777" w:rsidR="0095714B" w:rsidRPr="00756BD4" w:rsidRDefault="0095714B" w:rsidP="00DA5D6F">
            <w:pPr>
              <w:spacing w:before="80" w:after="80"/>
              <w:rPr>
                <w:sz w:val="20"/>
                <w:szCs w:val="20"/>
              </w:rPr>
            </w:pPr>
            <w:r w:rsidRPr="00756BD4">
              <w:rPr>
                <w:sz w:val="20"/>
                <w:szCs w:val="20"/>
              </w:rPr>
              <w:t xml:space="preserve">To become an assessor for CASAS Life and Work Series-Reading, individuals must successfully complete the certification training provided by CASAS. </w:t>
            </w:r>
          </w:p>
        </w:tc>
      </w:tr>
    </w:tbl>
    <w:p w14:paraId="7DDB385C" w14:textId="3E5C6EDA" w:rsidR="002524E5" w:rsidRDefault="005464B7">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46"/>
        <w:gridCol w:w="6304"/>
      </w:tblGrid>
      <w:tr w:rsidR="002524E5" w:rsidRPr="001C39F8" w14:paraId="3D9043E2" w14:textId="77777777" w:rsidTr="00C83288">
        <w:trPr>
          <w:trHeight w:val="288"/>
          <w:tblHeader/>
        </w:trPr>
        <w:tc>
          <w:tcPr>
            <w:tcW w:w="3046" w:type="dxa"/>
          </w:tcPr>
          <w:p w14:paraId="5E0E1E07" w14:textId="77777777" w:rsidR="002524E5" w:rsidRPr="001C39F8" w:rsidRDefault="002524E5" w:rsidP="00C83288">
            <w:pPr>
              <w:spacing w:before="80" w:after="80"/>
              <w:rPr>
                <w:b/>
                <w:smallCaps/>
                <w:sz w:val="22"/>
                <w:szCs w:val="20"/>
              </w:rPr>
            </w:pPr>
            <w:r>
              <w:lastRenderedPageBreak/>
              <w:br w:type="page"/>
            </w:r>
            <w:r w:rsidRPr="001C39F8">
              <w:rPr>
                <w:b/>
                <w:smallCaps/>
                <w:sz w:val="22"/>
                <w:szCs w:val="22"/>
              </w:rPr>
              <w:t>Assessment Name</w:t>
            </w:r>
            <w:r w:rsidRPr="001C39F8">
              <w:rPr>
                <w:b/>
                <w:smallCaps/>
                <w:sz w:val="22"/>
                <w:szCs w:val="20"/>
              </w:rPr>
              <w:t xml:space="preserve"> </w:t>
            </w:r>
          </w:p>
        </w:tc>
        <w:tc>
          <w:tcPr>
            <w:tcW w:w="6304" w:type="dxa"/>
          </w:tcPr>
          <w:p w14:paraId="5EA2CF14" w14:textId="77777777" w:rsidR="002524E5" w:rsidRPr="001C39F8" w:rsidRDefault="002524E5" w:rsidP="00C83288">
            <w:pPr>
              <w:spacing w:before="80" w:after="80"/>
              <w:rPr>
                <w:rFonts w:ascii="Times New Roman Bold" w:hAnsi="Times New Roman Bold"/>
                <w:b/>
                <w:sz w:val="22"/>
                <w:szCs w:val="20"/>
              </w:rPr>
            </w:pPr>
            <w:r w:rsidRPr="001C39F8">
              <w:rPr>
                <w:rFonts w:ascii="Times New Roman Bold" w:hAnsi="Times New Roman Bold"/>
                <w:b/>
                <w:sz w:val="22"/>
                <w:szCs w:val="20"/>
              </w:rPr>
              <w:t>Comprehensive Adult Student Assessment System (CASAS)</w:t>
            </w:r>
          </w:p>
          <w:p w14:paraId="26EF189F" w14:textId="77777777" w:rsidR="002524E5" w:rsidRPr="001C39F8" w:rsidRDefault="002524E5" w:rsidP="00C83288">
            <w:pPr>
              <w:spacing w:before="80" w:after="80"/>
              <w:rPr>
                <w:b/>
                <w:smallCaps/>
                <w:sz w:val="22"/>
                <w:szCs w:val="20"/>
              </w:rPr>
            </w:pPr>
            <w:r w:rsidRPr="001C39F8">
              <w:rPr>
                <w:rFonts w:ascii="Times New Roman Bold" w:hAnsi="Times New Roman Bold"/>
                <w:b/>
                <w:sz w:val="22"/>
                <w:szCs w:val="20"/>
              </w:rPr>
              <w:t>Listening STEPS</w:t>
            </w:r>
          </w:p>
        </w:tc>
      </w:tr>
      <w:tr w:rsidR="002524E5" w:rsidRPr="001C39F8" w14:paraId="03288C5E" w14:textId="77777777" w:rsidTr="00C83288">
        <w:trPr>
          <w:trHeight w:val="288"/>
        </w:trPr>
        <w:tc>
          <w:tcPr>
            <w:tcW w:w="3046" w:type="dxa"/>
          </w:tcPr>
          <w:p w14:paraId="628910D0" w14:textId="77777777" w:rsidR="002524E5" w:rsidRPr="001C39F8" w:rsidRDefault="002524E5" w:rsidP="00C83288">
            <w:pPr>
              <w:spacing w:before="80" w:after="80"/>
              <w:rPr>
                <w:sz w:val="20"/>
                <w:szCs w:val="20"/>
              </w:rPr>
            </w:pPr>
            <w:r w:rsidRPr="001C39F8">
              <w:rPr>
                <w:sz w:val="20"/>
                <w:szCs w:val="20"/>
              </w:rPr>
              <w:t>Applicable Program</w:t>
            </w:r>
          </w:p>
        </w:tc>
        <w:tc>
          <w:tcPr>
            <w:tcW w:w="6304" w:type="dxa"/>
          </w:tcPr>
          <w:p w14:paraId="3F56E1FD" w14:textId="77777777" w:rsidR="002524E5" w:rsidRPr="001C39F8" w:rsidRDefault="002524E5" w:rsidP="00C83288">
            <w:pPr>
              <w:spacing w:before="80" w:after="80"/>
              <w:rPr>
                <w:sz w:val="20"/>
                <w:szCs w:val="20"/>
              </w:rPr>
            </w:pPr>
            <w:r w:rsidRPr="001C39F8">
              <w:rPr>
                <w:sz w:val="20"/>
                <w:szCs w:val="20"/>
              </w:rPr>
              <w:t>Suitable for use at all ESL levels of the NRS</w:t>
            </w:r>
          </w:p>
        </w:tc>
      </w:tr>
      <w:tr w:rsidR="002524E5" w:rsidRPr="001C39F8" w14:paraId="280265C9" w14:textId="77777777" w:rsidTr="00C83288">
        <w:trPr>
          <w:trHeight w:val="288"/>
        </w:trPr>
        <w:tc>
          <w:tcPr>
            <w:tcW w:w="3046" w:type="dxa"/>
          </w:tcPr>
          <w:p w14:paraId="459DA360" w14:textId="77777777" w:rsidR="002524E5" w:rsidRPr="001C39F8" w:rsidRDefault="002524E5" w:rsidP="00C83288">
            <w:pPr>
              <w:spacing w:before="80" w:after="80"/>
              <w:rPr>
                <w:sz w:val="20"/>
                <w:szCs w:val="20"/>
              </w:rPr>
            </w:pPr>
            <w:r w:rsidRPr="001C39F8">
              <w:rPr>
                <w:sz w:val="20"/>
                <w:szCs w:val="20"/>
              </w:rPr>
              <w:t>Subject</w:t>
            </w:r>
          </w:p>
        </w:tc>
        <w:tc>
          <w:tcPr>
            <w:tcW w:w="6304" w:type="dxa"/>
          </w:tcPr>
          <w:p w14:paraId="4B9180AE" w14:textId="77777777" w:rsidR="002524E5" w:rsidRPr="001C39F8" w:rsidRDefault="002524E5" w:rsidP="00C83288">
            <w:pPr>
              <w:spacing w:before="80" w:after="80"/>
              <w:rPr>
                <w:sz w:val="20"/>
                <w:szCs w:val="20"/>
              </w:rPr>
            </w:pPr>
            <w:r w:rsidRPr="001C39F8">
              <w:rPr>
                <w:sz w:val="20"/>
                <w:szCs w:val="20"/>
              </w:rPr>
              <w:t>Listening</w:t>
            </w:r>
          </w:p>
        </w:tc>
      </w:tr>
      <w:tr w:rsidR="002524E5" w:rsidRPr="001C39F8" w14:paraId="41382130" w14:textId="77777777" w:rsidTr="00C83288">
        <w:trPr>
          <w:trHeight w:val="288"/>
        </w:trPr>
        <w:tc>
          <w:tcPr>
            <w:tcW w:w="3046" w:type="dxa"/>
          </w:tcPr>
          <w:p w14:paraId="7F0789F0" w14:textId="77777777" w:rsidR="002524E5" w:rsidRPr="001C39F8" w:rsidRDefault="002524E5" w:rsidP="00C83288">
            <w:pPr>
              <w:spacing w:before="80" w:after="80"/>
              <w:rPr>
                <w:sz w:val="20"/>
                <w:szCs w:val="20"/>
              </w:rPr>
            </w:pPr>
            <w:r w:rsidRPr="001C39F8">
              <w:rPr>
                <w:sz w:val="20"/>
                <w:szCs w:val="20"/>
              </w:rPr>
              <w:t>Active Date</w:t>
            </w:r>
          </w:p>
        </w:tc>
        <w:tc>
          <w:tcPr>
            <w:tcW w:w="6304" w:type="dxa"/>
          </w:tcPr>
          <w:p w14:paraId="5F43A5AF" w14:textId="77777777" w:rsidR="002524E5" w:rsidRPr="001C39F8" w:rsidRDefault="002524E5" w:rsidP="00C83288">
            <w:pPr>
              <w:spacing w:before="80" w:after="80"/>
              <w:rPr>
                <w:sz w:val="20"/>
                <w:szCs w:val="20"/>
              </w:rPr>
            </w:pPr>
            <w:r w:rsidRPr="001C39F8">
              <w:rPr>
                <w:sz w:val="20"/>
                <w:szCs w:val="20"/>
              </w:rPr>
              <w:t>July 13, 2023</w:t>
            </w:r>
          </w:p>
        </w:tc>
      </w:tr>
      <w:tr w:rsidR="002524E5" w:rsidRPr="001C39F8" w14:paraId="6D8E6F88" w14:textId="77777777" w:rsidTr="00C83288">
        <w:trPr>
          <w:trHeight w:val="288"/>
        </w:trPr>
        <w:tc>
          <w:tcPr>
            <w:tcW w:w="3046" w:type="dxa"/>
          </w:tcPr>
          <w:p w14:paraId="215DF685" w14:textId="77777777" w:rsidR="002524E5" w:rsidRPr="001C39F8" w:rsidRDefault="002524E5" w:rsidP="00C83288">
            <w:pPr>
              <w:spacing w:before="80" w:after="80"/>
              <w:rPr>
                <w:sz w:val="20"/>
                <w:szCs w:val="20"/>
              </w:rPr>
            </w:pPr>
            <w:r w:rsidRPr="001C39F8">
              <w:rPr>
                <w:sz w:val="20"/>
                <w:szCs w:val="20"/>
              </w:rPr>
              <w:t>Expiration Date</w:t>
            </w:r>
          </w:p>
        </w:tc>
        <w:tc>
          <w:tcPr>
            <w:tcW w:w="6304" w:type="dxa"/>
          </w:tcPr>
          <w:p w14:paraId="2CC71C1E" w14:textId="14FB96DD" w:rsidR="002524E5" w:rsidRPr="001C39F8" w:rsidRDefault="0095714B" w:rsidP="00C83288">
            <w:pPr>
              <w:spacing w:before="80" w:after="80"/>
              <w:rPr>
                <w:sz w:val="20"/>
                <w:szCs w:val="20"/>
              </w:rPr>
            </w:pPr>
            <w:r>
              <w:rPr>
                <w:sz w:val="20"/>
                <w:szCs w:val="20"/>
              </w:rPr>
              <w:t>July 13,</w:t>
            </w:r>
            <w:r w:rsidR="002524E5" w:rsidRPr="001C39F8">
              <w:rPr>
                <w:sz w:val="20"/>
                <w:szCs w:val="20"/>
              </w:rPr>
              <w:t xml:space="preserve"> 2030</w:t>
            </w:r>
          </w:p>
        </w:tc>
      </w:tr>
      <w:tr w:rsidR="002524E5" w:rsidRPr="001C39F8" w14:paraId="7016B1C7" w14:textId="77777777" w:rsidTr="00C83288">
        <w:trPr>
          <w:trHeight w:val="576"/>
        </w:trPr>
        <w:tc>
          <w:tcPr>
            <w:tcW w:w="3046" w:type="dxa"/>
          </w:tcPr>
          <w:p w14:paraId="0C599CEF" w14:textId="77777777" w:rsidR="002524E5" w:rsidRPr="001C39F8" w:rsidRDefault="002524E5" w:rsidP="00C83288">
            <w:pPr>
              <w:spacing w:before="80" w:after="80"/>
              <w:rPr>
                <w:sz w:val="20"/>
                <w:szCs w:val="20"/>
              </w:rPr>
            </w:pPr>
            <w:r w:rsidRPr="001C39F8">
              <w:rPr>
                <w:sz w:val="20"/>
                <w:szCs w:val="20"/>
              </w:rPr>
              <w:t>Applicable NRS Levels and Scale Score Ranges</w:t>
            </w:r>
          </w:p>
        </w:tc>
        <w:tc>
          <w:tcPr>
            <w:tcW w:w="6304" w:type="dxa"/>
          </w:tcPr>
          <w:p w14:paraId="64E63F49" w14:textId="77777777" w:rsidR="002524E5" w:rsidRPr="001C39F8" w:rsidRDefault="002524E5" w:rsidP="00C83288">
            <w:pPr>
              <w:spacing w:before="80" w:after="80"/>
              <w:rPr>
                <w:sz w:val="20"/>
                <w:szCs w:val="20"/>
              </w:rPr>
            </w:pPr>
            <w:r w:rsidRPr="001C39F8">
              <w:rPr>
                <w:sz w:val="20"/>
                <w:szCs w:val="20"/>
              </w:rPr>
              <w:t>See Appendix B.</w:t>
            </w:r>
          </w:p>
        </w:tc>
      </w:tr>
      <w:tr w:rsidR="002524E5" w:rsidRPr="001C39F8" w14:paraId="337BDA3B" w14:textId="77777777" w:rsidTr="00C83288">
        <w:trPr>
          <w:trHeight w:val="422"/>
        </w:trPr>
        <w:tc>
          <w:tcPr>
            <w:tcW w:w="3046" w:type="dxa"/>
          </w:tcPr>
          <w:p w14:paraId="31AF0C77" w14:textId="77777777" w:rsidR="002524E5" w:rsidRPr="001C39F8" w:rsidRDefault="002524E5" w:rsidP="00C83288">
            <w:pPr>
              <w:spacing w:before="80" w:after="80"/>
              <w:rPr>
                <w:sz w:val="20"/>
                <w:szCs w:val="20"/>
              </w:rPr>
            </w:pPr>
            <w:r w:rsidRPr="001C39F8">
              <w:rPr>
                <w:sz w:val="20"/>
                <w:szCs w:val="20"/>
              </w:rPr>
              <w:t>Version Available</w:t>
            </w:r>
          </w:p>
        </w:tc>
        <w:tc>
          <w:tcPr>
            <w:tcW w:w="6304" w:type="dxa"/>
          </w:tcPr>
          <w:p w14:paraId="237DFDBC" w14:textId="77777777" w:rsidR="002524E5" w:rsidRPr="001C39F8" w:rsidRDefault="002524E5" w:rsidP="00C83288">
            <w:pPr>
              <w:spacing w:before="80" w:after="80"/>
              <w:rPr>
                <w:i/>
                <w:sz w:val="20"/>
                <w:szCs w:val="20"/>
              </w:rPr>
            </w:pPr>
            <w:r w:rsidRPr="001C39F8">
              <w:rPr>
                <w:sz w:val="20"/>
                <w:szCs w:val="20"/>
              </w:rPr>
              <w:t>Paper-based and CDs; computer-based</w:t>
            </w:r>
          </w:p>
        </w:tc>
      </w:tr>
      <w:tr w:rsidR="002524E5" w:rsidRPr="001C39F8" w14:paraId="5019D6B6" w14:textId="77777777" w:rsidTr="00C83288">
        <w:trPr>
          <w:trHeight w:val="288"/>
        </w:trPr>
        <w:tc>
          <w:tcPr>
            <w:tcW w:w="3046" w:type="dxa"/>
          </w:tcPr>
          <w:p w14:paraId="316FE778" w14:textId="77777777" w:rsidR="002524E5" w:rsidRPr="001C39F8" w:rsidRDefault="002524E5" w:rsidP="00C83288">
            <w:pPr>
              <w:spacing w:before="80" w:after="80"/>
              <w:rPr>
                <w:sz w:val="20"/>
                <w:szCs w:val="20"/>
              </w:rPr>
            </w:pPr>
            <w:r w:rsidRPr="001C39F8">
              <w:rPr>
                <w:sz w:val="20"/>
                <w:szCs w:val="20"/>
              </w:rPr>
              <w:t xml:space="preserve">Administration Type </w:t>
            </w:r>
          </w:p>
        </w:tc>
        <w:tc>
          <w:tcPr>
            <w:tcW w:w="6304" w:type="dxa"/>
          </w:tcPr>
          <w:p w14:paraId="2D0FBEDC" w14:textId="77777777" w:rsidR="002524E5" w:rsidRPr="001C39F8" w:rsidRDefault="002524E5" w:rsidP="00C83288">
            <w:pPr>
              <w:spacing w:before="80" w:after="80"/>
              <w:rPr>
                <w:sz w:val="20"/>
                <w:szCs w:val="20"/>
              </w:rPr>
            </w:pPr>
            <w:r w:rsidRPr="001C39F8">
              <w:rPr>
                <w:sz w:val="20"/>
                <w:szCs w:val="20"/>
              </w:rPr>
              <w:t>Individual or group; in person or remote</w:t>
            </w:r>
          </w:p>
        </w:tc>
      </w:tr>
      <w:tr w:rsidR="002524E5" w:rsidRPr="001C39F8" w14:paraId="62CB6791" w14:textId="77777777" w:rsidTr="00C83288">
        <w:trPr>
          <w:trHeight w:val="288"/>
        </w:trPr>
        <w:tc>
          <w:tcPr>
            <w:tcW w:w="3046" w:type="dxa"/>
          </w:tcPr>
          <w:p w14:paraId="0A4EE753" w14:textId="77777777" w:rsidR="002524E5" w:rsidRPr="001C39F8" w:rsidRDefault="002524E5" w:rsidP="00C83288">
            <w:pPr>
              <w:spacing w:before="80" w:after="80"/>
              <w:rPr>
                <w:sz w:val="20"/>
                <w:szCs w:val="20"/>
              </w:rPr>
            </w:pPr>
            <w:r w:rsidRPr="001C39F8">
              <w:rPr>
                <w:sz w:val="20"/>
                <w:szCs w:val="20"/>
              </w:rPr>
              <w:t>Administration Time</w:t>
            </w:r>
          </w:p>
        </w:tc>
        <w:tc>
          <w:tcPr>
            <w:tcW w:w="6304" w:type="dxa"/>
          </w:tcPr>
          <w:p w14:paraId="100D2183" w14:textId="77777777" w:rsidR="002524E5" w:rsidRPr="001C39F8" w:rsidRDefault="002524E5" w:rsidP="00C83288">
            <w:pPr>
              <w:spacing w:before="80" w:after="80"/>
              <w:rPr>
                <w:sz w:val="20"/>
                <w:szCs w:val="20"/>
              </w:rPr>
            </w:pPr>
            <w:r w:rsidRPr="001C39F8">
              <w:rPr>
                <w:sz w:val="20"/>
                <w:szCs w:val="20"/>
              </w:rPr>
              <w:t>621/622L: 28 minutes. 623/624L 45 minutes. 625/626L: 52 minutes. 627/628L: 56 minutes. 629/630L: 38 minutes.</w:t>
            </w:r>
          </w:p>
        </w:tc>
      </w:tr>
      <w:tr w:rsidR="002524E5" w:rsidRPr="001C39F8" w14:paraId="3ED40820" w14:textId="77777777" w:rsidTr="00C83288">
        <w:trPr>
          <w:trHeight w:val="359"/>
        </w:trPr>
        <w:tc>
          <w:tcPr>
            <w:tcW w:w="3046" w:type="dxa"/>
          </w:tcPr>
          <w:p w14:paraId="305122BB" w14:textId="77777777" w:rsidR="002524E5" w:rsidRPr="001C39F8" w:rsidRDefault="002524E5" w:rsidP="00C83288">
            <w:pPr>
              <w:spacing w:before="80" w:after="80"/>
              <w:rPr>
                <w:sz w:val="20"/>
                <w:szCs w:val="20"/>
              </w:rPr>
            </w:pPr>
            <w:r w:rsidRPr="001C39F8">
              <w:rPr>
                <w:sz w:val="20"/>
                <w:szCs w:val="20"/>
              </w:rPr>
              <w:t>Locator or Appraisal Required</w:t>
            </w:r>
          </w:p>
        </w:tc>
        <w:tc>
          <w:tcPr>
            <w:tcW w:w="6304" w:type="dxa"/>
          </w:tcPr>
          <w:p w14:paraId="33AE3FD8" w14:textId="77777777" w:rsidR="002524E5" w:rsidRPr="001C39F8" w:rsidRDefault="002524E5" w:rsidP="00C83288">
            <w:pPr>
              <w:spacing w:before="80" w:after="80"/>
              <w:rPr>
                <w:sz w:val="20"/>
                <w:szCs w:val="20"/>
              </w:rPr>
            </w:pPr>
            <w:r w:rsidRPr="001C39F8">
              <w:rPr>
                <w:sz w:val="20"/>
                <w:szCs w:val="20"/>
              </w:rPr>
              <w:t>Yes, Appraisal Form 619L (30 minutes); Locator 620L (15 minutes)</w:t>
            </w:r>
          </w:p>
        </w:tc>
      </w:tr>
      <w:tr w:rsidR="002524E5" w:rsidRPr="001C39F8" w14:paraId="2F74483C" w14:textId="77777777" w:rsidTr="00C83288">
        <w:trPr>
          <w:trHeight w:val="522"/>
        </w:trPr>
        <w:tc>
          <w:tcPr>
            <w:tcW w:w="3046" w:type="dxa"/>
          </w:tcPr>
          <w:p w14:paraId="6748987A" w14:textId="77777777" w:rsidR="002524E5" w:rsidRPr="001C39F8" w:rsidRDefault="002524E5" w:rsidP="00C83288">
            <w:pPr>
              <w:spacing w:before="80" w:after="80"/>
              <w:rPr>
                <w:sz w:val="20"/>
                <w:szCs w:val="20"/>
              </w:rPr>
            </w:pPr>
            <w:r w:rsidRPr="001C39F8">
              <w:rPr>
                <w:sz w:val="20"/>
                <w:szCs w:val="20"/>
              </w:rPr>
              <w:t>Forms Available</w:t>
            </w:r>
          </w:p>
        </w:tc>
        <w:tc>
          <w:tcPr>
            <w:tcW w:w="6304" w:type="dxa"/>
          </w:tcPr>
          <w:p w14:paraId="670E6CE4" w14:textId="77777777" w:rsidR="002524E5" w:rsidRPr="001C39F8" w:rsidRDefault="002524E5" w:rsidP="00C83288">
            <w:pPr>
              <w:spacing w:before="80" w:after="80"/>
              <w:rPr>
                <w:sz w:val="20"/>
                <w:szCs w:val="20"/>
              </w:rPr>
            </w:pPr>
            <w:r w:rsidRPr="001C39F8">
              <w:rPr>
                <w:sz w:val="20"/>
                <w:szCs w:val="20"/>
              </w:rPr>
              <w:t>621/622L, 623/624L, 625/626L, 627/628L, 629/630L</w:t>
            </w:r>
          </w:p>
        </w:tc>
      </w:tr>
      <w:tr w:rsidR="002524E5" w:rsidRPr="001C39F8" w14:paraId="3404BB6C" w14:textId="77777777" w:rsidTr="00C83288">
        <w:trPr>
          <w:trHeight w:val="288"/>
        </w:trPr>
        <w:tc>
          <w:tcPr>
            <w:tcW w:w="3046" w:type="dxa"/>
          </w:tcPr>
          <w:p w14:paraId="1B0404BC" w14:textId="77777777" w:rsidR="002524E5" w:rsidRPr="001C39F8" w:rsidRDefault="002524E5" w:rsidP="00C83288">
            <w:pPr>
              <w:spacing w:before="80" w:after="80"/>
              <w:rPr>
                <w:sz w:val="20"/>
                <w:szCs w:val="20"/>
              </w:rPr>
            </w:pPr>
            <w:r w:rsidRPr="001C39F8">
              <w:rPr>
                <w:sz w:val="20"/>
                <w:szCs w:val="20"/>
              </w:rPr>
              <w:t>Length before Pre-test</w:t>
            </w:r>
          </w:p>
        </w:tc>
        <w:tc>
          <w:tcPr>
            <w:tcW w:w="6304" w:type="dxa"/>
          </w:tcPr>
          <w:p w14:paraId="04365919" w14:textId="6B8B3E3F" w:rsidR="002524E5" w:rsidRPr="001C39F8" w:rsidRDefault="002524E5" w:rsidP="00C83288">
            <w:pPr>
              <w:spacing w:before="80" w:after="80"/>
              <w:rPr>
                <w:sz w:val="20"/>
                <w:szCs w:val="20"/>
              </w:rPr>
            </w:pPr>
            <w:r w:rsidRPr="001C39F8">
              <w:rPr>
                <w:sz w:val="20"/>
                <w:szCs w:val="20"/>
              </w:rPr>
              <w:t xml:space="preserve">Within first </w:t>
            </w:r>
            <w:r w:rsidR="00197E3D">
              <w:rPr>
                <w:sz w:val="20"/>
                <w:szCs w:val="20"/>
              </w:rPr>
              <w:t>12</w:t>
            </w:r>
            <w:r w:rsidRPr="001C39F8">
              <w:rPr>
                <w:sz w:val="20"/>
                <w:szCs w:val="20"/>
              </w:rPr>
              <w:t xml:space="preserve"> hours of instruction</w:t>
            </w:r>
          </w:p>
        </w:tc>
      </w:tr>
      <w:tr w:rsidR="002524E5" w:rsidRPr="001C39F8" w14:paraId="2EBF188C" w14:textId="77777777" w:rsidTr="00C83288">
        <w:trPr>
          <w:trHeight w:val="288"/>
        </w:trPr>
        <w:tc>
          <w:tcPr>
            <w:tcW w:w="3046" w:type="dxa"/>
          </w:tcPr>
          <w:p w14:paraId="3496DF93" w14:textId="77777777" w:rsidR="002524E5" w:rsidRPr="001C39F8" w:rsidRDefault="002524E5" w:rsidP="00C83288">
            <w:pPr>
              <w:spacing w:before="80" w:after="80"/>
              <w:rPr>
                <w:sz w:val="20"/>
                <w:szCs w:val="20"/>
              </w:rPr>
            </w:pPr>
            <w:r w:rsidRPr="001C39F8">
              <w:rPr>
                <w:sz w:val="20"/>
                <w:szCs w:val="20"/>
              </w:rPr>
              <w:t>Length before Post-test</w:t>
            </w:r>
          </w:p>
        </w:tc>
        <w:tc>
          <w:tcPr>
            <w:tcW w:w="6304" w:type="dxa"/>
          </w:tcPr>
          <w:p w14:paraId="1B0BCCDE" w14:textId="77777777" w:rsidR="002524E5" w:rsidRPr="001C39F8" w:rsidRDefault="002524E5" w:rsidP="00C83288">
            <w:pPr>
              <w:spacing w:before="80" w:after="80"/>
              <w:rPr>
                <w:sz w:val="20"/>
                <w:szCs w:val="20"/>
              </w:rPr>
            </w:pPr>
            <w:r w:rsidRPr="001C39F8">
              <w:rPr>
                <w:sz w:val="20"/>
                <w:szCs w:val="20"/>
              </w:rPr>
              <w:t>70-100 hours recommended;</w:t>
            </w:r>
            <w:r w:rsidRPr="001C39F8">
              <w:t xml:space="preserve"> </w:t>
            </w:r>
            <w:r w:rsidRPr="001C39F8">
              <w:rPr>
                <w:sz w:val="20"/>
                <w:szCs w:val="20"/>
              </w:rPr>
              <w:t>40 hours minimum</w:t>
            </w:r>
          </w:p>
        </w:tc>
      </w:tr>
      <w:tr w:rsidR="002524E5" w:rsidRPr="001C39F8" w14:paraId="60981C30" w14:textId="77777777" w:rsidTr="00C83288">
        <w:tc>
          <w:tcPr>
            <w:tcW w:w="3046" w:type="dxa"/>
          </w:tcPr>
          <w:p w14:paraId="741D79AA" w14:textId="77777777" w:rsidR="002524E5" w:rsidRPr="001C39F8" w:rsidRDefault="002524E5" w:rsidP="00C83288">
            <w:pPr>
              <w:spacing w:before="80" w:after="80"/>
              <w:rPr>
                <w:sz w:val="20"/>
                <w:szCs w:val="20"/>
              </w:rPr>
            </w:pPr>
            <w:r w:rsidRPr="001C39F8">
              <w:rPr>
                <w:sz w:val="20"/>
                <w:szCs w:val="20"/>
              </w:rPr>
              <w:t>Post-test Form Repetition</w:t>
            </w:r>
          </w:p>
        </w:tc>
        <w:tc>
          <w:tcPr>
            <w:tcW w:w="6304" w:type="dxa"/>
          </w:tcPr>
          <w:p w14:paraId="29D1618D" w14:textId="77777777" w:rsidR="002524E5" w:rsidRPr="001C39F8" w:rsidRDefault="002524E5" w:rsidP="00C83288">
            <w:pPr>
              <w:spacing w:before="80" w:after="80"/>
              <w:rPr>
                <w:sz w:val="20"/>
                <w:szCs w:val="20"/>
              </w:rPr>
            </w:pPr>
            <w:r w:rsidRPr="001C39F8">
              <w:rPr>
                <w:sz w:val="20"/>
                <w:szCs w:val="20"/>
              </w:rPr>
              <w:t xml:space="preserve">Forms may not be repeated and must be alternated when administering a post-test. </w:t>
            </w:r>
          </w:p>
        </w:tc>
      </w:tr>
      <w:tr w:rsidR="002524E5" w:rsidRPr="001C39F8" w14:paraId="09BA62A0" w14:textId="77777777" w:rsidTr="00C83288">
        <w:tc>
          <w:tcPr>
            <w:tcW w:w="3046" w:type="dxa"/>
          </w:tcPr>
          <w:p w14:paraId="467E3F98" w14:textId="77777777" w:rsidR="002524E5" w:rsidRPr="001C39F8" w:rsidRDefault="002524E5" w:rsidP="00C83288">
            <w:pPr>
              <w:spacing w:before="80" w:after="80"/>
              <w:rPr>
                <w:sz w:val="20"/>
                <w:szCs w:val="20"/>
              </w:rPr>
            </w:pPr>
            <w:r w:rsidRPr="001C39F8">
              <w:rPr>
                <w:sz w:val="20"/>
                <w:szCs w:val="20"/>
              </w:rPr>
              <w:t>Retesting Restrictions</w:t>
            </w:r>
          </w:p>
        </w:tc>
        <w:tc>
          <w:tcPr>
            <w:tcW w:w="6304" w:type="dxa"/>
          </w:tcPr>
          <w:p w14:paraId="745A821B" w14:textId="77777777" w:rsidR="002524E5" w:rsidRPr="001C39F8" w:rsidRDefault="002524E5" w:rsidP="00C83288">
            <w:pPr>
              <w:spacing w:before="80" w:after="80"/>
              <w:rPr>
                <w:sz w:val="20"/>
                <w:szCs w:val="20"/>
              </w:rPr>
            </w:pPr>
            <w:r w:rsidRPr="001C39F8">
              <w:rPr>
                <w:sz w:val="20"/>
                <w:szCs w:val="20"/>
              </w:rPr>
              <w:t xml:space="preserve">Guidelines: Examinees who score at the inaccurate range (marked with an asterisk *) do not receive a scale score. Those who score in the inaccurate range of a Level B, C, D or E test should take the next lower test form to receive a scale score and NRS level. If a student scores at the inaccurate range on a Level A test, CASAS suggests additional English language instruction before retesting the student on a Level A test. </w:t>
            </w:r>
          </w:p>
          <w:p w14:paraId="4F3E487C" w14:textId="77777777" w:rsidR="002524E5" w:rsidRPr="001C39F8" w:rsidRDefault="002524E5" w:rsidP="00C83288">
            <w:pPr>
              <w:spacing w:before="80" w:after="80"/>
              <w:rPr>
                <w:sz w:val="20"/>
                <w:szCs w:val="20"/>
              </w:rPr>
            </w:pPr>
          </w:p>
          <w:p w14:paraId="236F8E7F" w14:textId="77777777" w:rsidR="002524E5" w:rsidRPr="001C39F8" w:rsidRDefault="002524E5" w:rsidP="00C83288">
            <w:pPr>
              <w:spacing w:before="80" w:after="80"/>
              <w:rPr>
                <w:sz w:val="20"/>
                <w:szCs w:val="20"/>
              </w:rPr>
            </w:pPr>
            <w:r w:rsidRPr="001C39F8">
              <w:rPr>
                <w:sz w:val="20"/>
                <w:szCs w:val="20"/>
              </w:rPr>
              <w:t>CASAS strongly recommends, but does not require, that students who score in the conservative estimate range (diamond score) of a Level A, B, C, or D test be retested at the next highest test level. Conservative estimate scores will yield a scale score and NRS level if re-testing at a higher level does not occur.</w:t>
            </w:r>
          </w:p>
        </w:tc>
      </w:tr>
      <w:tr w:rsidR="002524E5" w:rsidRPr="001C39F8" w14:paraId="23A599B2" w14:textId="77777777" w:rsidTr="00C83288">
        <w:trPr>
          <w:trHeight w:val="1152"/>
        </w:trPr>
        <w:tc>
          <w:tcPr>
            <w:tcW w:w="3046" w:type="dxa"/>
          </w:tcPr>
          <w:p w14:paraId="4E664859" w14:textId="77777777" w:rsidR="002524E5" w:rsidRPr="001C39F8" w:rsidRDefault="002524E5" w:rsidP="00C83288">
            <w:pPr>
              <w:spacing w:before="80" w:after="80"/>
              <w:rPr>
                <w:sz w:val="20"/>
                <w:szCs w:val="20"/>
              </w:rPr>
            </w:pPr>
            <w:r w:rsidRPr="001C39F8">
              <w:rPr>
                <w:sz w:val="20"/>
                <w:szCs w:val="20"/>
              </w:rPr>
              <w:t>Item Type/Content</w:t>
            </w:r>
          </w:p>
        </w:tc>
        <w:tc>
          <w:tcPr>
            <w:tcW w:w="6304" w:type="dxa"/>
          </w:tcPr>
          <w:p w14:paraId="44F26F53" w14:textId="77777777" w:rsidR="002524E5" w:rsidRPr="001C39F8" w:rsidRDefault="002524E5" w:rsidP="00C83288">
            <w:pPr>
              <w:spacing w:before="80" w:after="80"/>
              <w:rPr>
                <w:sz w:val="20"/>
                <w:szCs w:val="20"/>
              </w:rPr>
            </w:pPr>
            <w:r w:rsidRPr="001C39F8">
              <w:rPr>
                <w:sz w:val="20"/>
                <w:szCs w:val="20"/>
              </w:rPr>
              <w:t xml:space="preserve">Listening STEPS offers tests at five levels, thus enabling the series to cover in greater depth the full range of ability levels in the English Language Proficiency Standards (ELPS) for Adult Education (2016). Listening STEPS measures academic vocabulary and </w:t>
            </w:r>
            <w:proofErr w:type="gramStart"/>
            <w:r w:rsidRPr="001C39F8">
              <w:rPr>
                <w:sz w:val="20"/>
                <w:szCs w:val="20"/>
              </w:rPr>
              <w:t>higher-order</w:t>
            </w:r>
            <w:proofErr w:type="gramEnd"/>
            <w:r w:rsidRPr="001C39F8">
              <w:rPr>
                <w:sz w:val="20"/>
                <w:szCs w:val="20"/>
              </w:rPr>
              <w:t xml:space="preserve"> thinking skills contained in the ELP Standards. Test content continues to be based on CASAS Competencies to maintain relevance for adult learners, including an emphasis on employment-related topics required by WIOA</w:t>
            </w:r>
          </w:p>
        </w:tc>
      </w:tr>
      <w:tr w:rsidR="002524E5" w:rsidRPr="001C39F8" w14:paraId="274BF3A4" w14:textId="77777777" w:rsidTr="00C83288">
        <w:trPr>
          <w:trHeight w:val="944"/>
        </w:trPr>
        <w:tc>
          <w:tcPr>
            <w:tcW w:w="3046" w:type="dxa"/>
          </w:tcPr>
          <w:p w14:paraId="230613A3" w14:textId="77777777" w:rsidR="002524E5" w:rsidRPr="001C39F8" w:rsidRDefault="002524E5" w:rsidP="00C83288">
            <w:pPr>
              <w:spacing w:before="80" w:after="80"/>
              <w:rPr>
                <w:sz w:val="20"/>
                <w:szCs w:val="20"/>
              </w:rPr>
            </w:pPr>
            <w:r w:rsidRPr="001C39F8">
              <w:rPr>
                <w:sz w:val="20"/>
                <w:szCs w:val="20"/>
              </w:rPr>
              <w:t>Scoring Procedures</w:t>
            </w:r>
          </w:p>
        </w:tc>
        <w:tc>
          <w:tcPr>
            <w:tcW w:w="6304" w:type="dxa"/>
          </w:tcPr>
          <w:p w14:paraId="3B2C231D" w14:textId="77777777" w:rsidR="002524E5" w:rsidRPr="001C39F8" w:rsidRDefault="002524E5" w:rsidP="00C83288">
            <w:pPr>
              <w:spacing w:before="80" w:after="80"/>
              <w:rPr>
                <w:sz w:val="20"/>
                <w:szCs w:val="20"/>
              </w:rPr>
            </w:pPr>
            <w:r w:rsidRPr="001C39F8">
              <w:rPr>
                <w:sz w:val="20"/>
                <w:szCs w:val="20"/>
              </w:rPr>
              <w:t>Printed answer keys and scoring charts are available for administrators. Scoring software is also available. Raw scores of correct learner responses are converted into scale scores. (Scale score determines EFL.)</w:t>
            </w:r>
          </w:p>
        </w:tc>
      </w:tr>
      <w:tr w:rsidR="002524E5" w:rsidRPr="001C39F8" w14:paraId="06F2B642" w14:textId="77777777" w:rsidTr="00C83288">
        <w:trPr>
          <w:trHeight w:val="288"/>
        </w:trPr>
        <w:tc>
          <w:tcPr>
            <w:tcW w:w="3046" w:type="dxa"/>
          </w:tcPr>
          <w:p w14:paraId="27CEA7D5" w14:textId="77777777" w:rsidR="002524E5" w:rsidRPr="001C39F8" w:rsidRDefault="002524E5" w:rsidP="00C83288">
            <w:pPr>
              <w:spacing w:before="80" w:after="80"/>
              <w:rPr>
                <w:sz w:val="20"/>
                <w:szCs w:val="20"/>
              </w:rPr>
            </w:pPr>
            <w:r w:rsidRPr="001C39F8">
              <w:rPr>
                <w:sz w:val="20"/>
                <w:szCs w:val="20"/>
              </w:rPr>
              <w:lastRenderedPageBreak/>
              <w:t>Accommodations</w:t>
            </w:r>
          </w:p>
        </w:tc>
        <w:tc>
          <w:tcPr>
            <w:tcW w:w="6304" w:type="dxa"/>
          </w:tcPr>
          <w:p w14:paraId="3E095445" w14:textId="77777777" w:rsidR="002524E5" w:rsidRPr="001C39F8" w:rsidRDefault="002524E5" w:rsidP="00C83288">
            <w:pPr>
              <w:spacing w:before="80" w:after="80"/>
              <w:rPr>
                <w:sz w:val="20"/>
                <w:szCs w:val="20"/>
              </w:rPr>
            </w:pPr>
            <w:r w:rsidRPr="001C39F8">
              <w:rPr>
                <w:sz w:val="20"/>
                <w:szCs w:val="20"/>
              </w:rPr>
              <w:t>Large or enhanced print, Braille, and audio editions are available or being developed. (See administrator’s guide or contact CASAS for a complete description.)</w:t>
            </w:r>
          </w:p>
        </w:tc>
      </w:tr>
      <w:tr w:rsidR="002524E5" w:rsidRPr="001C39F8" w14:paraId="4CD5A7C8" w14:textId="77777777" w:rsidTr="00C83288">
        <w:tc>
          <w:tcPr>
            <w:tcW w:w="3046" w:type="dxa"/>
          </w:tcPr>
          <w:p w14:paraId="2846B7A1" w14:textId="77777777" w:rsidR="002524E5" w:rsidRPr="001C39F8" w:rsidRDefault="002524E5" w:rsidP="00C83288">
            <w:pPr>
              <w:spacing w:before="80" w:after="80"/>
              <w:rPr>
                <w:sz w:val="20"/>
                <w:szCs w:val="20"/>
              </w:rPr>
            </w:pPr>
            <w:r w:rsidRPr="001C39F8">
              <w:rPr>
                <w:sz w:val="20"/>
                <w:szCs w:val="20"/>
              </w:rPr>
              <w:t>Training Requirements</w:t>
            </w:r>
          </w:p>
        </w:tc>
        <w:tc>
          <w:tcPr>
            <w:tcW w:w="6304" w:type="dxa"/>
          </w:tcPr>
          <w:p w14:paraId="3BFF5110" w14:textId="77777777" w:rsidR="002524E5" w:rsidRPr="001C39F8" w:rsidRDefault="002524E5" w:rsidP="00C83288">
            <w:pPr>
              <w:spacing w:before="80" w:after="80"/>
              <w:rPr>
                <w:sz w:val="20"/>
                <w:szCs w:val="20"/>
              </w:rPr>
            </w:pPr>
            <w:r w:rsidRPr="001C39F8">
              <w:rPr>
                <w:sz w:val="20"/>
                <w:szCs w:val="20"/>
              </w:rPr>
              <w:t xml:space="preserve">To become an assessor for CASAS Listening STEPS, individuals must successfully complete the certification training provided by CASAS. </w:t>
            </w:r>
          </w:p>
        </w:tc>
      </w:tr>
    </w:tbl>
    <w:p w14:paraId="2521F4A3" w14:textId="77777777" w:rsidR="002524E5" w:rsidRDefault="002524E5">
      <w:pPr>
        <w:spacing w:after="160" w:line="259" w:lineRule="auto"/>
        <w:rPr>
          <w:rFonts w:eastAsiaTheme="majorEastAsia"/>
          <w:b/>
          <w:bCs/>
          <w:sz w:val="26"/>
          <w:szCs w:val="26"/>
        </w:rPr>
      </w:pPr>
    </w:p>
    <w:p w14:paraId="40A07B6B" w14:textId="77777777" w:rsidR="002524E5" w:rsidRDefault="002524E5">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46"/>
        <w:gridCol w:w="6304"/>
      </w:tblGrid>
      <w:tr w:rsidR="002524E5" w:rsidRPr="001C39F8" w14:paraId="19BD7CE5" w14:textId="77777777" w:rsidTr="00C83288">
        <w:trPr>
          <w:trHeight w:val="288"/>
          <w:tblHeader/>
        </w:trPr>
        <w:tc>
          <w:tcPr>
            <w:tcW w:w="3046" w:type="dxa"/>
          </w:tcPr>
          <w:p w14:paraId="67AB9AD9" w14:textId="77777777" w:rsidR="002524E5" w:rsidRPr="001C39F8" w:rsidRDefault="002524E5" w:rsidP="00C83288">
            <w:pPr>
              <w:spacing w:before="80" w:after="80"/>
              <w:rPr>
                <w:b/>
                <w:smallCaps/>
                <w:sz w:val="22"/>
                <w:szCs w:val="20"/>
              </w:rPr>
            </w:pPr>
            <w:r w:rsidRPr="001C39F8">
              <w:rPr>
                <w:b/>
                <w:smallCaps/>
                <w:sz w:val="22"/>
                <w:szCs w:val="22"/>
              </w:rPr>
              <w:lastRenderedPageBreak/>
              <w:t>Assessment Name</w:t>
            </w:r>
            <w:r w:rsidRPr="001C39F8">
              <w:rPr>
                <w:b/>
                <w:smallCaps/>
                <w:sz w:val="22"/>
                <w:szCs w:val="20"/>
              </w:rPr>
              <w:t xml:space="preserve"> </w:t>
            </w:r>
          </w:p>
        </w:tc>
        <w:tc>
          <w:tcPr>
            <w:tcW w:w="6304" w:type="dxa"/>
          </w:tcPr>
          <w:p w14:paraId="3D607503" w14:textId="77777777" w:rsidR="002524E5" w:rsidRPr="001C39F8" w:rsidRDefault="002524E5" w:rsidP="00C83288">
            <w:pPr>
              <w:spacing w:before="80" w:after="80"/>
              <w:rPr>
                <w:rFonts w:ascii="Times New Roman Bold" w:hAnsi="Times New Roman Bold"/>
                <w:b/>
                <w:sz w:val="22"/>
                <w:szCs w:val="20"/>
              </w:rPr>
            </w:pPr>
            <w:r w:rsidRPr="001C39F8">
              <w:rPr>
                <w:rFonts w:ascii="Times New Roman Bold" w:hAnsi="Times New Roman Bold"/>
                <w:b/>
                <w:sz w:val="22"/>
                <w:szCs w:val="20"/>
              </w:rPr>
              <w:t>Comprehensive Adult Student Assessment System (CASAS)</w:t>
            </w:r>
          </w:p>
          <w:p w14:paraId="3875C96F" w14:textId="77777777" w:rsidR="002524E5" w:rsidRPr="001C39F8" w:rsidRDefault="002524E5" w:rsidP="00C83288">
            <w:pPr>
              <w:spacing w:before="80" w:after="80"/>
              <w:rPr>
                <w:b/>
                <w:smallCaps/>
                <w:sz w:val="22"/>
                <w:szCs w:val="20"/>
              </w:rPr>
            </w:pPr>
            <w:r w:rsidRPr="001C39F8">
              <w:rPr>
                <w:rFonts w:ascii="Times New Roman Bold" w:hAnsi="Times New Roman Bold"/>
                <w:b/>
                <w:sz w:val="22"/>
                <w:szCs w:val="20"/>
              </w:rPr>
              <w:t>Reading STEPS</w:t>
            </w:r>
          </w:p>
        </w:tc>
      </w:tr>
      <w:tr w:rsidR="002524E5" w:rsidRPr="001C39F8" w14:paraId="1569B5DE" w14:textId="77777777" w:rsidTr="00C83288">
        <w:trPr>
          <w:trHeight w:val="288"/>
        </w:trPr>
        <w:tc>
          <w:tcPr>
            <w:tcW w:w="3046" w:type="dxa"/>
          </w:tcPr>
          <w:p w14:paraId="156D214E" w14:textId="77777777" w:rsidR="002524E5" w:rsidRPr="001C39F8" w:rsidRDefault="002524E5" w:rsidP="00C83288">
            <w:pPr>
              <w:spacing w:before="80" w:after="80"/>
              <w:rPr>
                <w:sz w:val="20"/>
                <w:szCs w:val="20"/>
              </w:rPr>
            </w:pPr>
            <w:r w:rsidRPr="001C39F8">
              <w:rPr>
                <w:sz w:val="20"/>
                <w:szCs w:val="20"/>
              </w:rPr>
              <w:t>Applicable Program</w:t>
            </w:r>
          </w:p>
        </w:tc>
        <w:tc>
          <w:tcPr>
            <w:tcW w:w="6304" w:type="dxa"/>
          </w:tcPr>
          <w:p w14:paraId="16A36516" w14:textId="77777777" w:rsidR="002524E5" w:rsidRPr="001C39F8" w:rsidRDefault="002524E5" w:rsidP="00C83288">
            <w:pPr>
              <w:spacing w:before="80" w:after="80"/>
              <w:rPr>
                <w:sz w:val="20"/>
                <w:szCs w:val="20"/>
              </w:rPr>
            </w:pPr>
            <w:r w:rsidRPr="001C39F8">
              <w:rPr>
                <w:sz w:val="20"/>
                <w:szCs w:val="20"/>
              </w:rPr>
              <w:t>Suitable for use at all ESL levels of the NRS</w:t>
            </w:r>
          </w:p>
        </w:tc>
      </w:tr>
      <w:tr w:rsidR="002524E5" w:rsidRPr="001C39F8" w14:paraId="5379FC8B" w14:textId="77777777" w:rsidTr="00C83288">
        <w:trPr>
          <w:trHeight w:val="288"/>
        </w:trPr>
        <w:tc>
          <w:tcPr>
            <w:tcW w:w="3046" w:type="dxa"/>
          </w:tcPr>
          <w:p w14:paraId="1372B3F5" w14:textId="77777777" w:rsidR="002524E5" w:rsidRPr="001C39F8" w:rsidRDefault="002524E5" w:rsidP="00C83288">
            <w:pPr>
              <w:spacing w:before="80" w:after="80"/>
              <w:rPr>
                <w:sz w:val="20"/>
                <w:szCs w:val="20"/>
              </w:rPr>
            </w:pPr>
            <w:r w:rsidRPr="001C39F8">
              <w:rPr>
                <w:sz w:val="20"/>
                <w:szCs w:val="20"/>
              </w:rPr>
              <w:t>Subject</w:t>
            </w:r>
          </w:p>
        </w:tc>
        <w:tc>
          <w:tcPr>
            <w:tcW w:w="6304" w:type="dxa"/>
          </w:tcPr>
          <w:p w14:paraId="326E7B39" w14:textId="77777777" w:rsidR="002524E5" w:rsidRPr="001C39F8" w:rsidRDefault="002524E5" w:rsidP="00C83288">
            <w:pPr>
              <w:spacing w:before="80" w:after="80"/>
              <w:rPr>
                <w:sz w:val="20"/>
                <w:szCs w:val="20"/>
              </w:rPr>
            </w:pPr>
            <w:r w:rsidRPr="001C39F8">
              <w:rPr>
                <w:sz w:val="20"/>
                <w:szCs w:val="20"/>
              </w:rPr>
              <w:t>Reading</w:t>
            </w:r>
          </w:p>
        </w:tc>
      </w:tr>
      <w:tr w:rsidR="002524E5" w:rsidRPr="001C39F8" w14:paraId="0EB4CF17" w14:textId="77777777" w:rsidTr="00C83288">
        <w:trPr>
          <w:trHeight w:val="288"/>
        </w:trPr>
        <w:tc>
          <w:tcPr>
            <w:tcW w:w="3046" w:type="dxa"/>
          </w:tcPr>
          <w:p w14:paraId="09DA3B3D" w14:textId="77777777" w:rsidR="002524E5" w:rsidRPr="001C39F8" w:rsidRDefault="002524E5" w:rsidP="00C83288">
            <w:pPr>
              <w:spacing w:before="80" w:after="80"/>
              <w:rPr>
                <w:sz w:val="20"/>
                <w:szCs w:val="20"/>
              </w:rPr>
            </w:pPr>
            <w:r w:rsidRPr="001C39F8">
              <w:rPr>
                <w:sz w:val="20"/>
                <w:szCs w:val="20"/>
              </w:rPr>
              <w:t>Active Date</w:t>
            </w:r>
          </w:p>
        </w:tc>
        <w:tc>
          <w:tcPr>
            <w:tcW w:w="6304" w:type="dxa"/>
          </w:tcPr>
          <w:p w14:paraId="141F455D" w14:textId="77777777" w:rsidR="002524E5" w:rsidRPr="001C39F8" w:rsidRDefault="002524E5" w:rsidP="00C83288">
            <w:pPr>
              <w:spacing w:before="80" w:after="80"/>
              <w:rPr>
                <w:sz w:val="20"/>
                <w:szCs w:val="20"/>
              </w:rPr>
            </w:pPr>
            <w:r w:rsidRPr="001C39F8">
              <w:rPr>
                <w:sz w:val="20"/>
                <w:szCs w:val="20"/>
              </w:rPr>
              <w:t>July 13, 2023</w:t>
            </w:r>
          </w:p>
        </w:tc>
      </w:tr>
      <w:tr w:rsidR="002524E5" w:rsidRPr="001C39F8" w14:paraId="207A4180" w14:textId="77777777" w:rsidTr="00C83288">
        <w:trPr>
          <w:trHeight w:val="288"/>
        </w:trPr>
        <w:tc>
          <w:tcPr>
            <w:tcW w:w="3046" w:type="dxa"/>
          </w:tcPr>
          <w:p w14:paraId="497951B6" w14:textId="77777777" w:rsidR="002524E5" w:rsidRPr="001C39F8" w:rsidRDefault="002524E5" w:rsidP="00C83288">
            <w:pPr>
              <w:spacing w:before="80" w:after="80"/>
              <w:rPr>
                <w:sz w:val="20"/>
                <w:szCs w:val="20"/>
              </w:rPr>
            </w:pPr>
            <w:r w:rsidRPr="001C39F8">
              <w:rPr>
                <w:sz w:val="20"/>
                <w:szCs w:val="20"/>
              </w:rPr>
              <w:t>Expiration Date</w:t>
            </w:r>
          </w:p>
        </w:tc>
        <w:tc>
          <w:tcPr>
            <w:tcW w:w="6304" w:type="dxa"/>
          </w:tcPr>
          <w:p w14:paraId="4E40A156" w14:textId="1EE907E8" w:rsidR="002524E5" w:rsidRPr="001C39F8" w:rsidRDefault="0095714B" w:rsidP="00C83288">
            <w:pPr>
              <w:spacing w:before="80" w:after="80"/>
              <w:rPr>
                <w:sz w:val="20"/>
                <w:szCs w:val="20"/>
              </w:rPr>
            </w:pPr>
            <w:r>
              <w:rPr>
                <w:sz w:val="20"/>
                <w:szCs w:val="20"/>
              </w:rPr>
              <w:t>July 13</w:t>
            </w:r>
            <w:r w:rsidR="002524E5" w:rsidRPr="001C39F8">
              <w:rPr>
                <w:sz w:val="20"/>
                <w:szCs w:val="20"/>
              </w:rPr>
              <w:t>, 2030</w:t>
            </w:r>
          </w:p>
        </w:tc>
      </w:tr>
      <w:tr w:rsidR="002524E5" w:rsidRPr="001C39F8" w14:paraId="17C2CA16" w14:textId="77777777" w:rsidTr="00C83288">
        <w:trPr>
          <w:trHeight w:val="576"/>
        </w:trPr>
        <w:tc>
          <w:tcPr>
            <w:tcW w:w="3046" w:type="dxa"/>
          </w:tcPr>
          <w:p w14:paraId="0D2F9C80" w14:textId="77777777" w:rsidR="002524E5" w:rsidRPr="001C39F8" w:rsidRDefault="002524E5" w:rsidP="00C83288">
            <w:pPr>
              <w:spacing w:before="80" w:after="80"/>
              <w:rPr>
                <w:sz w:val="20"/>
                <w:szCs w:val="20"/>
              </w:rPr>
            </w:pPr>
            <w:r w:rsidRPr="001C39F8">
              <w:rPr>
                <w:sz w:val="20"/>
                <w:szCs w:val="20"/>
              </w:rPr>
              <w:t>Applicable NRS Levels and Scale Score Ranges</w:t>
            </w:r>
          </w:p>
        </w:tc>
        <w:tc>
          <w:tcPr>
            <w:tcW w:w="6304" w:type="dxa"/>
          </w:tcPr>
          <w:p w14:paraId="76939B89" w14:textId="77777777" w:rsidR="002524E5" w:rsidRPr="001C39F8" w:rsidRDefault="002524E5" w:rsidP="00C83288">
            <w:pPr>
              <w:spacing w:before="80" w:after="80"/>
              <w:rPr>
                <w:sz w:val="20"/>
                <w:szCs w:val="20"/>
              </w:rPr>
            </w:pPr>
            <w:r w:rsidRPr="001C39F8">
              <w:rPr>
                <w:sz w:val="20"/>
                <w:szCs w:val="20"/>
              </w:rPr>
              <w:t>See Appendix B.</w:t>
            </w:r>
          </w:p>
        </w:tc>
      </w:tr>
      <w:tr w:rsidR="002524E5" w:rsidRPr="001C39F8" w14:paraId="17297D7B" w14:textId="77777777" w:rsidTr="00C83288">
        <w:trPr>
          <w:trHeight w:val="422"/>
        </w:trPr>
        <w:tc>
          <w:tcPr>
            <w:tcW w:w="3046" w:type="dxa"/>
          </w:tcPr>
          <w:p w14:paraId="26CF7673" w14:textId="77777777" w:rsidR="002524E5" w:rsidRPr="001C39F8" w:rsidRDefault="002524E5" w:rsidP="00C83288">
            <w:pPr>
              <w:spacing w:before="80" w:after="80"/>
              <w:rPr>
                <w:sz w:val="20"/>
                <w:szCs w:val="20"/>
              </w:rPr>
            </w:pPr>
            <w:r w:rsidRPr="001C39F8">
              <w:rPr>
                <w:sz w:val="20"/>
                <w:szCs w:val="20"/>
              </w:rPr>
              <w:t>Version Available</w:t>
            </w:r>
          </w:p>
        </w:tc>
        <w:tc>
          <w:tcPr>
            <w:tcW w:w="6304" w:type="dxa"/>
          </w:tcPr>
          <w:p w14:paraId="7FFFE60D" w14:textId="77777777" w:rsidR="002524E5" w:rsidRPr="001C39F8" w:rsidRDefault="002524E5" w:rsidP="00C83288">
            <w:pPr>
              <w:spacing w:before="80" w:after="80"/>
              <w:rPr>
                <w:i/>
                <w:sz w:val="20"/>
                <w:szCs w:val="20"/>
              </w:rPr>
            </w:pPr>
            <w:r w:rsidRPr="001C39F8">
              <w:rPr>
                <w:sz w:val="20"/>
                <w:szCs w:val="20"/>
              </w:rPr>
              <w:t>Paper-based and CDs; computer-based</w:t>
            </w:r>
          </w:p>
        </w:tc>
      </w:tr>
      <w:tr w:rsidR="002524E5" w:rsidRPr="001C39F8" w14:paraId="6C9CE8CA" w14:textId="77777777" w:rsidTr="00C83288">
        <w:trPr>
          <w:trHeight w:val="288"/>
        </w:trPr>
        <w:tc>
          <w:tcPr>
            <w:tcW w:w="3046" w:type="dxa"/>
          </w:tcPr>
          <w:p w14:paraId="2DBF9BCB" w14:textId="77777777" w:rsidR="002524E5" w:rsidRPr="001C39F8" w:rsidRDefault="002524E5" w:rsidP="00C83288">
            <w:pPr>
              <w:spacing w:before="80" w:after="80"/>
              <w:rPr>
                <w:sz w:val="20"/>
                <w:szCs w:val="20"/>
              </w:rPr>
            </w:pPr>
            <w:r w:rsidRPr="001C39F8">
              <w:rPr>
                <w:sz w:val="20"/>
                <w:szCs w:val="20"/>
              </w:rPr>
              <w:t xml:space="preserve">Administration Type </w:t>
            </w:r>
          </w:p>
        </w:tc>
        <w:tc>
          <w:tcPr>
            <w:tcW w:w="6304" w:type="dxa"/>
          </w:tcPr>
          <w:p w14:paraId="2AC898DC" w14:textId="77777777" w:rsidR="002524E5" w:rsidRPr="001C39F8" w:rsidRDefault="002524E5" w:rsidP="00C83288">
            <w:pPr>
              <w:spacing w:before="80" w:after="80"/>
              <w:rPr>
                <w:sz w:val="20"/>
                <w:szCs w:val="20"/>
              </w:rPr>
            </w:pPr>
            <w:r w:rsidRPr="001C39F8">
              <w:rPr>
                <w:sz w:val="20"/>
                <w:szCs w:val="20"/>
              </w:rPr>
              <w:t>Individual or group; in person or remote</w:t>
            </w:r>
          </w:p>
        </w:tc>
      </w:tr>
      <w:tr w:rsidR="002524E5" w:rsidRPr="001C39F8" w14:paraId="2973AAEF" w14:textId="77777777" w:rsidTr="00C83288">
        <w:trPr>
          <w:trHeight w:val="288"/>
        </w:trPr>
        <w:tc>
          <w:tcPr>
            <w:tcW w:w="3046" w:type="dxa"/>
          </w:tcPr>
          <w:p w14:paraId="5A9B886A" w14:textId="77777777" w:rsidR="002524E5" w:rsidRPr="001C39F8" w:rsidRDefault="002524E5" w:rsidP="00C83288">
            <w:pPr>
              <w:spacing w:before="80" w:after="80"/>
              <w:rPr>
                <w:sz w:val="20"/>
                <w:szCs w:val="20"/>
              </w:rPr>
            </w:pPr>
            <w:r w:rsidRPr="001C39F8">
              <w:rPr>
                <w:sz w:val="20"/>
                <w:szCs w:val="20"/>
              </w:rPr>
              <w:t>Administration Time</w:t>
            </w:r>
          </w:p>
        </w:tc>
        <w:tc>
          <w:tcPr>
            <w:tcW w:w="6304" w:type="dxa"/>
          </w:tcPr>
          <w:p w14:paraId="1BCD2E3D" w14:textId="77777777" w:rsidR="002524E5" w:rsidRPr="001C39F8" w:rsidRDefault="002524E5" w:rsidP="00C83288">
            <w:pPr>
              <w:spacing w:before="80" w:after="80"/>
              <w:rPr>
                <w:sz w:val="20"/>
                <w:szCs w:val="20"/>
              </w:rPr>
            </w:pPr>
            <w:r w:rsidRPr="001C39F8">
              <w:rPr>
                <w:sz w:val="20"/>
                <w:szCs w:val="20"/>
              </w:rPr>
              <w:t>621/622R: 30 minutes. 623/624R: 50 minutes. 625/626R, 627/628R, 629/630R: 75 minutes.</w:t>
            </w:r>
          </w:p>
        </w:tc>
      </w:tr>
      <w:tr w:rsidR="002524E5" w:rsidRPr="001C39F8" w14:paraId="56FDD710" w14:textId="77777777" w:rsidTr="00C83288">
        <w:trPr>
          <w:trHeight w:val="359"/>
        </w:trPr>
        <w:tc>
          <w:tcPr>
            <w:tcW w:w="3046" w:type="dxa"/>
          </w:tcPr>
          <w:p w14:paraId="55716552" w14:textId="77777777" w:rsidR="002524E5" w:rsidRPr="001C39F8" w:rsidRDefault="002524E5" w:rsidP="00C83288">
            <w:pPr>
              <w:spacing w:before="80" w:after="80"/>
              <w:rPr>
                <w:sz w:val="20"/>
                <w:szCs w:val="20"/>
              </w:rPr>
            </w:pPr>
            <w:r w:rsidRPr="001C39F8">
              <w:rPr>
                <w:sz w:val="20"/>
                <w:szCs w:val="20"/>
              </w:rPr>
              <w:t>Locator or Appraisal Required</w:t>
            </w:r>
          </w:p>
        </w:tc>
        <w:tc>
          <w:tcPr>
            <w:tcW w:w="6304" w:type="dxa"/>
          </w:tcPr>
          <w:p w14:paraId="7A48D41A" w14:textId="77777777" w:rsidR="002524E5" w:rsidRPr="001C39F8" w:rsidRDefault="002524E5" w:rsidP="00C83288">
            <w:pPr>
              <w:spacing w:before="80" w:after="80"/>
              <w:rPr>
                <w:sz w:val="20"/>
                <w:szCs w:val="20"/>
              </w:rPr>
            </w:pPr>
            <w:r w:rsidRPr="001C39F8">
              <w:rPr>
                <w:sz w:val="20"/>
                <w:szCs w:val="20"/>
              </w:rPr>
              <w:t>Yes, Appraisal Form 619R (30 minutes); Locator 620R (15 minutes)</w:t>
            </w:r>
          </w:p>
        </w:tc>
      </w:tr>
      <w:tr w:rsidR="002524E5" w:rsidRPr="001C39F8" w14:paraId="7FD73371" w14:textId="77777777" w:rsidTr="00C83288">
        <w:trPr>
          <w:trHeight w:val="522"/>
        </w:trPr>
        <w:tc>
          <w:tcPr>
            <w:tcW w:w="3046" w:type="dxa"/>
          </w:tcPr>
          <w:p w14:paraId="6330771F" w14:textId="77777777" w:rsidR="002524E5" w:rsidRPr="001C39F8" w:rsidRDefault="002524E5" w:rsidP="00C83288">
            <w:pPr>
              <w:spacing w:before="80" w:after="80"/>
              <w:rPr>
                <w:sz w:val="20"/>
                <w:szCs w:val="20"/>
              </w:rPr>
            </w:pPr>
            <w:r w:rsidRPr="001C39F8">
              <w:rPr>
                <w:sz w:val="20"/>
                <w:szCs w:val="20"/>
              </w:rPr>
              <w:t>Forms Available</w:t>
            </w:r>
          </w:p>
        </w:tc>
        <w:tc>
          <w:tcPr>
            <w:tcW w:w="6304" w:type="dxa"/>
          </w:tcPr>
          <w:p w14:paraId="5556D932" w14:textId="77777777" w:rsidR="002524E5" w:rsidRPr="001C39F8" w:rsidRDefault="002524E5" w:rsidP="00C83288">
            <w:pPr>
              <w:spacing w:before="80" w:after="80"/>
              <w:rPr>
                <w:sz w:val="20"/>
                <w:szCs w:val="20"/>
              </w:rPr>
            </w:pPr>
            <w:r w:rsidRPr="001C39F8">
              <w:rPr>
                <w:sz w:val="20"/>
                <w:szCs w:val="20"/>
              </w:rPr>
              <w:t>621/622R, 623/624R, 625/626R, 627/628R, 629/630R</w:t>
            </w:r>
          </w:p>
        </w:tc>
      </w:tr>
      <w:tr w:rsidR="002524E5" w:rsidRPr="001C39F8" w14:paraId="2FFFD622" w14:textId="77777777" w:rsidTr="00C83288">
        <w:trPr>
          <w:trHeight w:val="288"/>
        </w:trPr>
        <w:tc>
          <w:tcPr>
            <w:tcW w:w="3046" w:type="dxa"/>
          </w:tcPr>
          <w:p w14:paraId="7DDD85E9" w14:textId="77777777" w:rsidR="002524E5" w:rsidRPr="001C39F8" w:rsidRDefault="002524E5" w:rsidP="00C83288">
            <w:pPr>
              <w:spacing w:before="80" w:after="80"/>
              <w:rPr>
                <w:sz w:val="20"/>
                <w:szCs w:val="20"/>
              </w:rPr>
            </w:pPr>
            <w:r w:rsidRPr="001C39F8">
              <w:rPr>
                <w:sz w:val="20"/>
                <w:szCs w:val="20"/>
              </w:rPr>
              <w:t>Length before Pre-test</w:t>
            </w:r>
          </w:p>
        </w:tc>
        <w:tc>
          <w:tcPr>
            <w:tcW w:w="6304" w:type="dxa"/>
          </w:tcPr>
          <w:p w14:paraId="36673242" w14:textId="3E68125F" w:rsidR="002524E5" w:rsidRPr="001C39F8" w:rsidRDefault="002524E5" w:rsidP="00C83288">
            <w:pPr>
              <w:spacing w:before="80" w:after="80"/>
              <w:rPr>
                <w:sz w:val="20"/>
                <w:szCs w:val="20"/>
              </w:rPr>
            </w:pPr>
            <w:r w:rsidRPr="001C39F8">
              <w:rPr>
                <w:sz w:val="20"/>
                <w:szCs w:val="20"/>
              </w:rPr>
              <w:t xml:space="preserve">Within first </w:t>
            </w:r>
            <w:r w:rsidR="00197E3D">
              <w:rPr>
                <w:sz w:val="20"/>
                <w:szCs w:val="20"/>
              </w:rPr>
              <w:t>12</w:t>
            </w:r>
            <w:r w:rsidRPr="001C39F8">
              <w:rPr>
                <w:sz w:val="20"/>
                <w:szCs w:val="20"/>
              </w:rPr>
              <w:t xml:space="preserve"> hours of instruction</w:t>
            </w:r>
          </w:p>
        </w:tc>
      </w:tr>
      <w:tr w:rsidR="002524E5" w:rsidRPr="001C39F8" w14:paraId="06311AD5" w14:textId="77777777" w:rsidTr="00C83288">
        <w:trPr>
          <w:trHeight w:val="288"/>
        </w:trPr>
        <w:tc>
          <w:tcPr>
            <w:tcW w:w="3046" w:type="dxa"/>
          </w:tcPr>
          <w:p w14:paraId="04C6AD1F" w14:textId="77777777" w:rsidR="002524E5" w:rsidRPr="001C39F8" w:rsidRDefault="002524E5" w:rsidP="00C83288">
            <w:pPr>
              <w:spacing w:before="80" w:after="80"/>
              <w:rPr>
                <w:sz w:val="20"/>
                <w:szCs w:val="20"/>
              </w:rPr>
            </w:pPr>
            <w:r w:rsidRPr="001C39F8">
              <w:rPr>
                <w:sz w:val="20"/>
                <w:szCs w:val="20"/>
              </w:rPr>
              <w:t>Length before Post-test</w:t>
            </w:r>
          </w:p>
        </w:tc>
        <w:tc>
          <w:tcPr>
            <w:tcW w:w="6304" w:type="dxa"/>
          </w:tcPr>
          <w:p w14:paraId="54EC3EC6" w14:textId="77777777" w:rsidR="002524E5" w:rsidRPr="001C39F8" w:rsidRDefault="002524E5" w:rsidP="00C83288">
            <w:pPr>
              <w:spacing w:before="80" w:after="80"/>
              <w:rPr>
                <w:sz w:val="20"/>
                <w:szCs w:val="20"/>
              </w:rPr>
            </w:pPr>
            <w:r w:rsidRPr="001C39F8">
              <w:rPr>
                <w:sz w:val="20"/>
                <w:szCs w:val="20"/>
              </w:rPr>
              <w:t>70-100 hours recommended;</w:t>
            </w:r>
            <w:r w:rsidRPr="001C39F8">
              <w:t xml:space="preserve"> </w:t>
            </w:r>
            <w:r w:rsidRPr="001C39F8">
              <w:rPr>
                <w:sz w:val="20"/>
                <w:szCs w:val="20"/>
              </w:rPr>
              <w:t>40 hours minimum</w:t>
            </w:r>
          </w:p>
        </w:tc>
      </w:tr>
      <w:tr w:rsidR="002524E5" w:rsidRPr="001C39F8" w14:paraId="4C9E5734" w14:textId="77777777" w:rsidTr="00C83288">
        <w:tc>
          <w:tcPr>
            <w:tcW w:w="3046" w:type="dxa"/>
          </w:tcPr>
          <w:p w14:paraId="24DF1C3F" w14:textId="77777777" w:rsidR="002524E5" w:rsidRPr="001C39F8" w:rsidRDefault="002524E5" w:rsidP="00C83288">
            <w:pPr>
              <w:spacing w:before="80" w:after="80"/>
              <w:rPr>
                <w:sz w:val="20"/>
                <w:szCs w:val="20"/>
              </w:rPr>
            </w:pPr>
            <w:r w:rsidRPr="001C39F8">
              <w:rPr>
                <w:sz w:val="20"/>
                <w:szCs w:val="20"/>
              </w:rPr>
              <w:t>Post-test Form Repetition</w:t>
            </w:r>
          </w:p>
        </w:tc>
        <w:tc>
          <w:tcPr>
            <w:tcW w:w="6304" w:type="dxa"/>
          </w:tcPr>
          <w:p w14:paraId="1E4B5F93" w14:textId="77777777" w:rsidR="002524E5" w:rsidRPr="001C39F8" w:rsidRDefault="002524E5" w:rsidP="00C83288">
            <w:pPr>
              <w:spacing w:before="80" w:after="80"/>
              <w:rPr>
                <w:sz w:val="20"/>
                <w:szCs w:val="20"/>
              </w:rPr>
            </w:pPr>
            <w:r w:rsidRPr="001C39F8">
              <w:rPr>
                <w:sz w:val="20"/>
                <w:szCs w:val="20"/>
              </w:rPr>
              <w:t xml:space="preserve">Forms may not be repeated and must be alternated when administering a post-test. </w:t>
            </w:r>
          </w:p>
        </w:tc>
      </w:tr>
      <w:tr w:rsidR="002524E5" w:rsidRPr="001C39F8" w14:paraId="5D69950E" w14:textId="77777777" w:rsidTr="00C83288">
        <w:tc>
          <w:tcPr>
            <w:tcW w:w="3046" w:type="dxa"/>
          </w:tcPr>
          <w:p w14:paraId="718446B2" w14:textId="77777777" w:rsidR="002524E5" w:rsidRPr="001C39F8" w:rsidRDefault="002524E5" w:rsidP="00C83288">
            <w:pPr>
              <w:spacing w:before="80" w:after="80"/>
              <w:rPr>
                <w:sz w:val="20"/>
                <w:szCs w:val="20"/>
              </w:rPr>
            </w:pPr>
            <w:r w:rsidRPr="001C39F8">
              <w:rPr>
                <w:sz w:val="20"/>
                <w:szCs w:val="20"/>
              </w:rPr>
              <w:t>Retesting Restrictions</w:t>
            </w:r>
          </w:p>
        </w:tc>
        <w:tc>
          <w:tcPr>
            <w:tcW w:w="6304" w:type="dxa"/>
          </w:tcPr>
          <w:p w14:paraId="7A990E93" w14:textId="77777777" w:rsidR="002524E5" w:rsidRPr="001C39F8" w:rsidRDefault="002524E5" w:rsidP="00C83288">
            <w:pPr>
              <w:spacing w:before="80" w:after="80"/>
              <w:rPr>
                <w:sz w:val="20"/>
                <w:szCs w:val="20"/>
              </w:rPr>
            </w:pPr>
            <w:r w:rsidRPr="001C39F8">
              <w:rPr>
                <w:sz w:val="20"/>
                <w:szCs w:val="20"/>
              </w:rPr>
              <w:t xml:space="preserve">Guidelines: Examinees who score at the inaccurate range (marked with an asterisk *) do not receive a scale score. Those who score in the inaccurate range of a Level B, C, D or E test should take the next lower test form to receive a scale score and NRS level. If a student scores at the inaccurate range on a Level A test, CASAS suggests additional English language instruction before retesting the student on a Level A test. </w:t>
            </w:r>
          </w:p>
          <w:p w14:paraId="5CD11D9A" w14:textId="77777777" w:rsidR="002524E5" w:rsidRPr="001C39F8" w:rsidRDefault="002524E5" w:rsidP="00C83288">
            <w:pPr>
              <w:spacing w:before="80" w:after="80"/>
              <w:rPr>
                <w:sz w:val="20"/>
                <w:szCs w:val="20"/>
              </w:rPr>
            </w:pPr>
            <w:r w:rsidRPr="001C39F8">
              <w:rPr>
                <w:sz w:val="20"/>
                <w:szCs w:val="20"/>
              </w:rPr>
              <w:t>CASAS strongly recommends, but does not require, that students who score in the conservative estimate range (diamond score) of a Level A, B, C, or D test be retested at the next highest test level. Conservative estimate scores will yield a scale score and NRS level if re-testing at a higher level does not occur.</w:t>
            </w:r>
          </w:p>
        </w:tc>
      </w:tr>
      <w:tr w:rsidR="002524E5" w:rsidRPr="001C39F8" w14:paraId="16232772" w14:textId="77777777" w:rsidTr="00C83288">
        <w:trPr>
          <w:trHeight w:val="1152"/>
        </w:trPr>
        <w:tc>
          <w:tcPr>
            <w:tcW w:w="3046" w:type="dxa"/>
          </w:tcPr>
          <w:p w14:paraId="36881A72" w14:textId="77777777" w:rsidR="002524E5" w:rsidRPr="001C39F8" w:rsidRDefault="002524E5" w:rsidP="00C83288">
            <w:pPr>
              <w:spacing w:before="80" w:after="80"/>
              <w:rPr>
                <w:sz w:val="20"/>
                <w:szCs w:val="20"/>
              </w:rPr>
            </w:pPr>
            <w:r w:rsidRPr="001C39F8">
              <w:rPr>
                <w:sz w:val="20"/>
                <w:szCs w:val="20"/>
              </w:rPr>
              <w:t>Item Type/Content</w:t>
            </w:r>
          </w:p>
        </w:tc>
        <w:tc>
          <w:tcPr>
            <w:tcW w:w="6304" w:type="dxa"/>
          </w:tcPr>
          <w:p w14:paraId="1E6B5185" w14:textId="77777777" w:rsidR="002524E5" w:rsidRPr="001C39F8" w:rsidRDefault="002524E5" w:rsidP="00C83288">
            <w:pPr>
              <w:spacing w:before="80" w:after="80"/>
              <w:rPr>
                <w:sz w:val="20"/>
                <w:szCs w:val="20"/>
              </w:rPr>
            </w:pPr>
            <w:r w:rsidRPr="001C39F8">
              <w:rPr>
                <w:sz w:val="20"/>
                <w:szCs w:val="20"/>
              </w:rPr>
              <w:t xml:space="preserve">Reading STEPS offers tests at five levels, thus enabling the series to cover in greater depth the full range of ability levels in the English Language Proficiency Standards (ELPS) for Adult Education (2016). Reading STEPS measures academic vocabulary and </w:t>
            </w:r>
            <w:proofErr w:type="gramStart"/>
            <w:r w:rsidRPr="001C39F8">
              <w:rPr>
                <w:sz w:val="20"/>
                <w:szCs w:val="20"/>
              </w:rPr>
              <w:t>higher-order</w:t>
            </w:r>
            <w:proofErr w:type="gramEnd"/>
            <w:r w:rsidRPr="001C39F8">
              <w:rPr>
                <w:sz w:val="20"/>
                <w:szCs w:val="20"/>
              </w:rPr>
              <w:t xml:space="preserve"> thinking skills contained in the ELP Standards. Test content continues to be based on CASAS Competencies to maintain relevance for adult learners, including an emphasis on employment-related topics required by WIOA</w:t>
            </w:r>
          </w:p>
        </w:tc>
      </w:tr>
      <w:tr w:rsidR="002524E5" w:rsidRPr="001C39F8" w14:paraId="1ACF3047" w14:textId="77777777" w:rsidTr="00C83288">
        <w:trPr>
          <w:trHeight w:val="944"/>
        </w:trPr>
        <w:tc>
          <w:tcPr>
            <w:tcW w:w="3046" w:type="dxa"/>
          </w:tcPr>
          <w:p w14:paraId="5DAD08DE" w14:textId="77777777" w:rsidR="002524E5" w:rsidRPr="001C39F8" w:rsidRDefault="002524E5" w:rsidP="00C83288">
            <w:pPr>
              <w:spacing w:before="80" w:after="80"/>
              <w:rPr>
                <w:sz w:val="20"/>
                <w:szCs w:val="20"/>
              </w:rPr>
            </w:pPr>
            <w:r w:rsidRPr="001C39F8">
              <w:rPr>
                <w:sz w:val="20"/>
                <w:szCs w:val="20"/>
              </w:rPr>
              <w:t>Scoring Procedures</w:t>
            </w:r>
          </w:p>
        </w:tc>
        <w:tc>
          <w:tcPr>
            <w:tcW w:w="6304" w:type="dxa"/>
          </w:tcPr>
          <w:p w14:paraId="523A1F4A" w14:textId="77777777" w:rsidR="002524E5" w:rsidRPr="001C39F8" w:rsidRDefault="002524E5" w:rsidP="00C83288">
            <w:pPr>
              <w:spacing w:before="80" w:after="80"/>
              <w:rPr>
                <w:sz w:val="20"/>
                <w:szCs w:val="20"/>
              </w:rPr>
            </w:pPr>
            <w:r w:rsidRPr="001C39F8">
              <w:rPr>
                <w:sz w:val="20"/>
                <w:szCs w:val="20"/>
              </w:rPr>
              <w:t>Printed answer keys and scoring charts are available for administrators. Scoring software is also available. Raw scores of correct learner responses are converted into scale scores. (Scale score determines EFL.)</w:t>
            </w:r>
          </w:p>
        </w:tc>
      </w:tr>
      <w:tr w:rsidR="002524E5" w:rsidRPr="001C39F8" w14:paraId="72665CE2" w14:textId="77777777" w:rsidTr="00C83288">
        <w:trPr>
          <w:trHeight w:val="288"/>
        </w:trPr>
        <w:tc>
          <w:tcPr>
            <w:tcW w:w="3046" w:type="dxa"/>
          </w:tcPr>
          <w:p w14:paraId="197BD7D5" w14:textId="77777777" w:rsidR="002524E5" w:rsidRPr="001C39F8" w:rsidRDefault="002524E5" w:rsidP="00C83288">
            <w:pPr>
              <w:spacing w:before="80" w:after="80"/>
              <w:rPr>
                <w:sz w:val="20"/>
                <w:szCs w:val="20"/>
              </w:rPr>
            </w:pPr>
            <w:r w:rsidRPr="001C39F8">
              <w:rPr>
                <w:sz w:val="20"/>
                <w:szCs w:val="20"/>
              </w:rPr>
              <w:lastRenderedPageBreak/>
              <w:t>Accommodations</w:t>
            </w:r>
          </w:p>
        </w:tc>
        <w:tc>
          <w:tcPr>
            <w:tcW w:w="6304" w:type="dxa"/>
          </w:tcPr>
          <w:p w14:paraId="3F13B728" w14:textId="77777777" w:rsidR="002524E5" w:rsidRPr="001C39F8" w:rsidRDefault="002524E5" w:rsidP="00C83288">
            <w:pPr>
              <w:spacing w:before="80" w:after="80"/>
              <w:rPr>
                <w:sz w:val="20"/>
                <w:szCs w:val="20"/>
              </w:rPr>
            </w:pPr>
            <w:r w:rsidRPr="001C39F8">
              <w:rPr>
                <w:sz w:val="20"/>
                <w:szCs w:val="20"/>
              </w:rPr>
              <w:t>Large or enhanced print, Braille, and audio editions are available or being developed. (See administrator’s guide or contact CASAS for a complete description.)</w:t>
            </w:r>
          </w:p>
        </w:tc>
      </w:tr>
      <w:tr w:rsidR="002524E5" w:rsidRPr="001C39F8" w14:paraId="517ABE14" w14:textId="77777777" w:rsidTr="00C83288">
        <w:tc>
          <w:tcPr>
            <w:tcW w:w="3046" w:type="dxa"/>
          </w:tcPr>
          <w:p w14:paraId="5C0644C2" w14:textId="77777777" w:rsidR="002524E5" w:rsidRPr="001C39F8" w:rsidRDefault="002524E5" w:rsidP="00C83288">
            <w:pPr>
              <w:spacing w:before="80" w:after="80"/>
              <w:rPr>
                <w:sz w:val="20"/>
                <w:szCs w:val="20"/>
              </w:rPr>
            </w:pPr>
            <w:r w:rsidRPr="001C39F8">
              <w:rPr>
                <w:sz w:val="20"/>
                <w:szCs w:val="20"/>
              </w:rPr>
              <w:t>Training Requirements</w:t>
            </w:r>
          </w:p>
        </w:tc>
        <w:tc>
          <w:tcPr>
            <w:tcW w:w="6304" w:type="dxa"/>
          </w:tcPr>
          <w:p w14:paraId="7788ADA6" w14:textId="77777777" w:rsidR="002524E5" w:rsidRPr="001C39F8" w:rsidRDefault="002524E5" w:rsidP="00C83288">
            <w:pPr>
              <w:spacing w:before="80" w:after="80"/>
              <w:rPr>
                <w:sz w:val="20"/>
                <w:szCs w:val="20"/>
              </w:rPr>
            </w:pPr>
            <w:r w:rsidRPr="001C39F8">
              <w:rPr>
                <w:sz w:val="20"/>
                <w:szCs w:val="20"/>
              </w:rPr>
              <w:t xml:space="preserve">To become an assessor for CASAS Reading STEPS, individuals must successfully complete the certification training provided by CASAS. </w:t>
            </w:r>
          </w:p>
        </w:tc>
      </w:tr>
    </w:tbl>
    <w:p w14:paraId="21992677" w14:textId="22B2CE49" w:rsidR="002524E5" w:rsidRDefault="002524E5">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969"/>
        <w:gridCol w:w="6381"/>
      </w:tblGrid>
      <w:tr w:rsidR="005464B7" w:rsidRPr="00594955" w14:paraId="29FC5F4F" w14:textId="77777777" w:rsidTr="00637524">
        <w:trPr>
          <w:trHeight w:val="360"/>
          <w:tblHeader/>
        </w:trPr>
        <w:tc>
          <w:tcPr>
            <w:tcW w:w="2969" w:type="dxa"/>
          </w:tcPr>
          <w:p w14:paraId="6025B914" w14:textId="73BA2CC9" w:rsidR="005464B7" w:rsidRPr="00594955" w:rsidRDefault="00D34342" w:rsidP="00637524">
            <w:pPr>
              <w:spacing w:before="80" w:after="80"/>
              <w:rPr>
                <w:b/>
                <w:smallCaps/>
                <w:sz w:val="22"/>
                <w:szCs w:val="20"/>
              </w:rPr>
            </w:pPr>
            <w:r>
              <w:rPr>
                <w:rFonts w:eastAsiaTheme="majorEastAsia"/>
                <w:b/>
                <w:bCs/>
                <w:sz w:val="26"/>
                <w:szCs w:val="26"/>
              </w:rPr>
              <w:lastRenderedPageBreak/>
              <w:br w:type="page"/>
            </w:r>
            <w:r w:rsidR="005464B7" w:rsidRPr="00594955">
              <w:rPr>
                <w:b/>
                <w:smallCaps/>
                <w:sz w:val="22"/>
                <w:szCs w:val="20"/>
              </w:rPr>
              <w:t>Assessment Name</w:t>
            </w:r>
          </w:p>
        </w:tc>
        <w:tc>
          <w:tcPr>
            <w:tcW w:w="6381" w:type="dxa"/>
          </w:tcPr>
          <w:p w14:paraId="223A19CC" w14:textId="77777777" w:rsidR="005464B7" w:rsidRPr="004778B2" w:rsidRDefault="005464B7" w:rsidP="00637524">
            <w:pPr>
              <w:spacing w:before="80" w:after="80"/>
              <w:rPr>
                <w:rFonts w:ascii="Times New Roman Bold" w:hAnsi="Times New Roman Bold"/>
                <w:b/>
                <w:sz w:val="22"/>
                <w:szCs w:val="20"/>
              </w:rPr>
            </w:pPr>
            <w:r w:rsidRPr="004778B2">
              <w:rPr>
                <w:rFonts w:ascii="Times New Roman Bold" w:hAnsi="Times New Roman Bold"/>
                <w:b/>
                <w:sz w:val="22"/>
                <w:szCs w:val="20"/>
              </w:rPr>
              <w:t xml:space="preserve">Tests of Adult Basic Education (TABE 11/12) </w:t>
            </w:r>
          </w:p>
        </w:tc>
      </w:tr>
      <w:tr w:rsidR="005464B7" w:rsidRPr="009D09DA" w14:paraId="5049ED4E" w14:textId="77777777" w:rsidTr="00637524">
        <w:trPr>
          <w:trHeight w:val="288"/>
        </w:trPr>
        <w:tc>
          <w:tcPr>
            <w:tcW w:w="2969" w:type="dxa"/>
          </w:tcPr>
          <w:p w14:paraId="51E11604" w14:textId="77777777" w:rsidR="005464B7" w:rsidRPr="009D09DA" w:rsidRDefault="005464B7" w:rsidP="00637524">
            <w:pPr>
              <w:spacing w:before="80" w:after="80"/>
              <w:rPr>
                <w:sz w:val="20"/>
                <w:szCs w:val="20"/>
              </w:rPr>
            </w:pPr>
            <w:r w:rsidRPr="009D09DA">
              <w:rPr>
                <w:sz w:val="20"/>
                <w:szCs w:val="20"/>
              </w:rPr>
              <w:t>Applicable Program</w:t>
            </w:r>
          </w:p>
        </w:tc>
        <w:tc>
          <w:tcPr>
            <w:tcW w:w="6381" w:type="dxa"/>
          </w:tcPr>
          <w:p w14:paraId="431679C2" w14:textId="77777777" w:rsidR="005464B7" w:rsidRPr="009D09DA" w:rsidRDefault="005464B7" w:rsidP="00637524">
            <w:pPr>
              <w:spacing w:before="80" w:after="80"/>
              <w:rPr>
                <w:sz w:val="20"/>
                <w:szCs w:val="20"/>
              </w:rPr>
            </w:pPr>
            <w:r w:rsidRPr="00F9166C">
              <w:rPr>
                <w:sz w:val="20"/>
                <w:szCs w:val="20"/>
              </w:rPr>
              <w:t>Suitable for use at all ABE and ASE levels of the NRS</w:t>
            </w:r>
            <w:r>
              <w:rPr>
                <w:sz w:val="20"/>
                <w:szCs w:val="20"/>
              </w:rPr>
              <w:t xml:space="preserve"> </w:t>
            </w:r>
          </w:p>
        </w:tc>
      </w:tr>
      <w:tr w:rsidR="005464B7" w:rsidRPr="009D09DA" w14:paraId="311B0AA0" w14:textId="77777777" w:rsidTr="00637524">
        <w:trPr>
          <w:trHeight w:val="288"/>
        </w:trPr>
        <w:tc>
          <w:tcPr>
            <w:tcW w:w="2969" w:type="dxa"/>
          </w:tcPr>
          <w:p w14:paraId="3F219D68" w14:textId="77777777" w:rsidR="005464B7" w:rsidRPr="009D09DA" w:rsidRDefault="005464B7" w:rsidP="00637524">
            <w:pPr>
              <w:spacing w:before="80" w:after="80"/>
              <w:rPr>
                <w:sz w:val="20"/>
                <w:szCs w:val="20"/>
              </w:rPr>
            </w:pPr>
            <w:r w:rsidRPr="009D09DA">
              <w:rPr>
                <w:sz w:val="20"/>
                <w:szCs w:val="20"/>
              </w:rPr>
              <w:t>Subject</w:t>
            </w:r>
          </w:p>
        </w:tc>
        <w:tc>
          <w:tcPr>
            <w:tcW w:w="6381" w:type="dxa"/>
          </w:tcPr>
          <w:p w14:paraId="07A070FB" w14:textId="77777777" w:rsidR="005464B7" w:rsidRPr="009D09DA" w:rsidRDefault="005464B7" w:rsidP="00637524">
            <w:pPr>
              <w:spacing w:before="80" w:after="80"/>
              <w:rPr>
                <w:sz w:val="20"/>
                <w:szCs w:val="20"/>
              </w:rPr>
            </w:pPr>
            <w:r w:rsidRPr="009D09DA">
              <w:rPr>
                <w:sz w:val="20"/>
                <w:szCs w:val="20"/>
              </w:rPr>
              <w:t>Reading</w:t>
            </w:r>
            <w:r>
              <w:rPr>
                <w:sz w:val="20"/>
                <w:szCs w:val="20"/>
              </w:rPr>
              <w:t>, Math, Language</w:t>
            </w:r>
          </w:p>
        </w:tc>
      </w:tr>
      <w:tr w:rsidR="005464B7" w:rsidRPr="009D09DA" w14:paraId="1228F206" w14:textId="77777777" w:rsidTr="00637524">
        <w:trPr>
          <w:trHeight w:val="288"/>
        </w:trPr>
        <w:tc>
          <w:tcPr>
            <w:tcW w:w="2969" w:type="dxa"/>
          </w:tcPr>
          <w:p w14:paraId="757373DD" w14:textId="77777777" w:rsidR="005464B7" w:rsidRPr="009D09DA" w:rsidRDefault="005464B7" w:rsidP="00637524">
            <w:pPr>
              <w:spacing w:before="80" w:after="80"/>
              <w:rPr>
                <w:sz w:val="20"/>
                <w:szCs w:val="20"/>
              </w:rPr>
            </w:pPr>
            <w:r w:rsidRPr="009D09DA">
              <w:rPr>
                <w:sz w:val="20"/>
                <w:szCs w:val="20"/>
              </w:rPr>
              <w:t>Active Date</w:t>
            </w:r>
          </w:p>
        </w:tc>
        <w:tc>
          <w:tcPr>
            <w:tcW w:w="6381" w:type="dxa"/>
          </w:tcPr>
          <w:p w14:paraId="6930DA05" w14:textId="77777777" w:rsidR="005464B7" w:rsidRPr="009D09DA" w:rsidRDefault="005464B7" w:rsidP="00637524">
            <w:pPr>
              <w:spacing w:before="80" w:after="80"/>
              <w:rPr>
                <w:sz w:val="20"/>
                <w:szCs w:val="20"/>
              </w:rPr>
            </w:pPr>
            <w:r>
              <w:rPr>
                <w:sz w:val="20"/>
                <w:szCs w:val="20"/>
              </w:rPr>
              <w:t>September</w:t>
            </w:r>
            <w:r w:rsidRPr="009D09DA">
              <w:rPr>
                <w:sz w:val="20"/>
                <w:szCs w:val="20"/>
              </w:rPr>
              <w:t xml:space="preserve"> </w:t>
            </w:r>
            <w:r>
              <w:rPr>
                <w:sz w:val="20"/>
                <w:szCs w:val="20"/>
              </w:rPr>
              <w:t>7</w:t>
            </w:r>
            <w:r w:rsidRPr="009D09DA">
              <w:rPr>
                <w:sz w:val="20"/>
                <w:szCs w:val="20"/>
              </w:rPr>
              <w:t>, 20</w:t>
            </w:r>
            <w:r>
              <w:rPr>
                <w:sz w:val="20"/>
                <w:szCs w:val="20"/>
              </w:rPr>
              <w:t>17</w:t>
            </w:r>
          </w:p>
        </w:tc>
      </w:tr>
      <w:tr w:rsidR="005464B7" w:rsidRPr="009D09DA" w14:paraId="642CDDB2" w14:textId="77777777" w:rsidTr="00637524">
        <w:trPr>
          <w:trHeight w:val="288"/>
        </w:trPr>
        <w:tc>
          <w:tcPr>
            <w:tcW w:w="2969" w:type="dxa"/>
          </w:tcPr>
          <w:p w14:paraId="47D97B7D" w14:textId="77777777" w:rsidR="005464B7" w:rsidRPr="009D09DA" w:rsidRDefault="005464B7" w:rsidP="00637524">
            <w:pPr>
              <w:spacing w:before="80" w:after="80"/>
              <w:rPr>
                <w:sz w:val="20"/>
                <w:szCs w:val="20"/>
              </w:rPr>
            </w:pPr>
            <w:r w:rsidRPr="009D09DA">
              <w:rPr>
                <w:sz w:val="20"/>
                <w:szCs w:val="20"/>
              </w:rPr>
              <w:t>Expiration Date</w:t>
            </w:r>
          </w:p>
        </w:tc>
        <w:tc>
          <w:tcPr>
            <w:tcW w:w="6381" w:type="dxa"/>
          </w:tcPr>
          <w:p w14:paraId="7D6343CC" w14:textId="5528DF9A" w:rsidR="005464B7" w:rsidRPr="009D09DA" w:rsidRDefault="004B5B8B" w:rsidP="00637524">
            <w:pPr>
              <w:spacing w:before="80" w:after="80"/>
              <w:rPr>
                <w:sz w:val="20"/>
                <w:szCs w:val="20"/>
              </w:rPr>
            </w:pPr>
            <w:r>
              <w:rPr>
                <w:sz w:val="20"/>
                <w:szCs w:val="20"/>
              </w:rPr>
              <w:t>June 30, 2025</w:t>
            </w:r>
          </w:p>
        </w:tc>
      </w:tr>
      <w:tr w:rsidR="005464B7" w:rsidRPr="009D09DA" w14:paraId="6F0FBABB" w14:textId="77777777" w:rsidTr="00637524">
        <w:trPr>
          <w:trHeight w:val="576"/>
        </w:trPr>
        <w:tc>
          <w:tcPr>
            <w:tcW w:w="2969" w:type="dxa"/>
          </w:tcPr>
          <w:p w14:paraId="2841E7C8" w14:textId="77777777" w:rsidR="005464B7" w:rsidRPr="009D09DA" w:rsidRDefault="005464B7" w:rsidP="00637524">
            <w:pPr>
              <w:spacing w:before="80" w:after="80"/>
              <w:rPr>
                <w:sz w:val="20"/>
                <w:szCs w:val="20"/>
              </w:rPr>
            </w:pPr>
            <w:r w:rsidRPr="009D09DA">
              <w:rPr>
                <w:sz w:val="20"/>
                <w:szCs w:val="20"/>
              </w:rPr>
              <w:t>Applicable NRS Levels and Scale Score Ranges</w:t>
            </w:r>
          </w:p>
        </w:tc>
        <w:tc>
          <w:tcPr>
            <w:tcW w:w="6381" w:type="dxa"/>
          </w:tcPr>
          <w:p w14:paraId="0365AFA3" w14:textId="77777777" w:rsidR="005464B7" w:rsidRPr="009D09DA" w:rsidRDefault="005464B7" w:rsidP="00637524">
            <w:pPr>
              <w:spacing w:before="80" w:after="80"/>
              <w:rPr>
                <w:sz w:val="20"/>
                <w:szCs w:val="20"/>
              </w:rPr>
            </w:pPr>
            <w:r>
              <w:rPr>
                <w:sz w:val="20"/>
                <w:szCs w:val="20"/>
              </w:rPr>
              <w:t>See Appendix B.</w:t>
            </w:r>
          </w:p>
        </w:tc>
      </w:tr>
      <w:tr w:rsidR="005464B7" w:rsidRPr="009D09DA" w14:paraId="62C6791E" w14:textId="77777777" w:rsidTr="00637524">
        <w:trPr>
          <w:trHeight w:val="288"/>
        </w:trPr>
        <w:tc>
          <w:tcPr>
            <w:tcW w:w="2969" w:type="dxa"/>
          </w:tcPr>
          <w:p w14:paraId="497B92D1" w14:textId="77777777" w:rsidR="005464B7" w:rsidRPr="009D09DA" w:rsidRDefault="005464B7" w:rsidP="00637524">
            <w:pPr>
              <w:spacing w:before="80" w:after="80"/>
              <w:rPr>
                <w:sz w:val="20"/>
                <w:szCs w:val="20"/>
              </w:rPr>
            </w:pPr>
            <w:r w:rsidRPr="009D09DA">
              <w:rPr>
                <w:sz w:val="20"/>
                <w:szCs w:val="20"/>
              </w:rPr>
              <w:t>Version Available</w:t>
            </w:r>
          </w:p>
        </w:tc>
        <w:tc>
          <w:tcPr>
            <w:tcW w:w="6381" w:type="dxa"/>
          </w:tcPr>
          <w:p w14:paraId="24BC3192" w14:textId="77777777" w:rsidR="005464B7" w:rsidRPr="009D09DA" w:rsidRDefault="005464B7" w:rsidP="00637524">
            <w:pPr>
              <w:spacing w:before="80" w:after="80"/>
              <w:rPr>
                <w:sz w:val="20"/>
                <w:szCs w:val="20"/>
              </w:rPr>
            </w:pPr>
            <w:r w:rsidRPr="009D09DA">
              <w:rPr>
                <w:sz w:val="20"/>
                <w:szCs w:val="20"/>
              </w:rPr>
              <w:t>Computer</w:t>
            </w:r>
            <w:r>
              <w:rPr>
                <w:sz w:val="20"/>
                <w:szCs w:val="20"/>
              </w:rPr>
              <w:t xml:space="preserve"> based;</w:t>
            </w:r>
            <w:r w:rsidRPr="009D09DA">
              <w:rPr>
                <w:sz w:val="20"/>
                <w:szCs w:val="20"/>
              </w:rPr>
              <w:t xml:space="preserve"> </w:t>
            </w:r>
            <w:r>
              <w:rPr>
                <w:sz w:val="20"/>
                <w:szCs w:val="20"/>
              </w:rPr>
              <w:t>off-line digital; p</w:t>
            </w:r>
            <w:r w:rsidRPr="009D09DA">
              <w:rPr>
                <w:sz w:val="20"/>
                <w:szCs w:val="20"/>
              </w:rPr>
              <w:t>rint</w:t>
            </w:r>
            <w:r>
              <w:rPr>
                <w:sz w:val="20"/>
                <w:szCs w:val="20"/>
              </w:rPr>
              <w:t>; large print; Braille; audio; text to speech</w:t>
            </w:r>
          </w:p>
        </w:tc>
      </w:tr>
      <w:tr w:rsidR="005464B7" w:rsidRPr="009D09DA" w14:paraId="5EEEF30C" w14:textId="77777777" w:rsidTr="00637524">
        <w:trPr>
          <w:trHeight w:val="468"/>
        </w:trPr>
        <w:tc>
          <w:tcPr>
            <w:tcW w:w="2969" w:type="dxa"/>
          </w:tcPr>
          <w:p w14:paraId="73214DE2" w14:textId="77777777" w:rsidR="005464B7" w:rsidRPr="009D09DA" w:rsidRDefault="005464B7" w:rsidP="00637524">
            <w:pPr>
              <w:spacing w:before="80" w:after="80"/>
              <w:rPr>
                <w:sz w:val="20"/>
                <w:szCs w:val="20"/>
              </w:rPr>
            </w:pPr>
            <w:r w:rsidRPr="009D09DA">
              <w:rPr>
                <w:sz w:val="20"/>
                <w:szCs w:val="20"/>
              </w:rPr>
              <w:t xml:space="preserve">Administration Type </w:t>
            </w:r>
          </w:p>
        </w:tc>
        <w:tc>
          <w:tcPr>
            <w:tcW w:w="6381" w:type="dxa"/>
          </w:tcPr>
          <w:p w14:paraId="5FB5DD12" w14:textId="77777777" w:rsidR="005464B7" w:rsidRPr="009D09DA" w:rsidRDefault="005464B7" w:rsidP="00637524">
            <w:pPr>
              <w:spacing w:before="80" w:after="80"/>
              <w:ind w:right="113"/>
              <w:rPr>
                <w:sz w:val="20"/>
                <w:szCs w:val="20"/>
              </w:rPr>
            </w:pPr>
            <w:r w:rsidRPr="009D09DA">
              <w:rPr>
                <w:sz w:val="20"/>
                <w:szCs w:val="20"/>
              </w:rPr>
              <w:t xml:space="preserve">Individual or </w:t>
            </w:r>
            <w:r>
              <w:rPr>
                <w:sz w:val="20"/>
                <w:szCs w:val="20"/>
              </w:rPr>
              <w:t>g</w:t>
            </w:r>
            <w:r w:rsidRPr="009D09DA">
              <w:rPr>
                <w:sz w:val="20"/>
                <w:szCs w:val="20"/>
              </w:rPr>
              <w:t xml:space="preserve">roup </w:t>
            </w:r>
          </w:p>
        </w:tc>
      </w:tr>
      <w:tr w:rsidR="005464B7" w:rsidRPr="00AD4F13" w14:paraId="6E97B002" w14:textId="77777777" w:rsidTr="00637524">
        <w:trPr>
          <w:trHeight w:val="288"/>
        </w:trPr>
        <w:tc>
          <w:tcPr>
            <w:tcW w:w="2969" w:type="dxa"/>
          </w:tcPr>
          <w:p w14:paraId="0FEF08B3" w14:textId="77777777" w:rsidR="005464B7" w:rsidRDefault="005464B7" w:rsidP="00637524">
            <w:pPr>
              <w:spacing w:before="80" w:after="80"/>
              <w:rPr>
                <w:sz w:val="20"/>
                <w:szCs w:val="20"/>
              </w:rPr>
            </w:pPr>
            <w:r w:rsidRPr="009D09DA">
              <w:rPr>
                <w:sz w:val="20"/>
                <w:szCs w:val="20"/>
              </w:rPr>
              <w:t>Administration Time</w:t>
            </w:r>
            <w:r>
              <w:rPr>
                <w:sz w:val="20"/>
                <w:szCs w:val="20"/>
              </w:rPr>
              <w:t xml:space="preserve"> </w:t>
            </w:r>
            <w:r w:rsidRPr="00D11D2C">
              <w:rPr>
                <w:sz w:val="20"/>
                <w:szCs w:val="20"/>
              </w:rPr>
              <w:t>Guidelines</w:t>
            </w:r>
          </w:p>
          <w:p w14:paraId="602D7FBC" w14:textId="77777777" w:rsidR="005464B7" w:rsidRPr="009D09DA" w:rsidRDefault="005464B7" w:rsidP="00637524">
            <w:pPr>
              <w:spacing w:before="80" w:after="80"/>
              <w:rPr>
                <w:sz w:val="20"/>
                <w:szCs w:val="20"/>
              </w:rPr>
            </w:pPr>
          </w:p>
        </w:tc>
        <w:tc>
          <w:tcPr>
            <w:tcW w:w="6381" w:type="dxa"/>
          </w:tcPr>
          <w:p w14:paraId="4C8A3ECA" w14:textId="77777777" w:rsidR="005464B7" w:rsidRPr="009D09DA" w:rsidRDefault="005464B7" w:rsidP="00637524">
            <w:pPr>
              <w:spacing w:before="80" w:after="80"/>
              <w:rPr>
                <w:sz w:val="20"/>
                <w:szCs w:val="20"/>
              </w:rPr>
            </w:pPr>
            <w:r>
              <w:rPr>
                <w:sz w:val="20"/>
                <w:szCs w:val="20"/>
              </w:rPr>
              <w:t xml:space="preserve">See times per subject and level at </w:t>
            </w:r>
            <w:hyperlink r:id="rId15" w:history="1">
              <w:r>
                <w:rPr>
                  <w:rStyle w:val="Hyperlink"/>
                  <w:sz w:val="18"/>
                  <w:szCs w:val="18"/>
                </w:rPr>
                <w:t>Link: http://www.tabetest.com/PDFs/TABE_11_12_Max_Testing_Times.pdf</w:t>
              </w:r>
            </w:hyperlink>
          </w:p>
        </w:tc>
      </w:tr>
      <w:tr w:rsidR="005464B7" w:rsidRPr="009D09DA" w14:paraId="2D25DAA8" w14:textId="77777777" w:rsidTr="00637524">
        <w:trPr>
          <w:trHeight w:val="468"/>
        </w:trPr>
        <w:tc>
          <w:tcPr>
            <w:tcW w:w="2969" w:type="dxa"/>
          </w:tcPr>
          <w:p w14:paraId="4C483AC1" w14:textId="77777777" w:rsidR="005464B7" w:rsidRPr="009D09DA" w:rsidRDefault="005464B7" w:rsidP="00637524">
            <w:pPr>
              <w:spacing w:before="80" w:after="80"/>
              <w:rPr>
                <w:sz w:val="20"/>
                <w:szCs w:val="20"/>
              </w:rPr>
            </w:pPr>
            <w:r w:rsidRPr="003E073B">
              <w:rPr>
                <w:sz w:val="20"/>
                <w:szCs w:val="20"/>
              </w:rPr>
              <w:t>Locator or Appraisal Required</w:t>
            </w:r>
          </w:p>
        </w:tc>
        <w:tc>
          <w:tcPr>
            <w:tcW w:w="6381" w:type="dxa"/>
          </w:tcPr>
          <w:p w14:paraId="0A02EC09" w14:textId="77777777" w:rsidR="005464B7" w:rsidRPr="009D09DA" w:rsidRDefault="005464B7" w:rsidP="00637524">
            <w:pPr>
              <w:spacing w:before="80" w:after="80"/>
              <w:rPr>
                <w:sz w:val="20"/>
                <w:szCs w:val="20"/>
              </w:rPr>
            </w:pPr>
            <w:r w:rsidRPr="009D09DA">
              <w:rPr>
                <w:sz w:val="20"/>
                <w:szCs w:val="20"/>
              </w:rPr>
              <w:t>Yes</w:t>
            </w:r>
            <w:r>
              <w:rPr>
                <w:sz w:val="20"/>
                <w:szCs w:val="20"/>
              </w:rPr>
              <w:t xml:space="preserve">, Reading </w:t>
            </w:r>
            <w:r w:rsidRPr="00A12EBF">
              <w:rPr>
                <w:sz w:val="20"/>
                <w:szCs w:val="20"/>
              </w:rPr>
              <w:t>-</w:t>
            </w:r>
            <w:r>
              <w:rPr>
                <w:sz w:val="20"/>
                <w:szCs w:val="20"/>
              </w:rPr>
              <w:t xml:space="preserve"> 45</w:t>
            </w:r>
            <w:r w:rsidRPr="009D09DA">
              <w:rPr>
                <w:sz w:val="20"/>
                <w:szCs w:val="20"/>
              </w:rPr>
              <w:t xml:space="preserve"> minutes</w:t>
            </w:r>
            <w:r>
              <w:rPr>
                <w:sz w:val="20"/>
                <w:szCs w:val="20"/>
              </w:rPr>
              <w:t xml:space="preserve">; Mathematics </w:t>
            </w:r>
            <w:r w:rsidRPr="0021319A">
              <w:rPr>
                <w:sz w:val="20"/>
                <w:szCs w:val="20"/>
              </w:rPr>
              <w:t>-</w:t>
            </w:r>
            <w:r>
              <w:rPr>
                <w:sz w:val="20"/>
                <w:szCs w:val="20"/>
              </w:rPr>
              <w:t xml:space="preserve"> 45 minutes; Language – 30 minutes</w:t>
            </w:r>
          </w:p>
        </w:tc>
      </w:tr>
      <w:tr w:rsidR="005464B7" w:rsidRPr="009D09DA" w14:paraId="3F7B1CD2" w14:textId="77777777" w:rsidTr="00637524">
        <w:trPr>
          <w:trHeight w:val="522"/>
        </w:trPr>
        <w:tc>
          <w:tcPr>
            <w:tcW w:w="2969" w:type="dxa"/>
          </w:tcPr>
          <w:p w14:paraId="20421A27" w14:textId="77777777" w:rsidR="005464B7" w:rsidRPr="009D09DA" w:rsidRDefault="005464B7" w:rsidP="00637524">
            <w:pPr>
              <w:spacing w:before="80" w:after="80"/>
              <w:rPr>
                <w:sz w:val="20"/>
                <w:szCs w:val="20"/>
              </w:rPr>
            </w:pPr>
            <w:r w:rsidRPr="009D09DA">
              <w:rPr>
                <w:sz w:val="20"/>
                <w:szCs w:val="20"/>
              </w:rPr>
              <w:t>Forms Available</w:t>
            </w:r>
          </w:p>
        </w:tc>
        <w:tc>
          <w:tcPr>
            <w:tcW w:w="6381" w:type="dxa"/>
          </w:tcPr>
          <w:p w14:paraId="22F209B6" w14:textId="77777777" w:rsidR="005464B7" w:rsidRPr="009D09DA" w:rsidRDefault="005464B7" w:rsidP="00637524">
            <w:pPr>
              <w:spacing w:before="80" w:after="80"/>
              <w:ind w:right="113"/>
              <w:rPr>
                <w:sz w:val="20"/>
                <w:szCs w:val="20"/>
              </w:rPr>
            </w:pPr>
            <w:r w:rsidRPr="009D09DA">
              <w:rPr>
                <w:sz w:val="20"/>
                <w:szCs w:val="20"/>
              </w:rPr>
              <w:t xml:space="preserve">Forms </w:t>
            </w:r>
            <w:r>
              <w:rPr>
                <w:sz w:val="20"/>
                <w:szCs w:val="20"/>
              </w:rPr>
              <w:t>11</w:t>
            </w:r>
            <w:r w:rsidRPr="009D09DA">
              <w:rPr>
                <w:sz w:val="20"/>
                <w:szCs w:val="20"/>
              </w:rPr>
              <w:t xml:space="preserve"> and 1</w:t>
            </w:r>
            <w:r>
              <w:rPr>
                <w:sz w:val="20"/>
                <w:szCs w:val="20"/>
              </w:rPr>
              <w:t>2</w:t>
            </w:r>
            <w:r w:rsidRPr="009D09DA">
              <w:rPr>
                <w:sz w:val="20"/>
                <w:szCs w:val="20"/>
              </w:rPr>
              <w:t xml:space="preserve"> </w:t>
            </w:r>
          </w:p>
          <w:p w14:paraId="3A6B3FCB" w14:textId="77777777" w:rsidR="005464B7" w:rsidRPr="00433501" w:rsidRDefault="005464B7" w:rsidP="00637524">
            <w:pPr>
              <w:spacing w:before="80" w:after="80"/>
              <w:rPr>
                <w:sz w:val="20"/>
                <w:szCs w:val="20"/>
              </w:rPr>
            </w:pPr>
            <w:r w:rsidRPr="00433501">
              <w:rPr>
                <w:sz w:val="20"/>
                <w:szCs w:val="20"/>
              </w:rPr>
              <w:t xml:space="preserve">Levels L, E, M, D, A </w:t>
            </w:r>
          </w:p>
        </w:tc>
      </w:tr>
      <w:tr w:rsidR="005464B7" w:rsidRPr="009D09DA" w14:paraId="411F06B2" w14:textId="77777777" w:rsidTr="00637524">
        <w:trPr>
          <w:trHeight w:val="288"/>
        </w:trPr>
        <w:tc>
          <w:tcPr>
            <w:tcW w:w="2969" w:type="dxa"/>
          </w:tcPr>
          <w:p w14:paraId="710D8877" w14:textId="77777777" w:rsidR="005464B7" w:rsidRPr="009D09DA" w:rsidRDefault="005464B7" w:rsidP="00637524">
            <w:pPr>
              <w:spacing w:before="80" w:after="80"/>
              <w:rPr>
                <w:sz w:val="20"/>
                <w:szCs w:val="20"/>
              </w:rPr>
            </w:pPr>
            <w:r w:rsidRPr="009D09DA">
              <w:rPr>
                <w:sz w:val="20"/>
                <w:szCs w:val="20"/>
              </w:rPr>
              <w:t>Length before Pre-test</w:t>
            </w:r>
          </w:p>
        </w:tc>
        <w:tc>
          <w:tcPr>
            <w:tcW w:w="6381" w:type="dxa"/>
          </w:tcPr>
          <w:p w14:paraId="2F3937D1" w14:textId="061FBC06" w:rsidR="005464B7" w:rsidRPr="009D09DA" w:rsidRDefault="005464B7" w:rsidP="00637524">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5464B7" w:rsidRPr="00204629" w14:paraId="58F3BEC8" w14:textId="77777777" w:rsidTr="00637524">
        <w:trPr>
          <w:trHeight w:val="288"/>
        </w:trPr>
        <w:tc>
          <w:tcPr>
            <w:tcW w:w="2969" w:type="dxa"/>
          </w:tcPr>
          <w:p w14:paraId="5E50B63A" w14:textId="77777777" w:rsidR="005464B7" w:rsidRPr="00204629" w:rsidRDefault="005464B7" w:rsidP="00637524">
            <w:pPr>
              <w:spacing w:before="80" w:after="80"/>
              <w:rPr>
                <w:sz w:val="20"/>
                <w:szCs w:val="20"/>
              </w:rPr>
            </w:pPr>
            <w:r w:rsidRPr="00204629">
              <w:rPr>
                <w:sz w:val="20"/>
                <w:szCs w:val="20"/>
              </w:rPr>
              <w:t>Length before Post-test</w:t>
            </w:r>
          </w:p>
        </w:tc>
        <w:tc>
          <w:tcPr>
            <w:tcW w:w="6381" w:type="dxa"/>
          </w:tcPr>
          <w:p w14:paraId="596BA78F" w14:textId="39EBCDB2" w:rsidR="005464B7" w:rsidRPr="00D00266" w:rsidRDefault="005464B7" w:rsidP="00637524">
            <w:pPr>
              <w:spacing w:before="80" w:after="80"/>
              <w:ind w:right="113"/>
              <w:rPr>
                <w:sz w:val="20"/>
                <w:szCs w:val="20"/>
              </w:rPr>
            </w:pPr>
            <w:r w:rsidRPr="00D00266">
              <w:rPr>
                <w:sz w:val="20"/>
                <w:szCs w:val="20"/>
              </w:rPr>
              <w:t>Alternate Form Te</w:t>
            </w:r>
            <w:r>
              <w:rPr>
                <w:sz w:val="20"/>
                <w:szCs w:val="20"/>
              </w:rPr>
              <w:t>sting - 50-60 hours recommended</w:t>
            </w:r>
            <w:r w:rsidRPr="00D00266">
              <w:rPr>
                <w:sz w:val="20"/>
                <w:szCs w:val="20"/>
              </w:rPr>
              <w:t>; 40</w:t>
            </w:r>
            <w:r w:rsidR="005A3D25">
              <w:rPr>
                <w:sz w:val="20"/>
                <w:szCs w:val="20"/>
              </w:rPr>
              <w:t xml:space="preserve"> hours</w:t>
            </w:r>
            <w:r w:rsidRPr="00D00266">
              <w:rPr>
                <w:sz w:val="20"/>
                <w:szCs w:val="20"/>
              </w:rPr>
              <w:t xml:space="preserve"> minimum for learners pre-testing in NRS levels 1-4; 30 hours minimum for learners pre-testing in NRS levels 5 and </w:t>
            </w:r>
            <w:proofErr w:type="gramStart"/>
            <w:r w:rsidRPr="00D00266">
              <w:rPr>
                <w:sz w:val="20"/>
                <w:szCs w:val="20"/>
              </w:rPr>
              <w:t>6</w:t>
            </w:r>
            <w:proofErr w:type="gramEnd"/>
            <w:r w:rsidRPr="00D00266">
              <w:rPr>
                <w:sz w:val="20"/>
                <w:szCs w:val="20"/>
              </w:rPr>
              <w:t xml:space="preserve"> </w:t>
            </w:r>
          </w:p>
          <w:p w14:paraId="120806A6" w14:textId="77777777" w:rsidR="005464B7" w:rsidRPr="00204629" w:rsidRDefault="005464B7" w:rsidP="00637524">
            <w:pPr>
              <w:spacing w:before="80" w:after="80"/>
              <w:rPr>
                <w:sz w:val="20"/>
                <w:szCs w:val="20"/>
              </w:rPr>
            </w:pPr>
            <w:r w:rsidRPr="00D00266">
              <w:rPr>
                <w:sz w:val="20"/>
                <w:szCs w:val="20"/>
              </w:rPr>
              <w:t xml:space="preserve">Same Form Testing </w:t>
            </w:r>
            <w:r>
              <w:rPr>
                <w:sz w:val="20"/>
                <w:szCs w:val="20"/>
              </w:rPr>
              <w:t>– 60-80</w:t>
            </w:r>
            <w:r w:rsidRPr="00D00266">
              <w:rPr>
                <w:sz w:val="20"/>
                <w:szCs w:val="20"/>
              </w:rPr>
              <w:t xml:space="preserve"> hours recommended </w:t>
            </w:r>
          </w:p>
        </w:tc>
      </w:tr>
      <w:tr w:rsidR="005464B7" w:rsidRPr="009D09DA" w14:paraId="163FBC66" w14:textId="77777777" w:rsidTr="00637524">
        <w:tc>
          <w:tcPr>
            <w:tcW w:w="2969" w:type="dxa"/>
          </w:tcPr>
          <w:p w14:paraId="19EAEC81" w14:textId="77777777" w:rsidR="005464B7" w:rsidRPr="00776177" w:rsidRDefault="005464B7" w:rsidP="00637524">
            <w:pPr>
              <w:spacing w:before="80" w:after="80"/>
              <w:rPr>
                <w:sz w:val="20"/>
                <w:szCs w:val="20"/>
              </w:rPr>
            </w:pPr>
            <w:r w:rsidRPr="00521A90">
              <w:rPr>
                <w:sz w:val="20"/>
                <w:szCs w:val="20"/>
              </w:rPr>
              <w:t>Retesting Restrictions</w:t>
            </w:r>
          </w:p>
        </w:tc>
        <w:tc>
          <w:tcPr>
            <w:tcW w:w="6381" w:type="dxa"/>
          </w:tcPr>
          <w:p w14:paraId="647FCF47" w14:textId="77777777" w:rsidR="005464B7" w:rsidRPr="0048748D" w:rsidRDefault="005464B7" w:rsidP="00637524">
            <w:pPr>
              <w:spacing w:before="80" w:after="80"/>
              <w:rPr>
                <w:sz w:val="20"/>
                <w:szCs w:val="20"/>
              </w:rPr>
            </w:pPr>
            <w:r w:rsidRPr="00521A90">
              <w:rPr>
                <w:sz w:val="20"/>
                <w:szCs w:val="20"/>
              </w:rPr>
              <w:t>None</w:t>
            </w:r>
          </w:p>
        </w:tc>
      </w:tr>
      <w:tr w:rsidR="005464B7" w:rsidRPr="009D09DA" w14:paraId="52DC7B4B" w14:textId="77777777" w:rsidTr="00637524">
        <w:trPr>
          <w:trHeight w:val="288"/>
        </w:trPr>
        <w:tc>
          <w:tcPr>
            <w:tcW w:w="2969" w:type="dxa"/>
          </w:tcPr>
          <w:p w14:paraId="262B5439" w14:textId="77777777" w:rsidR="005464B7" w:rsidRPr="009D09DA" w:rsidRDefault="005464B7" w:rsidP="00637524">
            <w:pPr>
              <w:spacing w:before="80" w:after="80"/>
              <w:rPr>
                <w:sz w:val="20"/>
                <w:szCs w:val="20"/>
              </w:rPr>
            </w:pPr>
            <w:r w:rsidRPr="009D09DA">
              <w:rPr>
                <w:sz w:val="20"/>
                <w:szCs w:val="20"/>
              </w:rPr>
              <w:t>Item Type/Content</w:t>
            </w:r>
          </w:p>
        </w:tc>
        <w:tc>
          <w:tcPr>
            <w:tcW w:w="6381" w:type="dxa"/>
          </w:tcPr>
          <w:p w14:paraId="674AC6E7" w14:textId="77777777" w:rsidR="005464B7" w:rsidRDefault="005464B7" w:rsidP="00637524">
            <w:pPr>
              <w:spacing w:before="80" w:after="80"/>
              <w:rPr>
                <w:sz w:val="20"/>
                <w:szCs w:val="20"/>
              </w:rPr>
            </w:pPr>
            <w:r w:rsidRPr="00612A1C">
              <w:rPr>
                <w:sz w:val="20"/>
                <w:szCs w:val="20"/>
              </w:rPr>
              <w:t xml:space="preserve">Reading focuses on reading items from everyday life, work, and other literary content. Visual items are included in the reading items. With different levels, the information increases in complexity. Questions are in a multiple-choice, drag and drop, multiple select, </w:t>
            </w:r>
            <w:r>
              <w:rPr>
                <w:sz w:val="20"/>
                <w:szCs w:val="20"/>
              </w:rPr>
              <w:t xml:space="preserve">and </w:t>
            </w:r>
            <w:r w:rsidRPr="00612A1C">
              <w:rPr>
                <w:sz w:val="20"/>
                <w:szCs w:val="20"/>
              </w:rPr>
              <w:t>evidence</w:t>
            </w:r>
            <w:r>
              <w:rPr>
                <w:sz w:val="20"/>
                <w:szCs w:val="20"/>
              </w:rPr>
              <w:t>-based selected response format.</w:t>
            </w:r>
            <w:r w:rsidRPr="00612A1C" w:rsidDel="00941C75">
              <w:rPr>
                <w:sz w:val="20"/>
                <w:szCs w:val="20"/>
              </w:rPr>
              <w:t xml:space="preserve"> </w:t>
            </w:r>
          </w:p>
          <w:p w14:paraId="3ABD6E99" w14:textId="77777777" w:rsidR="005464B7" w:rsidRDefault="005464B7" w:rsidP="00637524">
            <w:pPr>
              <w:spacing w:before="80" w:after="80"/>
              <w:rPr>
                <w:sz w:val="20"/>
                <w:szCs w:val="20"/>
              </w:rPr>
            </w:pPr>
            <w:r w:rsidRPr="00612A1C">
              <w:rPr>
                <w:sz w:val="20"/>
                <w:szCs w:val="20"/>
              </w:rPr>
              <w:t>Mathematics focuses on mathematical items from everyday life, the world of work, and other familiar contexts. Visual items are included, such as charts, graphs, or documents. With different levels, the information increases i</w:t>
            </w:r>
            <w:r>
              <w:rPr>
                <w:sz w:val="20"/>
                <w:szCs w:val="20"/>
              </w:rPr>
              <w:t>n complexity. Questions are in</w:t>
            </w:r>
            <w:r w:rsidRPr="00612A1C">
              <w:rPr>
                <w:sz w:val="20"/>
                <w:szCs w:val="20"/>
              </w:rPr>
              <w:t xml:space="preserve"> multiple-choice, gridded response, drag and drop</w:t>
            </w:r>
            <w:r>
              <w:rPr>
                <w:sz w:val="20"/>
                <w:szCs w:val="20"/>
              </w:rPr>
              <w:t>,</w:t>
            </w:r>
            <w:r w:rsidRPr="00612A1C">
              <w:rPr>
                <w:sz w:val="20"/>
                <w:szCs w:val="20"/>
              </w:rPr>
              <w:t xml:space="preserve"> and multiple select</w:t>
            </w:r>
            <w:r>
              <w:rPr>
                <w:sz w:val="20"/>
                <w:szCs w:val="20"/>
              </w:rPr>
              <w:t xml:space="preserve"> </w:t>
            </w:r>
            <w:r w:rsidRPr="00612A1C">
              <w:rPr>
                <w:sz w:val="20"/>
                <w:szCs w:val="20"/>
              </w:rPr>
              <w:t>formats</w:t>
            </w:r>
            <w:r>
              <w:rPr>
                <w:sz w:val="20"/>
                <w:szCs w:val="20"/>
              </w:rPr>
              <w:t>.</w:t>
            </w:r>
          </w:p>
          <w:p w14:paraId="1048C5E4" w14:textId="77777777" w:rsidR="005464B7" w:rsidRPr="003D01C1" w:rsidRDefault="005464B7" w:rsidP="00637524">
            <w:pPr>
              <w:spacing w:before="80" w:after="80"/>
              <w:rPr>
                <w:sz w:val="20"/>
                <w:szCs w:val="20"/>
              </w:rPr>
            </w:pPr>
            <w:r w:rsidRPr="003E073B">
              <w:rPr>
                <w:sz w:val="20"/>
                <w:szCs w:val="20"/>
              </w:rPr>
              <w:t>Language addresses the use, mechanics, formation, and development of English in life and the world of work. Items reflect the modern writing process, including editing. With different levels, the information increases in complexity. Questions are in multiple-choice, drag and drop,</w:t>
            </w:r>
            <w:r>
              <w:rPr>
                <w:sz w:val="20"/>
                <w:szCs w:val="20"/>
              </w:rPr>
              <w:t xml:space="preserve"> and</w:t>
            </w:r>
            <w:r w:rsidRPr="003E073B">
              <w:rPr>
                <w:sz w:val="20"/>
                <w:szCs w:val="20"/>
              </w:rPr>
              <w:t xml:space="preserve"> multiple select formats.</w:t>
            </w:r>
          </w:p>
        </w:tc>
      </w:tr>
      <w:tr w:rsidR="005464B7" w:rsidRPr="009D09DA" w14:paraId="206C78A5" w14:textId="77777777" w:rsidTr="00637524">
        <w:trPr>
          <w:trHeight w:val="459"/>
        </w:trPr>
        <w:tc>
          <w:tcPr>
            <w:tcW w:w="2969" w:type="dxa"/>
          </w:tcPr>
          <w:p w14:paraId="6F72C050" w14:textId="77777777" w:rsidR="005464B7" w:rsidRPr="009D09DA" w:rsidRDefault="005464B7" w:rsidP="00637524">
            <w:pPr>
              <w:spacing w:before="80" w:after="80"/>
              <w:rPr>
                <w:sz w:val="20"/>
                <w:szCs w:val="20"/>
              </w:rPr>
            </w:pPr>
            <w:r w:rsidRPr="009D09DA">
              <w:rPr>
                <w:sz w:val="20"/>
                <w:szCs w:val="20"/>
              </w:rPr>
              <w:t>Scoring Procedures</w:t>
            </w:r>
          </w:p>
        </w:tc>
        <w:tc>
          <w:tcPr>
            <w:tcW w:w="6381" w:type="dxa"/>
          </w:tcPr>
          <w:p w14:paraId="2048B5A0" w14:textId="77777777" w:rsidR="005464B7" w:rsidRPr="009D09DA" w:rsidRDefault="005464B7" w:rsidP="00637524">
            <w:pPr>
              <w:spacing w:before="80" w:after="80"/>
              <w:ind w:right="113"/>
              <w:rPr>
                <w:sz w:val="20"/>
                <w:szCs w:val="20"/>
              </w:rPr>
            </w:pPr>
            <w:r w:rsidRPr="003E073B">
              <w:rPr>
                <w:sz w:val="20"/>
                <w:szCs w:val="20"/>
              </w:rPr>
              <w:t xml:space="preserve">Raw scores are determined by counting the total points achieved. The total points are converted into a scale score for reporting. For the score to be valid, it must fall in the acceptable range for the form and level as established by the publisher. Scoring is completed in one of three ways: (1) manually - carbonless answer sheet or </w:t>
            </w:r>
            <w:r>
              <w:rPr>
                <w:sz w:val="20"/>
                <w:szCs w:val="20"/>
              </w:rPr>
              <w:t>Answer Key</w:t>
            </w:r>
            <w:r w:rsidRPr="003E073B">
              <w:rPr>
                <w:sz w:val="20"/>
                <w:szCs w:val="20"/>
              </w:rPr>
              <w:t xml:space="preserve">; (2) scanning - scan the </w:t>
            </w:r>
            <w:r w:rsidRPr="003E073B">
              <w:rPr>
                <w:sz w:val="20"/>
                <w:szCs w:val="20"/>
              </w:rPr>
              <w:lastRenderedPageBreak/>
              <w:t xml:space="preserve">answer sheet with </w:t>
            </w:r>
            <w:r>
              <w:rPr>
                <w:sz w:val="20"/>
                <w:szCs w:val="20"/>
              </w:rPr>
              <w:t>DRC’s Scanning Portal</w:t>
            </w:r>
            <w:r w:rsidRPr="003E073B">
              <w:rPr>
                <w:sz w:val="20"/>
                <w:szCs w:val="20"/>
              </w:rPr>
              <w:t xml:space="preserve">; (3) online - scored automatically by </w:t>
            </w:r>
            <w:r>
              <w:rPr>
                <w:sz w:val="20"/>
                <w:szCs w:val="20"/>
              </w:rPr>
              <w:t>DRC’s Insight Testing Platform</w:t>
            </w:r>
            <w:r w:rsidRPr="003E073B">
              <w:rPr>
                <w:sz w:val="20"/>
                <w:szCs w:val="20"/>
              </w:rPr>
              <w:t>. (Scale score determines EFL.)</w:t>
            </w:r>
            <w:r w:rsidRPr="003E073B" w:rsidDel="003E073B">
              <w:rPr>
                <w:sz w:val="20"/>
                <w:szCs w:val="20"/>
              </w:rPr>
              <w:t xml:space="preserve"> </w:t>
            </w:r>
          </w:p>
        </w:tc>
      </w:tr>
      <w:tr w:rsidR="005464B7" w:rsidRPr="009D09DA" w14:paraId="4993AFDA" w14:textId="77777777" w:rsidTr="00637524">
        <w:trPr>
          <w:trHeight w:val="288"/>
        </w:trPr>
        <w:tc>
          <w:tcPr>
            <w:tcW w:w="2969" w:type="dxa"/>
          </w:tcPr>
          <w:p w14:paraId="7C5D0A49" w14:textId="77777777" w:rsidR="005464B7" w:rsidRPr="009D09DA" w:rsidRDefault="005464B7" w:rsidP="00637524">
            <w:pPr>
              <w:spacing w:before="80" w:after="80"/>
              <w:rPr>
                <w:sz w:val="20"/>
                <w:szCs w:val="20"/>
              </w:rPr>
            </w:pPr>
            <w:r w:rsidRPr="009D09DA">
              <w:rPr>
                <w:sz w:val="20"/>
                <w:szCs w:val="20"/>
              </w:rPr>
              <w:lastRenderedPageBreak/>
              <w:t>Accommodations</w:t>
            </w:r>
          </w:p>
        </w:tc>
        <w:tc>
          <w:tcPr>
            <w:tcW w:w="6381" w:type="dxa"/>
          </w:tcPr>
          <w:p w14:paraId="18608324" w14:textId="77777777" w:rsidR="005464B7" w:rsidRPr="009D09DA" w:rsidRDefault="005464B7" w:rsidP="00637524">
            <w:pPr>
              <w:spacing w:before="80" w:after="80"/>
              <w:rPr>
                <w:i/>
                <w:sz w:val="20"/>
                <w:szCs w:val="20"/>
              </w:rPr>
            </w:pPr>
            <w:r w:rsidRPr="009D09DA">
              <w:rPr>
                <w:sz w:val="20"/>
                <w:szCs w:val="20"/>
              </w:rPr>
              <w:t xml:space="preserve">Large </w:t>
            </w:r>
            <w:r>
              <w:rPr>
                <w:sz w:val="20"/>
                <w:szCs w:val="20"/>
              </w:rPr>
              <w:t>p</w:t>
            </w:r>
            <w:r w:rsidRPr="009D09DA">
              <w:rPr>
                <w:sz w:val="20"/>
                <w:szCs w:val="20"/>
              </w:rPr>
              <w:t>rint, Braille,</w:t>
            </w:r>
            <w:r>
              <w:rPr>
                <w:sz w:val="20"/>
                <w:szCs w:val="20"/>
              </w:rPr>
              <w:t xml:space="preserve"> and</w:t>
            </w:r>
            <w:r w:rsidRPr="009D09DA">
              <w:rPr>
                <w:sz w:val="20"/>
                <w:szCs w:val="20"/>
              </w:rPr>
              <w:t xml:space="preserve"> </w:t>
            </w:r>
            <w:r>
              <w:rPr>
                <w:sz w:val="20"/>
                <w:szCs w:val="20"/>
              </w:rPr>
              <w:t>a</w:t>
            </w:r>
            <w:r w:rsidRPr="009D09DA">
              <w:rPr>
                <w:sz w:val="20"/>
                <w:szCs w:val="20"/>
              </w:rPr>
              <w:t>udio editions are available.</w:t>
            </w:r>
          </w:p>
        </w:tc>
      </w:tr>
      <w:tr w:rsidR="005464B7" w:rsidRPr="009D09DA" w14:paraId="0E71DA30" w14:textId="77777777" w:rsidTr="00637524">
        <w:trPr>
          <w:trHeight w:val="872"/>
        </w:trPr>
        <w:tc>
          <w:tcPr>
            <w:tcW w:w="2969" w:type="dxa"/>
          </w:tcPr>
          <w:p w14:paraId="41CE2BBE" w14:textId="77777777" w:rsidR="005464B7" w:rsidRPr="009D09DA" w:rsidRDefault="005464B7" w:rsidP="00637524">
            <w:pPr>
              <w:spacing w:before="80" w:after="80"/>
              <w:rPr>
                <w:sz w:val="20"/>
                <w:szCs w:val="20"/>
              </w:rPr>
            </w:pPr>
            <w:r w:rsidRPr="009D09DA">
              <w:rPr>
                <w:sz w:val="20"/>
                <w:szCs w:val="20"/>
              </w:rPr>
              <w:t>Training Requirements</w:t>
            </w:r>
          </w:p>
        </w:tc>
        <w:tc>
          <w:tcPr>
            <w:tcW w:w="6381" w:type="dxa"/>
          </w:tcPr>
          <w:p w14:paraId="1D70E0EE" w14:textId="77777777" w:rsidR="005464B7" w:rsidRPr="009D09DA" w:rsidRDefault="005464B7" w:rsidP="00637524">
            <w:pPr>
              <w:spacing w:before="80" w:after="80"/>
              <w:rPr>
                <w:sz w:val="20"/>
                <w:szCs w:val="20"/>
              </w:rPr>
            </w:pPr>
            <w:r w:rsidRPr="00567E85">
              <w:rPr>
                <w:sz w:val="20"/>
                <w:szCs w:val="20"/>
              </w:rPr>
              <w:t>To become an assessor for TABE, individuals must successfully complete an online or in-person certification t</w:t>
            </w:r>
            <w:r>
              <w:rPr>
                <w:sz w:val="20"/>
                <w:szCs w:val="20"/>
              </w:rPr>
              <w:t>raining provided by Data Recognition Corporation.</w:t>
            </w:r>
            <w:r w:rsidRPr="009D09DA">
              <w:rPr>
                <w:sz w:val="20"/>
                <w:szCs w:val="20"/>
              </w:rPr>
              <w:t xml:space="preserve"> </w:t>
            </w:r>
          </w:p>
        </w:tc>
      </w:tr>
    </w:tbl>
    <w:p w14:paraId="35D2AFB2" w14:textId="77777777" w:rsidR="004B5B8B" w:rsidRDefault="004B5B8B">
      <w:pPr>
        <w:spacing w:after="160" w:line="259" w:lineRule="auto"/>
        <w:rPr>
          <w:rFonts w:eastAsiaTheme="majorEastAsia"/>
          <w:b/>
          <w:bCs/>
          <w:sz w:val="26"/>
          <w:szCs w:val="26"/>
        </w:rPr>
      </w:pPr>
    </w:p>
    <w:p w14:paraId="31D3A002" w14:textId="77777777" w:rsidR="004B5B8B" w:rsidRDefault="004B5B8B">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969"/>
        <w:gridCol w:w="6381"/>
      </w:tblGrid>
      <w:tr w:rsidR="004B5B8B" w:rsidRPr="00594955" w14:paraId="75798AF1" w14:textId="77777777" w:rsidTr="00806265">
        <w:trPr>
          <w:trHeight w:val="360"/>
          <w:tblHeader/>
        </w:trPr>
        <w:tc>
          <w:tcPr>
            <w:tcW w:w="2969" w:type="dxa"/>
          </w:tcPr>
          <w:p w14:paraId="746D1C7A" w14:textId="77777777" w:rsidR="004B5B8B" w:rsidRPr="00594955" w:rsidRDefault="004B5B8B" w:rsidP="00806265">
            <w:pPr>
              <w:spacing w:before="80" w:after="80"/>
              <w:rPr>
                <w:b/>
                <w:smallCaps/>
                <w:sz w:val="22"/>
                <w:szCs w:val="20"/>
              </w:rPr>
            </w:pPr>
            <w:r>
              <w:rPr>
                <w:rFonts w:eastAsiaTheme="majorEastAsia"/>
                <w:b/>
                <w:bCs/>
                <w:sz w:val="26"/>
                <w:szCs w:val="26"/>
              </w:rPr>
              <w:lastRenderedPageBreak/>
              <w:br w:type="page"/>
            </w:r>
            <w:r w:rsidRPr="00594955">
              <w:rPr>
                <w:b/>
                <w:smallCaps/>
                <w:sz w:val="22"/>
                <w:szCs w:val="20"/>
              </w:rPr>
              <w:t>Assessment Name</w:t>
            </w:r>
          </w:p>
        </w:tc>
        <w:tc>
          <w:tcPr>
            <w:tcW w:w="6381" w:type="dxa"/>
          </w:tcPr>
          <w:p w14:paraId="18EA743A" w14:textId="34EEC611" w:rsidR="004B5B8B" w:rsidRPr="004778B2" w:rsidRDefault="004B5B8B" w:rsidP="00806265">
            <w:pPr>
              <w:spacing w:before="80" w:after="80"/>
              <w:rPr>
                <w:rFonts w:ascii="Times New Roman Bold" w:hAnsi="Times New Roman Bold"/>
                <w:b/>
                <w:sz w:val="22"/>
                <w:szCs w:val="20"/>
              </w:rPr>
            </w:pPr>
            <w:r w:rsidRPr="004778B2">
              <w:rPr>
                <w:rFonts w:ascii="Times New Roman Bold" w:hAnsi="Times New Roman Bold"/>
                <w:b/>
                <w:sz w:val="22"/>
                <w:szCs w:val="20"/>
              </w:rPr>
              <w:t>Tests of Adult Basic Education (TABE 1</w:t>
            </w:r>
            <w:r>
              <w:rPr>
                <w:rFonts w:ascii="Times New Roman Bold" w:hAnsi="Times New Roman Bold"/>
                <w:b/>
                <w:sz w:val="22"/>
                <w:szCs w:val="20"/>
              </w:rPr>
              <w:t>3</w:t>
            </w:r>
            <w:r w:rsidRPr="004778B2">
              <w:rPr>
                <w:rFonts w:ascii="Times New Roman Bold" w:hAnsi="Times New Roman Bold"/>
                <w:b/>
                <w:sz w:val="22"/>
                <w:szCs w:val="20"/>
              </w:rPr>
              <w:t>/1</w:t>
            </w:r>
            <w:r>
              <w:rPr>
                <w:rFonts w:ascii="Times New Roman Bold" w:hAnsi="Times New Roman Bold"/>
                <w:b/>
                <w:sz w:val="22"/>
                <w:szCs w:val="20"/>
              </w:rPr>
              <w:t>4</w:t>
            </w:r>
            <w:r w:rsidRPr="004778B2">
              <w:rPr>
                <w:rFonts w:ascii="Times New Roman Bold" w:hAnsi="Times New Roman Bold"/>
                <w:b/>
                <w:sz w:val="22"/>
                <w:szCs w:val="20"/>
              </w:rPr>
              <w:t xml:space="preserve">) </w:t>
            </w:r>
          </w:p>
        </w:tc>
      </w:tr>
      <w:tr w:rsidR="004B5B8B" w:rsidRPr="009D09DA" w14:paraId="192E0C91" w14:textId="77777777" w:rsidTr="00806265">
        <w:trPr>
          <w:trHeight w:val="288"/>
        </w:trPr>
        <w:tc>
          <w:tcPr>
            <w:tcW w:w="2969" w:type="dxa"/>
          </w:tcPr>
          <w:p w14:paraId="52D43064" w14:textId="77777777" w:rsidR="004B5B8B" w:rsidRPr="009D09DA" w:rsidRDefault="004B5B8B" w:rsidP="00806265">
            <w:pPr>
              <w:spacing w:before="80" w:after="80"/>
              <w:rPr>
                <w:sz w:val="20"/>
                <w:szCs w:val="20"/>
              </w:rPr>
            </w:pPr>
            <w:r w:rsidRPr="009D09DA">
              <w:rPr>
                <w:sz w:val="20"/>
                <w:szCs w:val="20"/>
              </w:rPr>
              <w:t>Applicable Program</w:t>
            </w:r>
          </w:p>
        </w:tc>
        <w:tc>
          <w:tcPr>
            <w:tcW w:w="6381" w:type="dxa"/>
          </w:tcPr>
          <w:p w14:paraId="31515B73" w14:textId="77777777" w:rsidR="004B5B8B" w:rsidRPr="009D09DA" w:rsidRDefault="004B5B8B" w:rsidP="00806265">
            <w:pPr>
              <w:spacing w:before="80" w:after="80"/>
              <w:rPr>
                <w:sz w:val="20"/>
                <w:szCs w:val="20"/>
              </w:rPr>
            </w:pPr>
            <w:r w:rsidRPr="00F9166C">
              <w:rPr>
                <w:sz w:val="20"/>
                <w:szCs w:val="20"/>
              </w:rPr>
              <w:t>Suitable for use at all ABE and ASE levels of the NRS</w:t>
            </w:r>
            <w:r>
              <w:rPr>
                <w:sz w:val="20"/>
                <w:szCs w:val="20"/>
              </w:rPr>
              <w:t xml:space="preserve"> </w:t>
            </w:r>
          </w:p>
        </w:tc>
      </w:tr>
      <w:tr w:rsidR="004B5B8B" w:rsidRPr="009D09DA" w14:paraId="5438D199" w14:textId="77777777" w:rsidTr="00806265">
        <w:trPr>
          <w:trHeight w:val="288"/>
        </w:trPr>
        <w:tc>
          <w:tcPr>
            <w:tcW w:w="2969" w:type="dxa"/>
          </w:tcPr>
          <w:p w14:paraId="16A4DC96" w14:textId="77777777" w:rsidR="004B5B8B" w:rsidRPr="009D09DA" w:rsidRDefault="004B5B8B" w:rsidP="00806265">
            <w:pPr>
              <w:spacing w:before="80" w:after="80"/>
              <w:rPr>
                <w:sz w:val="20"/>
                <w:szCs w:val="20"/>
              </w:rPr>
            </w:pPr>
            <w:r w:rsidRPr="009D09DA">
              <w:rPr>
                <w:sz w:val="20"/>
                <w:szCs w:val="20"/>
              </w:rPr>
              <w:t>Subject</w:t>
            </w:r>
          </w:p>
        </w:tc>
        <w:tc>
          <w:tcPr>
            <w:tcW w:w="6381" w:type="dxa"/>
          </w:tcPr>
          <w:p w14:paraId="4DAF2C06" w14:textId="77777777" w:rsidR="004B5B8B" w:rsidRPr="009D09DA" w:rsidRDefault="004B5B8B" w:rsidP="00806265">
            <w:pPr>
              <w:spacing w:before="80" w:after="80"/>
              <w:rPr>
                <w:sz w:val="20"/>
                <w:szCs w:val="20"/>
              </w:rPr>
            </w:pPr>
            <w:r w:rsidRPr="009D09DA">
              <w:rPr>
                <w:sz w:val="20"/>
                <w:szCs w:val="20"/>
              </w:rPr>
              <w:t>Reading</w:t>
            </w:r>
            <w:r>
              <w:rPr>
                <w:sz w:val="20"/>
                <w:szCs w:val="20"/>
              </w:rPr>
              <w:t>, Math, Language</w:t>
            </w:r>
          </w:p>
        </w:tc>
      </w:tr>
      <w:tr w:rsidR="004B5B8B" w:rsidRPr="009D09DA" w14:paraId="38260A18" w14:textId="77777777" w:rsidTr="00806265">
        <w:trPr>
          <w:trHeight w:val="288"/>
        </w:trPr>
        <w:tc>
          <w:tcPr>
            <w:tcW w:w="2969" w:type="dxa"/>
          </w:tcPr>
          <w:p w14:paraId="22CDB83F" w14:textId="77777777" w:rsidR="004B5B8B" w:rsidRPr="009D09DA" w:rsidRDefault="004B5B8B" w:rsidP="00806265">
            <w:pPr>
              <w:spacing w:before="80" w:after="80"/>
              <w:rPr>
                <w:sz w:val="20"/>
                <w:szCs w:val="20"/>
              </w:rPr>
            </w:pPr>
            <w:r w:rsidRPr="009D09DA">
              <w:rPr>
                <w:sz w:val="20"/>
                <w:szCs w:val="20"/>
              </w:rPr>
              <w:t>Active Date</w:t>
            </w:r>
          </w:p>
        </w:tc>
        <w:tc>
          <w:tcPr>
            <w:tcW w:w="6381" w:type="dxa"/>
          </w:tcPr>
          <w:p w14:paraId="4921FE4F" w14:textId="25D903B5" w:rsidR="004B5B8B" w:rsidRPr="009D09DA" w:rsidRDefault="006D0895" w:rsidP="00806265">
            <w:pPr>
              <w:spacing w:before="80" w:after="80"/>
              <w:rPr>
                <w:sz w:val="20"/>
                <w:szCs w:val="20"/>
              </w:rPr>
            </w:pPr>
            <w:r>
              <w:rPr>
                <w:sz w:val="20"/>
                <w:szCs w:val="20"/>
              </w:rPr>
              <w:t>June 20, 2024</w:t>
            </w:r>
          </w:p>
        </w:tc>
      </w:tr>
      <w:tr w:rsidR="004B5B8B" w:rsidRPr="009D09DA" w14:paraId="2012A138" w14:textId="77777777" w:rsidTr="00806265">
        <w:trPr>
          <w:trHeight w:val="288"/>
        </w:trPr>
        <w:tc>
          <w:tcPr>
            <w:tcW w:w="2969" w:type="dxa"/>
          </w:tcPr>
          <w:p w14:paraId="265E1C0D" w14:textId="77777777" w:rsidR="004B5B8B" w:rsidRPr="009D09DA" w:rsidRDefault="004B5B8B" w:rsidP="00806265">
            <w:pPr>
              <w:spacing w:before="80" w:after="80"/>
              <w:rPr>
                <w:sz w:val="20"/>
                <w:szCs w:val="20"/>
              </w:rPr>
            </w:pPr>
            <w:r w:rsidRPr="009D09DA">
              <w:rPr>
                <w:sz w:val="20"/>
                <w:szCs w:val="20"/>
              </w:rPr>
              <w:t>Expiration Date</w:t>
            </w:r>
          </w:p>
        </w:tc>
        <w:tc>
          <w:tcPr>
            <w:tcW w:w="6381" w:type="dxa"/>
          </w:tcPr>
          <w:p w14:paraId="0366F6B1" w14:textId="3E236B9F" w:rsidR="004B5B8B" w:rsidRPr="009D09DA" w:rsidRDefault="004B5B8B" w:rsidP="00806265">
            <w:pPr>
              <w:spacing w:before="80" w:after="80"/>
              <w:rPr>
                <w:sz w:val="20"/>
                <w:szCs w:val="20"/>
              </w:rPr>
            </w:pPr>
            <w:r>
              <w:rPr>
                <w:sz w:val="20"/>
                <w:szCs w:val="20"/>
              </w:rPr>
              <w:t xml:space="preserve">June </w:t>
            </w:r>
            <w:r w:rsidR="006D0895">
              <w:rPr>
                <w:sz w:val="20"/>
                <w:szCs w:val="20"/>
              </w:rPr>
              <w:t>2</w:t>
            </w:r>
            <w:r>
              <w:rPr>
                <w:sz w:val="20"/>
                <w:szCs w:val="20"/>
              </w:rPr>
              <w:t>0, 202</w:t>
            </w:r>
            <w:r w:rsidR="006D0895">
              <w:rPr>
                <w:sz w:val="20"/>
                <w:szCs w:val="20"/>
              </w:rPr>
              <w:t>7</w:t>
            </w:r>
          </w:p>
        </w:tc>
      </w:tr>
      <w:tr w:rsidR="004B5B8B" w:rsidRPr="009D09DA" w14:paraId="09B2240A" w14:textId="77777777" w:rsidTr="00806265">
        <w:trPr>
          <w:trHeight w:val="576"/>
        </w:trPr>
        <w:tc>
          <w:tcPr>
            <w:tcW w:w="2969" w:type="dxa"/>
          </w:tcPr>
          <w:p w14:paraId="05BFAEAC" w14:textId="77777777" w:rsidR="004B5B8B" w:rsidRPr="009D09DA" w:rsidRDefault="004B5B8B" w:rsidP="00806265">
            <w:pPr>
              <w:spacing w:before="80" w:after="80"/>
              <w:rPr>
                <w:sz w:val="20"/>
                <w:szCs w:val="20"/>
              </w:rPr>
            </w:pPr>
            <w:r w:rsidRPr="009D09DA">
              <w:rPr>
                <w:sz w:val="20"/>
                <w:szCs w:val="20"/>
              </w:rPr>
              <w:t>Applicable NRS Levels and Scale Score Ranges</w:t>
            </w:r>
          </w:p>
        </w:tc>
        <w:tc>
          <w:tcPr>
            <w:tcW w:w="6381" w:type="dxa"/>
          </w:tcPr>
          <w:p w14:paraId="259CC158" w14:textId="77777777" w:rsidR="004B5B8B" w:rsidRPr="009D09DA" w:rsidRDefault="004B5B8B" w:rsidP="00806265">
            <w:pPr>
              <w:spacing w:before="80" w:after="80"/>
              <w:rPr>
                <w:sz w:val="20"/>
                <w:szCs w:val="20"/>
              </w:rPr>
            </w:pPr>
            <w:r>
              <w:rPr>
                <w:sz w:val="20"/>
                <w:szCs w:val="20"/>
              </w:rPr>
              <w:t>See Appendix B.</w:t>
            </w:r>
          </w:p>
        </w:tc>
      </w:tr>
      <w:tr w:rsidR="004B5B8B" w:rsidRPr="009D09DA" w14:paraId="6B8F1E23" w14:textId="77777777" w:rsidTr="00806265">
        <w:trPr>
          <w:trHeight w:val="288"/>
        </w:trPr>
        <w:tc>
          <w:tcPr>
            <w:tcW w:w="2969" w:type="dxa"/>
          </w:tcPr>
          <w:p w14:paraId="121D49A9" w14:textId="77777777" w:rsidR="004B5B8B" w:rsidRPr="009D09DA" w:rsidRDefault="004B5B8B" w:rsidP="00806265">
            <w:pPr>
              <w:spacing w:before="80" w:after="80"/>
              <w:rPr>
                <w:sz w:val="20"/>
                <w:szCs w:val="20"/>
              </w:rPr>
            </w:pPr>
            <w:r w:rsidRPr="009D09DA">
              <w:rPr>
                <w:sz w:val="20"/>
                <w:szCs w:val="20"/>
              </w:rPr>
              <w:t>Version Available</w:t>
            </w:r>
          </w:p>
        </w:tc>
        <w:tc>
          <w:tcPr>
            <w:tcW w:w="6381" w:type="dxa"/>
          </w:tcPr>
          <w:p w14:paraId="089F8A73" w14:textId="6E674CB3" w:rsidR="004B5B8B" w:rsidRPr="009D09DA" w:rsidRDefault="004B5B8B" w:rsidP="00806265">
            <w:pPr>
              <w:spacing w:before="80" w:after="80"/>
              <w:rPr>
                <w:sz w:val="20"/>
                <w:szCs w:val="20"/>
              </w:rPr>
            </w:pPr>
            <w:r w:rsidRPr="009D09DA">
              <w:rPr>
                <w:sz w:val="20"/>
                <w:szCs w:val="20"/>
              </w:rPr>
              <w:t>Computer</w:t>
            </w:r>
            <w:r>
              <w:rPr>
                <w:sz w:val="20"/>
                <w:szCs w:val="20"/>
              </w:rPr>
              <w:t xml:space="preserve"> based</w:t>
            </w:r>
            <w:r w:rsidR="006D0895">
              <w:rPr>
                <w:sz w:val="20"/>
                <w:szCs w:val="20"/>
              </w:rPr>
              <w:t>, paper-based</w:t>
            </w:r>
          </w:p>
        </w:tc>
      </w:tr>
      <w:tr w:rsidR="004B5B8B" w:rsidRPr="009D09DA" w14:paraId="3151FC90" w14:textId="77777777" w:rsidTr="00806265">
        <w:trPr>
          <w:trHeight w:val="468"/>
        </w:trPr>
        <w:tc>
          <w:tcPr>
            <w:tcW w:w="2969" w:type="dxa"/>
          </w:tcPr>
          <w:p w14:paraId="6C84260A" w14:textId="77777777" w:rsidR="004B5B8B" w:rsidRPr="009D09DA" w:rsidRDefault="004B5B8B" w:rsidP="00806265">
            <w:pPr>
              <w:spacing w:before="80" w:after="80"/>
              <w:rPr>
                <w:sz w:val="20"/>
                <w:szCs w:val="20"/>
              </w:rPr>
            </w:pPr>
            <w:r w:rsidRPr="009D09DA">
              <w:rPr>
                <w:sz w:val="20"/>
                <w:szCs w:val="20"/>
              </w:rPr>
              <w:t xml:space="preserve">Administration Type </w:t>
            </w:r>
          </w:p>
        </w:tc>
        <w:tc>
          <w:tcPr>
            <w:tcW w:w="6381" w:type="dxa"/>
          </w:tcPr>
          <w:p w14:paraId="24B43B41" w14:textId="77777777" w:rsidR="004B5B8B" w:rsidRPr="009D09DA" w:rsidRDefault="004B5B8B" w:rsidP="00806265">
            <w:pPr>
              <w:spacing w:before="80" w:after="80"/>
              <w:ind w:right="113"/>
              <w:rPr>
                <w:sz w:val="20"/>
                <w:szCs w:val="20"/>
              </w:rPr>
            </w:pPr>
            <w:r w:rsidRPr="009D09DA">
              <w:rPr>
                <w:sz w:val="20"/>
                <w:szCs w:val="20"/>
              </w:rPr>
              <w:t xml:space="preserve">Individual or </w:t>
            </w:r>
            <w:r>
              <w:rPr>
                <w:sz w:val="20"/>
                <w:szCs w:val="20"/>
              </w:rPr>
              <w:t>g</w:t>
            </w:r>
            <w:r w:rsidRPr="009D09DA">
              <w:rPr>
                <w:sz w:val="20"/>
                <w:szCs w:val="20"/>
              </w:rPr>
              <w:t xml:space="preserve">roup </w:t>
            </w:r>
          </w:p>
        </w:tc>
      </w:tr>
      <w:tr w:rsidR="004B5B8B" w:rsidRPr="00AD4F13" w14:paraId="627532B1" w14:textId="77777777" w:rsidTr="001B463E">
        <w:trPr>
          <w:trHeight w:val="512"/>
        </w:trPr>
        <w:tc>
          <w:tcPr>
            <w:tcW w:w="2969" w:type="dxa"/>
          </w:tcPr>
          <w:p w14:paraId="563CA862" w14:textId="515004A5" w:rsidR="004B5B8B" w:rsidRPr="009D09DA" w:rsidRDefault="004B5B8B" w:rsidP="001B463E">
            <w:pPr>
              <w:spacing w:before="80" w:after="80"/>
              <w:rPr>
                <w:sz w:val="20"/>
                <w:szCs w:val="20"/>
              </w:rPr>
            </w:pPr>
            <w:r w:rsidRPr="009D09DA">
              <w:rPr>
                <w:sz w:val="20"/>
                <w:szCs w:val="20"/>
              </w:rPr>
              <w:t>Administration Time</w:t>
            </w:r>
            <w:r>
              <w:rPr>
                <w:sz w:val="20"/>
                <w:szCs w:val="20"/>
              </w:rPr>
              <w:t xml:space="preserve"> </w:t>
            </w:r>
            <w:r w:rsidRPr="00D11D2C">
              <w:rPr>
                <w:sz w:val="20"/>
                <w:szCs w:val="20"/>
              </w:rPr>
              <w:t>Guidelines</w:t>
            </w:r>
          </w:p>
        </w:tc>
        <w:tc>
          <w:tcPr>
            <w:tcW w:w="6381" w:type="dxa"/>
          </w:tcPr>
          <w:p w14:paraId="7014A119" w14:textId="100B35FF" w:rsidR="004B5B8B" w:rsidRPr="009D09DA" w:rsidRDefault="006D0895" w:rsidP="00806265">
            <w:pPr>
              <w:spacing w:before="80" w:after="80"/>
              <w:rPr>
                <w:sz w:val="20"/>
                <w:szCs w:val="20"/>
              </w:rPr>
            </w:pPr>
            <w:r>
              <w:rPr>
                <w:sz w:val="20"/>
                <w:szCs w:val="20"/>
              </w:rPr>
              <w:t>Reading - 100 minutes, Mathematics – 60 minutes, Language – 50 minutes</w:t>
            </w:r>
          </w:p>
        </w:tc>
      </w:tr>
      <w:tr w:rsidR="004B5B8B" w:rsidRPr="009D09DA" w14:paraId="3DD9C0F7" w14:textId="77777777" w:rsidTr="00806265">
        <w:trPr>
          <w:trHeight w:val="468"/>
        </w:trPr>
        <w:tc>
          <w:tcPr>
            <w:tcW w:w="2969" w:type="dxa"/>
          </w:tcPr>
          <w:p w14:paraId="45269ED2" w14:textId="77777777" w:rsidR="004B5B8B" w:rsidRPr="009D09DA" w:rsidRDefault="004B5B8B" w:rsidP="00806265">
            <w:pPr>
              <w:spacing w:before="80" w:after="80"/>
              <w:rPr>
                <w:sz w:val="20"/>
                <w:szCs w:val="20"/>
              </w:rPr>
            </w:pPr>
            <w:r w:rsidRPr="003E073B">
              <w:rPr>
                <w:sz w:val="20"/>
                <w:szCs w:val="20"/>
              </w:rPr>
              <w:t>Locator or Appraisal Required</w:t>
            </w:r>
          </w:p>
        </w:tc>
        <w:tc>
          <w:tcPr>
            <w:tcW w:w="6381" w:type="dxa"/>
          </w:tcPr>
          <w:p w14:paraId="75A7B50E" w14:textId="31F87781" w:rsidR="004B5B8B" w:rsidRPr="009D09DA" w:rsidRDefault="004B5B8B" w:rsidP="00806265">
            <w:pPr>
              <w:spacing w:before="80" w:after="80"/>
              <w:rPr>
                <w:sz w:val="20"/>
                <w:szCs w:val="20"/>
              </w:rPr>
            </w:pPr>
            <w:r w:rsidRPr="009D09DA">
              <w:rPr>
                <w:sz w:val="20"/>
                <w:szCs w:val="20"/>
              </w:rPr>
              <w:t>Yes</w:t>
            </w:r>
            <w:r>
              <w:rPr>
                <w:sz w:val="20"/>
                <w:szCs w:val="20"/>
              </w:rPr>
              <w:t xml:space="preserve">, Reading </w:t>
            </w:r>
            <w:r w:rsidRPr="00A12EBF">
              <w:rPr>
                <w:sz w:val="20"/>
                <w:szCs w:val="20"/>
              </w:rPr>
              <w:t>-</w:t>
            </w:r>
            <w:r>
              <w:rPr>
                <w:sz w:val="20"/>
                <w:szCs w:val="20"/>
              </w:rPr>
              <w:t xml:space="preserve"> </w:t>
            </w:r>
            <w:r w:rsidR="006D0895">
              <w:rPr>
                <w:sz w:val="20"/>
                <w:szCs w:val="20"/>
              </w:rPr>
              <w:t>3</w:t>
            </w:r>
            <w:r>
              <w:rPr>
                <w:sz w:val="20"/>
                <w:szCs w:val="20"/>
              </w:rPr>
              <w:t>5</w:t>
            </w:r>
            <w:r w:rsidRPr="009D09DA">
              <w:rPr>
                <w:sz w:val="20"/>
                <w:szCs w:val="20"/>
              </w:rPr>
              <w:t xml:space="preserve"> minutes</w:t>
            </w:r>
            <w:r>
              <w:rPr>
                <w:sz w:val="20"/>
                <w:szCs w:val="20"/>
              </w:rPr>
              <w:t xml:space="preserve">; Mathematics </w:t>
            </w:r>
            <w:r w:rsidRPr="0021319A">
              <w:rPr>
                <w:sz w:val="20"/>
                <w:szCs w:val="20"/>
              </w:rPr>
              <w:t>-</w:t>
            </w:r>
            <w:r>
              <w:rPr>
                <w:sz w:val="20"/>
                <w:szCs w:val="20"/>
              </w:rPr>
              <w:t xml:space="preserve"> </w:t>
            </w:r>
            <w:r w:rsidR="006D0895">
              <w:rPr>
                <w:sz w:val="20"/>
                <w:szCs w:val="20"/>
              </w:rPr>
              <w:t>20</w:t>
            </w:r>
            <w:r>
              <w:rPr>
                <w:sz w:val="20"/>
                <w:szCs w:val="20"/>
              </w:rPr>
              <w:t xml:space="preserve"> minutes; Language – </w:t>
            </w:r>
            <w:r w:rsidR="006D0895">
              <w:rPr>
                <w:sz w:val="20"/>
                <w:szCs w:val="20"/>
              </w:rPr>
              <w:t>2</w:t>
            </w:r>
            <w:r>
              <w:rPr>
                <w:sz w:val="20"/>
                <w:szCs w:val="20"/>
              </w:rPr>
              <w:t>0 minutes</w:t>
            </w:r>
          </w:p>
        </w:tc>
      </w:tr>
      <w:tr w:rsidR="004B5B8B" w:rsidRPr="009D09DA" w14:paraId="673340AB" w14:textId="77777777" w:rsidTr="00806265">
        <w:trPr>
          <w:trHeight w:val="522"/>
        </w:trPr>
        <w:tc>
          <w:tcPr>
            <w:tcW w:w="2969" w:type="dxa"/>
          </w:tcPr>
          <w:p w14:paraId="65CC8657" w14:textId="77777777" w:rsidR="004B5B8B" w:rsidRPr="009D09DA" w:rsidRDefault="004B5B8B" w:rsidP="00806265">
            <w:pPr>
              <w:spacing w:before="80" w:after="80"/>
              <w:rPr>
                <w:sz w:val="20"/>
                <w:szCs w:val="20"/>
              </w:rPr>
            </w:pPr>
            <w:r w:rsidRPr="009D09DA">
              <w:rPr>
                <w:sz w:val="20"/>
                <w:szCs w:val="20"/>
              </w:rPr>
              <w:t>Forms Available</w:t>
            </w:r>
          </w:p>
        </w:tc>
        <w:tc>
          <w:tcPr>
            <w:tcW w:w="6381" w:type="dxa"/>
          </w:tcPr>
          <w:p w14:paraId="724AA3CD" w14:textId="0F08BB88" w:rsidR="004B5B8B" w:rsidRPr="009D09DA" w:rsidRDefault="004B5B8B" w:rsidP="00806265">
            <w:pPr>
              <w:spacing w:before="80" w:after="80"/>
              <w:ind w:right="113"/>
              <w:rPr>
                <w:sz w:val="20"/>
                <w:szCs w:val="20"/>
              </w:rPr>
            </w:pPr>
            <w:r w:rsidRPr="009D09DA">
              <w:rPr>
                <w:sz w:val="20"/>
                <w:szCs w:val="20"/>
              </w:rPr>
              <w:t xml:space="preserve">Forms </w:t>
            </w:r>
            <w:r>
              <w:rPr>
                <w:sz w:val="20"/>
                <w:szCs w:val="20"/>
              </w:rPr>
              <w:t>1</w:t>
            </w:r>
            <w:r w:rsidR="006D0895">
              <w:rPr>
                <w:sz w:val="20"/>
                <w:szCs w:val="20"/>
              </w:rPr>
              <w:t>3</w:t>
            </w:r>
            <w:r w:rsidRPr="009D09DA">
              <w:rPr>
                <w:sz w:val="20"/>
                <w:szCs w:val="20"/>
              </w:rPr>
              <w:t xml:space="preserve"> and 1</w:t>
            </w:r>
            <w:r w:rsidR="006D0895">
              <w:rPr>
                <w:sz w:val="20"/>
                <w:szCs w:val="20"/>
              </w:rPr>
              <w:t>4</w:t>
            </w:r>
            <w:r w:rsidRPr="009D09DA">
              <w:rPr>
                <w:sz w:val="20"/>
                <w:szCs w:val="20"/>
              </w:rPr>
              <w:t xml:space="preserve"> </w:t>
            </w:r>
          </w:p>
          <w:p w14:paraId="347AD467" w14:textId="77777777" w:rsidR="004B5B8B" w:rsidRPr="00433501" w:rsidRDefault="004B5B8B" w:rsidP="00806265">
            <w:pPr>
              <w:spacing w:before="80" w:after="80"/>
              <w:rPr>
                <w:sz w:val="20"/>
                <w:szCs w:val="20"/>
              </w:rPr>
            </w:pPr>
            <w:r w:rsidRPr="00433501">
              <w:rPr>
                <w:sz w:val="20"/>
                <w:szCs w:val="20"/>
              </w:rPr>
              <w:t xml:space="preserve">Levels L, E, M, D, A </w:t>
            </w:r>
          </w:p>
        </w:tc>
      </w:tr>
      <w:tr w:rsidR="004B5B8B" w:rsidRPr="009D09DA" w14:paraId="09DAABD4" w14:textId="77777777" w:rsidTr="00806265">
        <w:trPr>
          <w:trHeight w:val="288"/>
        </w:trPr>
        <w:tc>
          <w:tcPr>
            <w:tcW w:w="2969" w:type="dxa"/>
          </w:tcPr>
          <w:p w14:paraId="3444C460" w14:textId="77777777" w:rsidR="004B5B8B" w:rsidRPr="009D09DA" w:rsidRDefault="004B5B8B" w:rsidP="00806265">
            <w:pPr>
              <w:spacing w:before="80" w:after="80"/>
              <w:rPr>
                <w:sz w:val="20"/>
                <w:szCs w:val="20"/>
              </w:rPr>
            </w:pPr>
            <w:r w:rsidRPr="009D09DA">
              <w:rPr>
                <w:sz w:val="20"/>
                <w:szCs w:val="20"/>
              </w:rPr>
              <w:t>Length before Pre-test</w:t>
            </w:r>
          </w:p>
        </w:tc>
        <w:tc>
          <w:tcPr>
            <w:tcW w:w="6381" w:type="dxa"/>
          </w:tcPr>
          <w:p w14:paraId="4D2E7210" w14:textId="03C34604" w:rsidR="004B5B8B" w:rsidRPr="009D09DA" w:rsidRDefault="004B5B8B" w:rsidP="00806265">
            <w:pPr>
              <w:spacing w:before="80" w:after="80"/>
              <w:rPr>
                <w:sz w:val="20"/>
                <w:szCs w:val="20"/>
              </w:rPr>
            </w:pPr>
            <w:r w:rsidRPr="009D09DA">
              <w:rPr>
                <w:sz w:val="20"/>
                <w:szCs w:val="20"/>
              </w:rPr>
              <w:t xml:space="preserve">Within first </w:t>
            </w:r>
            <w:r w:rsidR="00197E3D">
              <w:rPr>
                <w:sz w:val="20"/>
                <w:szCs w:val="20"/>
              </w:rPr>
              <w:t>12</w:t>
            </w:r>
            <w:r w:rsidRPr="009D09DA">
              <w:rPr>
                <w:sz w:val="20"/>
                <w:szCs w:val="20"/>
              </w:rPr>
              <w:t xml:space="preserve"> hours of instruction</w:t>
            </w:r>
          </w:p>
        </w:tc>
      </w:tr>
      <w:tr w:rsidR="004B5B8B" w:rsidRPr="00204629" w14:paraId="16B366BE" w14:textId="77777777" w:rsidTr="00806265">
        <w:trPr>
          <w:trHeight w:val="288"/>
        </w:trPr>
        <w:tc>
          <w:tcPr>
            <w:tcW w:w="2969" w:type="dxa"/>
          </w:tcPr>
          <w:p w14:paraId="24FE9997" w14:textId="77777777" w:rsidR="004B5B8B" w:rsidRPr="00204629" w:rsidRDefault="004B5B8B" w:rsidP="00806265">
            <w:pPr>
              <w:spacing w:before="80" w:after="80"/>
              <w:rPr>
                <w:sz w:val="20"/>
                <w:szCs w:val="20"/>
              </w:rPr>
            </w:pPr>
            <w:r w:rsidRPr="00204629">
              <w:rPr>
                <w:sz w:val="20"/>
                <w:szCs w:val="20"/>
              </w:rPr>
              <w:t>Length before Post-test</w:t>
            </w:r>
          </w:p>
        </w:tc>
        <w:tc>
          <w:tcPr>
            <w:tcW w:w="6381" w:type="dxa"/>
          </w:tcPr>
          <w:p w14:paraId="644719BD" w14:textId="6A712EF8" w:rsidR="004B5B8B" w:rsidRPr="00204629" w:rsidRDefault="00042F00" w:rsidP="00806265">
            <w:pPr>
              <w:spacing w:before="80" w:after="80"/>
              <w:rPr>
                <w:sz w:val="20"/>
                <w:szCs w:val="20"/>
              </w:rPr>
            </w:pPr>
            <w:r>
              <w:rPr>
                <w:sz w:val="20"/>
                <w:szCs w:val="20"/>
              </w:rPr>
              <w:t>TBD</w:t>
            </w:r>
            <w:r w:rsidR="004B5B8B" w:rsidRPr="00D00266">
              <w:rPr>
                <w:sz w:val="20"/>
                <w:szCs w:val="20"/>
              </w:rPr>
              <w:t xml:space="preserve"> </w:t>
            </w:r>
          </w:p>
        </w:tc>
      </w:tr>
      <w:tr w:rsidR="004B5B8B" w:rsidRPr="009D09DA" w14:paraId="36813807" w14:textId="77777777" w:rsidTr="00806265">
        <w:tc>
          <w:tcPr>
            <w:tcW w:w="2969" w:type="dxa"/>
          </w:tcPr>
          <w:p w14:paraId="7B793CE5" w14:textId="77777777" w:rsidR="004B5B8B" w:rsidRPr="00776177" w:rsidRDefault="004B5B8B" w:rsidP="00806265">
            <w:pPr>
              <w:spacing w:before="80" w:after="80"/>
              <w:rPr>
                <w:sz w:val="20"/>
                <w:szCs w:val="20"/>
              </w:rPr>
            </w:pPr>
            <w:r w:rsidRPr="00521A90">
              <w:rPr>
                <w:sz w:val="20"/>
                <w:szCs w:val="20"/>
              </w:rPr>
              <w:t>Retesting Restrictions</w:t>
            </w:r>
          </w:p>
        </w:tc>
        <w:tc>
          <w:tcPr>
            <w:tcW w:w="6381" w:type="dxa"/>
          </w:tcPr>
          <w:p w14:paraId="75220E08" w14:textId="77777777" w:rsidR="004B5B8B" w:rsidRPr="0048748D" w:rsidRDefault="004B5B8B" w:rsidP="00806265">
            <w:pPr>
              <w:spacing w:before="80" w:after="80"/>
              <w:rPr>
                <w:sz w:val="20"/>
                <w:szCs w:val="20"/>
              </w:rPr>
            </w:pPr>
            <w:r w:rsidRPr="00521A90">
              <w:rPr>
                <w:sz w:val="20"/>
                <w:szCs w:val="20"/>
              </w:rPr>
              <w:t>None</w:t>
            </w:r>
          </w:p>
        </w:tc>
      </w:tr>
      <w:tr w:rsidR="004B5B8B" w:rsidRPr="009D09DA" w14:paraId="1D555493" w14:textId="77777777" w:rsidTr="00806265">
        <w:trPr>
          <w:trHeight w:val="288"/>
        </w:trPr>
        <w:tc>
          <w:tcPr>
            <w:tcW w:w="2969" w:type="dxa"/>
          </w:tcPr>
          <w:p w14:paraId="164F2668" w14:textId="77777777" w:rsidR="004B5B8B" w:rsidRPr="009D09DA" w:rsidRDefault="004B5B8B" w:rsidP="00806265">
            <w:pPr>
              <w:spacing w:before="80" w:after="80"/>
              <w:rPr>
                <w:sz w:val="20"/>
                <w:szCs w:val="20"/>
              </w:rPr>
            </w:pPr>
            <w:r w:rsidRPr="009D09DA">
              <w:rPr>
                <w:sz w:val="20"/>
                <w:szCs w:val="20"/>
              </w:rPr>
              <w:t>Item Type/Content</w:t>
            </w:r>
          </w:p>
        </w:tc>
        <w:tc>
          <w:tcPr>
            <w:tcW w:w="6381" w:type="dxa"/>
          </w:tcPr>
          <w:p w14:paraId="18D4F042" w14:textId="77777777" w:rsidR="00042F00" w:rsidRDefault="00042F00" w:rsidP="00042F00">
            <w:pPr>
              <w:spacing w:before="80" w:after="80"/>
              <w:rPr>
                <w:sz w:val="20"/>
                <w:szCs w:val="20"/>
              </w:rPr>
            </w:pPr>
            <w:r w:rsidRPr="00612A1C">
              <w:rPr>
                <w:sz w:val="20"/>
                <w:szCs w:val="20"/>
              </w:rPr>
              <w:t xml:space="preserve">Reading focuses on reading items from everyday life, work, and other literary content. Visual items are included in the reading items. With different levels, the information increases in complexity. Questions are in a multiple-choice, drag and drop, multiple select, </w:t>
            </w:r>
            <w:r>
              <w:rPr>
                <w:sz w:val="20"/>
                <w:szCs w:val="20"/>
              </w:rPr>
              <w:t xml:space="preserve">and </w:t>
            </w:r>
            <w:r w:rsidRPr="00612A1C">
              <w:rPr>
                <w:sz w:val="20"/>
                <w:szCs w:val="20"/>
              </w:rPr>
              <w:t>evidence</w:t>
            </w:r>
            <w:r>
              <w:rPr>
                <w:sz w:val="20"/>
                <w:szCs w:val="20"/>
              </w:rPr>
              <w:t>-based selected response format.</w:t>
            </w:r>
            <w:r w:rsidRPr="00612A1C" w:rsidDel="00941C75">
              <w:rPr>
                <w:sz w:val="20"/>
                <w:szCs w:val="20"/>
              </w:rPr>
              <w:t xml:space="preserve"> </w:t>
            </w:r>
          </w:p>
          <w:p w14:paraId="3C11C1C2" w14:textId="77777777" w:rsidR="00042F00" w:rsidRDefault="00042F00" w:rsidP="00042F00">
            <w:pPr>
              <w:spacing w:before="80" w:after="80"/>
              <w:rPr>
                <w:sz w:val="20"/>
                <w:szCs w:val="20"/>
              </w:rPr>
            </w:pPr>
            <w:r w:rsidRPr="00612A1C">
              <w:rPr>
                <w:sz w:val="20"/>
                <w:szCs w:val="20"/>
              </w:rPr>
              <w:t>Mathematics focuses on mathematical items from everyday life, the world of work, and other familiar contexts. Visual items are included, such as charts, graphs, or documents. With different levels, the information increases i</w:t>
            </w:r>
            <w:r>
              <w:rPr>
                <w:sz w:val="20"/>
                <w:szCs w:val="20"/>
              </w:rPr>
              <w:t>n complexity. Questions are in</w:t>
            </w:r>
            <w:r w:rsidRPr="00612A1C">
              <w:rPr>
                <w:sz w:val="20"/>
                <w:szCs w:val="20"/>
              </w:rPr>
              <w:t xml:space="preserve"> multiple-choice, gridded response, drag and drop</w:t>
            </w:r>
            <w:r>
              <w:rPr>
                <w:sz w:val="20"/>
                <w:szCs w:val="20"/>
              </w:rPr>
              <w:t>,</w:t>
            </w:r>
            <w:r w:rsidRPr="00612A1C">
              <w:rPr>
                <w:sz w:val="20"/>
                <w:szCs w:val="20"/>
              </w:rPr>
              <w:t xml:space="preserve"> and multiple select</w:t>
            </w:r>
            <w:r>
              <w:rPr>
                <w:sz w:val="20"/>
                <w:szCs w:val="20"/>
              </w:rPr>
              <w:t xml:space="preserve"> </w:t>
            </w:r>
            <w:r w:rsidRPr="00612A1C">
              <w:rPr>
                <w:sz w:val="20"/>
                <w:szCs w:val="20"/>
              </w:rPr>
              <w:t>formats</w:t>
            </w:r>
            <w:r>
              <w:rPr>
                <w:sz w:val="20"/>
                <w:szCs w:val="20"/>
              </w:rPr>
              <w:t>.</w:t>
            </w:r>
          </w:p>
          <w:p w14:paraId="11D7C2B5" w14:textId="104308A5" w:rsidR="004B5B8B" w:rsidRPr="003D01C1" w:rsidRDefault="00042F00" w:rsidP="00042F00">
            <w:pPr>
              <w:spacing w:before="80" w:after="80"/>
              <w:rPr>
                <w:sz w:val="20"/>
                <w:szCs w:val="20"/>
              </w:rPr>
            </w:pPr>
            <w:r w:rsidRPr="003E073B">
              <w:rPr>
                <w:sz w:val="20"/>
                <w:szCs w:val="20"/>
              </w:rPr>
              <w:t>Language addresses the use, mechanics, formation, and development of English in life and the world of work. Items reflect the modern writing process, including editing. With different levels, the information increases in complexity. Questions are in multiple-choice, drag and drop,</w:t>
            </w:r>
            <w:r>
              <w:rPr>
                <w:sz w:val="20"/>
                <w:szCs w:val="20"/>
              </w:rPr>
              <w:t xml:space="preserve"> and</w:t>
            </w:r>
            <w:r w:rsidRPr="003E073B">
              <w:rPr>
                <w:sz w:val="20"/>
                <w:szCs w:val="20"/>
              </w:rPr>
              <w:t xml:space="preserve"> multiple select formats.</w:t>
            </w:r>
          </w:p>
        </w:tc>
      </w:tr>
      <w:tr w:rsidR="004B5B8B" w:rsidRPr="009D09DA" w14:paraId="3C0589B3" w14:textId="77777777" w:rsidTr="00806265">
        <w:trPr>
          <w:trHeight w:val="459"/>
        </w:trPr>
        <w:tc>
          <w:tcPr>
            <w:tcW w:w="2969" w:type="dxa"/>
          </w:tcPr>
          <w:p w14:paraId="6D9A556E" w14:textId="77777777" w:rsidR="004B5B8B" w:rsidRPr="009D09DA" w:rsidRDefault="004B5B8B" w:rsidP="00806265">
            <w:pPr>
              <w:spacing w:before="80" w:after="80"/>
              <w:rPr>
                <w:sz w:val="20"/>
                <w:szCs w:val="20"/>
              </w:rPr>
            </w:pPr>
            <w:r w:rsidRPr="009D09DA">
              <w:rPr>
                <w:sz w:val="20"/>
                <w:szCs w:val="20"/>
              </w:rPr>
              <w:t>Scoring Procedures</w:t>
            </w:r>
          </w:p>
        </w:tc>
        <w:tc>
          <w:tcPr>
            <w:tcW w:w="6381" w:type="dxa"/>
          </w:tcPr>
          <w:p w14:paraId="54CC487B" w14:textId="77777777" w:rsidR="004B5B8B" w:rsidRPr="009D09DA" w:rsidRDefault="004B5B8B" w:rsidP="00806265">
            <w:pPr>
              <w:spacing w:before="80" w:after="80"/>
              <w:ind w:right="113"/>
              <w:rPr>
                <w:sz w:val="20"/>
                <w:szCs w:val="20"/>
              </w:rPr>
            </w:pPr>
            <w:r w:rsidRPr="003E073B">
              <w:rPr>
                <w:sz w:val="20"/>
                <w:szCs w:val="20"/>
              </w:rPr>
              <w:t xml:space="preserve">Raw scores are determined by counting the total points achieved. The total points are converted into a scale score for reporting. For the score to be valid, it must fall in the acceptable range for the form and level as established by the publisher. Scoring is completed in one of three ways: (1) manually - carbonless answer sheet or </w:t>
            </w:r>
            <w:r>
              <w:rPr>
                <w:sz w:val="20"/>
                <w:szCs w:val="20"/>
              </w:rPr>
              <w:t>Answer Key</w:t>
            </w:r>
            <w:r w:rsidRPr="003E073B">
              <w:rPr>
                <w:sz w:val="20"/>
                <w:szCs w:val="20"/>
              </w:rPr>
              <w:t xml:space="preserve">; (2) scanning - scan the answer sheet with </w:t>
            </w:r>
            <w:r>
              <w:rPr>
                <w:sz w:val="20"/>
                <w:szCs w:val="20"/>
              </w:rPr>
              <w:t>DRC’s Scanning Portal</w:t>
            </w:r>
            <w:r w:rsidRPr="003E073B">
              <w:rPr>
                <w:sz w:val="20"/>
                <w:szCs w:val="20"/>
              </w:rPr>
              <w:t xml:space="preserve">; (3) online - scored automatically by </w:t>
            </w:r>
            <w:r>
              <w:rPr>
                <w:sz w:val="20"/>
                <w:szCs w:val="20"/>
              </w:rPr>
              <w:t>DRC’s Insight Testing Platform</w:t>
            </w:r>
            <w:r w:rsidRPr="003E073B">
              <w:rPr>
                <w:sz w:val="20"/>
                <w:szCs w:val="20"/>
              </w:rPr>
              <w:t>. (Scale score determines EFL.)</w:t>
            </w:r>
            <w:r w:rsidRPr="003E073B" w:rsidDel="003E073B">
              <w:rPr>
                <w:sz w:val="20"/>
                <w:szCs w:val="20"/>
              </w:rPr>
              <w:t xml:space="preserve"> </w:t>
            </w:r>
          </w:p>
        </w:tc>
      </w:tr>
      <w:tr w:rsidR="004B5B8B" w:rsidRPr="009D09DA" w14:paraId="1CCC6259" w14:textId="77777777" w:rsidTr="00806265">
        <w:trPr>
          <w:trHeight w:val="288"/>
        </w:trPr>
        <w:tc>
          <w:tcPr>
            <w:tcW w:w="2969" w:type="dxa"/>
          </w:tcPr>
          <w:p w14:paraId="3B806AE6" w14:textId="77777777" w:rsidR="004B5B8B" w:rsidRPr="009D09DA" w:rsidRDefault="004B5B8B" w:rsidP="00806265">
            <w:pPr>
              <w:spacing w:before="80" w:after="80"/>
              <w:rPr>
                <w:sz w:val="20"/>
                <w:szCs w:val="20"/>
              </w:rPr>
            </w:pPr>
            <w:r w:rsidRPr="009D09DA">
              <w:rPr>
                <w:sz w:val="20"/>
                <w:szCs w:val="20"/>
              </w:rPr>
              <w:t>Accommodations</w:t>
            </w:r>
          </w:p>
        </w:tc>
        <w:tc>
          <w:tcPr>
            <w:tcW w:w="6381" w:type="dxa"/>
          </w:tcPr>
          <w:p w14:paraId="4891CF59" w14:textId="77777777" w:rsidR="004B5B8B" w:rsidRPr="009D09DA" w:rsidRDefault="004B5B8B" w:rsidP="00806265">
            <w:pPr>
              <w:spacing w:before="80" w:after="80"/>
              <w:rPr>
                <w:i/>
                <w:sz w:val="20"/>
                <w:szCs w:val="20"/>
              </w:rPr>
            </w:pPr>
            <w:r w:rsidRPr="009D09DA">
              <w:rPr>
                <w:sz w:val="20"/>
                <w:szCs w:val="20"/>
              </w:rPr>
              <w:t xml:space="preserve">Large </w:t>
            </w:r>
            <w:r>
              <w:rPr>
                <w:sz w:val="20"/>
                <w:szCs w:val="20"/>
              </w:rPr>
              <w:t>p</w:t>
            </w:r>
            <w:r w:rsidRPr="009D09DA">
              <w:rPr>
                <w:sz w:val="20"/>
                <w:szCs w:val="20"/>
              </w:rPr>
              <w:t>rint, Braille,</w:t>
            </w:r>
            <w:r>
              <w:rPr>
                <w:sz w:val="20"/>
                <w:szCs w:val="20"/>
              </w:rPr>
              <w:t xml:space="preserve"> and</w:t>
            </w:r>
            <w:r w:rsidRPr="009D09DA">
              <w:rPr>
                <w:sz w:val="20"/>
                <w:szCs w:val="20"/>
              </w:rPr>
              <w:t xml:space="preserve"> </w:t>
            </w:r>
            <w:r>
              <w:rPr>
                <w:sz w:val="20"/>
                <w:szCs w:val="20"/>
              </w:rPr>
              <w:t>a</w:t>
            </w:r>
            <w:r w:rsidRPr="009D09DA">
              <w:rPr>
                <w:sz w:val="20"/>
                <w:szCs w:val="20"/>
              </w:rPr>
              <w:t>udio editions are available.</w:t>
            </w:r>
          </w:p>
        </w:tc>
      </w:tr>
      <w:tr w:rsidR="004B5B8B" w:rsidRPr="009D09DA" w14:paraId="3CA2193B" w14:textId="77777777" w:rsidTr="00806265">
        <w:trPr>
          <w:trHeight w:val="872"/>
        </w:trPr>
        <w:tc>
          <w:tcPr>
            <w:tcW w:w="2969" w:type="dxa"/>
          </w:tcPr>
          <w:p w14:paraId="67E5C214" w14:textId="77777777" w:rsidR="004B5B8B" w:rsidRPr="009D09DA" w:rsidRDefault="004B5B8B" w:rsidP="00806265">
            <w:pPr>
              <w:spacing w:before="80" w:after="80"/>
              <w:rPr>
                <w:sz w:val="20"/>
                <w:szCs w:val="20"/>
              </w:rPr>
            </w:pPr>
            <w:r w:rsidRPr="009D09DA">
              <w:rPr>
                <w:sz w:val="20"/>
                <w:szCs w:val="20"/>
              </w:rPr>
              <w:lastRenderedPageBreak/>
              <w:t>Training Requirements</w:t>
            </w:r>
          </w:p>
        </w:tc>
        <w:tc>
          <w:tcPr>
            <w:tcW w:w="6381" w:type="dxa"/>
          </w:tcPr>
          <w:p w14:paraId="7453599F" w14:textId="77777777" w:rsidR="004B5B8B" w:rsidRPr="009D09DA" w:rsidRDefault="004B5B8B" w:rsidP="00806265">
            <w:pPr>
              <w:spacing w:before="80" w:after="80"/>
              <w:rPr>
                <w:sz w:val="20"/>
                <w:szCs w:val="20"/>
              </w:rPr>
            </w:pPr>
            <w:r w:rsidRPr="00567E85">
              <w:rPr>
                <w:sz w:val="20"/>
                <w:szCs w:val="20"/>
              </w:rPr>
              <w:t>To become an assessor for TABE, individuals must successfully complete an online or in-person certification t</w:t>
            </w:r>
            <w:r>
              <w:rPr>
                <w:sz w:val="20"/>
                <w:szCs w:val="20"/>
              </w:rPr>
              <w:t>raining provided by Data Recognition Corporation.</w:t>
            </w:r>
            <w:r w:rsidRPr="009D09DA">
              <w:rPr>
                <w:sz w:val="20"/>
                <w:szCs w:val="20"/>
              </w:rPr>
              <w:t xml:space="preserve"> </w:t>
            </w:r>
          </w:p>
        </w:tc>
      </w:tr>
    </w:tbl>
    <w:p w14:paraId="2A92D048" w14:textId="6EAB045F" w:rsidR="001C2866" w:rsidRDefault="005464B7">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680"/>
        <w:gridCol w:w="6670"/>
      </w:tblGrid>
      <w:tr w:rsidR="001C2866" w:rsidRPr="00C04FD8" w14:paraId="5D931784" w14:textId="77777777" w:rsidTr="00B41A23">
        <w:trPr>
          <w:trHeight w:val="288"/>
          <w:tblHeader/>
        </w:trPr>
        <w:tc>
          <w:tcPr>
            <w:tcW w:w="2738" w:type="dxa"/>
          </w:tcPr>
          <w:p w14:paraId="5D4D2083" w14:textId="77777777" w:rsidR="001C2866" w:rsidRPr="005D29FF" w:rsidRDefault="001C2866" w:rsidP="00B41A23">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838" w:type="dxa"/>
          </w:tcPr>
          <w:p w14:paraId="72E530EE" w14:textId="5C7334C3" w:rsidR="001C2866" w:rsidRPr="00AF57BA" w:rsidRDefault="001C2866" w:rsidP="00B41A23">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sidR="009F1A7F">
              <w:rPr>
                <w:rFonts w:ascii="Times New Roman Bold" w:hAnsi="Times New Roman Bold"/>
                <w:b/>
                <w:bCs/>
                <w:color w:val="000000"/>
                <w:sz w:val="22"/>
                <w:szCs w:val="22"/>
              </w:rPr>
              <w:t xml:space="preserve"> (Forms A and B)</w:t>
            </w:r>
          </w:p>
        </w:tc>
      </w:tr>
      <w:tr w:rsidR="001C2866" w:rsidRPr="00C04FD8" w14:paraId="6CC0D24B" w14:textId="77777777" w:rsidTr="00B41A23">
        <w:trPr>
          <w:trHeight w:val="288"/>
        </w:trPr>
        <w:tc>
          <w:tcPr>
            <w:tcW w:w="2738" w:type="dxa"/>
          </w:tcPr>
          <w:p w14:paraId="6EFA02EF"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838" w:type="dxa"/>
          </w:tcPr>
          <w:p w14:paraId="084F7ED1" w14:textId="77777777" w:rsidR="001C2866" w:rsidRPr="005D29FF" w:rsidRDefault="001C2866" w:rsidP="00B41A23">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1C2866" w:rsidRPr="00C04FD8" w14:paraId="3E313F02" w14:textId="77777777" w:rsidTr="00B41A23">
        <w:trPr>
          <w:trHeight w:val="288"/>
        </w:trPr>
        <w:tc>
          <w:tcPr>
            <w:tcW w:w="2738" w:type="dxa"/>
          </w:tcPr>
          <w:p w14:paraId="3C507431"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838" w:type="dxa"/>
          </w:tcPr>
          <w:p w14:paraId="758659D5"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Listening</w:t>
            </w:r>
          </w:p>
        </w:tc>
      </w:tr>
      <w:tr w:rsidR="001C2866" w:rsidRPr="00C04FD8" w14:paraId="55B12609" w14:textId="77777777" w:rsidTr="00B41A23">
        <w:trPr>
          <w:trHeight w:val="288"/>
        </w:trPr>
        <w:tc>
          <w:tcPr>
            <w:tcW w:w="2738" w:type="dxa"/>
          </w:tcPr>
          <w:p w14:paraId="024B08AC"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838" w:type="dxa"/>
          </w:tcPr>
          <w:p w14:paraId="139852E7" w14:textId="77777777" w:rsidR="001C2866" w:rsidRPr="005D29FF" w:rsidRDefault="001C2866" w:rsidP="00B41A23">
            <w:pPr>
              <w:autoSpaceDE w:val="0"/>
              <w:autoSpaceDN w:val="0"/>
              <w:adjustRightInd w:val="0"/>
              <w:spacing w:before="80" w:after="80"/>
              <w:rPr>
                <w:color w:val="000000"/>
                <w:sz w:val="20"/>
                <w:szCs w:val="20"/>
              </w:rPr>
            </w:pPr>
            <w:r>
              <w:rPr>
                <w:color w:val="000000"/>
                <w:sz w:val="20"/>
                <w:szCs w:val="20"/>
              </w:rPr>
              <w:t xml:space="preserve">July 1, </w:t>
            </w:r>
            <w:proofErr w:type="gramStart"/>
            <w:r>
              <w:rPr>
                <w:color w:val="000000"/>
                <w:sz w:val="20"/>
                <w:szCs w:val="20"/>
              </w:rPr>
              <w:t>2017</w:t>
            </w:r>
            <w:proofErr w:type="gramEnd"/>
            <w:r>
              <w:rPr>
                <w:color w:val="000000"/>
                <w:sz w:val="20"/>
                <w:szCs w:val="20"/>
              </w:rPr>
              <w:t xml:space="preserve"> </w:t>
            </w:r>
          </w:p>
        </w:tc>
      </w:tr>
      <w:tr w:rsidR="001C2866" w:rsidRPr="00C04FD8" w14:paraId="430E25CD" w14:textId="77777777" w:rsidTr="00B41A23">
        <w:trPr>
          <w:trHeight w:val="288"/>
        </w:trPr>
        <w:tc>
          <w:tcPr>
            <w:tcW w:w="2738" w:type="dxa"/>
          </w:tcPr>
          <w:p w14:paraId="080D0801"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838" w:type="dxa"/>
          </w:tcPr>
          <w:p w14:paraId="76F8D4F1" w14:textId="7D214CA3" w:rsidR="001C2866" w:rsidRPr="005D29FF" w:rsidRDefault="001C2866" w:rsidP="00B41A23">
            <w:pPr>
              <w:autoSpaceDE w:val="0"/>
              <w:autoSpaceDN w:val="0"/>
              <w:adjustRightInd w:val="0"/>
              <w:spacing w:before="80" w:after="80"/>
              <w:rPr>
                <w:color w:val="000000"/>
                <w:sz w:val="20"/>
                <w:szCs w:val="20"/>
              </w:rPr>
            </w:pPr>
            <w:r>
              <w:rPr>
                <w:color w:val="000000"/>
                <w:sz w:val="20"/>
                <w:szCs w:val="20"/>
              </w:rPr>
              <w:t>June 30</w:t>
            </w:r>
            <w:r w:rsidRPr="000130D2">
              <w:rPr>
                <w:color w:val="000000"/>
                <w:sz w:val="20"/>
                <w:szCs w:val="20"/>
              </w:rPr>
              <w:t>, 202</w:t>
            </w:r>
            <w:r w:rsidR="00391C8E">
              <w:rPr>
                <w:color w:val="000000"/>
                <w:sz w:val="20"/>
                <w:szCs w:val="20"/>
              </w:rPr>
              <w:t>5</w:t>
            </w:r>
          </w:p>
        </w:tc>
      </w:tr>
      <w:tr w:rsidR="001C2866" w:rsidRPr="00C04FD8" w14:paraId="2E450136" w14:textId="77777777" w:rsidTr="00B41A23">
        <w:trPr>
          <w:trHeight w:val="647"/>
        </w:trPr>
        <w:tc>
          <w:tcPr>
            <w:tcW w:w="2738" w:type="dxa"/>
          </w:tcPr>
          <w:p w14:paraId="10CCF3E1" w14:textId="77777777" w:rsidR="001C2866" w:rsidRDefault="001C2866" w:rsidP="00B41A23">
            <w:pPr>
              <w:autoSpaceDE w:val="0"/>
              <w:autoSpaceDN w:val="0"/>
              <w:adjustRightInd w:val="0"/>
              <w:spacing w:before="80" w:after="80"/>
              <w:rPr>
                <w:sz w:val="20"/>
                <w:szCs w:val="20"/>
              </w:rPr>
            </w:pPr>
            <w:r w:rsidRPr="009D09DA">
              <w:rPr>
                <w:sz w:val="20"/>
                <w:szCs w:val="20"/>
              </w:rPr>
              <w:t>Applicable NRS Levels and Scale Score Ranges</w:t>
            </w:r>
          </w:p>
        </w:tc>
        <w:tc>
          <w:tcPr>
            <w:tcW w:w="6838" w:type="dxa"/>
          </w:tcPr>
          <w:p w14:paraId="21B4C061" w14:textId="77777777" w:rsidR="001C2866" w:rsidRPr="005D29FF" w:rsidRDefault="001C2866" w:rsidP="00B41A23">
            <w:pPr>
              <w:autoSpaceDE w:val="0"/>
              <w:autoSpaceDN w:val="0"/>
              <w:adjustRightInd w:val="0"/>
              <w:spacing w:before="80" w:after="80"/>
              <w:rPr>
                <w:color w:val="000000"/>
                <w:sz w:val="20"/>
                <w:szCs w:val="20"/>
              </w:rPr>
            </w:pPr>
            <w:r>
              <w:rPr>
                <w:color w:val="000000"/>
                <w:sz w:val="20"/>
                <w:szCs w:val="20"/>
              </w:rPr>
              <w:t>See Appendix B.</w:t>
            </w:r>
          </w:p>
        </w:tc>
      </w:tr>
      <w:tr w:rsidR="001C2866" w:rsidRPr="00C04FD8" w14:paraId="47ACEF57" w14:textId="77777777" w:rsidTr="00B41A23">
        <w:trPr>
          <w:trHeight w:val="323"/>
        </w:trPr>
        <w:tc>
          <w:tcPr>
            <w:tcW w:w="2738" w:type="dxa"/>
          </w:tcPr>
          <w:p w14:paraId="284C4265"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838" w:type="dxa"/>
          </w:tcPr>
          <w:p w14:paraId="109BE500"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Print </w:t>
            </w:r>
            <w:r>
              <w:rPr>
                <w:color w:val="000000"/>
                <w:sz w:val="20"/>
                <w:szCs w:val="20"/>
              </w:rPr>
              <w:t>and online</w:t>
            </w:r>
          </w:p>
        </w:tc>
      </w:tr>
      <w:tr w:rsidR="001C2866" w:rsidRPr="00C04FD8" w14:paraId="35D46F63" w14:textId="77777777" w:rsidTr="00B41A23">
        <w:trPr>
          <w:trHeight w:val="540"/>
        </w:trPr>
        <w:tc>
          <w:tcPr>
            <w:tcW w:w="2738" w:type="dxa"/>
          </w:tcPr>
          <w:p w14:paraId="5066BB3D"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838" w:type="dxa"/>
          </w:tcPr>
          <w:p w14:paraId="1029FCD0"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1C2866" w:rsidRPr="00C04FD8" w14:paraId="60818369" w14:textId="77777777" w:rsidTr="00B41A23">
        <w:trPr>
          <w:trHeight w:val="288"/>
        </w:trPr>
        <w:tc>
          <w:tcPr>
            <w:tcW w:w="2738" w:type="dxa"/>
          </w:tcPr>
          <w:p w14:paraId="31C1E8CE"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838" w:type="dxa"/>
          </w:tcPr>
          <w:p w14:paraId="770CF761" w14:textId="77777777" w:rsidR="001C2866" w:rsidRDefault="001C2866" w:rsidP="00B41A23">
            <w:pPr>
              <w:autoSpaceDE w:val="0"/>
              <w:autoSpaceDN w:val="0"/>
              <w:adjustRightInd w:val="0"/>
              <w:spacing w:before="80" w:after="80"/>
              <w:rPr>
                <w:color w:val="000000"/>
                <w:sz w:val="20"/>
                <w:szCs w:val="20"/>
              </w:rPr>
            </w:pPr>
            <w:r w:rsidRPr="005D29FF">
              <w:rPr>
                <w:color w:val="000000"/>
                <w:sz w:val="20"/>
                <w:szCs w:val="20"/>
              </w:rPr>
              <w:t xml:space="preserve">20 minutes </w:t>
            </w:r>
            <w:r>
              <w:rPr>
                <w:color w:val="000000"/>
                <w:sz w:val="20"/>
                <w:szCs w:val="20"/>
              </w:rPr>
              <w:t>for paper</w:t>
            </w:r>
          </w:p>
          <w:p w14:paraId="477B4E8E" w14:textId="77777777" w:rsidR="001C2866" w:rsidRPr="005D29FF" w:rsidRDefault="00AB68FC" w:rsidP="00B41A23">
            <w:pPr>
              <w:autoSpaceDE w:val="0"/>
              <w:autoSpaceDN w:val="0"/>
              <w:adjustRightInd w:val="0"/>
              <w:spacing w:before="80" w:after="80"/>
              <w:rPr>
                <w:color w:val="000000"/>
                <w:sz w:val="20"/>
                <w:szCs w:val="20"/>
              </w:rPr>
            </w:pPr>
            <w:hyperlink r:id="rId16" w:history="1">
              <w:r w:rsidR="001C2866" w:rsidRPr="00C22D9C">
                <w:rPr>
                  <w:rStyle w:val="Hyperlink"/>
                  <w:sz w:val="20"/>
                  <w:szCs w:val="20"/>
                </w:rPr>
                <w:t>http://tabetest.com/PDFs/TABE_CLAS-E_Online_Test_Adminsitration_Times.pdf</w:t>
              </w:r>
            </w:hyperlink>
            <w:r w:rsidR="001C2866">
              <w:rPr>
                <w:color w:val="000000"/>
                <w:sz w:val="20"/>
                <w:szCs w:val="20"/>
              </w:rPr>
              <w:t xml:space="preserve"> </w:t>
            </w:r>
          </w:p>
        </w:tc>
      </w:tr>
      <w:tr w:rsidR="001C2866" w:rsidRPr="00C04FD8" w14:paraId="788AD92B" w14:textId="77777777" w:rsidTr="00B41A23">
        <w:trPr>
          <w:trHeight w:val="288"/>
        </w:trPr>
        <w:tc>
          <w:tcPr>
            <w:tcW w:w="2738" w:type="dxa"/>
          </w:tcPr>
          <w:p w14:paraId="639B4D93" w14:textId="77777777" w:rsidR="001C2866" w:rsidRPr="005D29FF" w:rsidRDefault="001C2866" w:rsidP="00B41A23">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838" w:type="dxa"/>
          </w:tcPr>
          <w:p w14:paraId="57FBF8F6"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Yes</w:t>
            </w:r>
          </w:p>
        </w:tc>
      </w:tr>
      <w:tr w:rsidR="001C2866" w:rsidRPr="00C04FD8" w14:paraId="1E1C3A7B" w14:textId="77777777" w:rsidTr="00B41A23">
        <w:trPr>
          <w:trHeight w:val="485"/>
        </w:trPr>
        <w:tc>
          <w:tcPr>
            <w:tcW w:w="2738" w:type="dxa"/>
          </w:tcPr>
          <w:p w14:paraId="01BA44BB"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838" w:type="dxa"/>
          </w:tcPr>
          <w:p w14:paraId="61EB6205" w14:textId="77777777" w:rsidR="001C2866" w:rsidRPr="005D29FF" w:rsidRDefault="001C2866" w:rsidP="00B41A23">
            <w:pPr>
              <w:autoSpaceDE w:val="0"/>
              <w:autoSpaceDN w:val="0"/>
              <w:adjustRightInd w:val="0"/>
              <w:spacing w:before="80" w:after="80"/>
              <w:rPr>
                <w:color w:val="000000"/>
                <w:sz w:val="20"/>
                <w:szCs w:val="20"/>
              </w:rPr>
            </w:pPr>
            <w:r>
              <w:rPr>
                <w:color w:val="000000"/>
                <w:sz w:val="20"/>
                <w:szCs w:val="20"/>
              </w:rPr>
              <w:t xml:space="preserve">Forms </w:t>
            </w:r>
            <w:r w:rsidRPr="005D29FF">
              <w:rPr>
                <w:color w:val="000000"/>
                <w:sz w:val="20"/>
                <w:szCs w:val="20"/>
              </w:rPr>
              <w:t>A and B</w:t>
            </w:r>
            <w:r>
              <w:rPr>
                <w:color w:val="000000"/>
                <w:sz w:val="20"/>
                <w:szCs w:val="20"/>
              </w:rPr>
              <w:t xml:space="preserve"> are approved for use on paper.</w:t>
            </w:r>
          </w:p>
        </w:tc>
      </w:tr>
      <w:tr w:rsidR="001C2866" w:rsidRPr="00C04FD8" w14:paraId="531EFCC4" w14:textId="77777777" w:rsidTr="00B41A23">
        <w:trPr>
          <w:trHeight w:val="288"/>
        </w:trPr>
        <w:tc>
          <w:tcPr>
            <w:tcW w:w="2738" w:type="dxa"/>
          </w:tcPr>
          <w:p w14:paraId="3BFC30F0"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838" w:type="dxa"/>
          </w:tcPr>
          <w:p w14:paraId="54EE4020" w14:textId="60B21854"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537546" w:rsidRPr="00C04FD8" w14:paraId="4FD71DFC" w14:textId="77777777" w:rsidTr="00B41A23">
        <w:tc>
          <w:tcPr>
            <w:tcW w:w="2738" w:type="dxa"/>
          </w:tcPr>
          <w:p w14:paraId="66D3CFAE"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838" w:type="dxa"/>
          </w:tcPr>
          <w:p w14:paraId="66D3364D" w14:textId="3B2BC531" w:rsidR="00537546" w:rsidRPr="005D29FF" w:rsidRDefault="00537546" w:rsidP="00537546">
            <w:pPr>
              <w:spacing w:before="80" w:after="80"/>
              <w:ind w:right="113"/>
              <w:rPr>
                <w:color w:val="000000"/>
                <w:sz w:val="20"/>
                <w:szCs w:val="20"/>
              </w:rPr>
            </w:pPr>
            <w:r>
              <w:rPr>
                <w:color w:val="000000"/>
                <w:sz w:val="20"/>
                <w:szCs w:val="20"/>
              </w:rPr>
              <w:t>50-60</w:t>
            </w:r>
            <w:r w:rsidRPr="005D29FF">
              <w:rPr>
                <w:color w:val="000000"/>
                <w:sz w:val="20"/>
                <w:szCs w:val="20"/>
              </w:rPr>
              <w:t xml:space="preserve"> hours</w:t>
            </w:r>
            <w:r>
              <w:rPr>
                <w:color w:val="000000"/>
                <w:sz w:val="20"/>
                <w:szCs w:val="20"/>
              </w:rPr>
              <w:t xml:space="preserve"> recommended; 40 hours minimum </w:t>
            </w:r>
          </w:p>
        </w:tc>
      </w:tr>
      <w:tr w:rsidR="00537546" w:rsidRPr="009D09DA" w14:paraId="755090E6" w14:textId="77777777" w:rsidTr="00B41A23">
        <w:tc>
          <w:tcPr>
            <w:tcW w:w="2738" w:type="dxa"/>
          </w:tcPr>
          <w:p w14:paraId="0AA6299D" w14:textId="77777777" w:rsidR="00537546" w:rsidRPr="00776177" w:rsidRDefault="00537546" w:rsidP="00537546">
            <w:pPr>
              <w:spacing w:before="80" w:after="80"/>
              <w:rPr>
                <w:sz w:val="20"/>
                <w:szCs w:val="20"/>
              </w:rPr>
            </w:pPr>
            <w:r w:rsidRPr="00521A90">
              <w:rPr>
                <w:sz w:val="20"/>
                <w:szCs w:val="20"/>
              </w:rPr>
              <w:t>Retesting Restrictions</w:t>
            </w:r>
          </w:p>
        </w:tc>
        <w:tc>
          <w:tcPr>
            <w:tcW w:w="6838" w:type="dxa"/>
          </w:tcPr>
          <w:p w14:paraId="23971014" w14:textId="77777777" w:rsidR="00537546" w:rsidRPr="0048748D" w:rsidRDefault="00537546" w:rsidP="00537546">
            <w:pPr>
              <w:spacing w:before="80" w:after="80"/>
              <w:rPr>
                <w:sz w:val="20"/>
                <w:szCs w:val="20"/>
              </w:rPr>
            </w:pPr>
            <w:r w:rsidRPr="00521A90">
              <w:rPr>
                <w:sz w:val="20"/>
                <w:szCs w:val="20"/>
              </w:rPr>
              <w:t>None</w:t>
            </w:r>
          </w:p>
        </w:tc>
      </w:tr>
      <w:tr w:rsidR="00537546" w:rsidRPr="00C04FD8" w14:paraId="20D84F82" w14:textId="77777777" w:rsidTr="00B41A23">
        <w:tc>
          <w:tcPr>
            <w:tcW w:w="2738" w:type="dxa"/>
          </w:tcPr>
          <w:p w14:paraId="2ED3CC41"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838" w:type="dxa"/>
          </w:tcPr>
          <w:p w14:paraId="0E4FA778"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TABE CLAS-E Listening - With the use of a CD</w:t>
            </w:r>
            <w:r>
              <w:rPr>
                <w:color w:val="000000"/>
                <w:sz w:val="20"/>
                <w:szCs w:val="20"/>
              </w:rPr>
              <w:t>/</w:t>
            </w:r>
            <w:r w:rsidRPr="005D29FF">
              <w:rPr>
                <w:color w:val="000000"/>
                <w:sz w:val="20"/>
                <w:szCs w:val="20"/>
              </w:rPr>
              <w:t>audiocassette</w:t>
            </w:r>
            <w:r>
              <w:rPr>
                <w:color w:val="000000"/>
                <w:sz w:val="20"/>
                <w:szCs w:val="20"/>
              </w:rPr>
              <w:t xml:space="preserve"> for paper or headphones for computer based</w:t>
            </w:r>
            <w:r w:rsidRPr="005D29FF">
              <w:rPr>
                <w:color w:val="000000"/>
                <w:sz w:val="20"/>
                <w:szCs w:val="20"/>
              </w:rPr>
              <w:t>, TABE CLAS–E presents items in a spoken format of varying lengths. Familiar adult contexts assess students in meaningful work, community, and education situations. Students’ tests cover quantitative literacy, listening comprehension, and interpersonal skills.</w:t>
            </w:r>
          </w:p>
        </w:tc>
      </w:tr>
      <w:tr w:rsidR="00537546" w:rsidRPr="00C04FD8" w14:paraId="4492E15D" w14:textId="77777777" w:rsidTr="00B41A23">
        <w:trPr>
          <w:trHeight w:val="1152"/>
        </w:trPr>
        <w:tc>
          <w:tcPr>
            <w:tcW w:w="2738" w:type="dxa"/>
          </w:tcPr>
          <w:p w14:paraId="256EE873"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838" w:type="dxa"/>
          </w:tcPr>
          <w:p w14:paraId="2AD83C6D"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The TABE CLAS-E Listening objective items are (manually) hand-scored or electronically scored by transferring the following information to a Level 1 </w:t>
            </w:r>
            <w:proofErr w:type="spellStart"/>
            <w:r w:rsidRPr="005D29FF">
              <w:rPr>
                <w:color w:val="000000"/>
                <w:sz w:val="20"/>
                <w:szCs w:val="20"/>
              </w:rPr>
              <w:t>CompuScan</w:t>
            </w:r>
            <w:proofErr w:type="spellEnd"/>
            <w:r w:rsidRPr="005D29FF">
              <w:rPr>
                <w:color w:val="000000"/>
                <w:sz w:val="20"/>
                <w:szCs w:val="20"/>
              </w:rPr>
              <w:t>® answer sheet and filling in the appropriate circles: the examinee’s answers from the test book; demographic data</w:t>
            </w:r>
            <w:r>
              <w:rPr>
                <w:color w:val="000000"/>
                <w:sz w:val="20"/>
                <w:szCs w:val="20"/>
              </w:rPr>
              <w:t xml:space="preserve"> for paper</w:t>
            </w:r>
            <w:r w:rsidRPr="005D29FF">
              <w:rPr>
                <w:color w:val="000000"/>
                <w:sz w:val="20"/>
                <w:szCs w:val="20"/>
              </w:rPr>
              <w:t>.</w:t>
            </w:r>
            <w:r>
              <w:rPr>
                <w:color w:val="000000"/>
                <w:sz w:val="20"/>
                <w:szCs w:val="20"/>
              </w:rPr>
              <w:t xml:space="preserve"> Computer-based Listening tests are scored automatically by the system.</w:t>
            </w:r>
          </w:p>
        </w:tc>
      </w:tr>
      <w:tr w:rsidR="00537546" w:rsidRPr="00C04FD8" w14:paraId="030E9E3B" w14:textId="77777777" w:rsidTr="00B41A23">
        <w:trPr>
          <w:trHeight w:val="306"/>
        </w:trPr>
        <w:tc>
          <w:tcPr>
            <w:tcW w:w="2738" w:type="dxa"/>
          </w:tcPr>
          <w:p w14:paraId="51DC765D"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838" w:type="dxa"/>
          </w:tcPr>
          <w:p w14:paraId="11B5B5DD"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Large Print </w:t>
            </w:r>
            <w:r>
              <w:rPr>
                <w:color w:val="000000"/>
                <w:sz w:val="20"/>
                <w:szCs w:val="20"/>
              </w:rPr>
              <w:t>or text to speech for computer-based testing</w:t>
            </w:r>
          </w:p>
        </w:tc>
      </w:tr>
      <w:tr w:rsidR="00537546" w:rsidRPr="00C04FD8" w14:paraId="5B73776F" w14:textId="77777777" w:rsidTr="00B41A23">
        <w:trPr>
          <w:trHeight w:val="288"/>
        </w:trPr>
        <w:tc>
          <w:tcPr>
            <w:tcW w:w="2738" w:type="dxa"/>
          </w:tcPr>
          <w:p w14:paraId="62D8E0B9" w14:textId="77777777" w:rsidR="00537546" w:rsidRPr="005D29FF" w:rsidRDefault="00537546" w:rsidP="00537546">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838" w:type="dxa"/>
          </w:tcPr>
          <w:p w14:paraId="35320841" w14:textId="77777777" w:rsidR="00537546" w:rsidRPr="005D29FF" w:rsidRDefault="00537546" w:rsidP="00537546">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w:t>
            </w:r>
            <w:r w:rsidRPr="00567E85">
              <w:rPr>
                <w:color w:val="000000"/>
                <w:sz w:val="20"/>
                <w:szCs w:val="20"/>
              </w:rPr>
              <w:t xml:space="preserve"> </w:t>
            </w:r>
          </w:p>
        </w:tc>
      </w:tr>
    </w:tbl>
    <w:p w14:paraId="0AC03434" w14:textId="77777777" w:rsidR="001C2866" w:rsidRDefault="001C286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21"/>
        <w:gridCol w:w="6329"/>
      </w:tblGrid>
      <w:tr w:rsidR="001C2866" w:rsidRPr="00C04FD8" w14:paraId="3C3F5E69" w14:textId="77777777" w:rsidTr="00B41A23">
        <w:trPr>
          <w:trHeight w:val="288"/>
          <w:tblHeader/>
        </w:trPr>
        <w:tc>
          <w:tcPr>
            <w:tcW w:w="3021" w:type="dxa"/>
          </w:tcPr>
          <w:p w14:paraId="0A9F5BB4" w14:textId="77777777" w:rsidR="001C2866" w:rsidRPr="005D29FF" w:rsidRDefault="001C2866" w:rsidP="00B41A23">
            <w:pPr>
              <w:autoSpaceDE w:val="0"/>
              <w:autoSpaceDN w:val="0"/>
              <w:adjustRightInd w:val="0"/>
              <w:spacing w:before="80" w:after="80"/>
              <w:rPr>
                <w:color w:val="000000"/>
                <w:sz w:val="18"/>
                <w:szCs w:val="18"/>
              </w:rPr>
            </w:pPr>
            <w:r>
              <w:rPr>
                <w:b/>
                <w:smallCaps/>
                <w:sz w:val="28"/>
                <w:szCs w:val="28"/>
                <w:highlight w:val="yellow"/>
              </w:rPr>
              <w:lastRenderedPageBreak/>
              <w:br w:type="page"/>
            </w:r>
            <w:r w:rsidRPr="005D29FF">
              <w:rPr>
                <w:b/>
                <w:bCs/>
                <w:color w:val="000000"/>
                <w:sz w:val="22"/>
                <w:szCs w:val="22"/>
              </w:rPr>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329" w:type="dxa"/>
          </w:tcPr>
          <w:p w14:paraId="1E8DAD55" w14:textId="7196580B" w:rsidR="001C2866" w:rsidRPr="004778B2" w:rsidRDefault="001C2866" w:rsidP="00B41A23">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sidR="009F1A7F">
              <w:rPr>
                <w:rFonts w:ascii="Times New Roman Bold" w:hAnsi="Times New Roman Bold"/>
                <w:b/>
                <w:bCs/>
                <w:color w:val="000000"/>
                <w:sz w:val="22"/>
                <w:szCs w:val="22"/>
              </w:rPr>
              <w:t xml:space="preserve"> (Forms A and B)</w:t>
            </w:r>
          </w:p>
        </w:tc>
      </w:tr>
      <w:tr w:rsidR="001C2866" w:rsidRPr="00C04FD8" w14:paraId="4D7DCB5B" w14:textId="77777777" w:rsidTr="00B41A23">
        <w:trPr>
          <w:trHeight w:val="288"/>
        </w:trPr>
        <w:tc>
          <w:tcPr>
            <w:tcW w:w="3021" w:type="dxa"/>
          </w:tcPr>
          <w:p w14:paraId="6615B563" w14:textId="77777777" w:rsidR="001C2866" w:rsidRPr="00DA38D7" w:rsidRDefault="001C2866" w:rsidP="00B41A23">
            <w:pPr>
              <w:autoSpaceDE w:val="0"/>
              <w:autoSpaceDN w:val="0"/>
              <w:adjustRightInd w:val="0"/>
              <w:spacing w:before="80" w:after="80"/>
              <w:rPr>
                <w:color w:val="000000"/>
                <w:sz w:val="20"/>
                <w:szCs w:val="20"/>
              </w:rPr>
            </w:pPr>
            <w:r w:rsidRPr="00DA38D7">
              <w:rPr>
                <w:color w:val="000000"/>
                <w:sz w:val="20"/>
                <w:szCs w:val="20"/>
              </w:rPr>
              <w:t xml:space="preserve">Applicable Program </w:t>
            </w:r>
          </w:p>
        </w:tc>
        <w:tc>
          <w:tcPr>
            <w:tcW w:w="6329" w:type="dxa"/>
          </w:tcPr>
          <w:p w14:paraId="69DC8F99" w14:textId="77777777" w:rsidR="001C2866" w:rsidRPr="0073309D" w:rsidRDefault="001C2866" w:rsidP="00B41A23">
            <w:pPr>
              <w:autoSpaceDE w:val="0"/>
              <w:autoSpaceDN w:val="0"/>
              <w:adjustRightInd w:val="0"/>
              <w:spacing w:before="80" w:after="80"/>
              <w:rPr>
                <w:strike/>
                <w:color w:val="000000"/>
                <w:sz w:val="20"/>
                <w:szCs w:val="20"/>
              </w:rPr>
            </w:pPr>
            <w:r w:rsidRPr="00043E9C">
              <w:rPr>
                <w:color w:val="000000"/>
                <w:sz w:val="20"/>
                <w:szCs w:val="20"/>
              </w:rPr>
              <w:t>Suitable for use at all ESL levels of the NRS</w:t>
            </w:r>
            <w:r>
              <w:rPr>
                <w:strike/>
                <w:color w:val="000000"/>
                <w:sz w:val="20"/>
                <w:szCs w:val="20"/>
              </w:rPr>
              <w:t xml:space="preserve"> </w:t>
            </w:r>
          </w:p>
        </w:tc>
      </w:tr>
      <w:tr w:rsidR="001C2866" w:rsidRPr="00C04FD8" w14:paraId="33A90D9C" w14:textId="77777777" w:rsidTr="00B41A23">
        <w:trPr>
          <w:trHeight w:val="288"/>
        </w:trPr>
        <w:tc>
          <w:tcPr>
            <w:tcW w:w="3021" w:type="dxa"/>
          </w:tcPr>
          <w:p w14:paraId="6DEF35AD"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329" w:type="dxa"/>
          </w:tcPr>
          <w:p w14:paraId="0CEB22F7"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Reading </w:t>
            </w:r>
          </w:p>
        </w:tc>
      </w:tr>
      <w:tr w:rsidR="001C2866" w:rsidRPr="00C04FD8" w14:paraId="7A4BEFF9" w14:textId="77777777" w:rsidTr="00B41A23">
        <w:trPr>
          <w:trHeight w:val="288"/>
        </w:trPr>
        <w:tc>
          <w:tcPr>
            <w:tcW w:w="3021" w:type="dxa"/>
          </w:tcPr>
          <w:p w14:paraId="777BF621"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329" w:type="dxa"/>
          </w:tcPr>
          <w:p w14:paraId="699E55BC" w14:textId="77777777" w:rsidR="001C2866" w:rsidRPr="005D29FF" w:rsidRDefault="001C2866" w:rsidP="00B41A23">
            <w:pPr>
              <w:autoSpaceDE w:val="0"/>
              <w:autoSpaceDN w:val="0"/>
              <w:adjustRightInd w:val="0"/>
              <w:spacing w:before="80" w:after="80"/>
              <w:rPr>
                <w:color w:val="000000"/>
                <w:sz w:val="20"/>
                <w:szCs w:val="20"/>
              </w:rPr>
            </w:pPr>
            <w:r w:rsidRPr="00C46E2D">
              <w:rPr>
                <w:color w:val="000000"/>
                <w:sz w:val="20"/>
                <w:szCs w:val="20"/>
              </w:rPr>
              <w:t>July 1, 2017</w:t>
            </w:r>
          </w:p>
        </w:tc>
      </w:tr>
      <w:tr w:rsidR="001C2866" w:rsidRPr="00C04FD8" w14:paraId="31420F36" w14:textId="77777777" w:rsidTr="00B41A23">
        <w:trPr>
          <w:trHeight w:val="288"/>
        </w:trPr>
        <w:tc>
          <w:tcPr>
            <w:tcW w:w="3021" w:type="dxa"/>
          </w:tcPr>
          <w:p w14:paraId="4E422C20"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329" w:type="dxa"/>
          </w:tcPr>
          <w:p w14:paraId="5BA3AD74" w14:textId="0AB48732" w:rsidR="001C2866" w:rsidRPr="005D29FF" w:rsidRDefault="001C2866" w:rsidP="00B41A23">
            <w:pPr>
              <w:autoSpaceDE w:val="0"/>
              <w:autoSpaceDN w:val="0"/>
              <w:adjustRightInd w:val="0"/>
              <w:spacing w:before="80" w:after="80"/>
              <w:rPr>
                <w:color w:val="000000"/>
                <w:sz w:val="20"/>
                <w:szCs w:val="20"/>
              </w:rPr>
            </w:pPr>
            <w:r>
              <w:rPr>
                <w:color w:val="000000"/>
                <w:sz w:val="20"/>
                <w:szCs w:val="20"/>
              </w:rPr>
              <w:t>June 30</w:t>
            </w:r>
            <w:r w:rsidRPr="005D29FF">
              <w:rPr>
                <w:color w:val="000000"/>
                <w:sz w:val="20"/>
                <w:szCs w:val="20"/>
              </w:rPr>
              <w:t>, 20</w:t>
            </w:r>
            <w:r>
              <w:rPr>
                <w:color w:val="000000"/>
                <w:sz w:val="20"/>
                <w:szCs w:val="20"/>
              </w:rPr>
              <w:t>2</w:t>
            </w:r>
            <w:r w:rsidR="00391C8E">
              <w:rPr>
                <w:color w:val="000000"/>
                <w:sz w:val="20"/>
                <w:szCs w:val="20"/>
              </w:rPr>
              <w:t>5</w:t>
            </w:r>
          </w:p>
        </w:tc>
      </w:tr>
      <w:tr w:rsidR="001C2866" w:rsidRPr="00C04FD8" w14:paraId="7DC89CE3" w14:textId="77777777" w:rsidTr="00B41A23">
        <w:trPr>
          <w:trHeight w:val="576"/>
        </w:trPr>
        <w:tc>
          <w:tcPr>
            <w:tcW w:w="3021" w:type="dxa"/>
          </w:tcPr>
          <w:p w14:paraId="4E4E5CD0" w14:textId="77777777" w:rsidR="001C2866" w:rsidRPr="005D29FF" w:rsidRDefault="001C2866" w:rsidP="00B41A23">
            <w:pPr>
              <w:autoSpaceDE w:val="0"/>
              <w:autoSpaceDN w:val="0"/>
              <w:adjustRightInd w:val="0"/>
              <w:spacing w:before="80" w:after="80"/>
              <w:rPr>
                <w:color w:val="000000"/>
                <w:sz w:val="20"/>
                <w:szCs w:val="20"/>
              </w:rPr>
            </w:pPr>
            <w:r w:rsidRPr="009D09DA">
              <w:rPr>
                <w:sz w:val="20"/>
                <w:szCs w:val="20"/>
              </w:rPr>
              <w:t xml:space="preserve">Applicable NRS Levels and </w:t>
            </w:r>
            <w:r>
              <w:rPr>
                <w:sz w:val="20"/>
                <w:szCs w:val="20"/>
              </w:rPr>
              <w:t xml:space="preserve">Scale </w:t>
            </w:r>
            <w:r w:rsidRPr="009D09DA">
              <w:rPr>
                <w:sz w:val="20"/>
                <w:szCs w:val="20"/>
              </w:rPr>
              <w:t>Score Ranges</w:t>
            </w:r>
            <w:r>
              <w:rPr>
                <w:color w:val="000000"/>
                <w:sz w:val="20"/>
                <w:szCs w:val="20"/>
              </w:rPr>
              <w:t xml:space="preserve"> </w:t>
            </w:r>
          </w:p>
        </w:tc>
        <w:tc>
          <w:tcPr>
            <w:tcW w:w="6329" w:type="dxa"/>
          </w:tcPr>
          <w:p w14:paraId="2F4B7B5E" w14:textId="77777777" w:rsidR="001C2866" w:rsidRPr="005D29FF" w:rsidRDefault="001C2866" w:rsidP="00B41A23">
            <w:pPr>
              <w:autoSpaceDE w:val="0"/>
              <w:autoSpaceDN w:val="0"/>
              <w:adjustRightInd w:val="0"/>
              <w:spacing w:before="80" w:after="80"/>
              <w:rPr>
                <w:color w:val="000000"/>
                <w:sz w:val="20"/>
                <w:szCs w:val="20"/>
              </w:rPr>
            </w:pPr>
            <w:r>
              <w:rPr>
                <w:color w:val="000000"/>
                <w:sz w:val="20"/>
                <w:szCs w:val="20"/>
              </w:rPr>
              <w:t>S</w:t>
            </w:r>
            <w:r>
              <w:rPr>
                <w:sz w:val="20"/>
                <w:szCs w:val="20"/>
              </w:rPr>
              <w:t>ee Appendix B.</w:t>
            </w:r>
          </w:p>
        </w:tc>
      </w:tr>
      <w:tr w:rsidR="001C2866" w:rsidRPr="00C04FD8" w14:paraId="1181F89C" w14:textId="77777777" w:rsidTr="00B41A23">
        <w:trPr>
          <w:trHeight w:val="323"/>
        </w:trPr>
        <w:tc>
          <w:tcPr>
            <w:tcW w:w="3021" w:type="dxa"/>
          </w:tcPr>
          <w:p w14:paraId="1437A535"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329" w:type="dxa"/>
          </w:tcPr>
          <w:p w14:paraId="35C995BB"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Print </w:t>
            </w:r>
            <w:r>
              <w:rPr>
                <w:color w:val="000000"/>
                <w:sz w:val="20"/>
                <w:szCs w:val="20"/>
              </w:rPr>
              <w:t>and online</w:t>
            </w:r>
          </w:p>
        </w:tc>
      </w:tr>
      <w:tr w:rsidR="001C2866" w:rsidRPr="00C04FD8" w14:paraId="4205C95E" w14:textId="77777777" w:rsidTr="00B41A23">
        <w:trPr>
          <w:trHeight w:val="540"/>
        </w:trPr>
        <w:tc>
          <w:tcPr>
            <w:tcW w:w="3021" w:type="dxa"/>
          </w:tcPr>
          <w:p w14:paraId="422B2BB3"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329" w:type="dxa"/>
          </w:tcPr>
          <w:p w14:paraId="0D384042"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1C2866" w:rsidRPr="00C04FD8" w14:paraId="0B2D96E7" w14:textId="77777777" w:rsidTr="00B41A23">
        <w:trPr>
          <w:trHeight w:val="288"/>
        </w:trPr>
        <w:tc>
          <w:tcPr>
            <w:tcW w:w="3021" w:type="dxa"/>
          </w:tcPr>
          <w:p w14:paraId="730AE71F"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329" w:type="dxa"/>
          </w:tcPr>
          <w:p w14:paraId="04519783" w14:textId="77777777" w:rsidR="001C2866" w:rsidRDefault="001C2866" w:rsidP="00B41A23">
            <w:pPr>
              <w:autoSpaceDE w:val="0"/>
              <w:autoSpaceDN w:val="0"/>
              <w:adjustRightInd w:val="0"/>
              <w:spacing w:before="80" w:after="80"/>
              <w:rPr>
                <w:color w:val="000000"/>
                <w:sz w:val="20"/>
                <w:szCs w:val="20"/>
              </w:rPr>
            </w:pPr>
            <w:r w:rsidRPr="005D29FF">
              <w:rPr>
                <w:color w:val="000000"/>
                <w:sz w:val="20"/>
                <w:szCs w:val="20"/>
              </w:rPr>
              <w:t>2</w:t>
            </w:r>
            <w:r>
              <w:rPr>
                <w:color w:val="000000"/>
                <w:sz w:val="20"/>
                <w:szCs w:val="20"/>
              </w:rPr>
              <w:t>5</w:t>
            </w:r>
            <w:r w:rsidRPr="005D29FF">
              <w:rPr>
                <w:color w:val="000000"/>
                <w:sz w:val="20"/>
                <w:szCs w:val="20"/>
              </w:rPr>
              <w:t xml:space="preserve"> minutes </w:t>
            </w:r>
            <w:r>
              <w:rPr>
                <w:color w:val="000000"/>
                <w:sz w:val="20"/>
                <w:szCs w:val="20"/>
              </w:rPr>
              <w:t>for paper</w:t>
            </w:r>
          </w:p>
          <w:p w14:paraId="492E2AD2" w14:textId="77777777" w:rsidR="001C2866" w:rsidRPr="005D29FF" w:rsidRDefault="00AB68FC" w:rsidP="00B41A23">
            <w:pPr>
              <w:autoSpaceDE w:val="0"/>
              <w:autoSpaceDN w:val="0"/>
              <w:adjustRightInd w:val="0"/>
              <w:spacing w:before="80" w:after="80"/>
              <w:rPr>
                <w:color w:val="000000"/>
                <w:sz w:val="20"/>
                <w:szCs w:val="20"/>
              </w:rPr>
            </w:pPr>
            <w:hyperlink r:id="rId17" w:history="1">
              <w:r w:rsidR="001C2866" w:rsidRPr="00C22D9C">
                <w:rPr>
                  <w:rStyle w:val="Hyperlink"/>
                  <w:sz w:val="20"/>
                  <w:szCs w:val="20"/>
                </w:rPr>
                <w:t>http://tabetest.com/PDFs/TABE_CLAS-E_Online_Test_Adminsitration_Times.pdf</w:t>
              </w:r>
            </w:hyperlink>
            <w:r w:rsidR="001C2866">
              <w:rPr>
                <w:color w:val="000000"/>
                <w:sz w:val="20"/>
                <w:szCs w:val="20"/>
              </w:rPr>
              <w:t xml:space="preserve"> </w:t>
            </w:r>
          </w:p>
        </w:tc>
      </w:tr>
      <w:tr w:rsidR="001C2866" w:rsidRPr="00C04FD8" w14:paraId="47057FE6" w14:textId="77777777" w:rsidTr="00B41A23">
        <w:trPr>
          <w:trHeight w:val="288"/>
        </w:trPr>
        <w:tc>
          <w:tcPr>
            <w:tcW w:w="3021" w:type="dxa"/>
          </w:tcPr>
          <w:p w14:paraId="6F02E2DF" w14:textId="77777777" w:rsidR="001C2866" w:rsidRPr="005D29FF" w:rsidRDefault="001C2866" w:rsidP="00B41A23">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329" w:type="dxa"/>
          </w:tcPr>
          <w:p w14:paraId="5CC685BD"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Yes</w:t>
            </w:r>
          </w:p>
        </w:tc>
      </w:tr>
      <w:tr w:rsidR="001C2866" w:rsidRPr="00C04FD8" w14:paraId="5D5EB596" w14:textId="77777777" w:rsidTr="00B41A23">
        <w:trPr>
          <w:trHeight w:val="513"/>
        </w:trPr>
        <w:tc>
          <w:tcPr>
            <w:tcW w:w="3021" w:type="dxa"/>
          </w:tcPr>
          <w:p w14:paraId="39086509"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329" w:type="dxa"/>
          </w:tcPr>
          <w:p w14:paraId="1218D2E1" w14:textId="77777777" w:rsidR="001C2866" w:rsidRPr="005D29FF" w:rsidRDefault="001C2866" w:rsidP="00B41A23">
            <w:pPr>
              <w:autoSpaceDE w:val="0"/>
              <w:autoSpaceDN w:val="0"/>
              <w:adjustRightInd w:val="0"/>
              <w:spacing w:before="80" w:after="80"/>
              <w:rPr>
                <w:color w:val="000000"/>
                <w:sz w:val="20"/>
                <w:szCs w:val="20"/>
              </w:rPr>
            </w:pPr>
            <w:r w:rsidRPr="00043E9C">
              <w:rPr>
                <w:color w:val="000000"/>
                <w:sz w:val="20"/>
                <w:szCs w:val="20"/>
              </w:rPr>
              <w:t>Forms A and B are approved for use on paper.</w:t>
            </w:r>
          </w:p>
        </w:tc>
      </w:tr>
      <w:tr w:rsidR="001C2866" w:rsidRPr="00C04FD8" w14:paraId="276C4EB1" w14:textId="77777777" w:rsidTr="00B41A23">
        <w:trPr>
          <w:trHeight w:val="288"/>
        </w:trPr>
        <w:tc>
          <w:tcPr>
            <w:tcW w:w="3021" w:type="dxa"/>
          </w:tcPr>
          <w:p w14:paraId="15693002"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329" w:type="dxa"/>
          </w:tcPr>
          <w:p w14:paraId="7F638182" w14:textId="7F358ECD"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w:t>
            </w:r>
          </w:p>
        </w:tc>
      </w:tr>
      <w:tr w:rsidR="001C2866" w:rsidRPr="00C04FD8" w14:paraId="0C909549" w14:textId="77777777" w:rsidTr="00B41A23">
        <w:tc>
          <w:tcPr>
            <w:tcW w:w="3021" w:type="dxa"/>
          </w:tcPr>
          <w:p w14:paraId="01139686" w14:textId="77777777" w:rsidR="001C2866" w:rsidRPr="00BE7607" w:rsidRDefault="001C2866" w:rsidP="00B41A23">
            <w:pPr>
              <w:autoSpaceDE w:val="0"/>
              <w:autoSpaceDN w:val="0"/>
              <w:adjustRightInd w:val="0"/>
              <w:spacing w:before="80" w:after="80"/>
              <w:rPr>
                <w:color w:val="000000"/>
                <w:sz w:val="20"/>
                <w:szCs w:val="20"/>
                <w:highlight w:val="cyan"/>
              </w:rPr>
            </w:pPr>
            <w:r w:rsidRPr="005D29FF">
              <w:rPr>
                <w:color w:val="000000"/>
                <w:sz w:val="20"/>
                <w:szCs w:val="20"/>
              </w:rPr>
              <w:t xml:space="preserve">Length before Post-test </w:t>
            </w:r>
          </w:p>
        </w:tc>
        <w:tc>
          <w:tcPr>
            <w:tcW w:w="6329" w:type="dxa"/>
          </w:tcPr>
          <w:p w14:paraId="67824B53" w14:textId="0F901D5B" w:rsidR="001C2866" w:rsidRPr="00BE7607" w:rsidRDefault="00524FF8" w:rsidP="00B41A23">
            <w:pPr>
              <w:autoSpaceDE w:val="0"/>
              <w:autoSpaceDN w:val="0"/>
              <w:adjustRightInd w:val="0"/>
              <w:spacing w:before="80" w:after="80"/>
              <w:rPr>
                <w:color w:val="000000"/>
                <w:sz w:val="20"/>
                <w:szCs w:val="20"/>
                <w:highlight w:val="cyan"/>
              </w:rPr>
            </w:pPr>
            <w:r>
              <w:rPr>
                <w:color w:val="000000"/>
                <w:sz w:val="20"/>
                <w:szCs w:val="20"/>
              </w:rPr>
              <w:t>50-60</w:t>
            </w:r>
            <w:r w:rsidRPr="005D29FF">
              <w:rPr>
                <w:color w:val="000000"/>
                <w:sz w:val="20"/>
                <w:szCs w:val="20"/>
              </w:rPr>
              <w:t xml:space="preserve"> hours</w:t>
            </w:r>
            <w:r>
              <w:rPr>
                <w:color w:val="000000"/>
                <w:sz w:val="20"/>
                <w:szCs w:val="20"/>
              </w:rPr>
              <w:t xml:space="preserve"> recommended; 40 hours minimum</w:t>
            </w:r>
          </w:p>
        </w:tc>
      </w:tr>
      <w:tr w:rsidR="001C2866" w:rsidRPr="009D09DA" w14:paraId="56590316" w14:textId="77777777" w:rsidTr="00B41A23">
        <w:tc>
          <w:tcPr>
            <w:tcW w:w="3021" w:type="dxa"/>
          </w:tcPr>
          <w:p w14:paraId="21BBC034" w14:textId="77777777" w:rsidR="001C2866" w:rsidRPr="00776177" w:rsidRDefault="001C2866" w:rsidP="00B41A23">
            <w:pPr>
              <w:spacing w:before="80" w:after="80"/>
              <w:rPr>
                <w:sz w:val="20"/>
                <w:szCs w:val="20"/>
              </w:rPr>
            </w:pPr>
            <w:r w:rsidRPr="00521A90">
              <w:rPr>
                <w:sz w:val="20"/>
                <w:szCs w:val="20"/>
              </w:rPr>
              <w:t>Retesting Restrictions</w:t>
            </w:r>
          </w:p>
        </w:tc>
        <w:tc>
          <w:tcPr>
            <w:tcW w:w="6329" w:type="dxa"/>
          </w:tcPr>
          <w:p w14:paraId="3AC94496" w14:textId="77777777" w:rsidR="001C2866" w:rsidRPr="0048748D" w:rsidRDefault="001C2866" w:rsidP="00B41A23">
            <w:pPr>
              <w:spacing w:before="80" w:after="80"/>
              <w:rPr>
                <w:sz w:val="20"/>
                <w:szCs w:val="20"/>
              </w:rPr>
            </w:pPr>
            <w:r w:rsidRPr="00521A90">
              <w:rPr>
                <w:sz w:val="20"/>
                <w:szCs w:val="20"/>
              </w:rPr>
              <w:t>None</w:t>
            </w:r>
          </w:p>
        </w:tc>
      </w:tr>
      <w:tr w:rsidR="001C2866" w:rsidRPr="00C04FD8" w14:paraId="079DDF12" w14:textId="77777777" w:rsidTr="00B41A23">
        <w:tc>
          <w:tcPr>
            <w:tcW w:w="3021" w:type="dxa"/>
          </w:tcPr>
          <w:p w14:paraId="2FD83F9B"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329" w:type="dxa"/>
          </w:tcPr>
          <w:p w14:paraId="160CE445"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TABE CLAS-E Reading - To assess students’ reading proficiency, the Reading test employs realistic document-based passages such as schedules, forms, flyers, store receipts, advertisements, product instructions, and newsletters. Lower-level students also answer discrete, picture-based items. Assessed Reading objectives include quantitative literacy, read words (e.g., applying knowledge of morphemes and syntax, word meaning, and appropriate associated information and reading comprehension).</w:t>
            </w:r>
          </w:p>
        </w:tc>
      </w:tr>
      <w:tr w:rsidR="001C2866" w:rsidRPr="00C04FD8" w14:paraId="59C65DBC" w14:textId="77777777" w:rsidTr="00B41A23">
        <w:trPr>
          <w:trHeight w:val="1152"/>
        </w:trPr>
        <w:tc>
          <w:tcPr>
            <w:tcW w:w="3021" w:type="dxa"/>
          </w:tcPr>
          <w:p w14:paraId="4E836B43"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329" w:type="dxa"/>
          </w:tcPr>
          <w:p w14:paraId="22B6CC3F"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The TABE CLAS-E Reading test objective items are (manually) hand-scored or electronically scored by transferring the following information to a Level 1 </w:t>
            </w:r>
            <w:proofErr w:type="spellStart"/>
            <w:r w:rsidRPr="005D29FF">
              <w:rPr>
                <w:color w:val="000000"/>
                <w:sz w:val="20"/>
                <w:szCs w:val="20"/>
              </w:rPr>
              <w:t>CompuScan</w:t>
            </w:r>
            <w:proofErr w:type="spellEnd"/>
            <w:r w:rsidRPr="005D29FF">
              <w:rPr>
                <w:color w:val="000000"/>
                <w:sz w:val="20"/>
                <w:szCs w:val="20"/>
              </w:rPr>
              <w:t>® answer sheet and filling in the appropriate circles: the examinee’s answers from the test book; demographic data</w:t>
            </w:r>
            <w:r>
              <w:rPr>
                <w:color w:val="000000"/>
                <w:sz w:val="20"/>
                <w:szCs w:val="20"/>
              </w:rPr>
              <w:t xml:space="preserve"> for paper testing.  Computer-based tests are scored automatically by the system.</w:t>
            </w:r>
          </w:p>
        </w:tc>
      </w:tr>
      <w:tr w:rsidR="001C2866" w:rsidRPr="00C04FD8" w14:paraId="6ED6F4E6" w14:textId="77777777" w:rsidTr="00B41A23">
        <w:trPr>
          <w:trHeight w:val="306"/>
        </w:trPr>
        <w:tc>
          <w:tcPr>
            <w:tcW w:w="3021" w:type="dxa"/>
          </w:tcPr>
          <w:p w14:paraId="2A06CEC3"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329" w:type="dxa"/>
          </w:tcPr>
          <w:p w14:paraId="6236E408"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 to speech for computer-based testing</w:t>
            </w:r>
          </w:p>
        </w:tc>
      </w:tr>
      <w:tr w:rsidR="001C2866" w:rsidRPr="009A47ED" w14:paraId="0894FDC0" w14:textId="77777777" w:rsidTr="00B41A23">
        <w:trPr>
          <w:trHeight w:val="288"/>
        </w:trPr>
        <w:tc>
          <w:tcPr>
            <w:tcW w:w="3021" w:type="dxa"/>
          </w:tcPr>
          <w:p w14:paraId="477E0E45" w14:textId="77777777" w:rsidR="001C2866" w:rsidRPr="005D29FF" w:rsidRDefault="001C2866" w:rsidP="00B41A23">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329" w:type="dxa"/>
          </w:tcPr>
          <w:p w14:paraId="49F64A80" w14:textId="77777777" w:rsidR="001C2866" w:rsidRPr="005D29FF" w:rsidRDefault="001C2866" w:rsidP="00B41A23">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2C320B1B" w14:textId="77777777" w:rsidR="00537546" w:rsidRDefault="001C286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700"/>
        <w:gridCol w:w="6650"/>
      </w:tblGrid>
      <w:tr w:rsidR="00537546" w:rsidRPr="005D29FF" w14:paraId="528FCFC5" w14:textId="77777777" w:rsidTr="00B41A23">
        <w:trPr>
          <w:trHeight w:val="288"/>
          <w:tblHeader/>
        </w:trPr>
        <w:tc>
          <w:tcPr>
            <w:tcW w:w="2700" w:type="dxa"/>
          </w:tcPr>
          <w:p w14:paraId="16E0E028" w14:textId="77777777" w:rsidR="00537546" w:rsidRPr="005D29FF" w:rsidRDefault="00537546" w:rsidP="00B41A23">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650" w:type="dxa"/>
          </w:tcPr>
          <w:p w14:paraId="4C040DBC" w14:textId="191E7BB2" w:rsidR="00537546" w:rsidRPr="004778B2" w:rsidRDefault="00537546" w:rsidP="00B41A23">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sidR="009F1A7F">
              <w:rPr>
                <w:rFonts w:ascii="Times New Roman Bold" w:hAnsi="Times New Roman Bold"/>
                <w:b/>
                <w:bCs/>
                <w:color w:val="000000"/>
                <w:sz w:val="22"/>
                <w:szCs w:val="22"/>
              </w:rPr>
              <w:t xml:space="preserve"> (Forms A and B)</w:t>
            </w:r>
          </w:p>
        </w:tc>
      </w:tr>
      <w:tr w:rsidR="00537546" w:rsidRPr="005D29FF" w14:paraId="4A55DC5F" w14:textId="77777777" w:rsidTr="00B41A23">
        <w:trPr>
          <w:trHeight w:val="288"/>
        </w:trPr>
        <w:tc>
          <w:tcPr>
            <w:tcW w:w="2700" w:type="dxa"/>
          </w:tcPr>
          <w:p w14:paraId="722296AC"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650" w:type="dxa"/>
          </w:tcPr>
          <w:p w14:paraId="33FB4A15" w14:textId="77777777" w:rsidR="00537546" w:rsidRPr="005D29FF" w:rsidRDefault="00537546" w:rsidP="00B41A23">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537546" w:rsidRPr="005D29FF" w14:paraId="77A31527" w14:textId="77777777" w:rsidTr="00B41A23">
        <w:trPr>
          <w:trHeight w:val="288"/>
        </w:trPr>
        <w:tc>
          <w:tcPr>
            <w:tcW w:w="2700" w:type="dxa"/>
          </w:tcPr>
          <w:p w14:paraId="5AF4130F"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650" w:type="dxa"/>
          </w:tcPr>
          <w:p w14:paraId="608C0B87"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Writing</w:t>
            </w:r>
          </w:p>
        </w:tc>
      </w:tr>
      <w:tr w:rsidR="00537546" w:rsidRPr="005D29FF" w14:paraId="473F6255" w14:textId="77777777" w:rsidTr="00B41A23">
        <w:trPr>
          <w:trHeight w:val="288"/>
        </w:trPr>
        <w:tc>
          <w:tcPr>
            <w:tcW w:w="2700" w:type="dxa"/>
          </w:tcPr>
          <w:p w14:paraId="466F7493"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650" w:type="dxa"/>
          </w:tcPr>
          <w:p w14:paraId="3CD80B89" w14:textId="77777777" w:rsidR="00537546" w:rsidRPr="005D29FF" w:rsidRDefault="00537546" w:rsidP="00B41A23">
            <w:pPr>
              <w:autoSpaceDE w:val="0"/>
              <w:autoSpaceDN w:val="0"/>
              <w:adjustRightInd w:val="0"/>
              <w:spacing w:before="80" w:after="80"/>
              <w:rPr>
                <w:color w:val="000000"/>
                <w:sz w:val="20"/>
                <w:szCs w:val="20"/>
              </w:rPr>
            </w:pPr>
            <w:r w:rsidRPr="00C46E2D">
              <w:rPr>
                <w:color w:val="000000"/>
                <w:sz w:val="20"/>
                <w:szCs w:val="20"/>
              </w:rPr>
              <w:t xml:space="preserve">July 1, </w:t>
            </w:r>
            <w:proofErr w:type="gramStart"/>
            <w:r w:rsidRPr="00C46E2D">
              <w:rPr>
                <w:color w:val="000000"/>
                <w:sz w:val="20"/>
                <w:szCs w:val="20"/>
              </w:rPr>
              <w:t>2017</w:t>
            </w:r>
            <w:proofErr w:type="gramEnd"/>
            <w:r w:rsidRPr="005D29FF">
              <w:rPr>
                <w:color w:val="000000"/>
                <w:sz w:val="20"/>
                <w:szCs w:val="20"/>
              </w:rPr>
              <w:t xml:space="preserve"> </w:t>
            </w:r>
          </w:p>
        </w:tc>
      </w:tr>
      <w:tr w:rsidR="00537546" w:rsidRPr="005D29FF" w14:paraId="7A53334F" w14:textId="77777777" w:rsidTr="00B41A23">
        <w:trPr>
          <w:trHeight w:val="288"/>
        </w:trPr>
        <w:tc>
          <w:tcPr>
            <w:tcW w:w="2700" w:type="dxa"/>
          </w:tcPr>
          <w:p w14:paraId="65AC2F5E"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650" w:type="dxa"/>
          </w:tcPr>
          <w:p w14:paraId="19A216D9" w14:textId="59669A09" w:rsidR="00537546" w:rsidRPr="005D29FF" w:rsidRDefault="00537546" w:rsidP="00B41A23">
            <w:pPr>
              <w:autoSpaceDE w:val="0"/>
              <w:autoSpaceDN w:val="0"/>
              <w:adjustRightInd w:val="0"/>
              <w:spacing w:before="80" w:after="80"/>
              <w:rPr>
                <w:color w:val="000000"/>
                <w:sz w:val="20"/>
                <w:szCs w:val="20"/>
              </w:rPr>
            </w:pPr>
            <w:r>
              <w:rPr>
                <w:color w:val="000000"/>
                <w:sz w:val="20"/>
                <w:szCs w:val="20"/>
              </w:rPr>
              <w:t>June 30</w:t>
            </w:r>
            <w:r w:rsidRPr="005D29FF">
              <w:rPr>
                <w:color w:val="000000"/>
                <w:sz w:val="20"/>
                <w:szCs w:val="20"/>
              </w:rPr>
              <w:t>, 20</w:t>
            </w:r>
            <w:r>
              <w:rPr>
                <w:color w:val="000000"/>
                <w:sz w:val="20"/>
                <w:szCs w:val="20"/>
              </w:rPr>
              <w:t>2</w:t>
            </w:r>
            <w:r w:rsidR="00391C8E">
              <w:rPr>
                <w:color w:val="000000"/>
                <w:sz w:val="20"/>
                <w:szCs w:val="20"/>
              </w:rPr>
              <w:t>5</w:t>
            </w:r>
          </w:p>
        </w:tc>
      </w:tr>
      <w:tr w:rsidR="00537546" w:rsidRPr="005D29FF" w14:paraId="2F713AC6" w14:textId="77777777" w:rsidTr="00B41A23">
        <w:trPr>
          <w:trHeight w:val="323"/>
        </w:trPr>
        <w:tc>
          <w:tcPr>
            <w:tcW w:w="2700" w:type="dxa"/>
          </w:tcPr>
          <w:p w14:paraId="64E44B8B" w14:textId="77777777" w:rsidR="00537546" w:rsidRPr="003B68BB" w:rsidRDefault="00537546" w:rsidP="00B41A23">
            <w:pPr>
              <w:autoSpaceDE w:val="0"/>
              <w:autoSpaceDN w:val="0"/>
              <w:adjustRightInd w:val="0"/>
              <w:spacing w:before="80" w:after="80"/>
              <w:rPr>
                <w:sz w:val="20"/>
                <w:szCs w:val="20"/>
              </w:rPr>
            </w:pPr>
            <w:r w:rsidRPr="009D09DA">
              <w:rPr>
                <w:sz w:val="20"/>
                <w:szCs w:val="20"/>
              </w:rPr>
              <w:t>Applicable NRS Levels and Scale</w:t>
            </w:r>
            <w:r>
              <w:rPr>
                <w:sz w:val="20"/>
                <w:szCs w:val="20"/>
              </w:rPr>
              <w:t xml:space="preserve"> </w:t>
            </w:r>
            <w:r w:rsidRPr="009D09DA">
              <w:rPr>
                <w:sz w:val="20"/>
                <w:szCs w:val="20"/>
              </w:rPr>
              <w:t>Score Ranges</w:t>
            </w:r>
            <w:r>
              <w:rPr>
                <w:color w:val="000000"/>
                <w:sz w:val="20"/>
                <w:szCs w:val="20"/>
              </w:rPr>
              <w:t xml:space="preserve"> </w:t>
            </w:r>
          </w:p>
        </w:tc>
        <w:tc>
          <w:tcPr>
            <w:tcW w:w="6650" w:type="dxa"/>
          </w:tcPr>
          <w:p w14:paraId="2532F86D"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S</w:t>
            </w:r>
            <w:r>
              <w:rPr>
                <w:sz w:val="20"/>
                <w:szCs w:val="20"/>
              </w:rPr>
              <w:t>ee Appendix B.</w:t>
            </w:r>
          </w:p>
        </w:tc>
      </w:tr>
      <w:tr w:rsidR="00537546" w:rsidRPr="005D29FF" w14:paraId="37222E85" w14:textId="77777777" w:rsidTr="00B41A23">
        <w:trPr>
          <w:trHeight w:val="323"/>
        </w:trPr>
        <w:tc>
          <w:tcPr>
            <w:tcW w:w="2700" w:type="dxa"/>
          </w:tcPr>
          <w:p w14:paraId="25E89B38"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650" w:type="dxa"/>
          </w:tcPr>
          <w:p w14:paraId="67976C4A"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Print </w:t>
            </w:r>
            <w:r>
              <w:rPr>
                <w:color w:val="000000"/>
                <w:sz w:val="20"/>
                <w:szCs w:val="20"/>
              </w:rPr>
              <w:t>or online</w:t>
            </w:r>
          </w:p>
        </w:tc>
      </w:tr>
      <w:tr w:rsidR="00537546" w:rsidRPr="005D29FF" w14:paraId="746B2814" w14:textId="77777777" w:rsidTr="00B41A23">
        <w:trPr>
          <w:trHeight w:val="540"/>
        </w:trPr>
        <w:tc>
          <w:tcPr>
            <w:tcW w:w="2700" w:type="dxa"/>
          </w:tcPr>
          <w:p w14:paraId="355F83C7"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650" w:type="dxa"/>
          </w:tcPr>
          <w:p w14:paraId="2C4F2C81"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537546" w:rsidRPr="005D29FF" w14:paraId="049199E5" w14:textId="77777777" w:rsidTr="00B41A23">
        <w:trPr>
          <w:trHeight w:val="288"/>
        </w:trPr>
        <w:tc>
          <w:tcPr>
            <w:tcW w:w="2700" w:type="dxa"/>
          </w:tcPr>
          <w:p w14:paraId="4DED7197"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650" w:type="dxa"/>
          </w:tcPr>
          <w:p w14:paraId="292B7E1B"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47</w:t>
            </w:r>
            <w:r w:rsidRPr="005D29FF">
              <w:rPr>
                <w:color w:val="000000"/>
                <w:sz w:val="20"/>
                <w:szCs w:val="20"/>
              </w:rPr>
              <w:t xml:space="preserve"> minutes </w:t>
            </w:r>
          </w:p>
        </w:tc>
      </w:tr>
      <w:tr w:rsidR="00537546" w:rsidRPr="005D29FF" w14:paraId="6F4B05C9" w14:textId="77777777" w:rsidTr="00B41A23">
        <w:trPr>
          <w:trHeight w:val="288"/>
        </w:trPr>
        <w:tc>
          <w:tcPr>
            <w:tcW w:w="2700" w:type="dxa"/>
          </w:tcPr>
          <w:p w14:paraId="60C98FA0" w14:textId="77777777" w:rsidR="00537546" w:rsidRPr="005D29FF" w:rsidRDefault="00537546" w:rsidP="00B41A23">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650" w:type="dxa"/>
          </w:tcPr>
          <w:p w14:paraId="2F97D820"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Yes</w:t>
            </w:r>
          </w:p>
        </w:tc>
      </w:tr>
      <w:tr w:rsidR="00537546" w:rsidRPr="005D29FF" w14:paraId="7C918697" w14:textId="77777777" w:rsidTr="00B41A23">
        <w:trPr>
          <w:trHeight w:val="513"/>
        </w:trPr>
        <w:tc>
          <w:tcPr>
            <w:tcW w:w="2700" w:type="dxa"/>
          </w:tcPr>
          <w:p w14:paraId="2C29D8C5"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650" w:type="dxa"/>
          </w:tcPr>
          <w:p w14:paraId="5C6DD502"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 xml:space="preserve">Forms </w:t>
            </w:r>
            <w:r w:rsidRPr="005D29FF">
              <w:rPr>
                <w:color w:val="000000"/>
                <w:sz w:val="20"/>
                <w:szCs w:val="20"/>
              </w:rPr>
              <w:t>A and B</w:t>
            </w:r>
            <w:r>
              <w:rPr>
                <w:color w:val="000000"/>
                <w:sz w:val="20"/>
                <w:szCs w:val="20"/>
              </w:rPr>
              <w:t xml:space="preserve"> are approved for use on paper.</w:t>
            </w:r>
          </w:p>
        </w:tc>
      </w:tr>
      <w:tr w:rsidR="00537546" w:rsidRPr="005D29FF" w14:paraId="5493F6BE" w14:textId="77777777" w:rsidTr="00B41A23">
        <w:trPr>
          <w:trHeight w:val="288"/>
        </w:trPr>
        <w:tc>
          <w:tcPr>
            <w:tcW w:w="2700" w:type="dxa"/>
          </w:tcPr>
          <w:p w14:paraId="75E53907"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650" w:type="dxa"/>
          </w:tcPr>
          <w:p w14:paraId="75C9AA37" w14:textId="1BB317D9"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537546" w:rsidRPr="005D29FF" w14:paraId="46A9E4DC" w14:textId="77777777" w:rsidTr="00B41A23">
        <w:tc>
          <w:tcPr>
            <w:tcW w:w="2700" w:type="dxa"/>
          </w:tcPr>
          <w:p w14:paraId="4B6DAD1E"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650" w:type="dxa"/>
          </w:tcPr>
          <w:p w14:paraId="4997266C" w14:textId="6613615C" w:rsidR="00537546" w:rsidRPr="005D29FF" w:rsidRDefault="00391C8E" w:rsidP="00B41A23">
            <w:pPr>
              <w:autoSpaceDE w:val="0"/>
              <w:autoSpaceDN w:val="0"/>
              <w:adjustRightInd w:val="0"/>
              <w:spacing w:before="80" w:after="80"/>
              <w:rPr>
                <w:color w:val="000000"/>
                <w:sz w:val="20"/>
                <w:szCs w:val="20"/>
              </w:rPr>
            </w:pPr>
            <w:r>
              <w:rPr>
                <w:color w:val="000000"/>
                <w:sz w:val="20"/>
                <w:szCs w:val="20"/>
              </w:rPr>
              <w:t>50-60</w:t>
            </w:r>
            <w:r w:rsidRPr="005D29FF">
              <w:rPr>
                <w:color w:val="000000"/>
                <w:sz w:val="20"/>
                <w:szCs w:val="20"/>
              </w:rPr>
              <w:t xml:space="preserve"> hours</w:t>
            </w:r>
            <w:r>
              <w:rPr>
                <w:color w:val="000000"/>
                <w:sz w:val="20"/>
                <w:szCs w:val="20"/>
              </w:rPr>
              <w:t xml:space="preserve"> recommended; 40 hours minimum</w:t>
            </w:r>
          </w:p>
        </w:tc>
      </w:tr>
      <w:tr w:rsidR="00537546" w:rsidRPr="009D09DA" w14:paraId="6F07EC5A" w14:textId="77777777" w:rsidTr="00B41A23">
        <w:tc>
          <w:tcPr>
            <w:tcW w:w="2700" w:type="dxa"/>
          </w:tcPr>
          <w:p w14:paraId="7EBDADC6" w14:textId="77777777" w:rsidR="00537546" w:rsidRPr="00776177" w:rsidRDefault="00537546" w:rsidP="00B41A23">
            <w:pPr>
              <w:spacing w:before="80" w:after="80"/>
              <w:rPr>
                <w:sz w:val="20"/>
                <w:szCs w:val="20"/>
              </w:rPr>
            </w:pPr>
            <w:r w:rsidRPr="00521A90">
              <w:rPr>
                <w:sz w:val="20"/>
                <w:szCs w:val="20"/>
              </w:rPr>
              <w:t>Retesting Restrictions</w:t>
            </w:r>
          </w:p>
        </w:tc>
        <w:tc>
          <w:tcPr>
            <w:tcW w:w="6650" w:type="dxa"/>
          </w:tcPr>
          <w:p w14:paraId="4DC08DAC" w14:textId="77777777" w:rsidR="00537546" w:rsidRPr="0048748D" w:rsidRDefault="00537546" w:rsidP="00B41A23">
            <w:pPr>
              <w:spacing w:before="80" w:after="80"/>
              <w:rPr>
                <w:sz w:val="20"/>
                <w:szCs w:val="20"/>
              </w:rPr>
            </w:pPr>
            <w:r w:rsidRPr="00521A90">
              <w:rPr>
                <w:sz w:val="20"/>
                <w:szCs w:val="20"/>
              </w:rPr>
              <w:t>None</w:t>
            </w:r>
          </w:p>
        </w:tc>
      </w:tr>
      <w:tr w:rsidR="00537546" w:rsidRPr="005D29FF" w14:paraId="6C3DE5B9" w14:textId="77777777" w:rsidTr="00B41A23">
        <w:tc>
          <w:tcPr>
            <w:tcW w:w="2700" w:type="dxa"/>
          </w:tcPr>
          <w:p w14:paraId="1E0335FA"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Item Type/Content</w:t>
            </w:r>
          </w:p>
        </w:tc>
        <w:tc>
          <w:tcPr>
            <w:tcW w:w="6650" w:type="dxa"/>
          </w:tcPr>
          <w:p w14:paraId="7C3A8644"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TABE CLAS-E </w:t>
            </w:r>
            <w:r>
              <w:rPr>
                <w:color w:val="000000"/>
                <w:sz w:val="20"/>
                <w:szCs w:val="20"/>
              </w:rPr>
              <w:t>Writing</w:t>
            </w:r>
            <w:r w:rsidRPr="005D29FF">
              <w:rPr>
                <w:color w:val="000000"/>
                <w:sz w:val="20"/>
                <w:szCs w:val="20"/>
              </w:rPr>
              <w:t xml:space="preserve"> - </w:t>
            </w:r>
            <w:r w:rsidRPr="0067462B">
              <w:rPr>
                <w:color w:val="000000"/>
                <w:sz w:val="20"/>
                <w:szCs w:val="20"/>
              </w:rPr>
              <w:t xml:space="preserve">The Writing test uses selected-response items to gauge students’ knowledge of English language grammar and </w:t>
            </w:r>
            <w:proofErr w:type="gramStart"/>
            <w:r w:rsidRPr="0067462B">
              <w:rPr>
                <w:color w:val="000000"/>
                <w:sz w:val="20"/>
                <w:szCs w:val="20"/>
              </w:rPr>
              <w:t>mechanics, and</w:t>
            </w:r>
            <w:proofErr w:type="gramEnd"/>
            <w:r w:rsidRPr="0067462B">
              <w:rPr>
                <w:color w:val="000000"/>
                <w:sz w:val="20"/>
                <w:szCs w:val="20"/>
              </w:rPr>
              <w:t xml:space="preserve"> constructed-response items to measure their application of this knowledge in expository writing. Selected-response items test quantitative literacy, usage and conventions, and sentence formation and coherence.</w:t>
            </w:r>
          </w:p>
        </w:tc>
      </w:tr>
      <w:tr w:rsidR="00537546" w:rsidRPr="005D29FF" w14:paraId="6B700C3C" w14:textId="77777777" w:rsidTr="00B41A23">
        <w:trPr>
          <w:trHeight w:val="1152"/>
        </w:trPr>
        <w:tc>
          <w:tcPr>
            <w:tcW w:w="2700" w:type="dxa"/>
          </w:tcPr>
          <w:p w14:paraId="1DA2D056"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650" w:type="dxa"/>
          </w:tcPr>
          <w:p w14:paraId="0A1F3CE6" w14:textId="77777777" w:rsidR="00537546" w:rsidRPr="005D29FF" w:rsidRDefault="00537546" w:rsidP="00B41A23">
            <w:pPr>
              <w:autoSpaceDE w:val="0"/>
              <w:autoSpaceDN w:val="0"/>
              <w:adjustRightInd w:val="0"/>
              <w:spacing w:before="80" w:after="80"/>
              <w:rPr>
                <w:color w:val="000000"/>
                <w:sz w:val="20"/>
                <w:szCs w:val="20"/>
              </w:rPr>
            </w:pPr>
            <w:r w:rsidRPr="0067462B">
              <w:rPr>
                <w:color w:val="000000"/>
                <w:sz w:val="20"/>
                <w:szCs w:val="20"/>
              </w:rPr>
              <w:t>The constructed-response items are scored using holistic rubrics to assess students’ expository writing abilities. Lower-level students describe pictures and fill out realistic forms. Higher-level students write descriptions, brief work or community-related letters, and a short essay.</w:t>
            </w:r>
          </w:p>
        </w:tc>
      </w:tr>
      <w:tr w:rsidR="00537546" w:rsidRPr="005D29FF" w14:paraId="0952D803" w14:textId="77777777" w:rsidTr="00B41A23">
        <w:trPr>
          <w:trHeight w:val="306"/>
        </w:trPr>
        <w:tc>
          <w:tcPr>
            <w:tcW w:w="2700" w:type="dxa"/>
          </w:tcPr>
          <w:p w14:paraId="44923AFB"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650" w:type="dxa"/>
          </w:tcPr>
          <w:p w14:paraId="38ED794A"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 to speech for computer-based testing</w:t>
            </w:r>
          </w:p>
        </w:tc>
      </w:tr>
      <w:tr w:rsidR="00537546" w:rsidRPr="005D29FF" w14:paraId="7031EB1B" w14:textId="77777777" w:rsidTr="00B41A23">
        <w:trPr>
          <w:trHeight w:val="288"/>
        </w:trPr>
        <w:tc>
          <w:tcPr>
            <w:tcW w:w="2700" w:type="dxa"/>
          </w:tcPr>
          <w:p w14:paraId="4A35B38C"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650" w:type="dxa"/>
          </w:tcPr>
          <w:p w14:paraId="0935CE24" w14:textId="77777777" w:rsidR="00537546" w:rsidRPr="005D29FF" w:rsidRDefault="00537546" w:rsidP="00B41A23">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6F364925" w14:textId="77777777" w:rsidR="00537546" w:rsidRDefault="00537546">
      <w:pPr>
        <w:spacing w:after="160" w:line="259" w:lineRule="auto"/>
        <w:rPr>
          <w:rFonts w:eastAsiaTheme="majorEastAsia"/>
          <w:b/>
          <w:bCs/>
          <w:sz w:val="26"/>
          <w:szCs w:val="26"/>
        </w:rPr>
      </w:pPr>
    </w:p>
    <w:p w14:paraId="0B78F92E" w14:textId="77777777" w:rsidR="00537546" w:rsidRDefault="0053754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699"/>
        <w:gridCol w:w="6651"/>
      </w:tblGrid>
      <w:tr w:rsidR="00537546" w:rsidRPr="005D29FF" w14:paraId="38F6D14B" w14:textId="77777777" w:rsidTr="00B41A23">
        <w:trPr>
          <w:trHeight w:val="288"/>
          <w:tblHeader/>
        </w:trPr>
        <w:tc>
          <w:tcPr>
            <w:tcW w:w="2738" w:type="dxa"/>
          </w:tcPr>
          <w:p w14:paraId="38CCDC81" w14:textId="77777777" w:rsidR="00537546" w:rsidRPr="005D29FF" w:rsidRDefault="00537546" w:rsidP="00B41A23">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838" w:type="dxa"/>
          </w:tcPr>
          <w:p w14:paraId="26342186" w14:textId="62D9A178" w:rsidR="00537546" w:rsidRPr="004778B2" w:rsidRDefault="00537546" w:rsidP="00B41A23">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sidR="009F1A7F">
              <w:rPr>
                <w:rFonts w:ascii="Times New Roman Bold" w:hAnsi="Times New Roman Bold"/>
                <w:b/>
                <w:bCs/>
                <w:color w:val="000000"/>
                <w:sz w:val="22"/>
                <w:szCs w:val="22"/>
              </w:rPr>
              <w:t xml:space="preserve"> (Forms A and B)</w:t>
            </w:r>
          </w:p>
        </w:tc>
      </w:tr>
      <w:tr w:rsidR="00537546" w:rsidRPr="005D29FF" w14:paraId="3349164E" w14:textId="77777777" w:rsidTr="00B41A23">
        <w:trPr>
          <w:trHeight w:val="288"/>
        </w:trPr>
        <w:tc>
          <w:tcPr>
            <w:tcW w:w="2738" w:type="dxa"/>
          </w:tcPr>
          <w:p w14:paraId="6FC80C40"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838" w:type="dxa"/>
          </w:tcPr>
          <w:p w14:paraId="688AE391" w14:textId="77777777" w:rsidR="00537546" w:rsidRPr="005D29FF" w:rsidRDefault="00537546" w:rsidP="00B41A23">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537546" w:rsidRPr="005D29FF" w14:paraId="7052B260" w14:textId="77777777" w:rsidTr="00B41A23">
        <w:trPr>
          <w:trHeight w:val="288"/>
        </w:trPr>
        <w:tc>
          <w:tcPr>
            <w:tcW w:w="2738" w:type="dxa"/>
          </w:tcPr>
          <w:p w14:paraId="15E98601"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838" w:type="dxa"/>
          </w:tcPr>
          <w:p w14:paraId="3AC69BC5"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Speaking</w:t>
            </w:r>
          </w:p>
        </w:tc>
      </w:tr>
      <w:tr w:rsidR="00537546" w:rsidRPr="005D29FF" w14:paraId="6E935E3F" w14:textId="77777777" w:rsidTr="00B41A23">
        <w:trPr>
          <w:trHeight w:val="288"/>
        </w:trPr>
        <w:tc>
          <w:tcPr>
            <w:tcW w:w="2738" w:type="dxa"/>
          </w:tcPr>
          <w:p w14:paraId="2F91F69A"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838" w:type="dxa"/>
          </w:tcPr>
          <w:p w14:paraId="0DAE30D0" w14:textId="77777777" w:rsidR="00537546" w:rsidRPr="005D29FF" w:rsidRDefault="00537546" w:rsidP="00B41A23">
            <w:pPr>
              <w:autoSpaceDE w:val="0"/>
              <w:autoSpaceDN w:val="0"/>
              <w:adjustRightInd w:val="0"/>
              <w:spacing w:before="80" w:after="80"/>
              <w:rPr>
                <w:color w:val="000000"/>
                <w:sz w:val="20"/>
                <w:szCs w:val="20"/>
              </w:rPr>
            </w:pPr>
            <w:r w:rsidRPr="00C46E2D">
              <w:rPr>
                <w:color w:val="000000"/>
                <w:sz w:val="20"/>
                <w:szCs w:val="20"/>
              </w:rPr>
              <w:t xml:space="preserve">July 1, </w:t>
            </w:r>
            <w:proofErr w:type="gramStart"/>
            <w:r w:rsidRPr="00C46E2D">
              <w:rPr>
                <w:color w:val="000000"/>
                <w:sz w:val="20"/>
                <w:szCs w:val="20"/>
              </w:rPr>
              <w:t>2017</w:t>
            </w:r>
            <w:proofErr w:type="gramEnd"/>
            <w:r w:rsidRPr="005D29FF">
              <w:rPr>
                <w:color w:val="000000"/>
                <w:sz w:val="20"/>
                <w:szCs w:val="20"/>
              </w:rPr>
              <w:t xml:space="preserve"> </w:t>
            </w:r>
          </w:p>
        </w:tc>
      </w:tr>
      <w:tr w:rsidR="00537546" w:rsidRPr="005D29FF" w14:paraId="4F920FD4" w14:textId="77777777" w:rsidTr="00B41A23">
        <w:trPr>
          <w:trHeight w:val="288"/>
        </w:trPr>
        <w:tc>
          <w:tcPr>
            <w:tcW w:w="2738" w:type="dxa"/>
          </w:tcPr>
          <w:p w14:paraId="26938A0E"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838" w:type="dxa"/>
          </w:tcPr>
          <w:p w14:paraId="0523F59C" w14:textId="62B60D36" w:rsidR="00537546" w:rsidRPr="005D29FF" w:rsidRDefault="00537546" w:rsidP="00B41A23">
            <w:pPr>
              <w:autoSpaceDE w:val="0"/>
              <w:autoSpaceDN w:val="0"/>
              <w:adjustRightInd w:val="0"/>
              <w:spacing w:before="80" w:after="80"/>
              <w:rPr>
                <w:color w:val="000000"/>
                <w:sz w:val="20"/>
                <w:szCs w:val="20"/>
              </w:rPr>
            </w:pPr>
            <w:r>
              <w:rPr>
                <w:color w:val="000000"/>
                <w:sz w:val="20"/>
                <w:szCs w:val="20"/>
              </w:rPr>
              <w:t>June 30</w:t>
            </w:r>
            <w:r w:rsidRPr="005D29FF">
              <w:rPr>
                <w:color w:val="000000"/>
                <w:sz w:val="20"/>
                <w:szCs w:val="20"/>
              </w:rPr>
              <w:t>, 20</w:t>
            </w:r>
            <w:r>
              <w:rPr>
                <w:color w:val="000000"/>
                <w:sz w:val="20"/>
                <w:szCs w:val="20"/>
              </w:rPr>
              <w:t>2</w:t>
            </w:r>
            <w:r w:rsidR="00391C8E">
              <w:rPr>
                <w:color w:val="000000"/>
                <w:sz w:val="20"/>
                <w:szCs w:val="20"/>
              </w:rPr>
              <w:t>5</w:t>
            </w:r>
          </w:p>
        </w:tc>
      </w:tr>
      <w:tr w:rsidR="00537546" w:rsidRPr="005D29FF" w14:paraId="50B516F2" w14:textId="77777777" w:rsidTr="00B41A23">
        <w:trPr>
          <w:trHeight w:val="323"/>
        </w:trPr>
        <w:tc>
          <w:tcPr>
            <w:tcW w:w="2738" w:type="dxa"/>
          </w:tcPr>
          <w:p w14:paraId="31760DA9" w14:textId="77777777" w:rsidR="00537546" w:rsidRPr="005D29FF" w:rsidRDefault="00537546" w:rsidP="00B41A23">
            <w:pPr>
              <w:autoSpaceDE w:val="0"/>
              <w:autoSpaceDN w:val="0"/>
              <w:adjustRightInd w:val="0"/>
              <w:spacing w:before="80" w:after="80"/>
              <w:rPr>
                <w:color w:val="000000"/>
                <w:sz w:val="20"/>
                <w:szCs w:val="20"/>
              </w:rPr>
            </w:pPr>
            <w:r w:rsidRPr="009D09DA">
              <w:rPr>
                <w:sz w:val="20"/>
                <w:szCs w:val="20"/>
              </w:rPr>
              <w:t>Applicable NRS Levels and Scale</w:t>
            </w:r>
            <w:r>
              <w:rPr>
                <w:sz w:val="20"/>
                <w:szCs w:val="20"/>
              </w:rPr>
              <w:t xml:space="preserve"> </w:t>
            </w:r>
            <w:r w:rsidRPr="009D09DA">
              <w:rPr>
                <w:sz w:val="20"/>
                <w:szCs w:val="20"/>
              </w:rPr>
              <w:t>Score Ranges</w:t>
            </w:r>
            <w:r>
              <w:rPr>
                <w:color w:val="000000"/>
                <w:sz w:val="20"/>
                <w:szCs w:val="20"/>
              </w:rPr>
              <w:t xml:space="preserve"> </w:t>
            </w:r>
          </w:p>
        </w:tc>
        <w:tc>
          <w:tcPr>
            <w:tcW w:w="6838" w:type="dxa"/>
          </w:tcPr>
          <w:p w14:paraId="18F6D77A" w14:textId="77777777" w:rsidR="00537546" w:rsidRPr="006C34AA" w:rsidRDefault="00537546" w:rsidP="00B41A23">
            <w:pPr>
              <w:autoSpaceDE w:val="0"/>
              <w:autoSpaceDN w:val="0"/>
              <w:adjustRightInd w:val="0"/>
              <w:spacing w:before="80" w:after="80"/>
              <w:rPr>
                <w:sz w:val="20"/>
                <w:szCs w:val="20"/>
              </w:rPr>
            </w:pPr>
            <w:r>
              <w:rPr>
                <w:color w:val="000000"/>
                <w:sz w:val="20"/>
                <w:szCs w:val="20"/>
              </w:rPr>
              <w:t>S</w:t>
            </w:r>
            <w:r>
              <w:rPr>
                <w:sz w:val="20"/>
                <w:szCs w:val="20"/>
              </w:rPr>
              <w:t>ee Appendix B.</w:t>
            </w:r>
          </w:p>
        </w:tc>
      </w:tr>
      <w:tr w:rsidR="00537546" w:rsidRPr="005D29FF" w14:paraId="4442ADFD" w14:textId="77777777" w:rsidTr="00B41A23">
        <w:trPr>
          <w:trHeight w:val="413"/>
        </w:trPr>
        <w:tc>
          <w:tcPr>
            <w:tcW w:w="2738" w:type="dxa"/>
          </w:tcPr>
          <w:p w14:paraId="4E3E2186"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Version Available</w:t>
            </w:r>
          </w:p>
        </w:tc>
        <w:tc>
          <w:tcPr>
            <w:tcW w:w="6838" w:type="dxa"/>
          </w:tcPr>
          <w:p w14:paraId="4098E2D4"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Print</w:t>
            </w:r>
            <w:r>
              <w:rPr>
                <w:color w:val="000000"/>
                <w:sz w:val="20"/>
                <w:szCs w:val="20"/>
              </w:rPr>
              <w:t xml:space="preserve"> or online</w:t>
            </w:r>
          </w:p>
        </w:tc>
      </w:tr>
      <w:tr w:rsidR="00537546" w:rsidRPr="005D29FF" w14:paraId="0E2D827B" w14:textId="77777777" w:rsidTr="00B41A23">
        <w:trPr>
          <w:trHeight w:val="440"/>
        </w:trPr>
        <w:tc>
          <w:tcPr>
            <w:tcW w:w="2738" w:type="dxa"/>
          </w:tcPr>
          <w:p w14:paraId="4D19ADFB"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838" w:type="dxa"/>
          </w:tcPr>
          <w:p w14:paraId="6D3465AD"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Individual </w:t>
            </w:r>
          </w:p>
        </w:tc>
      </w:tr>
      <w:tr w:rsidR="00537546" w:rsidRPr="005D29FF" w14:paraId="51D59921" w14:textId="77777777" w:rsidTr="00B41A23">
        <w:trPr>
          <w:trHeight w:val="288"/>
        </w:trPr>
        <w:tc>
          <w:tcPr>
            <w:tcW w:w="2738" w:type="dxa"/>
          </w:tcPr>
          <w:p w14:paraId="02F35A11"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838" w:type="dxa"/>
          </w:tcPr>
          <w:p w14:paraId="4CD2E630"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15</w:t>
            </w:r>
            <w:r w:rsidRPr="005D29FF">
              <w:rPr>
                <w:color w:val="000000"/>
                <w:sz w:val="20"/>
                <w:szCs w:val="20"/>
              </w:rPr>
              <w:t xml:space="preserve"> minutes </w:t>
            </w:r>
          </w:p>
        </w:tc>
      </w:tr>
      <w:tr w:rsidR="00537546" w:rsidRPr="005D29FF" w14:paraId="30760E04" w14:textId="77777777" w:rsidTr="00B41A23">
        <w:trPr>
          <w:trHeight w:val="288"/>
        </w:trPr>
        <w:tc>
          <w:tcPr>
            <w:tcW w:w="2738" w:type="dxa"/>
          </w:tcPr>
          <w:p w14:paraId="0A6061BB" w14:textId="77777777" w:rsidR="00537546" w:rsidRPr="005D29FF" w:rsidRDefault="00537546" w:rsidP="00B41A23">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838" w:type="dxa"/>
          </w:tcPr>
          <w:p w14:paraId="2E91F523"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Yes</w:t>
            </w:r>
          </w:p>
        </w:tc>
      </w:tr>
      <w:tr w:rsidR="00537546" w:rsidRPr="005D29FF" w14:paraId="48946C26" w14:textId="77777777" w:rsidTr="00B41A23">
        <w:trPr>
          <w:trHeight w:val="513"/>
        </w:trPr>
        <w:tc>
          <w:tcPr>
            <w:tcW w:w="2738" w:type="dxa"/>
          </w:tcPr>
          <w:p w14:paraId="3C04822D"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838" w:type="dxa"/>
          </w:tcPr>
          <w:p w14:paraId="1402C035" w14:textId="77777777" w:rsidR="00537546" w:rsidRPr="005D29FF" w:rsidRDefault="00537546" w:rsidP="00B41A23">
            <w:pPr>
              <w:autoSpaceDE w:val="0"/>
              <w:autoSpaceDN w:val="0"/>
              <w:adjustRightInd w:val="0"/>
              <w:spacing w:before="80" w:after="80"/>
              <w:rPr>
                <w:color w:val="000000"/>
                <w:sz w:val="20"/>
                <w:szCs w:val="20"/>
              </w:rPr>
            </w:pPr>
            <w:r>
              <w:rPr>
                <w:color w:val="000000"/>
                <w:sz w:val="20"/>
                <w:szCs w:val="20"/>
              </w:rPr>
              <w:t xml:space="preserve">Forms </w:t>
            </w:r>
            <w:r w:rsidRPr="005D29FF">
              <w:rPr>
                <w:color w:val="000000"/>
                <w:sz w:val="20"/>
                <w:szCs w:val="20"/>
              </w:rPr>
              <w:t>A and B</w:t>
            </w:r>
            <w:r>
              <w:rPr>
                <w:color w:val="000000"/>
                <w:sz w:val="20"/>
                <w:szCs w:val="20"/>
              </w:rPr>
              <w:t xml:space="preserve"> are approved for use on paper.</w:t>
            </w:r>
          </w:p>
        </w:tc>
      </w:tr>
      <w:tr w:rsidR="00537546" w:rsidRPr="005D29FF" w14:paraId="40694F54" w14:textId="77777777" w:rsidTr="00B41A23">
        <w:trPr>
          <w:trHeight w:val="288"/>
        </w:trPr>
        <w:tc>
          <w:tcPr>
            <w:tcW w:w="2738" w:type="dxa"/>
          </w:tcPr>
          <w:p w14:paraId="0105BECE"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838" w:type="dxa"/>
          </w:tcPr>
          <w:p w14:paraId="5475A5DF" w14:textId="686BE2AA"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537546" w:rsidRPr="005D29FF" w14:paraId="2E6B6712" w14:textId="77777777" w:rsidTr="00B41A23">
        <w:tc>
          <w:tcPr>
            <w:tcW w:w="2738" w:type="dxa"/>
          </w:tcPr>
          <w:p w14:paraId="23151D5D"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838" w:type="dxa"/>
          </w:tcPr>
          <w:p w14:paraId="7C143613" w14:textId="3F1FCA18" w:rsidR="00537546" w:rsidRPr="005D29FF" w:rsidRDefault="00391C8E" w:rsidP="00B41A23">
            <w:pPr>
              <w:autoSpaceDE w:val="0"/>
              <w:autoSpaceDN w:val="0"/>
              <w:adjustRightInd w:val="0"/>
              <w:spacing w:before="80" w:after="80"/>
              <w:rPr>
                <w:color w:val="000000"/>
                <w:sz w:val="20"/>
                <w:szCs w:val="20"/>
              </w:rPr>
            </w:pPr>
            <w:r>
              <w:rPr>
                <w:color w:val="000000"/>
                <w:sz w:val="20"/>
                <w:szCs w:val="20"/>
              </w:rPr>
              <w:t>50-60</w:t>
            </w:r>
            <w:r w:rsidRPr="005D29FF">
              <w:rPr>
                <w:color w:val="000000"/>
                <w:sz w:val="20"/>
                <w:szCs w:val="20"/>
              </w:rPr>
              <w:t xml:space="preserve"> hours</w:t>
            </w:r>
            <w:r>
              <w:rPr>
                <w:color w:val="000000"/>
                <w:sz w:val="20"/>
                <w:szCs w:val="20"/>
              </w:rPr>
              <w:t xml:space="preserve"> recommended; 40 hours minimum</w:t>
            </w:r>
          </w:p>
        </w:tc>
      </w:tr>
      <w:tr w:rsidR="00537546" w:rsidRPr="009D09DA" w14:paraId="4F1005A0" w14:textId="77777777" w:rsidTr="00B41A23">
        <w:tc>
          <w:tcPr>
            <w:tcW w:w="2738" w:type="dxa"/>
          </w:tcPr>
          <w:p w14:paraId="695DF43B" w14:textId="77777777" w:rsidR="00537546" w:rsidRPr="00776177" w:rsidRDefault="00537546" w:rsidP="00B41A23">
            <w:pPr>
              <w:spacing w:before="80" w:after="80"/>
              <w:rPr>
                <w:sz w:val="20"/>
                <w:szCs w:val="20"/>
              </w:rPr>
            </w:pPr>
            <w:r w:rsidRPr="00521A90">
              <w:rPr>
                <w:sz w:val="20"/>
                <w:szCs w:val="20"/>
              </w:rPr>
              <w:t>Retesting Restrictions</w:t>
            </w:r>
          </w:p>
        </w:tc>
        <w:tc>
          <w:tcPr>
            <w:tcW w:w="6838" w:type="dxa"/>
          </w:tcPr>
          <w:p w14:paraId="546F5B57" w14:textId="77777777" w:rsidR="00537546" w:rsidRPr="0048748D" w:rsidRDefault="00537546" w:rsidP="00B41A23">
            <w:pPr>
              <w:spacing w:before="80" w:after="80"/>
              <w:rPr>
                <w:sz w:val="20"/>
                <w:szCs w:val="20"/>
              </w:rPr>
            </w:pPr>
            <w:r w:rsidRPr="00521A90">
              <w:rPr>
                <w:sz w:val="20"/>
                <w:szCs w:val="20"/>
              </w:rPr>
              <w:t>None</w:t>
            </w:r>
          </w:p>
        </w:tc>
      </w:tr>
      <w:tr w:rsidR="00537546" w:rsidRPr="005D29FF" w14:paraId="4F2C3BBC" w14:textId="77777777" w:rsidTr="00B41A23">
        <w:tc>
          <w:tcPr>
            <w:tcW w:w="2738" w:type="dxa"/>
          </w:tcPr>
          <w:p w14:paraId="34B4AFFB"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838" w:type="dxa"/>
          </w:tcPr>
          <w:p w14:paraId="12CFF665"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TABE CLAS-E </w:t>
            </w:r>
            <w:r>
              <w:rPr>
                <w:color w:val="000000"/>
                <w:sz w:val="20"/>
                <w:szCs w:val="20"/>
              </w:rPr>
              <w:t>Speaking</w:t>
            </w:r>
            <w:r w:rsidRPr="005D29FF">
              <w:rPr>
                <w:color w:val="000000"/>
                <w:sz w:val="20"/>
                <w:szCs w:val="20"/>
              </w:rPr>
              <w:t xml:space="preserve"> - </w:t>
            </w:r>
            <w:r w:rsidRPr="0067462B">
              <w:rPr>
                <w:color w:val="000000"/>
                <w:sz w:val="20"/>
                <w:szCs w:val="20"/>
              </w:rPr>
              <w:t>The Speaking test is individually administered. The test uses picture-based stimuli to determine student proficiency in quantitative literacy, social interaction, providing information, and accomplishing goals. Realistic work and community contexts integrate critical speaking skills, such as phone competency, the expression of opinions and abilities, negotiating meanings, and providing descriptions and instruction.</w:t>
            </w:r>
          </w:p>
        </w:tc>
      </w:tr>
      <w:tr w:rsidR="00537546" w:rsidRPr="005D29FF" w14:paraId="3B587D12" w14:textId="77777777" w:rsidTr="00B41A23">
        <w:trPr>
          <w:trHeight w:val="1152"/>
        </w:trPr>
        <w:tc>
          <w:tcPr>
            <w:tcW w:w="2738" w:type="dxa"/>
          </w:tcPr>
          <w:p w14:paraId="6EFC7A3A"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838" w:type="dxa"/>
          </w:tcPr>
          <w:p w14:paraId="66EA0897" w14:textId="77777777" w:rsidR="00537546" w:rsidRPr="005D29FF" w:rsidRDefault="00537546" w:rsidP="00B41A23">
            <w:pPr>
              <w:autoSpaceDE w:val="0"/>
              <w:autoSpaceDN w:val="0"/>
              <w:adjustRightInd w:val="0"/>
              <w:spacing w:before="80" w:after="80"/>
              <w:rPr>
                <w:color w:val="000000"/>
                <w:sz w:val="20"/>
                <w:szCs w:val="20"/>
              </w:rPr>
            </w:pPr>
            <w:r w:rsidRPr="0067462B">
              <w:rPr>
                <w:color w:val="000000"/>
                <w:sz w:val="20"/>
                <w:szCs w:val="20"/>
              </w:rPr>
              <w:t xml:space="preserve">In order to provide the most valid scores possible, the Speaking test introduces an innovative, </w:t>
            </w:r>
            <w:proofErr w:type="gramStart"/>
            <w:r w:rsidRPr="0067462B">
              <w:rPr>
                <w:color w:val="000000"/>
                <w:sz w:val="20"/>
                <w:szCs w:val="20"/>
              </w:rPr>
              <w:t>multiple-criteria</w:t>
            </w:r>
            <w:proofErr w:type="gramEnd"/>
            <w:r w:rsidRPr="0067462B">
              <w:rPr>
                <w:color w:val="000000"/>
                <w:sz w:val="20"/>
                <w:szCs w:val="20"/>
              </w:rPr>
              <w:t xml:space="preserve"> scoring rubric that simultaneously measures grammar, meaning, and the appropriateness of spoken responses. Students receive credit for strong performance in one or more areas, rather than simply receiving a one-dimensional score.</w:t>
            </w:r>
          </w:p>
        </w:tc>
      </w:tr>
      <w:tr w:rsidR="00537546" w:rsidRPr="005D29FF" w14:paraId="45A68073" w14:textId="77777777" w:rsidTr="00B41A23">
        <w:trPr>
          <w:trHeight w:val="306"/>
        </w:trPr>
        <w:tc>
          <w:tcPr>
            <w:tcW w:w="2738" w:type="dxa"/>
          </w:tcPr>
          <w:p w14:paraId="4CC2EAD0"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838" w:type="dxa"/>
          </w:tcPr>
          <w:p w14:paraId="6CB70E25"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text-to-speech for computer-based testing</w:t>
            </w:r>
          </w:p>
        </w:tc>
      </w:tr>
      <w:tr w:rsidR="00537546" w:rsidRPr="005D29FF" w14:paraId="22A78200" w14:textId="77777777" w:rsidTr="00B41A23">
        <w:trPr>
          <w:trHeight w:val="288"/>
        </w:trPr>
        <w:tc>
          <w:tcPr>
            <w:tcW w:w="2738" w:type="dxa"/>
          </w:tcPr>
          <w:p w14:paraId="1F9AA1E8" w14:textId="77777777" w:rsidR="00537546" w:rsidRPr="005D29FF" w:rsidRDefault="00537546" w:rsidP="00B41A23">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838" w:type="dxa"/>
          </w:tcPr>
          <w:p w14:paraId="0A420ADD" w14:textId="77777777" w:rsidR="00537546" w:rsidRPr="005D29FF" w:rsidRDefault="00537546" w:rsidP="00B41A23">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40CC211B" w14:textId="10A0FF90" w:rsidR="00537546" w:rsidRDefault="00537546">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700"/>
        <w:gridCol w:w="6650"/>
      </w:tblGrid>
      <w:tr w:rsidR="00271B68" w:rsidRPr="00C04FD8" w14:paraId="440C2F57" w14:textId="77777777" w:rsidTr="00806265">
        <w:trPr>
          <w:trHeight w:val="288"/>
          <w:tblHeader/>
        </w:trPr>
        <w:tc>
          <w:tcPr>
            <w:tcW w:w="2738" w:type="dxa"/>
          </w:tcPr>
          <w:p w14:paraId="046D8E49" w14:textId="77777777" w:rsidR="00271B68" w:rsidRPr="005D29FF" w:rsidRDefault="00271B68" w:rsidP="00806265">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838" w:type="dxa"/>
          </w:tcPr>
          <w:p w14:paraId="79F84216" w14:textId="3450E676" w:rsidR="00271B68" w:rsidRPr="00AF57BA" w:rsidRDefault="00271B68" w:rsidP="00806265">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Pr>
                <w:rFonts w:ascii="Times New Roman Bold" w:hAnsi="Times New Roman Bold"/>
                <w:b/>
                <w:bCs/>
                <w:color w:val="000000"/>
                <w:sz w:val="22"/>
                <w:szCs w:val="22"/>
              </w:rPr>
              <w:t xml:space="preserve"> (Forms C and D)</w:t>
            </w:r>
          </w:p>
        </w:tc>
      </w:tr>
      <w:tr w:rsidR="00271B68" w:rsidRPr="00C04FD8" w14:paraId="6318F083" w14:textId="77777777" w:rsidTr="00806265">
        <w:trPr>
          <w:trHeight w:val="288"/>
        </w:trPr>
        <w:tc>
          <w:tcPr>
            <w:tcW w:w="2738" w:type="dxa"/>
          </w:tcPr>
          <w:p w14:paraId="2281056F"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838" w:type="dxa"/>
          </w:tcPr>
          <w:p w14:paraId="4ABA2B38" w14:textId="77777777" w:rsidR="00271B68" w:rsidRPr="005D29FF" w:rsidRDefault="00271B68" w:rsidP="00806265">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271B68" w:rsidRPr="00C04FD8" w14:paraId="071C19D6" w14:textId="77777777" w:rsidTr="00806265">
        <w:trPr>
          <w:trHeight w:val="288"/>
        </w:trPr>
        <w:tc>
          <w:tcPr>
            <w:tcW w:w="2738" w:type="dxa"/>
          </w:tcPr>
          <w:p w14:paraId="4ECFC46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838" w:type="dxa"/>
          </w:tcPr>
          <w:p w14:paraId="13ADA192"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Listening</w:t>
            </w:r>
          </w:p>
        </w:tc>
      </w:tr>
      <w:tr w:rsidR="00271B68" w:rsidRPr="00C04FD8" w14:paraId="754B79AF" w14:textId="77777777" w:rsidTr="00806265">
        <w:trPr>
          <w:trHeight w:val="288"/>
        </w:trPr>
        <w:tc>
          <w:tcPr>
            <w:tcW w:w="2738" w:type="dxa"/>
          </w:tcPr>
          <w:p w14:paraId="5C17D845"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838" w:type="dxa"/>
          </w:tcPr>
          <w:p w14:paraId="19D0AB61" w14:textId="243C0B19" w:rsidR="00271B68" w:rsidRPr="005D29FF" w:rsidRDefault="00271B68" w:rsidP="00806265">
            <w:pPr>
              <w:autoSpaceDE w:val="0"/>
              <w:autoSpaceDN w:val="0"/>
              <w:adjustRightInd w:val="0"/>
              <w:spacing w:before="80" w:after="80"/>
              <w:rPr>
                <w:color w:val="000000"/>
                <w:sz w:val="20"/>
                <w:szCs w:val="20"/>
              </w:rPr>
            </w:pPr>
            <w:r>
              <w:rPr>
                <w:color w:val="000000"/>
                <w:sz w:val="20"/>
                <w:szCs w:val="20"/>
              </w:rPr>
              <w:t>June 20, 2024</w:t>
            </w:r>
          </w:p>
        </w:tc>
      </w:tr>
      <w:tr w:rsidR="00271B68" w:rsidRPr="00C04FD8" w14:paraId="53650F19" w14:textId="77777777" w:rsidTr="00806265">
        <w:trPr>
          <w:trHeight w:val="288"/>
        </w:trPr>
        <w:tc>
          <w:tcPr>
            <w:tcW w:w="2738" w:type="dxa"/>
          </w:tcPr>
          <w:p w14:paraId="6B88196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838" w:type="dxa"/>
          </w:tcPr>
          <w:p w14:paraId="5F441EF9" w14:textId="25573B60" w:rsidR="00271B68" w:rsidRPr="005D29FF" w:rsidRDefault="00271B68" w:rsidP="00806265">
            <w:pPr>
              <w:autoSpaceDE w:val="0"/>
              <w:autoSpaceDN w:val="0"/>
              <w:adjustRightInd w:val="0"/>
              <w:spacing w:before="80" w:after="80"/>
              <w:rPr>
                <w:color w:val="000000"/>
                <w:sz w:val="20"/>
                <w:szCs w:val="20"/>
              </w:rPr>
            </w:pPr>
            <w:r>
              <w:rPr>
                <w:color w:val="000000"/>
                <w:sz w:val="20"/>
                <w:szCs w:val="20"/>
              </w:rPr>
              <w:t>June 20, 2027</w:t>
            </w:r>
          </w:p>
        </w:tc>
      </w:tr>
      <w:tr w:rsidR="00271B68" w:rsidRPr="00C04FD8" w14:paraId="35C0E9D7" w14:textId="77777777" w:rsidTr="00806265">
        <w:trPr>
          <w:trHeight w:val="647"/>
        </w:trPr>
        <w:tc>
          <w:tcPr>
            <w:tcW w:w="2738" w:type="dxa"/>
          </w:tcPr>
          <w:p w14:paraId="67010759" w14:textId="77777777" w:rsidR="00271B68" w:rsidRDefault="00271B68" w:rsidP="00806265">
            <w:pPr>
              <w:autoSpaceDE w:val="0"/>
              <w:autoSpaceDN w:val="0"/>
              <w:adjustRightInd w:val="0"/>
              <w:spacing w:before="80" w:after="80"/>
              <w:rPr>
                <w:sz w:val="20"/>
                <w:szCs w:val="20"/>
              </w:rPr>
            </w:pPr>
            <w:r w:rsidRPr="009D09DA">
              <w:rPr>
                <w:sz w:val="20"/>
                <w:szCs w:val="20"/>
              </w:rPr>
              <w:t>Applicable NRS Levels and Scale Score Ranges</w:t>
            </w:r>
          </w:p>
        </w:tc>
        <w:tc>
          <w:tcPr>
            <w:tcW w:w="6838" w:type="dxa"/>
          </w:tcPr>
          <w:p w14:paraId="2D83D64C" w14:textId="77777777" w:rsidR="00271B68" w:rsidRPr="005D29FF" w:rsidRDefault="00271B68" w:rsidP="00806265">
            <w:pPr>
              <w:autoSpaceDE w:val="0"/>
              <w:autoSpaceDN w:val="0"/>
              <w:adjustRightInd w:val="0"/>
              <w:spacing w:before="80" w:after="80"/>
              <w:rPr>
                <w:color w:val="000000"/>
                <w:sz w:val="20"/>
                <w:szCs w:val="20"/>
              </w:rPr>
            </w:pPr>
            <w:r>
              <w:rPr>
                <w:color w:val="000000"/>
                <w:sz w:val="20"/>
                <w:szCs w:val="20"/>
              </w:rPr>
              <w:t>See Appendix B.</w:t>
            </w:r>
          </w:p>
        </w:tc>
      </w:tr>
      <w:tr w:rsidR="00271B68" w:rsidRPr="00C04FD8" w14:paraId="441F5D32" w14:textId="77777777" w:rsidTr="00806265">
        <w:trPr>
          <w:trHeight w:val="323"/>
        </w:trPr>
        <w:tc>
          <w:tcPr>
            <w:tcW w:w="2738" w:type="dxa"/>
          </w:tcPr>
          <w:p w14:paraId="44D7BAD7"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838" w:type="dxa"/>
          </w:tcPr>
          <w:p w14:paraId="2327ACDD" w14:textId="2398B604" w:rsidR="00271B68" w:rsidRPr="005D29FF" w:rsidRDefault="00271B68" w:rsidP="00806265">
            <w:pPr>
              <w:autoSpaceDE w:val="0"/>
              <w:autoSpaceDN w:val="0"/>
              <w:adjustRightInd w:val="0"/>
              <w:spacing w:before="80" w:after="80"/>
              <w:rPr>
                <w:color w:val="000000"/>
                <w:sz w:val="20"/>
                <w:szCs w:val="20"/>
              </w:rPr>
            </w:pPr>
            <w:r>
              <w:rPr>
                <w:color w:val="000000"/>
                <w:sz w:val="20"/>
                <w:szCs w:val="20"/>
              </w:rPr>
              <w:t>Computer-based, paper-based</w:t>
            </w:r>
          </w:p>
        </w:tc>
      </w:tr>
      <w:tr w:rsidR="00271B68" w:rsidRPr="00C04FD8" w14:paraId="02ABA22F" w14:textId="77777777" w:rsidTr="00806265">
        <w:trPr>
          <w:trHeight w:val="540"/>
        </w:trPr>
        <w:tc>
          <w:tcPr>
            <w:tcW w:w="2738" w:type="dxa"/>
          </w:tcPr>
          <w:p w14:paraId="024728E0"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838" w:type="dxa"/>
          </w:tcPr>
          <w:p w14:paraId="7EF7C774"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271B68" w:rsidRPr="00C04FD8" w14:paraId="17E0D850" w14:textId="77777777" w:rsidTr="00806265">
        <w:trPr>
          <w:trHeight w:val="288"/>
        </w:trPr>
        <w:tc>
          <w:tcPr>
            <w:tcW w:w="2738" w:type="dxa"/>
          </w:tcPr>
          <w:p w14:paraId="0D79A4FE"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838" w:type="dxa"/>
          </w:tcPr>
          <w:p w14:paraId="43C92D6F" w14:textId="2855EB93" w:rsidR="00271B68" w:rsidRPr="005D29FF" w:rsidRDefault="00271B68" w:rsidP="00806265">
            <w:pPr>
              <w:autoSpaceDE w:val="0"/>
              <w:autoSpaceDN w:val="0"/>
              <w:adjustRightInd w:val="0"/>
              <w:spacing w:before="80" w:after="80"/>
              <w:rPr>
                <w:color w:val="000000"/>
                <w:sz w:val="20"/>
                <w:szCs w:val="20"/>
              </w:rPr>
            </w:pPr>
            <w:r>
              <w:rPr>
                <w:color w:val="000000"/>
                <w:sz w:val="20"/>
                <w:szCs w:val="20"/>
              </w:rPr>
              <w:t xml:space="preserve">30 minutes  </w:t>
            </w:r>
          </w:p>
        </w:tc>
      </w:tr>
      <w:tr w:rsidR="00271B68" w:rsidRPr="00C04FD8" w14:paraId="283D5DF0" w14:textId="77777777" w:rsidTr="00806265">
        <w:trPr>
          <w:trHeight w:val="288"/>
        </w:trPr>
        <w:tc>
          <w:tcPr>
            <w:tcW w:w="2738" w:type="dxa"/>
          </w:tcPr>
          <w:p w14:paraId="27D73880" w14:textId="77777777" w:rsidR="00271B68" w:rsidRPr="005D29FF" w:rsidRDefault="00271B68" w:rsidP="00806265">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838" w:type="dxa"/>
          </w:tcPr>
          <w:p w14:paraId="069F4C43" w14:textId="1B84A844"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Yes</w:t>
            </w:r>
            <w:r>
              <w:rPr>
                <w:color w:val="000000"/>
                <w:sz w:val="20"/>
                <w:szCs w:val="20"/>
              </w:rPr>
              <w:t>, 25 minutes</w:t>
            </w:r>
          </w:p>
        </w:tc>
      </w:tr>
      <w:tr w:rsidR="00271B68" w:rsidRPr="00C04FD8" w14:paraId="16337FD6" w14:textId="77777777" w:rsidTr="00806265">
        <w:trPr>
          <w:trHeight w:val="485"/>
        </w:trPr>
        <w:tc>
          <w:tcPr>
            <w:tcW w:w="2738" w:type="dxa"/>
          </w:tcPr>
          <w:p w14:paraId="5549917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838" w:type="dxa"/>
          </w:tcPr>
          <w:p w14:paraId="025F1EF6" w14:textId="4C322C03" w:rsidR="00271B68" w:rsidRPr="005D29FF" w:rsidRDefault="00271B68" w:rsidP="00806265">
            <w:pPr>
              <w:autoSpaceDE w:val="0"/>
              <w:autoSpaceDN w:val="0"/>
              <w:adjustRightInd w:val="0"/>
              <w:spacing w:before="80" w:after="80"/>
              <w:rPr>
                <w:color w:val="000000"/>
                <w:sz w:val="20"/>
                <w:szCs w:val="20"/>
              </w:rPr>
            </w:pPr>
            <w:r>
              <w:rPr>
                <w:color w:val="000000"/>
                <w:sz w:val="20"/>
                <w:szCs w:val="20"/>
              </w:rPr>
              <w:t>C and D</w:t>
            </w:r>
          </w:p>
        </w:tc>
      </w:tr>
      <w:tr w:rsidR="00271B68" w:rsidRPr="00C04FD8" w14:paraId="1D475E73" w14:textId="77777777" w:rsidTr="00806265">
        <w:trPr>
          <w:trHeight w:val="288"/>
        </w:trPr>
        <w:tc>
          <w:tcPr>
            <w:tcW w:w="2738" w:type="dxa"/>
          </w:tcPr>
          <w:p w14:paraId="50BBFEA0"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838" w:type="dxa"/>
          </w:tcPr>
          <w:p w14:paraId="57240E59" w14:textId="7C91B01E"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271B68" w:rsidRPr="00C04FD8" w14:paraId="2A3D7C28" w14:textId="77777777" w:rsidTr="00806265">
        <w:tc>
          <w:tcPr>
            <w:tcW w:w="2738" w:type="dxa"/>
          </w:tcPr>
          <w:p w14:paraId="55FF2DC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838" w:type="dxa"/>
          </w:tcPr>
          <w:p w14:paraId="398B25FF" w14:textId="494AFFC4" w:rsidR="00271B68" w:rsidRPr="005D29FF" w:rsidRDefault="00042F00" w:rsidP="00806265">
            <w:pPr>
              <w:spacing w:before="80" w:after="80"/>
              <w:ind w:right="113"/>
              <w:rPr>
                <w:color w:val="000000"/>
                <w:sz w:val="20"/>
                <w:szCs w:val="20"/>
              </w:rPr>
            </w:pPr>
            <w:r>
              <w:rPr>
                <w:color w:val="000000"/>
                <w:sz w:val="20"/>
                <w:szCs w:val="20"/>
              </w:rPr>
              <w:t>TBD</w:t>
            </w:r>
          </w:p>
        </w:tc>
      </w:tr>
      <w:tr w:rsidR="00271B68" w:rsidRPr="009D09DA" w14:paraId="3BEBD496" w14:textId="77777777" w:rsidTr="00806265">
        <w:tc>
          <w:tcPr>
            <w:tcW w:w="2738" w:type="dxa"/>
          </w:tcPr>
          <w:p w14:paraId="13D0E02D" w14:textId="77777777" w:rsidR="00271B68" w:rsidRPr="00776177" w:rsidRDefault="00271B68" w:rsidP="00806265">
            <w:pPr>
              <w:spacing w:before="80" w:after="80"/>
              <w:rPr>
                <w:sz w:val="20"/>
                <w:szCs w:val="20"/>
              </w:rPr>
            </w:pPr>
            <w:r w:rsidRPr="00521A90">
              <w:rPr>
                <w:sz w:val="20"/>
                <w:szCs w:val="20"/>
              </w:rPr>
              <w:t>Retesting Restrictions</w:t>
            </w:r>
          </w:p>
        </w:tc>
        <w:tc>
          <w:tcPr>
            <w:tcW w:w="6838" w:type="dxa"/>
          </w:tcPr>
          <w:p w14:paraId="4F34E96D" w14:textId="3077D605" w:rsidR="00271B68" w:rsidRPr="0048748D" w:rsidRDefault="00272A10" w:rsidP="00806265">
            <w:pPr>
              <w:spacing w:before="80" w:after="80"/>
              <w:rPr>
                <w:sz w:val="20"/>
                <w:szCs w:val="20"/>
              </w:rPr>
            </w:pPr>
            <w:r>
              <w:rPr>
                <w:sz w:val="20"/>
                <w:szCs w:val="20"/>
              </w:rPr>
              <w:t>None</w:t>
            </w:r>
          </w:p>
        </w:tc>
      </w:tr>
      <w:tr w:rsidR="00271B68" w:rsidRPr="00C04FD8" w14:paraId="1EA88232" w14:textId="77777777" w:rsidTr="00806265">
        <w:tc>
          <w:tcPr>
            <w:tcW w:w="2738" w:type="dxa"/>
          </w:tcPr>
          <w:p w14:paraId="61475E19"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838" w:type="dxa"/>
          </w:tcPr>
          <w:p w14:paraId="09F1DC99" w14:textId="725B73CE" w:rsidR="00271B68" w:rsidRPr="005D29FF" w:rsidRDefault="00271B68" w:rsidP="00806265">
            <w:pPr>
              <w:autoSpaceDE w:val="0"/>
              <w:autoSpaceDN w:val="0"/>
              <w:adjustRightInd w:val="0"/>
              <w:spacing w:before="80" w:after="80"/>
              <w:rPr>
                <w:color w:val="000000"/>
                <w:sz w:val="20"/>
                <w:szCs w:val="20"/>
              </w:rPr>
            </w:pPr>
            <w:r>
              <w:rPr>
                <w:color w:val="000000"/>
                <w:sz w:val="20"/>
                <w:szCs w:val="20"/>
              </w:rPr>
              <w:t>TBD</w:t>
            </w:r>
          </w:p>
        </w:tc>
      </w:tr>
      <w:tr w:rsidR="00271B68" w:rsidRPr="00C04FD8" w14:paraId="36CF477E" w14:textId="77777777" w:rsidTr="00042F00">
        <w:trPr>
          <w:trHeight w:val="1152"/>
        </w:trPr>
        <w:tc>
          <w:tcPr>
            <w:tcW w:w="2738" w:type="dxa"/>
          </w:tcPr>
          <w:p w14:paraId="41977CE0"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838" w:type="dxa"/>
            <w:shd w:val="clear" w:color="auto" w:fill="auto"/>
          </w:tcPr>
          <w:p w14:paraId="6B9E6681" w14:textId="524E4778" w:rsidR="00271B68" w:rsidRPr="005D29FF" w:rsidRDefault="00271B68" w:rsidP="00806265">
            <w:pPr>
              <w:autoSpaceDE w:val="0"/>
              <w:autoSpaceDN w:val="0"/>
              <w:adjustRightInd w:val="0"/>
              <w:spacing w:before="80" w:after="80"/>
              <w:rPr>
                <w:color w:val="000000"/>
                <w:sz w:val="20"/>
                <w:szCs w:val="20"/>
              </w:rPr>
            </w:pPr>
            <w:r w:rsidRPr="00042F00">
              <w:rPr>
                <w:color w:val="000000"/>
                <w:sz w:val="20"/>
                <w:szCs w:val="20"/>
              </w:rPr>
              <w:t xml:space="preserve">The TABE CLAS-E Listening objective items are (manually) hand-scored or electronically scored by transferring the following information to a Level 1 </w:t>
            </w:r>
            <w:proofErr w:type="spellStart"/>
            <w:r w:rsidRPr="00042F00">
              <w:rPr>
                <w:color w:val="000000"/>
                <w:sz w:val="20"/>
                <w:szCs w:val="20"/>
              </w:rPr>
              <w:t>CompuScan</w:t>
            </w:r>
            <w:proofErr w:type="spellEnd"/>
            <w:r w:rsidRPr="00042F00">
              <w:rPr>
                <w:color w:val="000000"/>
                <w:sz w:val="20"/>
                <w:szCs w:val="20"/>
              </w:rPr>
              <w:t>® answer sheet and filling in the appropriate circles: the examinee’s answers from the test book; demographic data for paper. Computer-based Listening tests are scored automatically by the system.</w:t>
            </w:r>
            <w:r w:rsidR="00042F00" w:rsidRPr="003E073B">
              <w:rPr>
                <w:sz w:val="20"/>
                <w:szCs w:val="20"/>
              </w:rPr>
              <w:t xml:space="preserve"> </w:t>
            </w:r>
            <w:r w:rsidR="00042F00">
              <w:rPr>
                <w:sz w:val="20"/>
                <w:szCs w:val="20"/>
              </w:rPr>
              <w:t>Items can also be scanned -</w:t>
            </w:r>
            <w:r w:rsidR="00042F00" w:rsidRPr="003E073B">
              <w:rPr>
                <w:sz w:val="20"/>
                <w:szCs w:val="20"/>
              </w:rPr>
              <w:t xml:space="preserve">scan the answer sheet with </w:t>
            </w:r>
            <w:r w:rsidR="00042F00">
              <w:rPr>
                <w:sz w:val="20"/>
                <w:szCs w:val="20"/>
              </w:rPr>
              <w:t>DRC’s Scanning Portal.</w:t>
            </w:r>
          </w:p>
        </w:tc>
      </w:tr>
      <w:tr w:rsidR="00271B68" w:rsidRPr="00C04FD8" w14:paraId="11359235" w14:textId="77777777" w:rsidTr="00806265">
        <w:trPr>
          <w:trHeight w:val="306"/>
        </w:trPr>
        <w:tc>
          <w:tcPr>
            <w:tcW w:w="2738" w:type="dxa"/>
          </w:tcPr>
          <w:p w14:paraId="48F68484"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838" w:type="dxa"/>
          </w:tcPr>
          <w:p w14:paraId="34468A54"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Large Print </w:t>
            </w:r>
            <w:r>
              <w:rPr>
                <w:color w:val="000000"/>
                <w:sz w:val="20"/>
                <w:szCs w:val="20"/>
              </w:rPr>
              <w:t>or text to speech for computer-based testing</w:t>
            </w:r>
          </w:p>
        </w:tc>
      </w:tr>
      <w:tr w:rsidR="00271B68" w:rsidRPr="00C04FD8" w14:paraId="64F88EF8" w14:textId="77777777" w:rsidTr="00806265">
        <w:trPr>
          <w:trHeight w:val="288"/>
        </w:trPr>
        <w:tc>
          <w:tcPr>
            <w:tcW w:w="2738" w:type="dxa"/>
          </w:tcPr>
          <w:p w14:paraId="4F36BEF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838" w:type="dxa"/>
          </w:tcPr>
          <w:p w14:paraId="0249D18C" w14:textId="77777777" w:rsidR="00271B68" w:rsidRPr="005D29FF" w:rsidRDefault="00271B68" w:rsidP="00806265">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w:t>
            </w:r>
            <w:r w:rsidRPr="00567E85">
              <w:rPr>
                <w:color w:val="000000"/>
                <w:sz w:val="20"/>
                <w:szCs w:val="20"/>
              </w:rPr>
              <w:t xml:space="preserve"> </w:t>
            </w:r>
          </w:p>
        </w:tc>
      </w:tr>
    </w:tbl>
    <w:p w14:paraId="35842B8A" w14:textId="77777777" w:rsidR="00271B68" w:rsidRDefault="00271B68">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3021"/>
        <w:gridCol w:w="6329"/>
      </w:tblGrid>
      <w:tr w:rsidR="00271B68" w:rsidRPr="00C04FD8" w14:paraId="559A4719" w14:textId="77777777" w:rsidTr="00806265">
        <w:trPr>
          <w:trHeight w:val="288"/>
          <w:tblHeader/>
        </w:trPr>
        <w:tc>
          <w:tcPr>
            <w:tcW w:w="3021" w:type="dxa"/>
          </w:tcPr>
          <w:p w14:paraId="2A870D20" w14:textId="77777777" w:rsidR="00271B68" w:rsidRPr="005D29FF" w:rsidRDefault="00271B68" w:rsidP="00806265">
            <w:pPr>
              <w:autoSpaceDE w:val="0"/>
              <w:autoSpaceDN w:val="0"/>
              <w:adjustRightInd w:val="0"/>
              <w:spacing w:before="80" w:after="80"/>
              <w:rPr>
                <w:color w:val="000000"/>
                <w:sz w:val="18"/>
                <w:szCs w:val="18"/>
              </w:rPr>
            </w:pPr>
            <w:r>
              <w:rPr>
                <w:b/>
                <w:smallCaps/>
                <w:sz w:val="28"/>
                <w:szCs w:val="28"/>
                <w:highlight w:val="yellow"/>
              </w:rPr>
              <w:lastRenderedPageBreak/>
              <w:br w:type="page"/>
            </w:r>
            <w:r w:rsidRPr="005D29FF">
              <w:rPr>
                <w:b/>
                <w:bCs/>
                <w:color w:val="000000"/>
                <w:sz w:val="22"/>
                <w:szCs w:val="22"/>
              </w:rPr>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329" w:type="dxa"/>
          </w:tcPr>
          <w:p w14:paraId="1A0F3CC0" w14:textId="7682D5A3" w:rsidR="00271B68" w:rsidRPr="004778B2" w:rsidRDefault="00271B68" w:rsidP="00806265">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Pr>
                <w:rFonts w:ascii="Times New Roman Bold" w:hAnsi="Times New Roman Bold"/>
                <w:b/>
                <w:bCs/>
                <w:color w:val="000000"/>
                <w:sz w:val="22"/>
                <w:szCs w:val="22"/>
              </w:rPr>
              <w:t xml:space="preserve"> (Forms C and D)</w:t>
            </w:r>
          </w:p>
        </w:tc>
      </w:tr>
      <w:tr w:rsidR="00271B68" w:rsidRPr="00C04FD8" w14:paraId="2187BACE" w14:textId="77777777" w:rsidTr="00806265">
        <w:trPr>
          <w:trHeight w:val="288"/>
        </w:trPr>
        <w:tc>
          <w:tcPr>
            <w:tcW w:w="3021" w:type="dxa"/>
          </w:tcPr>
          <w:p w14:paraId="1AA67083" w14:textId="77777777" w:rsidR="00271B68" w:rsidRPr="00DA38D7" w:rsidRDefault="00271B68" w:rsidP="00806265">
            <w:pPr>
              <w:autoSpaceDE w:val="0"/>
              <w:autoSpaceDN w:val="0"/>
              <w:adjustRightInd w:val="0"/>
              <w:spacing w:before="80" w:after="80"/>
              <w:rPr>
                <w:color w:val="000000"/>
                <w:sz w:val="20"/>
                <w:szCs w:val="20"/>
              </w:rPr>
            </w:pPr>
            <w:r w:rsidRPr="00DA38D7">
              <w:rPr>
                <w:color w:val="000000"/>
                <w:sz w:val="20"/>
                <w:szCs w:val="20"/>
              </w:rPr>
              <w:t xml:space="preserve">Applicable Program </w:t>
            </w:r>
          </w:p>
        </w:tc>
        <w:tc>
          <w:tcPr>
            <w:tcW w:w="6329" w:type="dxa"/>
          </w:tcPr>
          <w:p w14:paraId="7E3710AD" w14:textId="77777777" w:rsidR="00271B68" w:rsidRPr="0073309D" w:rsidRDefault="00271B68" w:rsidP="00806265">
            <w:pPr>
              <w:autoSpaceDE w:val="0"/>
              <w:autoSpaceDN w:val="0"/>
              <w:adjustRightInd w:val="0"/>
              <w:spacing w:before="80" w:after="80"/>
              <w:rPr>
                <w:strike/>
                <w:color w:val="000000"/>
                <w:sz w:val="20"/>
                <w:szCs w:val="20"/>
              </w:rPr>
            </w:pPr>
            <w:r w:rsidRPr="00043E9C">
              <w:rPr>
                <w:color w:val="000000"/>
                <w:sz w:val="20"/>
                <w:szCs w:val="20"/>
              </w:rPr>
              <w:t>Suitable for use at all ESL levels of the NRS</w:t>
            </w:r>
            <w:r>
              <w:rPr>
                <w:strike/>
                <w:color w:val="000000"/>
                <w:sz w:val="20"/>
                <w:szCs w:val="20"/>
              </w:rPr>
              <w:t xml:space="preserve"> </w:t>
            </w:r>
          </w:p>
        </w:tc>
      </w:tr>
      <w:tr w:rsidR="00271B68" w:rsidRPr="00C04FD8" w14:paraId="029218AA" w14:textId="77777777" w:rsidTr="00806265">
        <w:trPr>
          <w:trHeight w:val="288"/>
        </w:trPr>
        <w:tc>
          <w:tcPr>
            <w:tcW w:w="3021" w:type="dxa"/>
          </w:tcPr>
          <w:p w14:paraId="6F163159"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329" w:type="dxa"/>
          </w:tcPr>
          <w:p w14:paraId="41700C3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Reading </w:t>
            </w:r>
          </w:p>
        </w:tc>
      </w:tr>
      <w:tr w:rsidR="00271B68" w:rsidRPr="00C04FD8" w14:paraId="2B67E3CB" w14:textId="77777777" w:rsidTr="00806265">
        <w:trPr>
          <w:trHeight w:val="288"/>
        </w:trPr>
        <w:tc>
          <w:tcPr>
            <w:tcW w:w="3021" w:type="dxa"/>
          </w:tcPr>
          <w:p w14:paraId="39C8F472"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329" w:type="dxa"/>
          </w:tcPr>
          <w:p w14:paraId="6D568637" w14:textId="794649F1" w:rsidR="00271B68" w:rsidRPr="005D29FF" w:rsidRDefault="00271B68" w:rsidP="00806265">
            <w:pPr>
              <w:autoSpaceDE w:val="0"/>
              <w:autoSpaceDN w:val="0"/>
              <w:adjustRightInd w:val="0"/>
              <w:spacing w:before="80" w:after="80"/>
              <w:rPr>
                <w:color w:val="000000"/>
                <w:sz w:val="20"/>
                <w:szCs w:val="20"/>
              </w:rPr>
            </w:pPr>
            <w:r>
              <w:rPr>
                <w:color w:val="000000"/>
                <w:sz w:val="20"/>
                <w:szCs w:val="20"/>
              </w:rPr>
              <w:t>June 20, 2024</w:t>
            </w:r>
          </w:p>
        </w:tc>
      </w:tr>
      <w:tr w:rsidR="00271B68" w:rsidRPr="00C04FD8" w14:paraId="3B59E3B3" w14:textId="77777777" w:rsidTr="00806265">
        <w:trPr>
          <w:trHeight w:val="288"/>
        </w:trPr>
        <w:tc>
          <w:tcPr>
            <w:tcW w:w="3021" w:type="dxa"/>
          </w:tcPr>
          <w:p w14:paraId="4B9AA74E"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329" w:type="dxa"/>
          </w:tcPr>
          <w:p w14:paraId="07113CE5" w14:textId="0A28872F" w:rsidR="00271B68" w:rsidRPr="005D29FF" w:rsidRDefault="00271B68" w:rsidP="00806265">
            <w:pPr>
              <w:autoSpaceDE w:val="0"/>
              <w:autoSpaceDN w:val="0"/>
              <w:adjustRightInd w:val="0"/>
              <w:spacing w:before="80" w:after="80"/>
              <w:rPr>
                <w:color w:val="000000"/>
                <w:sz w:val="20"/>
                <w:szCs w:val="20"/>
              </w:rPr>
            </w:pPr>
            <w:r>
              <w:rPr>
                <w:color w:val="000000"/>
                <w:sz w:val="20"/>
                <w:szCs w:val="20"/>
              </w:rPr>
              <w:t>June 20, 2027</w:t>
            </w:r>
          </w:p>
        </w:tc>
      </w:tr>
      <w:tr w:rsidR="00271B68" w:rsidRPr="00C04FD8" w14:paraId="709C7A71" w14:textId="77777777" w:rsidTr="00806265">
        <w:trPr>
          <w:trHeight w:val="576"/>
        </w:trPr>
        <w:tc>
          <w:tcPr>
            <w:tcW w:w="3021" w:type="dxa"/>
          </w:tcPr>
          <w:p w14:paraId="028120F3" w14:textId="77777777" w:rsidR="00271B68" w:rsidRPr="005D29FF" w:rsidRDefault="00271B68" w:rsidP="00806265">
            <w:pPr>
              <w:autoSpaceDE w:val="0"/>
              <w:autoSpaceDN w:val="0"/>
              <w:adjustRightInd w:val="0"/>
              <w:spacing w:before="80" w:after="80"/>
              <w:rPr>
                <w:color w:val="000000"/>
                <w:sz w:val="20"/>
                <w:szCs w:val="20"/>
              </w:rPr>
            </w:pPr>
            <w:r w:rsidRPr="009D09DA">
              <w:rPr>
                <w:sz w:val="20"/>
                <w:szCs w:val="20"/>
              </w:rPr>
              <w:t xml:space="preserve">Applicable NRS Levels and </w:t>
            </w:r>
            <w:r>
              <w:rPr>
                <w:sz w:val="20"/>
                <w:szCs w:val="20"/>
              </w:rPr>
              <w:t xml:space="preserve">Scale </w:t>
            </w:r>
            <w:r w:rsidRPr="009D09DA">
              <w:rPr>
                <w:sz w:val="20"/>
                <w:szCs w:val="20"/>
              </w:rPr>
              <w:t>Score Ranges</w:t>
            </w:r>
            <w:r>
              <w:rPr>
                <w:color w:val="000000"/>
                <w:sz w:val="20"/>
                <w:szCs w:val="20"/>
              </w:rPr>
              <w:t xml:space="preserve"> </w:t>
            </w:r>
          </w:p>
        </w:tc>
        <w:tc>
          <w:tcPr>
            <w:tcW w:w="6329" w:type="dxa"/>
          </w:tcPr>
          <w:p w14:paraId="2ED9B25E" w14:textId="77777777" w:rsidR="00271B68" w:rsidRPr="005D29FF" w:rsidRDefault="00271B68" w:rsidP="00806265">
            <w:pPr>
              <w:autoSpaceDE w:val="0"/>
              <w:autoSpaceDN w:val="0"/>
              <w:adjustRightInd w:val="0"/>
              <w:spacing w:before="80" w:after="80"/>
              <w:rPr>
                <w:color w:val="000000"/>
                <w:sz w:val="20"/>
                <w:szCs w:val="20"/>
              </w:rPr>
            </w:pPr>
            <w:r>
              <w:rPr>
                <w:color w:val="000000"/>
                <w:sz w:val="20"/>
                <w:szCs w:val="20"/>
              </w:rPr>
              <w:t>S</w:t>
            </w:r>
            <w:r>
              <w:rPr>
                <w:sz w:val="20"/>
                <w:szCs w:val="20"/>
              </w:rPr>
              <w:t>ee Appendix B.</w:t>
            </w:r>
          </w:p>
        </w:tc>
      </w:tr>
      <w:tr w:rsidR="00271B68" w:rsidRPr="00C04FD8" w14:paraId="7B01FC9B" w14:textId="77777777" w:rsidTr="00806265">
        <w:trPr>
          <w:trHeight w:val="323"/>
        </w:trPr>
        <w:tc>
          <w:tcPr>
            <w:tcW w:w="3021" w:type="dxa"/>
          </w:tcPr>
          <w:p w14:paraId="3E123E08"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329" w:type="dxa"/>
          </w:tcPr>
          <w:p w14:paraId="5CE291D8" w14:textId="5638172B" w:rsidR="00271B68" w:rsidRPr="005D29FF" w:rsidRDefault="00271B68" w:rsidP="00806265">
            <w:pPr>
              <w:autoSpaceDE w:val="0"/>
              <w:autoSpaceDN w:val="0"/>
              <w:adjustRightInd w:val="0"/>
              <w:spacing w:before="80" w:after="80"/>
              <w:rPr>
                <w:color w:val="000000"/>
                <w:sz w:val="20"/>
                <w:szCs w:val="20"/>
              </w:rPr>
            </w:pPr>
            <w:r>
              <w:rPr>
                <w:color w:val="000000"/>
                <w:sz w:val="20"/>
                <w:szCs w:val="20"/>
              </w:rPr>
              <w:t>Computer-based, paper-based</w:t>
            </w:r>
          </w:p>
        </w:tc>
      </w:tr>
      <w:tr w:rsidR="00271B68" w:rsidRPr="00C04FD8" w14:paraId="6E31BD12" w14:textId="77777777" w:rsidTr="00806265">
        <w:trPr>
          <w:trHeight w:val="540"/>
        </w:trPr>
        <w:tc>
          <w:tcPr>
            <w:tcW w:w="3021" w:type="dxa"/>
          </w:tcPr>
          <w:p w14:paraId="1644D127"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329" w:type="dxa"/>
          </w:tcPr>
          <w:p w14:paraId="69188EF8"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271B68" w:rsidRPr="00C04FD8" w14:paraId="3C131DC5" w14:textId="77777777" w:rsidTr="00806265">
        <w:trPr>
          <w:trHeight w:val="288"/>
        </w:trPr>
        <w:tc>
          <w:tcPr>
            <w:tcW w:w="3021" w:type="dxa"/>
          </w:tcPr>
          <w:p w14:paraId="052F5AD9"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329" w:type="dxa"/>
          </w:tcPr>
          <w:p w14:paraId="5C36C43C" w14:textId="66411147" w:rsidR="00271B68" w:rsidRPr="005D29FF" w:rsidRDefault="00271B68" w:rsidP="00806265">
            <w:pPr>
              <w:autoSpaceDE w:val="0"/>
              <w:autoSpaceDN w:val="0"/>
              <w:adjustRightInd w:val="0"/>
              <w:spacing w:before="80" w:after="80"/>
              <w:rPr>
                <w:color w:val="000000"/>
                <w:sz w:val="20"/>
                <w:szCs w:val="20"/>
              </w:rPr>
            </w:pPr>
            <w:r>
              <w:rPr>
                <w:color w:val="000000"/>
                <w:sz w:val="20"/>
                <w:szCs w:val="20"/>
              </w:rPr>
              <w:t xml:space="preserve">30 minutes </w:t>
            </w:r>
          </w:p>
        </w:tc>
      </w:tr>
      <w:tr w:rsidR="00271B68" w:rsidRPr="00C04FD8" w14:paraId="3D209EDB" w14:textId="77777777" w:rsidTr="00806265">
        <w:trPr>
          <w:trHeight w:val="288"/>
        </w:trPr>
        <w:tc>
          <w:tcPr>
            <w:tcW w:w="3021" w:type="dxa"/>
          </w:tcPr>
          <w:p w14:paraId="4469DE97" w14:textId="77777777" w:rsidR="00271B68" w:rsidRPr="005D29FF" w:rsidRDefault="00271B68" w:rsidP="00806265">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329" w:type="dxa"/>
          </w:tcPr>
          <w:p w14:paraId="2C8D2065" w14:textId="08B36D4B"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Yes</w:t>
            </w:r>
            <w:r>
              <w:rPr>
                <w:color w:val="000000"/>
                <w:sz w:val="20"/>
                <w:szCs w:val="20"/>
              </w:rPr>
              <w:t>, 20 minutes</w:t>
            </w:r>
          </w:p>
        </w:tc>
      </w:tr>
      <w:tr w:rsidR="00271B68" w:rsidRPr="00C04FD8" w14:paraId="4C70408B" w14:textId="77777777" w:rsidTr="00806265">
        <w:trPr>
          <w:trHeight w:val="513"/>
        </w:trPr>
        <w:tc>
          <w:tcPr>
            <w:tcW w:w="3021" w:type="dxa"/>
          </w:tcPr>
          <w:p w14:paraId="277AFB12"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329" w:type="dxa"/>
          </w:tcPr>
          <w:p w14:paraId="33FEAE44" w14:textId="5C37542E" w:rsidR="00271B68" w:rsidRPr="005D29FF" w:rsidRDefault="00FA4BBC" w:rsidP="00806265">
            <w:pPr>
              <w:autoSpaceDE w:val="0"/>
              <w:autoSpaceDN w:val="0"/>
              <w:adjustRightInd w:val="0"/>
              <w:spacing w:before="80" w:after="80"/>
              <w:rPr>
                <w:color w:val="000000"/>
                <w:sz w:val="20"/>
                <w:szCs w:val="20"/>
              </w:rPr>
            </w:pPr>
            <w:r>
              <w:rPr>
                <w:color w:val="000000"/>
                <w:sz w:val="20"/>
                <w:szCs w:val="20"/>
              </w:rPr>
              <w:t>C and D</w:t>
            </w:r>
          </w:p>
        </w:tc>
      </w:tr>
      <w:tr w:rsidR="00271B68" w:rsidRPr="00C04FD8" w14:paraId="3D5C1651" w14:textId="77777777" w:rsidTr="00806265">
        <w:trPr>
          <w:trHeight w:val="288"/>
        </w:trPr>
        <w:tc>
          <w:tcPr>
            <w:tcW w:w="3021" w:type="dxa"/>
          </w:tcPr>
          <w:p w14:paraId="0968E62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329" w:type="dxa"/>
          </w:tcPr>
          <w:p w14:paraId="1852D903" w14:textId="22525CFC"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w:t>
            </w:r>
          </w:p>
        </w:tc>
      </w:tr>
      <w:tr w:rsidR="00271B68" w:rsidRPr="00C04FD8" w14:paraId="237145D2" w14:textId="77777777" w:rsidTr="00806265">
        <w:tc>
          <w:tcPr>
            <w:tcW w:w="3021" w:type="dxa"/>
          </w:tcPr>
          <w:p w14:paraId="10D0ED2E" w14:textId="77777777" w:rsidR="00271B68" w:rsidRPr="00BE7607" w:rsidRDefault="00271B68" w:rsidP="00806265">
            <w:pPr>
              <w:autoSpaceDE w:val="0"/>
              <w:autoSpaceDN w:val="0"/>
              <w:adjustRightInd w:val="0"/>
              <w:spacing w:before="80" w:after="80"/>
              <w:rPr>
                <w:color w:val="000000"/>
                <w:sz w:val="20"/>
                <w:szCs w:val="20"/>
                <w:highlight w:val="cyan"/>
              </w:rPr>
            </w:pPr>
            <w:r w:rsidRPr="005D29FF">
              <w:rPr>
                <w:color w:val="000000"/>
                <w:sz w:val="20"/>
                <w:szCs w:val="20"/>
              </w:rPr>
              <w:t xml:space="preserve">Length before Post-test </w:t>
            </w:r>
          </w:p>
        </w:tc>
        <w:tc>
          <w:tcPr>
            <w:tcW w:w="6329" w:type="dxa"/>
          </w:tcPr>
          <w:p w14:paraId="3A27C9B0" w14:textId="353EA705" w:rsidR="00271B68" w:rsidRPr="00FA4BBC" w:rsidRDefault="00042F00" w:rsidP="00806265">
            <w:pPr>
              <w:autoSpaceDE w:val="0"/>
              <w:autoSpaceDN w:val="0"/>
              <w:adjustRightInd w:val="0"/>
              <w:spacing w:before="80" w:after="80"/>
              <w:rPr>
                <w:color w:val="000000"/>
                <w:sz w:val="20"/>
                <w:szCs w:val="20"/>
                <w:highlight w:val="yellow"/>
              </w:rPr>
            </w:pPr>
            <w:r w:rsidRPr="00042F00">
              <w:rPr>
                <w:color w:val="000000"/>
                <w:sz w:val="20"/>
                <w:szCs w:val="20"/>
              </w:rPr>
              <w:t>TBD</w:t>
            </w:r>
          </w:p>
        </w:tc>
      </w:tr>
      <w:tr w:rsidR="00271B68" w:rsidRPr="009D09DA" w14:paraId="4879608C" w14:textId="77777777" w:rsidTr="00806265">
        <w:tc>
          <w:tcPr>
            <w:tcW w:w="3021" w:type="dxa"/>
          </w:tcPr>
          <w:p w14:paraId="4B905DCF" w14:textId="77777777" w:rsidR="00271B68" w:rsidRPr="00776177" w:rsidRDefault="00271B68" w:rsidP="00806265">
            <w:pPr>
              <w:spacing w:before="80" w:after="80"/>
              <w:rPr>
                <w:sz w:val="20"/>
                <w:szCs w:val="20"/>
              </w:rPr>
            </w:pPr>
            <w:r w:rsidRPr="00521A90">
              <w:rPr>
                <w:sz w:val="20"/>
                <w:szCs w:val="20"/>
              </w:rPr>
              <w:t>Retesting Restrictions</w:t>
            </w:r>
          </w:p>
        </w:tc>
        <w:tc>
          <w:tcPr>
            <w:tcW w:w="6329" w:type="dxa"/>
          </w:tcPr>
          <w:p w14:paraId="7C6BA3D7" w14:textId="77777777" w:rsidR="00271B68" w:rsidRPr="0048748D" w:rsidRDefault="00271B68" w:rsidP="00806265">
            <w:pPr>
              <w:spacing w:before="80" w:after="80"/>
              <w:rPr>
                <w:sz w:val="20"/>
                <w:szCs w:val="20"/>
              </w:rPr>
            </w:pPr>
            <w:r w:rsidRPr="00042F00">
              <w:rPr>
                <w:sz w:val="20"/>
                <w:szCs w:val="20"/>
              </w:rPr>
              <w:t>None</w:t>
            </w:r>
          </w:p>
        </w:tc>
      </w:tr>
      <w:tr w:rsidR="00271B68" w:rsidRPr="00C04FD8" w14:paraId="64723C21" w14:textId="77777777" w:rsidTr="00806265">
        <w:tc>
          <w:tcPr>
            <w:tcW w:w="3021" w:type="dxa"/>
          </w:tcPr>
          <w:p w14:paraId="7379B4FF"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329" w:type="dxa"/>
          </w:tcPr>
          <w:p w14:paraId="1F21882F" w14:textId="78986777" w:rsidR="00271B68" w:rsidRPr="005D29FF" w:rsidRDefault="00FA4BBC" w:rsidP="00806265">
            <w:pPr>
              <w:autoSpaceDE w:val="0"/>
              <w:autoSpaceDN w:val="0"/>
              <w:adjustRightInd w:val="0"/>
              <w:spacing w:before="80" w:after="80"/>
              <w:rPr>
                <w:color w:val="000000"/>
                <w:sz w:val="20"/>
                <w:szCs w:val="20"/>
              </w:rPr>
            </w:pPr>
            <w:r>
              <w:rPr>
                <w:color w:val="000000"/>
                <w:sz w:val="20"/>
                <w:szCs w:val="20"/>
              </w:rPr>
              <w:t>TBD</w:t>
            </w:r>
          </w:p>
        </w:tc>
      </w:tr>
      <w:tr w:rsidR="00271B68" w:rsidRPr="00FA4BBC" w14:paraId="12975EC1" w14:textId="77777777" w:rsidTr="00806265">
        <w:trPr>
          <w:trHeight w:val="1152"/>
        </w:trPr>
        <w:tc>
          <w:tcPr>
            <w:tcW w:w="3021" w:type="dxa"/>
          </w:tcPr>
          <w:p w14:paraId="0D799BA7"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329" w:type="dxa"/>
          </w:tcPr>
          <w:p w14:paraId="0D550B18" w14:textId="7D448615" w:rsidR="00271B68" w:rsidRPr="00FA4BBC" w:rsidRDefault="00271B68" w:rsidP="00806265">
            <w:pPr>
              <w:autoSpaceDE w:val="0"/>
              <w:autoSpaceDN w:val="0"/>
              <w:adjustRightInd w:val="0"/>
              <w:spacing w:before="80" w:after="80"/>
              <w:rPr>
                <w:color w:val="000000"/>
                <w:sz w:val="20"/>
                <w:szCs w:val="20"/>
                <w:highlight w:val="yellow"/>
              </w:rPr>
            </w:pPr>
            <w:r w:rsidRPr="00042F00">
              <w:rPr>
                <w:color w:val="000000"/>
                <w:sz w:val="20"/>
                <w:szCs w:val="20"/>
              </w:rPr>
              <w:t xml:space="preserve">The TABE CLAS-E Reading test objective items are (manually) hand-scored or electronically scored by transferring the following information to a Level 1 </w:t>
            </w:r>
            <w:proofErr w:type="spellStart"/>
            <w:r w:rsidRPr="00042F00">
              <w:rPr>
                <w:color w:val="000000"/>
                <w:sz w:val="20"/>
                <w:szCs w:val="20"/>
              </w:rPr>
              <w:t>CompuScan</w:t>
            </w:r>
            <w:proofErr w:type="spellEnd"/>
            <w:r w:rsidRPr="00042F00">
              <w:rPr>
                <w:color w:val="000000"/>
                <w:sz w:val="20"/>
                <w:szCs w:val="20"/>
              </w:rPr>
              <w:t>® answer sheet and filling in the appropriate circles: the examinee’s answers from the test book; demographic data for paper testing.  Computer-based tests are scored automatically by the system.</w:t>
            </w:r>
            <w:r w:rsidR="00042F00">
              <w:rPr>
                <w:sz w:val="20"/>
                <w:szCs w:val="20"/>
              </w:rPr>
              <w:t xml:space="preserve"> Items can also be scanned -</w:t>
            </w:r>
            <w:r w:rsidR="00042F00" w:rsidRPr="003E073B">
              <w:rPr>
                <w:sz w:val="20"/>
                <w:szCs w:val="20"/>
              </w:rPr>
              <w:t xml:space="preserve">scan the answer sheet with </w:t>
            </w:r>
            <w:r w:rsidR="00042F00">
              <w:rPr>
                <w:sz w:val="20"/>
                <w:szCs w:val="20"/>
              </w:rPr>
              <w:t>DRC’s Scanning Portal.</w:t>
            </w:r>
          </w:p>
        </w:tc>
      </w:tr>
      <w:tr w:rsidR="00271B68" w:rsidRPr="00C04FD8" w14:paraId="14E48880" w14:textId="77777777" w:rsidTr="00806265">
        <w:trPr>
          <w:trHeight w:val="306"/>
        </w:trPr>
        <w:tc>
          <w:tcPr>
            <w:tcW w:w="3021" w:type="dxa"/>
          </w:tcPr>
          <w:p w14:paraId="541ACD15"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329" w:type="dxa"/>
          </w:tcPr>
          <w:p w14:paraId="233A7699"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 to speech for computer-based testing</w:t>
            </w:r>
          </w:p>
        </w:tc>
      </w:tr>
      <w:tr w:rsidR="00271B68" w:rsidRPr="009A47ED" w14:paraId="4ED3E871" w14:textId="77777777" w:rsidTr="00806265">
        <w:trPr>
          <w:trHeight w:val="288"/>
        </w:trPr>
        <w:tc>
          <w:tcPr>
            <w:tcW w:w="3021" w:type="dxa"/>
          </w:tcPr>
          <w:p w14:paraId="1E5563D4"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329" w:type="dxa"/>
          </w:tcPr>
          <w:p w14:paraId="4CE380E0" w14:textId="77777777" w:rsidR="00271B68" w:rsidRPr="005D29FF" w:rsidRDefault="00271B68" w:rsidP="00806265">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4FBB881A" w14:textId="77777777" w:rsidR="00271B68" w:rsidRDefault="00271B68">
      <w:pPr>
        <w:spacing w:after="160" w:line="259" w:lineRule="auto"/>
        <w:rPr>
          <w:rFonts w:eastAsiaTheme="majorEastAsia"/>
          <w:b/>
          <w:bCs/>
          <w:sz w:val="26"/>
          <w:szCs w:val="26"/>
        </w:rPr>
      </w:pPr>
    </w:p>
    <w:p w14:paraId="741B56F2" w14:textId="77777777" w:rsidR="00271B68" w:rsidRDefault="00271B68">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700"/>
        <w:gridCol w:w="6650"/>
      </w:tblGrid>
      <w:tr w:rsidR="00271B68" w:rsidRPr="005D29FF" w14:paraId="30AB5803" w14:textId="77777777" w:rsidTr="00806265">
        <w:trPr>
          <w:trHeight w:val="288"/>
          <w:tblHeader/>
        </w:trPr>
        <w:tc>
          <w:tcPr>
            <w:tcW w:w="2700" w:type="dxa"/>
          </w:tcPr>
          <w:p w14:paraId="7AF5A846" w14:textId="77777777" w:rsidR="00271B68" w:rsidRPr="005D29FF" w:rsidRDefault="00271B68" w:rsidP="00806265">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650" w:type="dxa"/>
          </w:tcPr>
          <w:p w14:paraId="3D458FD3" w14:textId="49623181" w:rsidR="00271B68" w:rsidRPr="004778B2" w:rsidRDefault="00271B68" w:rsidP="00806265">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Pr>
                <w:rFonts w:ascii="Times New Roman Bold" w:hAnsi="Times New Roman Bold"/>
                <w:b/>
                <w:bCs/>
                <w:color w:val="000000"/>
                <w:sz w:val="22"/>
                <w:szCs w:val="22"/>
              </w:rPr>
              <w:t xml:space="preserve"> (Forms </w:t>
            </w:r>
            <w:r w:rsidR="00FA4BBC">
              <w:rPr>
                <w:rFonts w:ascii="Times New Roman Bold" w:hAnsi="Times New Roman Bold"/>
                <w:b/>
                <w:bCs/>
                <w:color w:val="000000"/>
                <w:sz w:val="22"/>
                <w:szCs w:val="22"/>
              </w:rPr>
              <w:t>C</w:t>
            </w:r>
            <w:r>
              <w:rPr>
                <w:rFonts w:ascii="Times New Roman Bold" w:hAnsi="Times New Roman Bold"/>
                <w:b/>
                <w:bCs/>
                <w:color w:val="000000"/>
                <w:sz w:val="22"/>
                <w:szCs w:val="22"/>
              </w:rPr>
              <w:t xml:space="preserve"> and </w:t>
            </w:r>
            <w:r w:rsidR="00FA4BBC">
              <w:rPr>
                <w:rFonts w:ascii="Times New Roman Bold" w:hAnsi="Times New Roman Bold"/>
                <w:b/>
                <w:bCs/>
                <w:color w:val="000000"/>
                <w:sz w:val="22"/>
                <w:szCs w:val="22"/>
              </w:rPr>
              <w:t>D</w:t>
            </w:r>
            <w:r>
              <w:rPr>
                <w:rFonts w:ascii="Times New Roman Bold" w:hAnsi="Times New Roman Bold"/>
                <w:b/>
                <w:bCs/>
                <w:color w:val="000000"/>
                <w:sz w:val="22"/>
                <w:szCs w:val="22"/>
              </w:rPr>
              <w:t>)</w:t>
            </w:r>
          </w:p>
        </w:tc>
      </w:tr>
      <w:tr w:rsidR="00271B68" w:rsidRPr="005D29FF" w14:paraId="5CD95057" w14:textId="77777777" w:rsidTr="00806265">
        <w:trPr>
          <w:trHeight w:val="288"/>
        </w:trPr>
        <w:tc>
          <w:tcPr>
            <w:tcW w:w="2700" w:type="dxa"/>
          </w:tcPr>
          <w:p w14:paraId="385C3412"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650" w:type="dxa"/>
          </w:tcPr>
          <w:p w14:paraId="44466D3B" w14:textId="77777777" w:rsidR="00271B68" w:rsidRPr="005D29FF" w:rsidRDefault="00271B68" w:rsidP="00806265">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271B68" w:rsidRPr="005D29FF" w14:paraId="7349BF63" w14:textId="77777777" w:rsidTr="00806265">
        <w:trPr>
          <w:trHeight w:val="288"/>
        </w:trPr>
        <w:tc>
          <w:tcPr>
            <w:tcW w:w="2700" w:type="dxa"/>
          </w:tcPr>
          <w:p w14:paraId="17EC06A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650" w:type="dxa"/>
          </w:tcPr>
          <w:p w14:paraId="54C70CFA" w14:textId="77777777" w:rsidR="00271B68" w:rsidRPr="005D29FF" w:rsidRDefault="00271B68" w:rsidP="00806265">
            <w:pPr>
              <w:autoSpaceDE w:val="0"/>
              <w:autoSpaceDN w:val="0"/>
              <w:adjustRightInd w:val="0"/>
              <w:spacing w:before="80" w:after="80"/>
              <w:rPr>
                <w:color w:val="000000"/>
                <w:sz w:val="20"/>
                <w:szCs w:val="20"/>
              </w:rPr>
            </w:pPr>
            <w:r>
              <w:rPr>
                <w:color w:val="000000"/>
                <w:sz w:val="20"/>
                <w:szCs w:val="20"/>
              </w:rPr>
              <w:t>Writing</w:t>
            </w:r>
          </w:p>
        </w:tc>
      </w:tr>
      <w:tr w:rsidR="00271B68" w:rsidRPr="005D29FF" w14:paraId="1952F5AC" w14:textId="77777777" w:rsidTr="00806265">
        <w:trPr>
          <w:trHeight w:val="288"/>
        </w:trPr>
        <w:tc>
          <w:tcPr>
            <w:tcW w:w="2700" w:type="dxa"/>
          </w:tcPr>
          <w:p w14:paraId="6F4040B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650" w:type="dxa"/>
          </w:tcPr>
          <w:p w14:paraId="0F004B3C" w14:textId="795DD863" w:rsidR="00271B68" w:rsidRPr="005D29FF" w:rsidRDefault="00FA4BBC" w:rsidP="00806265">
            <w:pPr>
              <w:autoSpaceDE w:val="0"/>
              <w:autoSpaceDN w:val="0"/>
              <w:adjustRightInd w:val="0"/>
              <w:spacing w:before="80" w:after="80"/>
              <w:rPr>
                <w:color w:val="000000"/>
                <w:sz w:val="20"/>
                <w:szCs w:val="20"/>
              </w:rPr>
            </w:pPr>
            <w:r>
              <w:rPr>
                <w:color w:val="000000"/>
                <w:sz w:val="20"/>
                <w:szCs w:val="20"/>
              </w:rPr>
              <w:t>June 20, 2024</w:t>
            </w:r>
          </w:p>
        </w:tc>
      </w:tr>
      <w:tr w:rsidR="00271B68" w:rsidRPr="005D29FF" w14:paraId="5FAB2B91" w14:textId="77777777" w:rsidTr="00806265">
        <w:trPr>
          <w:trHeight w:val="288"/>
        </w:trPr>
        <w:tc>
          <w:tcPr>
            <w:tcW w:w="2700" w:type="dxa"/>
          </w:tcPr>
          <w:p w14:paraId="1EA775C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650" w:type="dxa"/>
          </w:tcPr>
          <w:p w14:paraId="195EA9F7" w14:textId="6677823C" w:rsidR="00271B68" w:rsidRPr="005D29FF" w:rsidRDefault="00FA4BBC" w:rsidP="00806265">
            <w:pPr>
              <w:autoSpaceDE w:val="0"/>
              <w:autoSpaceDN w:val="0"/>
              <w:adjustRightInd w:val="0"/>
              <w:spacing w:before="80" w:after="80"/>
              <w:rPr>
                <w:color w:val="000000"/>
                <w:sz w:val="20"/>
                <w:szCs w:val="20"/>
              </w:rPr>
            </w:pPr>
            <w:r>
              <w:rPr>
                <w:color w:val="000000"/>
                <w:sz w:val="20"/>
                <w:szCs w:val="20"/>
              </w:rPr>
              <w:t>June 20, 2027</w:t>
            </w:r>
          </w:p>
        </w:tc>
      </w:tr>
      <w:tr w:rsidR="00271B68" w:rsidRPr="005D29FF" w14:paraId="42596A34" w14:textId="77777777" w:rsidTr="00806265">
        <w:trPr>
          <w:trHeight w:val="323"/>
        </w:trPr>
        <w:tc>
          <w:tcPr>
            <w:tcW w:w="2700" w:type="dxa"/>
          </w:tcPr>
          <w:p w14:paraId="44B3346A" w14:textId="77777777" w:rsidR="00271B68" w:rsidRPr="003B68BB" w:rsidRDefault="00271B68" w:rsidP="00806265">
            <w:pPr>
              <w:autoSpaceDE w:val="0"/>
              <w:autoSpaceDN w:val="0"/>
              <w:adjustRightInd w:val="0"/>
              <w:spacing w:before="80" w:after="80"/>
              <w:rPr>
                <w:sz w:val="20"/>
                <w:szCs w:val="20"/>
              </w:rPr>
            </w:pPr>
            <w:r w:rsidRPr="009D09DA">
              <w:rPr>
                <w:sz w:val="20"/>
                <w:szCs w:val="20"/>
              </w:rPr>
              <w:t>Applicable NRS Levels and Scale</w:t>
            </w:r>
            <w:r>
              <w:rPr>
                <w:sz w:val="20"/>
                <w:szCs w:val="20"/>
              </w:rPr>
              <w:t xml:space="preserve"> </w:t>
            </w:r>
            <w:r w:rsidRPr="009D09DA">
              <w:rPr>
                <w:sz w:val="20"/>
                <w:szCs w:val="20"/>
              </w:rPr>
              <w:t>Score Ranges</w:t>
            </w:r>
            <w:r>
              <w:rPr>
                <w:color w:val="000000"/>
                <w:sz w:val="20"/>
                <w:szCs w:val="20"/>
              </w:rPr>
              <w:t xml:space="preserve"> </w:t>
            </w:r>
          </w:p>
        </w:tc>
        <w:tc>
          <w:tcPr>
            <w:tcW w:w="6650" w:type="dxa"/>
          </w:tcPr>
          <w:p w14:paraId="29EE9F13" w14:textId="77777777" w:rsidR="00271B68" w:rsidRPr="005D29FF" w:rsidRDefault="00271B68" w:rsidP="00806265">
            <w:pPr>
              <w:autoSpaceDE w:val="0"/>
              <w:autoSpaceDN w:val="0"/>
              <w:adjustRightInd w:val="0"/>
              <w:spacing w:before="80" w:after="80"/>
              <w:rPr>
                <w:color w:val="000000"/>
                <w:sz w:val="20"/>
                <w:szCs w:val="20"/>
              </w:rPr>
            </w:pPr>
            <w:r>
              <w:rPr>
                <w:color w:val="000000"/>
                <w:sz w:val="20"/>
                <w:szCs w:val="20"/>
              </w:rPr>
              <w:t>S</w:t>
            </w:r>
            <w:r>
              <w:rPr>
                <w:sz w:val="20"/>
                <w:szCs w:val="20"/>
              </w:rPr>
              <w:t>ee Appendix B.</w:t>
            </w:r>
          </w:p>
        </w:tc>
      </w:tr>
      <w:tr w:rsidR="00271B68" w:rsidRPr="005D29FF" w14:paraId="7D9AB928" w14:textId="77777777" w:rsidTr="00806265">
        <w:trPr>
          <w:trHeight w:val="323"/>
        </w:trPr>
        <w:tc>
          <w:tcPr>
            <w:tcW w:w="2700" w:type="dxa"/>
          </w:tcPr>
          <w:p w14:paraId="7B4C1F9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Version Available </w:t>
            </w:r>
          </w:p>
        </w:tc>
        <w:tc>
          <w:tcPr>
            <w:tcW w:w="6650" w:type="dxa"/>
          </w:tcPr>
          <w:p w14:paraId="326591E4" w14:textId="33B4673A" w:rsidR="00271B68" w:rsidRPr="005D29FF" w:rsidRDefault="00FA4BBC" w:rsidP="00806265">
            <w:pPr>
              <w:autoSpaceDE w:val="0"/>
              <w:autoSpaceDN w:val="0"/>
              <w:adjustRightInd w:val="0"/>
              <w:spacing w:before="80" w:after="80"/>
              <w:rPr>
                <w:color w:val="000000"/>
                <w:sz w:val="20"/>
                <w:szCs w:val="20"/>
              </w:rPr>
            </w:pPr>
            <w:r>
              <w:rPr>
                <w:color w:val="000000"/>
                <w:sz w:val="20"/>
                <w:szCs w:val="20"/>
              </w:rPr>
              <w:t>Computer-based, paper-based</w:t>
            </w:r>
          </w:p>
        </w:tc>
      </w:tr>
      <w:tr w:rsidR="00271B68" w:rsidRPr="005D29FF" w14:paraId="62C65FF5" w14:textId="77777777" w:rsidTr="00806265">
        <w:trPr>
          <w:trHeight w:val="540"/>
        </w:trPr>
        <w:tc>
          <w:tcPr>
            <w:tcW w:w="2700" w:type="dxa"/>
          </w:tcPr>
          <w:p w14:paraId="33BE31D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650" w:type="dxa"/>
          </w:tcPr>
          <w:p w14:paraId="228BA85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Individual or </w:t>
            </w:r>
            <w:r>
              <w:rPr>
                <w:color w:val="000000"/>
                <w:sz w:val="20"/>
                <w:szCs w:val="20"/>
              </w:rPr>
              <w:t>g</w:t>
            </w:r>
            <w:r w:rsidRPr="005D29FF">
              <w:rPr>
                <w:color w:val="000000"/>
                <w:sz w:val="20"/>
                <w:szCs w:val="20"/>
              </w:rPr>
              <w:t xml:space="preserve">roup </w:t>
            </w:r>
          </w:p>
        </w:tc>
      </w:tr>
      <w:tr w:rsidR="00271B68" w:rsidRPr="005D29FF" w14:paraId="537D1021" w14:textId="77777777" w:rsidTr="00806265">
        <w:trPr>
          <w:trHeight w:val="288"/>
        </w:trPr>
        <w:tc>
          <w:tcPr>
            <w:tcW w:w="2700" w:type="dxa"/>
          </w:tcPr>
          <w:p w14:paraId="6F5C1CFB"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650" w:type="dxa"/>
          </w:tcPr>
          <w:p w14:paraId="3BD0C75D" w14:textId="11B2656E" w:rsidR="00271B68" w:rsidRPr="005D29FF" w:rsidRDefault="00FA4BBC" w:rsidP="00806265">
            <w:pPr>
              <w:autoSpaceDE w:val="0"/>
              <w:autoSpaceDN w:val="0"/>
              <w:adjustRightInd w:val="0"/>
              <w:spacing w:before="80" w:after="80"/>
              <w:rPr>
                <w:color w:val="000000"/>
                <w:sz w:val="20"/>
                <w:szCs w:val="20"/>
              </w:rPr>
            </w:pPr>
            <w:r>
              <w:rPr>
                <w:color w:val="000000"/>
                <w:sz w:val="20"/>
                <w:szCs w:val="20"/>
              </w:rPr>
              <w:t>55</w:t>
            </w:r>
            <w:r w:rsidR="00271B68" w:rsidRPr="005D29FF">
              <w:rPr>
                <w:color w:val="000000"/>
                <w:sz w:val="20"/>
                <w:szCs w:val="20"/>
              </w:rPr>
              <w:t xml:space="preserve"> minutes </w:t>
            </w:r>
          </w:p>
        </w:tc>
      </w:tr>
      <w:tr w:rsidR="00271B68" w:rsidRPr="005D29FF" w14:paraId="69B8D6A2" w14:textId="77777777" w:rsidTr="00806265">
        <w:trPr>
          <w:trHeight w:val="288"/>
        </w:trPr>
        <w:tc>
          <w:tcPr>
            <w:tcW w:w="2700" w:type="dxa"/>
          </w:tcPr>
          <w:p w14:paraId="7FE0978E" w14:textId="77777777" w:rsidR="00271B68" w:rsidRPr="005D29FF" w:rsidRDefault="00271B68" w:rsidP="00806265">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650" w:type="dxa"/>
          </w:tcPr>
          <w:p w14:paraId="66230D0F" w14:textId="0D8A7562"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Yes</w:t>
            </w:r>
            <w:r w:rsidR="00FA4BBC">
              <w:rPr>
                <w:color w:val="000000"/>
                <w:sz w:val="20"/>
                <w:szCs w:val="20"/>
              </w:rPr>
              <w:t xml:space="preserve">, 20 minutes </w:t>
            </w:r>
          </w:p>
        </w:tc>
      </w:tr>
      <w:tr w:rsidR="00271B68" w:rsidRPr="005D29FF" w14:paraId="555B52E1" w14:textId="77777777" w:rsidTr="00806265">
        <w:trPr>
          <w:trHeight w:val="513"/>
        </w:trPr>
        <w:tc>
          <w:tcPr>
            <w:tcW w:w="2700" w:type="dxa"/>
          </w:tcPr>
          <w:p w14:paraId="730EEB0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650" w:type="dxa"/>
          </w:tcPr>
          <w:p w14:paraId="1E5C48A3" w14:textId="22A593FA" w:rsidR="00271B68" w:rsidRPr="005D29FF" w:rsidRDefault="00FA4BBC" w:rsidP="00806265">
            <w:pPr>
              <w:autoSpaceDE w:val="0"/>
              <w:autoSpaceDN w:val="0"/>
              <w:adjustRightInd w:val="0"/>
              <w:spacing w:before="80" w:after="80"/>
              <w:rPr>
                <w:color w:val="000000"/>
                <w:sz w:val="20"/>
                <w:szCs w:val="20"/>
              </w:rPr>
            </w:pPr>
            <w:r>
              <w:rPr>
                <w:color w:val="000000"/>
                <w:sz w:val="20"/>
                <w:szCs w:val="20"/>
              </w:rPr>
              <w:t xml:space="preserve">C and D </w:t>
            </w:r>
          </w:p>
        </w:tc>
      </w:tr>
      <w:tr w:rsidR="00271B68" w:rsidRPr="005D29FF" w14:paraId="482D8AA2" w14:textId="77777777" w:rsidTr="00806265">
        <w:trPr>
          <w:trHeight w:val="288"/>
        </w:trPr>
        <w:tc>
          <w:tcPr>
            <w:tcW w:w="2700" w:type="dxa"/>
          </w:tcPr>
          <w:p w14:paraId="2B876E63"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650" w:type="dxa"/>
          </w:tcPr>
          <w:p w14:paraId="05A28DFB" w14:textId="4DC58D1A"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271B68" w:rsidRPr="005D29FF" w14:paraId="5FC80689" w14:textId="77777777" w:rsidTr="00806265">
        <w:tc>
          <w:tcPr>
            <w:tcW w:w="2700" w:type="dxa"/>
          </w:tcPr>
          <w:p w14:paraId="162C4863"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650" w:type="dxa"/>
          </w:tcPr>
          <w:p w14:paraId="3BE1C825" w14:textId="2B7BF17F" w:rsidR="00271B68" w:rsidRPr="005D29FF" w:rsidRDefault="00042F00" w:rsidP="00806265">
            <w:pPr>
              <w:autoSpaceDE w:val="0"/>
              <w:autoSpaceDN w:val="0"/>
              <w:adjustRightInd w:val="0"/>
              <w:spacing w:before="80" w:after="80"/>
              <w:rPr>
                <w:color w:val="000000"/>
                <w:sz w:val="20"/>
                <w:szCs w:val="20"/>
              </w:rPr>
            </w:pPr>
            <w:r>
              <w:rPr>
                <w:color w:val="000000"/>
                <w:sz w:val="20"/>
                <w:szCs w:val="20"/>
              </w:rPr>
              <w:t>TBD</w:t>
            </w:r>
          </w:p>
        </w:tc>
      </w:tr>
      <w:tr w:rsidR="00271B68" w:rsidRPr="009D09DA" w14:paraId="28F98BC2" w14:textId="77777777" w:rsidTr="00042F00">
        <w:tc>
          <w:tcPr>
            <w:tcW w:w="2700" w:type="dxa"/>
          </w:tcPr>
          <w:p w14:paraId="17AFA078" w14:textId="77777777" w:rsidR="00271B68" w:rsidRPr="00776177" w:rsidRDefault="00271B68" w:rsidP="00806265">
            <w:pPr>
              <w:spacing w:before="80" w:after="80"/>
              <w:rPr>
                <w:sz w:val="20"/>
                <w:szCs w:val="20"/>
              </w:rPr>
            </w:pPr>
            <w:r w:rsidRPr="00521A90">
              <w:rPr>
                <w:sz w:val="20"/>
                <w:szCs w:val="20"/>
              </w:rPr>
              <w:t>Retesting Restrictions</w:t>
            </w:r>
          </w:p>
        </w:tc>
        <w:tc>
          <w:tcPr>
            <w:tcW w:w="6650" w:type="dxa"/>
            <w:shd w:val="clear" w:color="auto" w:fill="auto"/>
          </w:tcPr>
          <w:p w14:paraId="47ABE83F" w14:textId="77777777" w:rsidR="00271B68" w:rsidRPr="0048748D" w:rsidRDefault="00271B68" w:rsidP="00806265">
            <w:pPr>
              <w:spacing w:before="80" w:after="80"/>
              <w:rPr>
                <w:sz w:val="20"/>
                <w:szCs w:val="20"/>
              </w:rPr>
            </w:pPr>
            <w:r w:rsidRPr="00042F00">
              <w:rPr>
                <w:sz w:val="20"/>
                <w:szCs w:val="20"/>
              </w:rPr>
              <w:t>None</w:t>
            </w:r>
          </w:p>
        </w:tc>
      </w:tr>
      <w:tr w:rsidR="00271B68" w:rsidRPr="005D29FF" w14:paraId="12434661" w14:textId="77777777" w:rsidTr="00806265">
        <w:tc>
          <w:tcPr>
            <w:tcW w:w="2700" w:type="dxa"/>
          </w:tcPr>
          <w:p w14:paraId="08736746"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Item Type/Content</w:t>
            </w:r>
          </w:p>
        </w:tc>
        <w:tc>
          <w:tcPr>
            <w:tcW w:w="6650" w:type="dxa"/>
          </w:tcPr>
          <w:p w14:paraId="4E4D9B15" w14:textId="7903AC7A" w:rsidR="00271B68" w:rsidRPr="005D29FF" w:rsidRDefault="00FA4BBC" w:rsidP="00806265">
            <w:pPr>
              <w:autoSpaceDE w:val="0"/>
              <w:autoSpaceDN w:val="0"/>
              <w:adjustRightInd w:val="0"/>
              <w:spacing w:before="80" w:after="80"/>
              <w:rPr>
                <w:color w:val="000000"/>
                <w:sz w:val="20"/>
                <w:szCs w:val="20"/>
              </w:rPr>
            </w:pPr>
            <w:r>
              <w:rPr>
                <w:color w:val="000000"/>
                <w:sz w:val="20"/>
                <w:szCs w:val="20"/>
              </w:rPr>
              <w:t>TBD</w:t>
            </w:r>
          </w:p>
        </w:tc>
      </w:tr>
      <w:tr w:rsidR="00271B68" w:rsidRPr="005D29FF" w14:paraId="2F81AE0C" w14:textId="77777777" w:rsidTr="00806265">
        <w:trPr>
          <w:trHeight w:val="1152"/>
        </w:trPr>
        <w:tc>
          <w:tcPr>
            <w:tcW w:w="2700" w:type="dxa"/>
          </w:tcPr>
          <w:p w14:paraId="39EFB13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650" w:type="dxa"/>
          </w:tcPr>
          <w:p w14:paraId="3B6F14E7" w14:textId="6D7AD628" w:rsidR="00271B68" w:rsidRPr="005D29FF" w:rsidRDefault="00271B68" w:rsidP="00806265">
            <w:pPr>
              <w:autoSpaceDE w:val="0"/>
              <w:autoSpaceDN w:val="0"/>
              <w:adjustRightInd w:val="0"/>
              <w:spacing w:before="80" w:after="80"/>
              <w:rPr>
                <w:color w:val="000000"/>
                <w:sz w:val="20"/>
                <w:szCs w:val="20"/>
              </w:rPr>
            </w:pPr>
            <w:r w:rsidRPr="00042F00">
              <w:rPr>
                <w:color w:val="000000"/>
                <w:sz w:val="20"/>
                <w:szCs w:val="20"/>
              </w:rPr>
              <w:t>The constructed-response items are scored using holistic rubrics to assess students’ expository writing abilities. Lower-level students describe pictures and fill out realistic forms. Higher-level students write descriptions, brief work or community-related letters, and a short essay.</w:t>
            </w:r>
            <w:r w:rsidR="00042F00">
              <w:rPr>
                <w:sz w:val="20"/>
                <w:szCs w:val="20"/>
              </w:rPr>
              <w:t xml:space="preserve"> Items can also be scanned -</w:t>
            </w:r>
            <w:r w:rsidR="00042F00" w:rsidRPr="003E073B">
              <w:rPr>
                <w:sz w:val="20"/>
                <w:szCs w:val="20"/>
              </w:rPr>
              <w:t xml:space="preserve">scan the answer sheet with </w:t>
            </w:r>
            <w:r w:rsidR="00042F00">
              <w:rPr>
                <w:sz w:val="20"/>
                <w:szCs w:val="20"/>
              </w:rPr>
              <w:t>DRC’s Scanning Portal.</w:t>
            </w:r>
          </w:p>
        </w:tc>
      </w:tr>
      <w:tr w:rsidR="00271B68" w:rsidRPr="005D29FF" w14:paraId="1BBE2149" w14:textId="77777777" w:rsidTr="00806265">
        <w:trPr>
          <w:trHeight w:val="306"/>
        </w:trPr>
        <w:tc>
          <w:tcPr>
            <w:tcW w:w="2700" w:type="dxa"/>
          </w:tcPr>
          <w:p w14:paraId="1CFECAD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650" w:type="dxa"/>
          </w:tcPr>
          <w:p w14:paraId="75B78033"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 to speech for computer-based testing</w:t>
            </w:r>
          </w:p>
        </w:tc>
      </w:tr>
      <w:tr w:rsidR="00271B68" w:rsidRPr="005D29FF" w14:paraId="4E470BD1" w14:textId="77777777" w:rsidTr="00806265">
        <w:trPr>
          <w:trHeight w:val="288"/>
        </w:trPr>
        <w:tc>
          <w:tcPr>
            <w:tcW w:w="2700" w:type="dxa"/>
          </w:tcPr>
          <w:p w14:paraId="680FB1A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650" w:type="dxa"/>
          </w:tcPr>
          <w:p w14:paraId="3D1E4B99" w14:textId="77777777" w:rsidR="00271B68" w:rsidRPr="005D29FF" w:rsidRDefault="00271B68" w:rsidP="00806265">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741485EC" w14:textId="77777777" w:rsidR="00271B68" w:rsidRDefault="00271B68">
      <w:pPr>
        <w:spacing w:after="160" w:line="259" w:lineRule="auto"/>
        <w:rPr>
          <w:rFonts w:eastAsiaTheme="majorEastAsia"/>
          <w:b/>
          <w:bCs/>
          <w:sz w:val="26"/>
          <w:szCs w:val="26"/>
        </w:rPr>
      </w:pPr>
      <w:r>
        <w:rPr>
          <w:rFonts w:eastAsiaTheme="majorEastAsia"/>
          <w:b/>
          <w:bCs/>
          <w:sz w:val="26"/>
          <w:szCs w:val="26"/>
        </w:rPr>
        <w:br w:type="page"/>
      </w:r>
    </w:p>
    <w:tbl>
      <w:tblPr>
        <w:tblStyle w:val="TableGrid"/>
        <w:tblW w:w="0" w:type="auto"/>
        <w:tblLook w:val="01E0" w:firstRow="1" w:lastRow="1" w:firstColumn="1" w:lastColumn="1" w:noHBand="0" w:noVBand="0"/>
      </w:tblPr>
      <w:tblGrid>
        <w:gridCol w:w="2699"/>
        <w:gridCol w:w="6651"/>
      </w:tblGrid>
      <w:tr w:rsidR="00271B68" w:rsidRPr="005D29FF" w14:paraId="606014B9" w14:textId="77777777" w:rsidTr="00806265">
        <w:trPr>
          <w:trHeight w:val="288"/>
          <w:tblHeader/>
        </w:trPr>
        <w:tc>
          <w:tcPr>
            <w:tcW w:w="2738" w:type="dxa"/>
          </w:tcPr>
          <w:p w14:paraId="5262AF29" w14:textId="77777777" w:rsidR="00271B68" w:rsidRPr="005D29FF" w:rsidRDefault="00271B68" w:rsidP="00806265">
            <w:pPr>
              <w:autoSpaceDE w:val="0"/>
              <w:autoSpaceDN w:val="0"/>
              <w:adjustRightInd w:val="0"/>
              <w:spacing w:before="80" w:after="80"/>
              <w:rPr>
                <w:color w:val="000000"/>
                <w:sz w:val="18"/>
                <w:szCs w:val="18"/>
              </w:rPr>
            </w:pPr>
            <w:r w:rsidRPr="005D29FF">
              <w:rPr>
                <w:b/>
                <w:bCs/>
                <w:color w:val="000000"/>
                <w:sz w:val="22"/>
                <w:szCs w:val="22"/>
              </w:rPr>
              <w:lastRenderedPageBreak/>
              <w:t>A</w:t>
            </w:r>
            <w:r w:rsidRPr="005D29FF">
              <w:rPr>
                <w:b/>
                <w:bCs/>
                <w:color w:val="000000"/>
                <w:sz w:val="18"/>
                <w:szCs w:val="18"/>
              </w:rPr>
              <w:t xml:space="preserve">SSESSMENT </w:t>
            </w:r>
            <w:r w:rsidRPr="005D29FF">
              <w:rPr>
                <w:b/>
                <w:bCs/>
                <w:color w:val="000000"/>
                <w:sz w:val="22"/>
                <w:szCs w:val="22"/>
              </w:rPr>
              <w:t>N</w:t>
            </w:r>
            <w:r w:rsidRPr="005D29FF">
              <w:rPr>
                <w:b/>
                <w:bCs/>
                <w:color w:val="000000"/>
                <w:sz w:val="18"/>
                <w:szCs w:val="18"/>
              </w:rPr>
              <w:t xml:space="preserve">AME </w:t>
            </w:r>
          </w:p>
        </w:tc>
        <w:tc>
          <w:tcPr>
            <w:tcW w:w="6838" w:type="dxa"/>
          </w:tcPr>
          <w:p w14:paraId="2EE69E9F" w14:textId="3B574713" w:rsidR="00271B68" w:rsidRPr="004778B2" w:rsidRDefault="00271B68" w:rsidP="00806265">
            <w:pPr>
              <w:autoSpaceDE w:val="0"/>
              <w:autoSpaceDN w:val="0"/>
              <w:adjustRightInd w:val="0"/>
              <w:spacing w:before="80" w:after="80"/>
              <w:rPr>
                <w:rFonts w:ascii="Times New Roman Bold" w:hAnsi="Times New Roman Bold"/>
                <w:color w:val="000000"/>
                <w:sz w:val="22"/>
                <w:szCs w:val="22"/>
              </w:rPr>
            </w:pPr>
            <w:r w:rsidRPr="004778B2">
              <w:rPr>
                <w:rFonts w:ascii="Times New Roman Bold" w:hAnsi="Times New Roman Bold"/>
                <w:b/>
                <w:bCs/>
                <w:color w:val="000000"/>
                <w:sz w:val="22"/>
                <w:szCs w:val="22"/>
              </w:rPr>
              <w:t>Tests of Adult Basic Education Complete Language Assessment System – English (TABE CLAS-E)</w:t>
            </w:r>
            <w:r>
              <w:rPr>
                <w:rFonts w:ascii="Times New Roman Bold" w:hAnsi="Times New Roman Bold"/>
                <w:b/>
                <w:bCs/>
                <w:color w:val="000000"/>
                <w:sz w:val="22"/>
                <w:szCs w:val="22"/>
              </w:rPr>
              <w:t xml:space="preserve"> (Forms </w:t>
            </w:r>
            <w:r w:rsidR="00FA4BBC">
              <w:rPr>
                <w:rFonts w:ascii="Times New Roman Bold" w:hAnsi="Times New Roman Bold"/>
                <w:b/>
                <w:bCs/>
                <w:color w:val="000000"/>
                <w:sz w:val="22"/>
                <w:szCs w:val="22"/>
              </w:rPr>
              <w:t>C</w:t>
            </w:r>
            <w:r>
              <w:rPr>
                <w:rFonts w:ascii="Times New Roman Bold" w:hAnsi="Times New Roman Bold"/>
                <w:b/>
                <w:bCs/>
                <w:color w:val="000000"/>
                <w:sz w:val="22"/>
                <w:szCs w:val="22"/>
              </w:rPr>
              <w:t xml:space="preserve"> and </w:t>
            </w:r>
            <w:r w:rsidR="00FA4BBC">
              <w:rPr>
                <w:rFonts w:ascii="Times New Roman Bold" w:hAnsi="Times New Roman Bold"/>
                <w:b/>
                <w:bCs/>
                <w:color w:val="000000"/>
                <w:sz w:val="22"/>
                <w:szCs w:val="22"/>
              </w:rPr>
              <w:t>D</w:t>
            </w:r>
            <w:r>
              <w:rPr>
                <w:rFonts w:ascii="Times New Roman Bold" w:hAnsi="Times New Roman Bold"/>
                <w:b/>
                <w:bCs/>
                <w:color w:val="000000"/>
                <w:sz w:val="22"/>
                <w:szCs w:val="22"/>
              </w:rPr>
              <w:t>)</w:t>
            </w:r>
          </w:p>
        </w:tc>
      </w:tr>
      <w:tr w:rsidR="00271B68" w:rsidRPr="005D29FF" w14:paraId="58C4A0A6" w14:textId="77777777" w:rsidTr="00806265">
        <w:trPr>
          <w:trHeight w:val="288"/>
        </w:trPr>
        <w:tc>
          <w:tcPr>
            <w:tcW w:w="2738" w:type="dxa"/>
          </w:tcPr>
          <w:p w14:paraId="6107EAA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Applicable Program </w:t>
            </w:r>
          </w:p>
        </w:tc>
        <w:tc>
          <w:tcPr>
            <w:tcW w:w="6838" w:type="dxa"/>
          </w:tcPr>
          <w:p w14:paraId="07C2D727" w14:textId="77777777" w:rsidR="00271B68" w:rsidRPr="005D29FF" w:rsidRDefault="00271B68" w:rsidP="00806265">
            <w:pPr>
              <w:autoSpaceDE w:val="0"/>
              <w:autoSpaceDN w:val="0"/>
              <w:adjustRightInd w:val="0"/>
              <w:spacing w:before="80" w:after="80"/>
              <w:rPr>
                <w:color w:val="000000"/>
                <w:sz w:val="20"/>
                <w:szCs w:val="20"/>
              </w:rPr>
            </w:pPr>
            <w:r w:rsidRPr="00043E9C">
              <w:rPr>
                <w:color w:val="000000"/>
                <w:sz w:val="20"/>
                <w:szCs w:val="20"/>
              </w:rPr>
              <w:t>Suitable for use at all ESL levels of the NRS</w:t>
            </w:r>
            <w:r>
              <w:rPr>
                <w:color w:val="000000"/>
                <w:sz w:val="20"/>
                <w:szCs w:val="20"/>
              </w:rPr>
              <w:t xml:space="preserve"> </w:t>
            </w:r>
          </w:p>
        </w:tc>
      </w:tr>
      <w:tr w:rsidR="00271B68" w:rsidRPr="005D29FF" w14:paraId="425B549A" w14:textId="77777777" w:rsidTr="00806265">
        <w:trPr>
          <w:trHeight w:val="288"/>
        </w:trPr>
        <w:tc>
          <w:tcPr>
            <w:tcW w:w="2738" w:type="dxa"/>
          </w:tcPr>
          <w:p w14:paraId="0A53E3F7"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Subject </w:t>
            </w:r>
          </w:p>
        </w:tc>
        <w:tc>
          <w:tcPr>
            <w:tcW w:w="6838" w:type="dxa"/>
          </w:tcPr>
          <w:p w14:paraId="4F5D1E2C" w14:textId="77777777" w:rsidR="00271B68" w:rsidRPr="005D29FF" w:rsidRDefault="00271B68" w:rsidP="00806265">
            <w:pPr>
              <w:autoSpaceDE w:val="0"/>
              <w:autoSpaceDN w:val="0"/>
              <w:adjustRightInd w:val="0"/>
              <w:spacing w:before="80" w:after="80"/>
              <w:rPr>
                <w:color w:val="000000"/>
                <w:sz w:val="20"/>
                <w:szCs w:val="20"/>
              </w:rPr>
            </w:pPr>
            <w:r>
              <w:rPr>
                <w:color w:val="000000"/>
                <w:sz w:val="20"/>
                <w:szCs w:val="20"/>
              </w:rPr>
              <w:t>Speaking</w:t>
            </w:r>
          </w:p>
        </w:tc>
      </w:tr>
      <w:tr w:rsidR="00271B68" w:rsidRPr="005D29FF" w14:paraId="37AA5201" w14:textId="77777777" w:rsidTr="00806265">
        <w:trPr>
          <w:trHeight w:val="288"/>
        </w:trPr>
        <w:tc>
          <w:tcPr>
            <w:tcW w:w="2738" w:type="dxa"/>
          </w:tcPr>
          <w:p w14:paraId="44C970E3"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Active Date </w:t>
            </w:r>
          </w:p>
        </w:tc>
        <w:tc>
          <w:tcPr>
            <w:tcW w:w="6838" w:type="dxa"/>
          </w:tcPr>
          <w:p w14:paraId="7EFC7F3D" w14:textId="19268120" w:rsidR="00271B68" w:rsidRPr="005D29FF" w:rsidRDefault="00FA4BBC" w:rsidP="00806265">
            <w:pPr>
              <w:autoSpaceDE w:val="0"/>
              <w:autoSpaceDN w:val="0"/>
              <w:adjustRightInd w:val="0"/>
              <w:spacing w:before="80" w:after="80"/>
              <w:rPr>
                <w:color w:val="000000"/>
                <w:sz w:val="20"/>
                <w:szCs w:val="20"/>
              </w:rPr>
            </w:pPr>
            <w:r>
              <w:rPr>
                <w:color w:val="000000"/>
                <w:sz w:val="20"/>
                <w:szCs w:val="20"/>
              </w:rPr>
              <w:t>June 20, 2024</w:t>
            </w:r>
          </w:p>
        </w:tc>
      </w:tr>
      <w:tr w:rsidR="00271B68" w:rsidRPr="005D29FF" w14:paraId="64832F19" w14:textId="77777777" w:rsidTr="00806265">
        <w:trPr>
          <w:trHeight w:val="288"/>
        </w:trPr>
        <w:tc>
          <w:tcPr>
            <w:tcW w:w="2738" w:type="dxa"/>
          </w:tcPr>
          <w:p w14:paraId="1C18BA2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Expiration Date </w:t>
            </w:r>
          </w:p>
        </w:tc>
        <w:tc>
          <w:tcPr>
            <w:tcW w:w="6838" w:type="dxa"/>
          </w:tcPr>
          <w:p w14:paraId="7BAADA3C" w14:textId="702B9C31" w:rsidR="00271B68" w:rsidRPr="005D29FF" w:rsidRDefault="00FA4BBC" w:rsidP="00806265">
            <w:pPr>
              <w:autoSpaceDE w:val="0"/>
              <w:autoSpaceDN w:val="0"/>
              <w:adjustRightInd w:val="0"/>
              <w:spacing w:before="80" w:after="80"/>
              <w:rPr>
                <w:color w:val="000000"/>
                <w:sz w:val="20"/>
                <w:szCs w:val="20"/>
              </w:rPr>
            </w:pPr>
            <w:r>
              <w:rPr>
                <w:color w:val="000000"/>
                <w:sz w:val="20"/>
                <w:szCs w:val="20"/>
              </w:rPr>
              <w:t>June 20, 2027</w:t>
            </w:r>
          </w:p>
        </w:tc>
      </w:tr>
      <w:tr w:rsidR="00271B68" w:rsidRPr="005D29FF" w14:paraId="20EFD30F" w14:textId="77777777" w:rsidTr="00806265">
        <w:trPr>
          <w:trHeight w:val="323"/>
        </w:trPr>
        <w:tc>
          <w:tcPr>
            <w:tcW w:w="2738" w:type="dxa"/>
          </w:tcPr>
          <w:p w14:paraId="17B2C34D" w14:textId="77777777" w:rsidR="00271B68" w:rsidRPr="005D29FF" w:rsidRDefault="00271B68" w:rsidP="00806265">
            <w:pPr>
              <w:autoSpaceDE w:val="0"/>
              <w:autoSpaceDN w:val="0"/>
              <w:adjustRightInd w:val="0"/>
              <w:spacing w:before="80" w:after="80"/>
              <w:rPr>
                <w:color w:val="000000"/>
                <w:sz w:val="20"/>
                <w:szCs w:val="20"/>
              </w:rPr>
            </w:pPr>
            <w:r w:rsidRPr="009D09DA">
              <w:rPr>
                <w:sz w:val="20"/>
                <w:szCs w:val="20"/>
              </w:rPr>
              <w:t>Applicable NRS Levels and Scale</w:t>
            </w:r>
            <w:r>
              <w:rPr>
                <w:sz w:val="20"/>
                <w:szCs w:val="20"/>
              </w:rPr>
              <w:t xml:space="preserve"> </w:t>
            </w:r>
            <w:r w:rsidRPr="009D09DA">
              <w:rPr>
                <w:sz w:val="20"/>
                <w:szCs w:val="20"/>
              </w:rPr>
              <w:t>Score Ranges</w:t>
            </w:r>
            <w:r>
              <w:rPr>
                <w:color w:val="000000"/>
                <w:sz w:val="20"/>
                <w:szCs w:val="20"/>
              </w:rPr>
              <w:t xml:space="preserve"> </w:t>
            </w:r>
          </w:p>
        </w:tc>
        <w:tc>
          <w:tcPr>
            <w:tcW w:w="6838" w:type="dxa"/>
          </w:tcPr>
          <w:p w14:paraId="3FFB260F" w14:textId="77777777" w:rsidR="00271B68" w:rsidRPr="006C34AA" w:rsidRDefault="00271B68" w:rsidP="00806265">
            <w:pPr>
              <w:autoSpaceDE w:val="0"/>
              <w:autoSpaceDN w:val="0"/>
              <w:adjustRightInd w:val="0"/>
              <w:spacing w:before="80" w:after="80"/>
              <w:rPr>
                <w:sz w:val="20"/>
                <w:szCs w:val="20"/>
              </w:rPr>
            </w:pPr>
            <w:r>
              <w:rPr>
                <w:color w:val="000000"/>
                <w:sz w:val="20"/>
                <w:szCs w:val="20"/>
              </w:rPr>
              <w:t>S</w:t>
            </w:r>
            <w:r>
              <w:rPr>
                <w:sz w:val="20"/>
                <w:szCs w:val="20"/>
              </w:rPr>
              <w:t>ee Appendix B.</w:t>
            </w:r>
          </w:p>
        </w:tc>
      </w:tr>
      <w:tr w:rsidR="00271B68" w:rsidRPr="005D29FF" w14:paraId="070FF94D" w14:textId="77777777" w:rsidTr="00806265">
        <w:trPr>
          <w:trHeight w:val="413"/>
        </w:trPr>
        <w:tc>
          <w:tcPr>
            <w:tcW w:w="2738" w:type="dxa"/>
          </w:tcPr>
          <w:p w14:paraId="2B80B679"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Version Available</w:t>
            </w:r>
          </w:p>
        </w:tc>
        <w:tc>
          <w:tcPr>
            <w:tcW w:w="6838" w:type="dxa"/>
          </w:tcPr>
          <w:p w14:paraId="03E51980" w14:textId="6EDC5D96" w:rsidR="00271B68" w:rsidRPr="005D29FF" w:rsidRDefault="00FA4BBC" w:rsidP="00806265">
            <w:pPr>
              <w:autoSpaceDE w:val="0"/>
              <w:autoSpaceDN w:val="0"/>
              <w:adjustRightInd w:val="0"/>
              <w:spacing w:before="80" w:after="80"/>
              <w:rPr>
                <w:color w:val="000000"/>
                <w:sz w:val="20"/>
                <w:szCs w:val="20"/>
              </w:rPr>
            </w:pPr>
            <w:r>
              <w:rPr>
                <w:color w:val="000000"/>
                <w:sz w:val="20"/>
                <w:szCs w:val="20"/>
              </w:rPr>
              <w:t>Computer-based, paper-based</w:t>
            </w:r>
          </w:p>
        </w:tc>
      </w:tr>
      <w:tr w:rsidR="00271B68" w:rsidRPr="005D29FF" w14:paraId="20BC14C5" w14:textId="77777777" w:rsidTr="00806265">
        <w:trPr>
          <w:trHeight w:val="440"/>
        </w:trPr>
        <w:tc>
          <w:tcPr>
            <w:tcW w:w="2738" w:type="dxa"/>
          </w:tcPr>
          <w:p w14:paraId="0ADBC27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Type </w:t>
            </w:r>
          </w:p>
        </w:tc>
        <w:tc>
          <w:tcPr>
            <w:tcW w:w="6838" w:type="dxa"/>
          </w:tcPr>
          <w:p w14:paraId="2BC0DBC6"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Individual </w:t>
            </w:r>
          </w:p>
        </w:tc>
      </w:tr>
      <w:tr w:rsidR="00271B68" w:rsidRPr="005D29FF" w14:paraId="44728B73" w14:textId="77777777" w:rsidTr="00806265">
        <w:trPr>
          <w:trHeight w:val="288"/>
        </w:trPr>
        <w:tc>
          <w:tcPr>
            <w:tcW w:w="2738" w:type="dxa"/>
          </w:tcPr>
          <w:p w14:paraId="6A759B3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Administration Time Guidelines </w:t>
            </w:r>
          </w:p>
        </w:tc>
        <w:tc>
          <w:tcPr>
            <w:tcW w:w="6838" w:type="dxa"/>
          </w:tcPr>
          <w:p w14:paraId="3CD14C8D" w14:textId="06172EA3" w:rsidR="00271B68" w:rsidRPr="005D29FF" w:rsidRDefault="00FA4BBC" w:rsidP="00806265">
            <w:pPr>
              <w:autoSpaceDE w:val="0"/>
              <w:autoSpaceDN w:val="0"/>
              <w:adjustRightInd w:val="0"/>
              <w:spacing w:before="80" w:after="80"/>
              <w:rPr>
                <w:color w:val="000000"/>
                <w:sz w:val="20"/>
                <w:szCs w:val="20"/>
              </w:rPr>
            </w:pPr>
            <w:r>
              <w:rPr>
                <w:color w:val="000000"/>
                <w:sz w:val="20"/>
                <w:szCs w:val="20"/>
              </w:rPr>
              <w:t>25</w:t>
            </w:r>
            <w:r w:rsidR="00271B68" w:rsidRPr="005D29FF">
              <w:rPr>
                <w:color w:val="000000"/>
                <w:sz w:val="20"/>
                <w:szCs w:val="20"/>
              </w:rPr>
              <w:t xml:space="preserve"> minutes </w:t>
            </w:r>
          </w:p>
        </w:tc>
      </w:tr>
      <w:tr w:rsidR="00271B68" w:rsidRPr="005D29FF" w14:paraId="756A1FA1" w14:textId="77777777" w:rsidTr="00806265">
        <w:trPr>
          <w:trHeight w:val="288"/>
        </w:trPr>
        <w:tc>
          <w:tcPr>
            <w:tcW w:w="2738" w:type="dxa"/>
          </w:tcPr>
          <w:p w14:paraId="795C8687" w14:textId="77777777" w:rsidR="00271B68" w:rsidRPr="005D29FF" w:rsidRDefault="00271B68" w:rsidP="00806265">
            <w:pPr>
              <w:autoSpaceDE w:val="0"/>
              <w:autoSpaceDN w:val="0"/>
              <w:adjustRightInd w:val="0"/>
              <w:spacing w:before="80" w:after="80"/>
              <w:rPr>
                <w:color w:val="000000"/>
                <w:sz w:val="20"/>
                <w:szCs w:val="20"/>
              </w:rPr>
            </w:pPr>
            <w:r w:rsidRPr="00B75BD3">
              <w:rPr>
                <w:color w:val="000000"/>
                <w:sz w:val="20"/>
                <w:szCs w:val="20"/>
              </w:rPr>
              <w:t>Locator or Appraisal Required</w:t>
            </w:r>
          </w:p>
        </w:tc>
        <w:tc>
          <w:tcPr>
            <w:tcW w:w="6838" w:type="dxa"/>
          </w:tcPr>
          <w:p w14:paraId="6DA1DB62" w14:textId="291D1766"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Yes</w:t>
            </w:r>
            <w:r w:rsidR="00FA4BBC">
              <w:rPr>
                <w:color w:val="000000"/>
                <w:sz w:val="20"/>
                <w:szCs w:val="20"/>
              </w:rPr>
              <w:t>, 25 minutes</w:t>
            </w:r>
          </w:p>
        </w:tc>
      </w:tr>
      <w:tr w:rsidR="00271B68" w:rsidRPr="005D29FF" w14:paraId="20625B0A" w14:textId="77777777" w:rsidTr="00806265">
        <w:trPr>
          <w:trHeight w:val="513"/>
        </w:trPr>
        <w:tc>
          <w:tcPr>
            <w:tcW w:w="2738" w:type="dxa"/>
          </w:tcPr>
          <w:p w14:paraId="034C6C63"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Forms Available </w:t>
            </w:r>
          </w:p>
        </w:tc>
        <w:tc>
          <w:tcPr>
            <w:tcW w:w="6838" w:type="dxa"/>
          </w:tcPr>
          <w:p w14:paraId="25E6C00C" w14:textId="4BF34758" w:rsidR="00271B68" w:rsidRPr="005D29FF" w:rsidRDefault="00FA4BBC" w:rsidP="00806265">
            <w:pPr>
              <w:autoSpaceDE w:val="0"/>
              <w:autoSpaceDN w:val="0"/>
              <w:adjustRightInd w:val="0"/>
              <w:spacing w:before="80" w:after="80"/>
              <w:rPr>
                <w:color w:val="000000"/>
                <w:sz w:val="20"/>
                <w:szCs w:val="20"/>
              </w:rPr>
            </w:pPr>
            <w:r>
              <w:rPr>
                <w:color w:val="000000"/>
                <w:sz w:val="20"/>
                <w:szCs w:val="20"/>
              </w:rPr>
              <w:t>C and D</w:t>
            </w:r>
          </w:p>
        </w:tc>
      </w:tr>
      <w:tr w:rsidR="00271B68" w:rsidRPr="005D29FF" w14:paraId="4B0060E4" w14:textId="77777777" w:rsidTr="00806265">
        <w:trPr>
          <w:trHeight w:val="288"/>
        </w:trPr>
        <w:tc>
          <w:tcPr>
            <w:tcW w:w="2738" w:type="dxa"/>
          </w:tcPr>
          <w:p w14:paraId="784B4E78"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Pre-test </w:t>
            </w:r>
          </w:p>
        </w:tc>
        <w:tc>
          <w:tcPr>
            <w:tcW w:w="6838" w:type="dxa"/>
          </w:tcPr>
          <w:p w14:paraId="7C0E4880" w14:textId="0BAA2A7F"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Within first </w:t>
            </w:r>
            <w:r w:rsidR="00197E3D">
              <w:rPr>
                <w:color w:val="000000"/>
                <w:sz w:val="20"/>
                <w:szCs w:val="20"/>
              </w:rPr>
              <w:t>12</w:t>
            </w:r>
            <w:r w:rsidRPr="005D29FF">
              <w:rPr>
                <w:color w:val="000000"/>
                <w:sz w:val="20"/>
                <w:szCs w:val="20"/>
              </w:rPr>
              <w:t xml:space="preserve"> hours of instruction </w:t>
            </w:r>
          </w:p>
        </w:tc>
      </w:tr>
      <w:tr w:rsidR="00271B68" w:rsidRPr="005D29FF" w14:paraId="26189296" w14:textId="77777777" w:rsidTr="00806265">
        <w:tc>
          <w:tcPr>
            <w:tcW w:w="2738" w:type="dxa"/>
          </w:tcPr>
          <w:p w14:paraId="6891F78C"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Length before Post-test </w:t>
            </w:r>
          </w:p>
        </w:tc>
        <w:tc>
          <w:tcPr>
            <w:tcW w:w="6838" w:type="dxa"/>
          </w:tcPr>
          <w:p w14:paraId="42D2A534" w14:textId="43134A37" w:rsidR="00271B68" w:rsidRPr="00FA4BBC" w:rsidRDefault="00042F00" w:rsidP="00806265">
            <w:pPr>
              <w:autoSpaceDE w:val="0"/>
              <w:autoSpaceDN w:val="0"/>
              <w:adjustRightInd w:val="0"/>
              <w:spacing w:before="80" w:after="80"/>
              <w:rPr>
                <w:color w:val="000000"/>
                <w:sz w:val="20"/>
                <w:szCs w:val="20"/>
                <w:highlight w:val="yellow"/>
              </w:rPr>
            </w:pPr>
            <w:r w:rsidRPr="00042F00">
              <w:rPr>
                <w:color w:val="000000"/>
                <w:sz w:val="20"/>
                <w:szCs w:val="20"/>
              </w:rPr>
              <w:t>TBD</w:t>
            </w:r>
          </w:p>
        </w:tc>
      </w:tr>
      <w:tr w:rsidR="00271B68" w:rsidRPr="009D09DA" w14:paraId="6C3E17BC" w14:textId="77777777" w:rsidTr="00806265">
        <w:tc>
          <w:tcPr>
            <w:tcW w:w="2738" w:type="dxa"/>
          </w:tcPr>
          <w:p w14:paraId="17BC3E0A" w14:textId="77777777" w:rsidR="00271B68" w:rsidRPr="00776177" w:rsidRDefault="00271B68" w:rsidP="00806265">
            <w:pPr>
              <w:spacing w:before="80" w:after="80"/>
              <w:rPr>
                <w:sz w:val="20"/>
                <w:szCs w:val="20"/>
              </w:rPr>
            </w:pPr>
            <w:r w:rsidRPr="00521A90">
              <w:rPr>
                <w:sz w:val="20"/>
                <w:szCs w:val="20"/>
              </w:rPr>
              <w:t>Retesting Restrictions</w:t>
            </w:r>
          </w:p>
        </w:tc>
        <w:tc>
          <w:tcPr>
            <w:tcW w:w="6838" w:type="dxa"/>
          </w:tcPr>
          <w:p w14:paraId="2BA4CC4B" w14:textId="77777777" w:rsidR="00271B68" w:rsidRPr="00FA4BBC" w:rsidRDefault="00271B68" w:rsidP="00806265">
            <w:pPr>
              <w:spacing w:before="80" w:after="80"/>
              <w:rPr>
                <w:sz w:val="20"/>
                <w:szCs w:val="20"/>
                <w:highlight w:val="yellow"/>
              </w:rPr>
            </w:pPr>
            <w:r w:rsidRPr="00042F00">
              <w:rPr>
                <w:sz w:val="20"/>
                <w:szCs w:val="20"/>
              </w:rPr>
              <w:t>None</w:t>
            </w:r>
          </w:p>
        </w:tc>
      </w:tr>
      <w:tr w:rsidR="00271B68" w:rsidRPr="005D29FF" w14:paraId="7AA3F0E3" w14:textId="77777777" w:rsidTr="00806265">
        <w:tc>
          <w:tcPr>
            <w:tcW w:w="2738" w:type="dxa"/>
          </w:tcPr>
          <w:p w14:paraId="252173DF"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Item Type/Content </w:t>
            </w:r>
          </w:p>
        </w:tc>
        <w:tc>
          <w:tcPr>
            <w:tcW w:w="6838" w:type="dxa"/>
          </w:tcPr>
          <w:p w14:paraId="0F66ED22" w14:textId="3D975BA0" w:rsidR="00271B68" w:rsidRPr="005D29FF" w:rsidRDefault="00FA4BBC" w:rsidP="00806265">
            <w:pPr>
              <w:autoSpaceDE w:val="0"/>
              <w:autoSpaceDN w:val="0"/>
              <w:adjustRightInd w:val="0"/>
              <w:spacing w:before="80" w:after="80"/>
              <w:rPr>
                <w:color w:val="000000"/>
                <w:sz w:val="20"/>
                <w:szCs w:val="20"/>
              </w:rPr>
            </w:pPr>
            <w:r>
              <w:rPr>
                <w:color w:val="000000"/>
                <w:sz w:val="20"/>
                <w:szCs w:val="20"/>
              </w:rPr>
              <w:t>TBD</w:t>
            </w:r>
          </w:p>
        </w:tc>
      </w:tr>
      <w:tr w:rsidR="00271B68" w:rsidRPr="005D29FF" w14:paraId="63E3A454" w14:textId="77777777" w:rsidTr="00806265">
        <w:trPr>
          <w:trHeight w:val="1152"/>
        </w:trPr>
        <w:tc>
          <w:tcPr>
            <w:tcW w:w="2738" w:type="dxa"/>
          </w:tcPr>
          <w:p w14:paraId="7E5D35DD"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Scoring Procedures </w:t>
            </w:r>
          </w:p>
        </w:tc>
        <w:tc>
          <w:tcPr>
            <w:tcW w:w="6838" w:type="dxa"/>
          </w:tcPr>
          <w:p w14:paraId="58E853CC" w14:textId="77777777" w:rsidR="00271B68" w:rsidRPr="005D29FF" w:rsidRDefault="00271B68" w:rsidP="00806265">
            <w:pPr>
              <w:autoSpaceDE w:val="0"/>
              <w:autoSpaceDN w:val="0"/>
              <w:adjustRightInd w:val="0"/>
              <w:spacing w:before="80" w:after="80"/>
              <w:rPr>
                <w:color w:val="000000"/>
                <w:sz w:val="20"/>
                <w:szCs w:val="20"/>
              </w:rPr>
            </w:pPr>
            <w:r w:rsidRPr="00042F00">
              <w:rPr>
                <w:color w:val="000000"/>
                <w:sz w:val="20"/>
                <w:szCs w:val="20"/>
              </w:rPr>
              <w:t xml:space="preserve">In order to provide the most valid scores possible, the Speaking test introduces an innovative, </w:t>
            </w:r>
            <w:proofErr w:type="gramStart"/>
            <w:r w:rsidRPr="00042F00">
              <w:rPr>
                <w:color w:val="000000"/>
                <w:sz w:val="20"/>
                <w:szCs w:val="20"/>
              </w:rPr>
              <w:t>multiple-criteria</w:t>
            </w:r>
            <w:proofErr w:type="gramEnd"/>
            <w:r w:rsidRPr="00042F00">
              <w:rPr>
                <w:color w:val="000000"/>
                <w:sz w:val="20"/>
                <w:szCs w:val="20"/>
              </w:rPr>
              <w:t xml:space="preserve"> scoring rubric that simultaneously measures grammar, meaning, and the appropriateness of spoken responses. Students receive credit for strong performance in one or more areas, rather than simply receiving a one-dimensional score.</w:t>
            </w:r>
          </w:p>
        </w:tc>
      </w:tr>
      <w:tr w:rsidR="00271B68" w:rsidRPr="005D29FF" w14:paraId="13DEA164" w14:textId="77777777" w:rsidTr="00806265">
        <w:trPr>
          <w:trHeight w:val="306"/>
        </w:trPr>
        <w:tc>
          <w:tcPr>
            <w:tcW w:w="2738" w:type="dxa"/>
          </w:tcPr>
          <w:p w14:paraId="2F2427F2"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Accommodations </w:t>
            </w:r>
          </w:p>
        </w:tc>
        <w:tc>
          <w:tcPr>
            <w:tcW w:w="6838" w:type="dxa"/>
          </w:tcPr>
          <w:p w14:paraId="191D4B4E"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Large </w:t>
            </w:r>
            <w:r>
              <w:rPr>
                <w:color w:val="000000"/>
                <w:sz w:val="20"/>
                <w:szCs w:val="20"/>
              </w:rPr>
              <w:t>p</w:t>
            </w:r>
            <w:r w:rsidRPr="005D29FF">
              <w:rPr>
                <w:color w:val="000000"/>
                <w:sz w:val="20"/>
                <w:szCs w:val="20"/>
              </w:rPr>
              <w:t xml:space="preserve">rint </w:t>
            </w:r>
            <w:r>
              <w:rPr>
                <w:color w:val="000000"/>
                <w:sz w:val="20"/>
                <w:szCs w:val="20"/>
              </w:rPr>
              <w:t>or text-to-speech for computer-based testing</w:t>
            </w:r>
          </w:p>
        </w:tc>
      </w:tr>
      <w:tr w:rsidR="00271B68" w:rsidRPr="005D29FF" w14:paraId="5B7EF5CF" w14:textId="77777777" w:rsidTr="00806265">
        <w:trPr>
          <w:trHeight w:val="288"/>
        </w:trPr>
        <w:tc>
          <w:tcPr>
            <w:tcW w:w="2738" w:type="dxa"/>
          </w:tcPr>
          <w:p w14:paraId="5EE239B1" w14:textId="77777777" w:rsidR="00271B68" w:rsidRPr="005D29FF" w:rsidRDefault="00271B68" w:rsidP="00806265">
            <w:pPr>
              <w:autoSpaceDE w:val="0"/>
              <w:autoSpaceDN w:val="0"/>
              <w:adjustRightInd w:val="0"/>
              <w:spacing w:before="80" w:after="80"/>
              <w:rPr>
                <w:color w:val="000000"/>
                <w:sz w:val="20"/>
                <w:szCs w:val="20"/>
              </w:rPr>
            </w:pPr>
            <w:r w:rsidRPr="005D29FF">
              <w:rPr>
                <w:color w:val="000000"/>
                <w:sz w:val="20"/>
                <w:szCs w:val="20"/>
              </w:rPr>
              <w:t xml:space="preserve">Training Requirements </w:t>
            </w:r>
          </w:p>
        </w:tc>
        <w:tc>
          <w:tcPr>
            <w:tcW w:w="6838" w:type="dxa"/>
          </w:tcPr>
          <w:p w14:paraId="27CC1644" w14:textId="77777777" w:rsidR="00271B68" w:rsidRPr="005D29FF" w:rsidRDefault="00271B68" w:rsidP="00806265">
            <w:pPr>
              <w:autoSpaceDE w:val="0"/>
              <w:autoSpaceDN w:val="0"/>
              <w:adjustRightInd w:val="0"/>
              <w:spacing w:before="80" w:after="80"/>
              <w:rPr>
                <w:color w:val="000000"/>
                <w:sz w:val="20"/>
                <w:szCs w:val="20"/>
              </w:rPr>
            </w:pPr>
            <w:r w:rsidRPr="00567E85">
              <w:rPr>
                <w:color w:val="000000"/>
                <w:sz w:val="20"/>
                <w:szCs w:val="20"/>
              </w:rPr>
              <w:t>To become an assessor for TABE CLAS-E, individuals must successfully complete the certification training</w:t>
            </w:r>
            <w:r>
              <w:rPr>
                <w:color w:val="000000"/>
                <w:sz w:val="20"/>
                <w:szCs w:val="20"/>
              </w:rPr>
              <w:t xml:space="preserve"> provided by Data Recognition Corporation. </w:t>
            </w:r>
          </w:p>
        </w:tc>
      </w:tr>
    </w:tbl>
    <w:p w14:paraId="622D703E" w14:textId="44C5D1F5" w:rsidR="00271B68" w:rsidRDefault="00271B68">
      <w:pPr>
        <w:spacing w:after="160" w:line="259" w:lineRule="auto"/>
        <w:rPr>
          <w:rFonts w:eastAsiaTheme="majorEastAsia"/>
          <w:b/>
          <w:bCs/>
          <w:sz w:val="26"/>
          <w:szCs w:val="26"/>
        </w:rPr>
      </w:pPr>
      <w:r>
        <w:rPr>
          <w:rFonts w:eastAsiaTheme="majorEastAsia"/>
          <w:b/>
          <w:bCs/>
          <w:sz w:val="26"/>
          <w:szCs w:val="26"/>
        </w:rPr>
        <w:br w:type="page"/>
      </w:r>
    </w:p>
    <w:p w14:paraId="2868C94B" w14:textId="77777777" w:rsidR="005464B7" w:rsidRPr="00072CE2" w:rsidRDefault="005464B7" w:rsidP="005464B7">
      <w:pPr>
        <w:rPr>
          <w:b/>
          <w:bCs/>
        </w:rPr>
      </w:pPr>
      <w:r w:rsidRPr="00072CE2">
        <w:rPr>
          <w:b/>
          <w:bCs/>
        </w:rPr>
        <w:lastRenderedPageBreak/>
        <w:t>Resources for Information and Assistance</w:t>
      </w:r>
    </w:p>
    <w:p w14:paraId="56FEF905" w14:textId="77777777" w:rsidR="005464B7" w:rsidRDefault="005464B7" w:rsidP="005464B7">
      <w:r w:rsidRPr="00B8547D">
        <w:t>Virginia Department of Education</w:t>
      </w:r>
    </w:p>
    <w:p w14:paraId="0EA40631" w14:textId="63C48E55" w:rsidR="005464B7" w:rsidRPr="00B8547D" w:rsidRDefault="005464B7" w:rsidP="005464B7">
      <w:r w:rsidRPr="00B8547D">
        <w:t xml:space="preserve">Office of Adult Education </w:t>
      </w:r>
    </w:p>
    <w:p w14:paraId="458E4351" w14:textId="2CA84EED" w:rsidR="005464B7" w:rsidRPr="00B8547D" w:rsidRDefault="005464B7" w:rsidP="005464B7">
      <w:r w:rsidRPr="00B8547D">
        <w:t xml:space="preserve">Telephone: </w:t>
      </w:r>
      <w:r w:rsidR="000656D2" w:rsidRPr="007776AC">
        <w:t>(804) 774-2377</w:t>
      </w:r>
      <w:r w:rsidR="000656D2" w:rsidRPr="004B2A7D" w:rsidDel="000656D2">
        <w:rPr>
          <w:sz w:val="32"/>
          <w:szCs w:val="32"/>
          <w:highlight w:val="yellow"/>
        </w:rPr>
        <w:t xml:space="preserve"> </w:t>
      </w:r>
    </w:p>
    <w:p w14:paraId="7DB95922" w14:textId="77777777" w:rsidR="005464B7" w:rsidRDefault="005464B7" w:rsidP="005464B7">
      <w:r w:rsidRPr="00B8547D">
        <w:t>Toll Free: (800) 292-3820</w:t>
      </w:r>
    </w:p>
    <w:p w14:paraId="2E599ED0" w14:textId="12A3C6D9" w:rsidR="001B05EA" w:rsidRDefault="001B05EA" w:rsidP="005464B7">
      <w:r>
        <w:t xml:space="preserve">Fax: </w:t>
      </w:r>
      <w:r w:rsidRPr="001B05EA">
        <w:t>(804) 530-4517</w:t>
      </w:r>
    </w:p>
    <w:p w14:paraId="122ACD3C" w14:textId="54A90B6F" w:rsidR="005464B7" w:rsidRPr="00B8547D" w:rsidRDefault="00AB68FC" w:rsidP="005464B7">
      <w:hyperlink r:id="rId18" w:history="1">
        <w:r w:rsidR="005464B7" w:rsidRPr="003A7714">
          <w:rPr>
            <w:rStyle w:val="Hyperlink"/>
          </w:rPr>
          <w:t xml:space="preserve">Link: </w:t>
        </w:r>
      </w:hyperlink>
      <w:hyperlink r:id="rId19" w:history="1">
        <w:r w:rsidR="00345FDA" w:rsidRPr="00153317">
          <w:rPr>
            <w:rStyle w:val="Hyperlink"/>
          </w:rPr>
          <w:t>https://www.doe.virginia.gov/teaching-learning-assessment/specialized-instruction/adult-education</w:t>
        </w:r>
      </w:hyperlink>
      <w:r w:rsidR="005464B7">
        <w:rPr>
          <w:rStyle w:val="Hyperlink"/>
        </w:rPr>
        <w:t xml:space="preserve"> </w:t>
      </w:r>
      <w:r w:rsidR="005464B7">
        <w:t xml:space="preserve"> </w:t>
      </w:r>
    </w:p>
    <w:p w14:paraId="0F103DFB" w14:textId="77777777" w:rsidR="005464B7" w:rsidRPr="00B8547D" w:rsidRDefault="005464B7" w:rsidP="005464B7">
      <w:pPr>
        <w:spacing w:before="240"/>
      </w:pPr>
      <w:r w:rsidRPr="00B8547D">
        <w:t>Virginia Adult Learning Resource Center (VALRC)</w:t>
      </w:r>
    </w:p>
    <w:p w14:paraId="7D268F16" w14:textId="77777777" w:rsidR="005464B7" w:rsidRPr="00B8547D" w:rsidRDefault="005464B7" w:rsidP="005464B7">
      <w:r w:rsidRPr="00B8547D">
        <w:t>Telephone: (804) 828-6521</w:t>
      </w:r>
    </w:p>
    <w:p w14:paraId="4B4C3514" w14:textId="77777777" w:rsidR="005464B7" w:rsidRDefault="005464B7" w:rsidP="005464B7">
      <w:r w:rsidRPr="00B8547D">
        <w:t>Toll Free: (800) 237-0178</w:t>
      </w:r>
    </w:p>
    <w:p w14:paraId="38863DE5" w14:textId="77777777" w:rsidR="005464B7" w:rsidRDefault="00AB68FC" w:rsidP="005464B7">
      <w:pPr>
        <w:spacing w:after="240"/>
      </w:pPr>
      <w:hyperlink r:id="rId20" w:history="1">
        <w:r w:rsidR="005464B7">
          <w:rPr>
            <w:rStyle w:val="Hyperlink"/>
          </w:rPr>
          <w:t>Link: http://www.valrc.org</w:t>
        </w:r>
      </w:hyperlink>
      <w:r w:rsidR="005464B7">
        <w:t xml:space="preserve"> </w:t>
      </w:r>
    </w:p>
    <w:p w14:paraId="11013C35" w14:textId="77777777" w:rsidR="005464B7" w:rsidRPr="00C52BE1" w:rsidRDefault="005464B7" w:rsidP="005464B7">
      <w:pPr>
        <w:rPr>
          <w:rFonts w:ascii="Times New Roman Bold" w:hAnsi="Times New Roman Bold"/>
          <w:b/>
        </w:rPr>
      </w:pPr>
      <w:r w:rsidRPr="00C52BE1">
        <w:rPr>
          <w:rFonts w:ascii="Times New Roman Bold" w:hAnsi="Times New Roman Bold"/>
          <w:b/>
        </w:rPr>
        <w:t>Assessment</w:t>
      </w:r>
      <w:r>
        <w:rPr>
          <w:rFonts w:ascii="Times New Roman Bold" w:hAnsi="Times New Roman Bold"/>
          <w:b/>
        </w:rPr>
        <w:t xml:space="preserve"> Publisher</w:t>
      </w:r>
      <w:r w:rsidRPr="004C5FFC">
        <w:rPr>
          <w:rFonts w:ascii="Times New Roman Bold" w:hAnsi="Times New Roman Bold"/>
          <w:b/>
        </w:rPr>
        <w:t xml:space="preserve"> </w:t>
      </w:r>
      <w:r w:rsidRPr="00C52BE1">
        <w:rPr>
          <w:rFonts w:ascii="Times New Roman Bold" w:hAnsi="Times New Roman Bold"/>
          <w:b/>
        </w:rPr>
        <w:t>Contacts</w:t>
      </w:r>
    </w:p>
    <w:p w14:paraId="776F71B3" w14:textId="77777777" w:rsidR="005464B7" w:rsidRDefault="005464B7" w:rsidP="005464B7">
      <w:r>
        <w:t>ACT WorkKeys</w:t>
      </w:r>
    </w:p>
    <w:p w14:paraId="0969E5EE" w14:textId="77777777" w:rsidR="005464B7" w:rsidRDefault="005464B7" w:rsidP="005464B7">
      <w:r>
        <w:t>200 ACT Dr.</w:t>
      </w:r>
    </w:p>
    <w:p w14:paraId="3EA67F5A" w14:textId="77777777" w:rsidR="005464B7" w:rsidRDefault="005464B7" w:rsidP="005464B7">
      <w:r>
        <w:t>Iowa City, Iowa 52243-0168</w:t>
      </w:r>
    </w:p>
    <w:p w14:paraId="147079C3" w14:textId="77777777" w:rsidR="005464B7" w:rsidRDefault="005464B7" w:rsidP="005464B7">
      <w:r>
        <w:t>Tel: (800) 967-5539</w:t>
      </w:r>
    </w:p>
    <w:p w14:paraId="39FBEE0E" w14:textId="77777777" w:rsidR="005464B7" w:rsidRDefault="005464B7" w:rsidP="005464B7">
      <w:r>
        <w:t xml:space="preserve">Email: </w:t>
      </w:r>
      <w:hyperlink r:id="rId21" w:history="1">
        <w:r w:rsidRPr="004B4622">
          <w:rPr>
            <w:rStyle w:val="Hyperlink"/>
          </w:rPr>
          <w:t>workkeys@act.org</w:t>
        </w:r>
      </w:hyperlink>
      <w:r>
        <w:t xml:space="preserve"> </w:t>
      </w:r>
    </w:p>
    <w:p w14:paraId="10E85C1E" w14:textId="55928A29" w:rsidR="005464B7" w:rsidRDefault="00AB68FC" w:rsidP="005464B7">
      <w:hyperlink r:id="rId22" w:history="1">
        <w:r w:rsidR="005464B7" w:rsidRPr="00345FDA">
          <w:rPr>
            <w:rStyle w:val="Hyperlink"/>
          </w:rPr>
          <w:t>Link:</w:t>
        </w:r>
      </w:hyperlink>
      <w:r w:rsidR="00345FDA">
        <w:t xml:space="preserve"> </w:t>
      </w:r>
      <w:hyperlink r:id="rId23" w:history="1">
        <w:r w:rsidR="005464B7" w:rsidRPr="006874CC">
          <w:rPr>
            <w:rStyle w:val="Hyperlink"/>
          </w:rPr>
          <w:t>https://www.act.org/content/act/en/products-and-services/act-workkeys.html</w:t>
        </w:r>
      </w:hyperlink>
      <w:r w:rsidR="005464B7">
        <w:t xml:space="preserve"> </w:t>
      </w:r>
    </w:p>
    <w:p w14:paraId="3D2293E2" w14:textId="77777777" w:rsidR="005464B7" w:rsidRDefault="005464B7" w:rsidP="005464B7"/>
    <w:p w14:paraId="72902CA6" w14:textId="220BB27E" w:rsidR="005464B7" w:rsidRPr="00981521" w:rsidRDefault="005464B7" w:rsidP="005464B7">
      <w:r w:rsidRPr="00981521">
        <w:t>BEST Literacy</w:t>
      </w:r>
      <w:r w:rsidR="00BB67B9">
        <w:t>, BEST Literacy</w:t>
      </w:r>
      <w:r>
        <w:t xml:space="preserve"> 2.0</w:t>
      </w:r>
      <w:r w:rsidR="00BB67B9">
        <w:t>, BEST Plus 2.0,</w:t>
      </w:r>
      <w:r w:rsidR="00061A5B">
        <w:t xml:space="preserve"> and</w:t>
      </w:r>
      <w:r w:rsidRPr="00981521">
        <w:t xml:space="preserve"> BEST Plus </w:t>
      </w:r>
      <w:r>
        <w:t>3</w:t>
      </w:r>
      <w:r w:rsidRPr="00981521">
        <w:t>.0</w:t>
      </w:r>
    </w:p>
    <w:p w14:paraId="200DDD8F" w14:textId="77777777" w:rsidR="005464B7" w:rsidRPr="00B8547D" w:rsidRDefault="005464B7" w:rsidP="005464B7">
      <w:r w:rsidRPr="00B8547D">
        <w:t>Center for Applied Linguistics</w:t>
      </w:r>
    </w:p>
    <w:p w14:paraId="4EF9772A" w14:textId="77777777" w:rsidR="005464B7" w:rsidRPr="00B8547D" w:rsidRDefault="005464B7" w:rsidP="005464B7">
      <w:r w:rsidRPr="00B8547D">
        <w:t>4646 40</w:t>
      </w:r>
      <w:r w:rsidRPr="004778B2">
        <w:rPr>
          <w:vertAlign w:val="superscript"/>
        </w:rPr>
        <w:t>th</w:t>
      </w:r>
      <w:r w:rsidRPr="00B8547D">
        <w:t xml:space="preserve"> St. NW</w:t>
      </w:r>
    </w:p>
    <w:p w14:paraId="535D5349" w14:textId="77777777" w:rsidR="005464B7" w:rsidRPr="00B8547D" w:rsidRDefault="005464B7" w:rsidP="005464B7">
      <w:r w:rsidRPr="00B8547D">
        <w:t>Washington, DC 20016-1859</w:t>
      </w:r>
    </w:p>
    <w:p w14:paraId="3E50E6DE" w14:textId="77777777" w:rsidR="005464B7" w:rsidRPr="00B8547D" w:rsidRDefault="005464B7" w:rsidP="005464B7">
      <w:r w:rsidRPr="00B8547D">
        <w:t>Tel:</w:t>
      </w:r>
      <w:r>
        <w:t xml:space="preserve"> </w:t>
      </w:r>
      <w:r w:rsidRPr="00B8547D">
        <w:t>(</w:t>
      </w:r>
      <w:r>
        <w:t>866</w:t>
      </w:r>
      <w:r w:rsidRPr="00B8547D">
        <w:t xml:space="preserve">) </w:t>
      </w:r>
      <w:r>
        <w:t>845</w:t>
      </w:r>
      <w:r w:rsidRPr="00B8547D">
        <w:t>-</w:t>
      </w:r>
      <w:r>
        <w:t>BEST (2378)</w:t>
      </w:r>
    </w:p>
    <w:p w14:paraId="40B5BA33" w14:textId="77777777" w:rsidR="005464B7" w:rsidRPr="00B8547D" w:rsidRDefault="005464B7" w:rsidP="005464B7">
      <w:r w:rsidRPr="00B8547D">
        <w:t>E-mail:</w:t>
      </w:r>
      <w:r>
        <w:t xml:space="preserve"> </w:t>
      </w:r>
      <w:hyperlink r:id="rId24" w:history="1">
        <w:r w:rsidRPr="004C5FFC">
          <w:rPr>
            <w:rStyle w:val="Hyperlink"/>
          </w:rPr>
          <w:t>aea@cal.org</w:t>
        </w:r>
      </w:hyperlink>
      <w:r>
        <w:t xml:space="preserve"> </w:t>
      </w:r>
    </w:p>
    <w:p w14:paraId="16B5116B" w14:textId="77777777" w:rsidR="005464B7" w:rsidRPr="00810937" w:rsidRDefault="00AB68FC" w:rsidP="005464B7">
      <w:hyperlink r:id="rId25" w:history="1">
        <w:r w:rsidR="005464B7" w:rsidRPr="00D31B7E">
          <w:rPr>
            <w:rStyle w:val="Hyperlink"/>
          </w:rPr>
          <w:t>Link: www.cal.org/aea</w:t>
        </w:r>
      </w:hyperlink>
    </w:p>
    <w:p w14:paraId="3B69F603" w14:textId="77777777" w:rsidR="005464B7" w:rsidRPr="00981521" w:rsidRDefault="005464B7" w:rsidP="005464B7">
      <w:pPr>
        <w:spacing w:before="240"/>
      </w:pPr>
      <w:r w:rsidRPr="00981521">
        <w:t>CASAS</w:t>
      </w:r>
    </w:p>
    <w:p w14:paraId="6B0F9725" w14:textId="77777777" w:rsidR="005464B7" w:rsidRPr="00B8547D" w:rsidRDefault="005464B7" w:rsidP="005464B7">
      <w:r w:rsidRPr="00B8547D">
        <w:t>5151 Murphy Canyon Road, Suite 220</w:t>
      </w:r>
    </w:p>
    <w:p w14:paraId="50266046" w14:textId="77777777" w:rsidR="005464B7" w:rsidRPr="00B8547D" w:rsidRDefault="005464B7" w:rsidP="005464B7">
      <w:r w:rsidRPr="00B8547D">
        <w:t>San Diego, CA 92123-4339</w:t>
      </w:r>
    </w:p>
    <w:p w14:paraId="6B4844C1" w14:textId="77777777" w:rsidR="005464B7" w:rsidRPr="00B8547D" w:rsidRDefault="005464B7" w:rsidP="005464B7">
      <w:r w:rsidRPr="00B8547D">
        <w:t>Tel:</w:t>
      </w:r>
      <w:r>
        <w:t xml:space="preserve"> </w:t>
      </w:r>
      <w:r w:rsidRPr="00B8547D">
        <w:t>(858) 292-2900</w:t>
      </w:r>
    </w:p>
    <w:p w14:paraId="4E828C76" w14:textId="77777777" w:rsidR="005464B7" w:rsidRPr="00B8547D" w:rsidRDefault="005464B7" w:rsidP="005464B7">
      <w:r w:rsidRPr="00B8547D">
        <w:t>Tel:</w:t>
      </w:r>
      <w:r>
        <w:t xml:space="preserve"> </w:t>
      </w:r>
      <w:r w:rsidRPr="00B8547D">
        <w:t>(800) 255-1036</w:t>
      </w:r>
    </w:p>
    <w:p w14:paraId="01535786" w14:textId="77777777" w:rsidR="005464B7" w:rsidRPr="00B8547D" w:rsidRDefault="005464B7" w:rsidP="005464B7">
      <w:r w:rsidRPr="00B8547D">
        <w:t>E-mail:</w:t>
      </w:r>
      <w:r>
        <w:t xml:space="preserve"> </w:t>
      </w:r>
      <w:hyperlink r:id="rId26" w:history="1">
        <w:r w:rsidRPr="00FF2E03">
          <w:rPr>
            <w:rStyle w:val="Hyperlink"/>
          </w:rPr>
          <w:t>casas@casas.org</w:t>
        </w:r>
      </w:hyperlink>
      <w:r>
        <w:t xml:space="preserve"> </w:t>
      </w:r>
    </w:p>
    <w:p w14:paraId="75515C2F" w14:textId="77777777" w:rsidR="005464B7" w:rsidRPr="00B8547D" w:rsidRDefault="00AB68FC" w:rsidP="005464B7">
      <w:hyperlink r:id="rId27" w:history="1">
        <w:r w:rsidR="005464B7">
          <w:rPr>
            <w:rStyle w:val="Hyperlink"/>
          </w:rPr>
          <w:t>Link: www.casas.org</w:t>
        </w:r>
      </w:hyperlink>
      <w:r w:rsidR="005464B7">
        <w:t xml:space="preserve"> </w:t>
      </w:r>
    </w:p>
    <w:p w14:paraId="4D4A733B" w14:textId="77777777" w:rsidR="005464B7" w:rsidRPr="00B8547D" w:rsidRDefault="005464B7" w:rsidP="005464B7">
      <w:pPr>
        <w:ind w:left="720"/>
      </w:pPr>
    </w:p>
    <w:p w14:paraId="3C338310" w14:textId="77777777" w:rsidR="005464B7" w:rsidRPr="00981521" w:rsidRDefault="005464B7" w:rsidP="005464B7">
      <w:r w:rsidRPr="00981521">
        <w:t>TABE</w:t>
      </w:r>
    </w:p>
    <w:p w14:paraId="1F37D47B" w14:textId="77777777" w:rsidR="005464B7" w:rsidRPr="00B8547D" w:rsidRDefault="005464B7" w:rsidP="005464B7">
      <w:pPr>
        <w:rPr>
          <w:color w:val="252525"/>
        </w:rPr>
      </w:pPr>
      <w:r w:rsidRPr="00B8547D">
        <w:rPr>
          <w:color w:val="252525"/>
        </w:rPr>
        <w:t xml:space="preserve">Data Recognition Corporation </w:t>
      </w:r>
    </w:p>
    <w:p w14:paraId="3BDF3A17" w14:textId="77777777" w:rsidR="005464B7" w:rsidRPr="00B8547D" w:rsidRDefault="005464B7" w:rsidP="005464B7">
      <w:pPr>
        <w:rPr>
          <w:color w:val="252525"/>
        </w:rPr>
      </w:pPr>
      <w:r w:rsidRPr="00B8547D">
        <w:rPr>
          <w:color w:val="252525"/>
        </w:rPr>
        <w:t>13490 Bass Lake Road</w:t>
      </w:r>
    </w:p>
    <w:p w14:paraId="7DC4622A" w14:textId="77777777" w:rsidR="005464B7" w:rsidRPr="00B8547D" w:rsidRDefault="005464B7" w:rsidP="005464B7">
      <w:pPr>
        <w:rPr>
          <w:color w:val="252525"/>
        </w:rPr>
      </w:pPr>
      <w:r w:rsidRPr="00B8547D">
        <w:rPr>
          <w:color w:val="252525"/>
        </w:rPr>
        <w:t>Maple Grove, MN 55311</w:t>
      </w:r>
    </w:p>
    <w:p w14:paraId="71F6CEFB" w14:textId="77777777" w:rsidR="005464B7" w:rsidRPr="00B8547D" w:rsidRDefault="005464B7" w:rsidP="005464B7">
      <w:pPr>
        <w:rPr>
          <w:color w:val="252525"/>
        </w:rPr>
      </w:pPr>
      <w:r w:rsidRPr="00B8547D">
        <w:rPr>
          <w:color w:val="252525"/>
        </w:rPr>
        <w:t xml:space="preserve">Tel: </w:t>
      </w:r>
      <w:r>
        <w:rPr>
          <w:color w:val="252525"/>
        </w:rPr>
        <w:t>(</w:t>
      </w:r>
      <w:r w:rsidRPr="00B8547D">
        <w:rPr>
          <w:color w:val="252525"/>
        </w:rPr>
        <w:t>800</w:t>
      </w:r>
      <w:r>
        <w:rPr>
          <w:color w:val="252525"/>
        </w:rPr>
        <w:t xml:space="preserve">) </w:t>
      </w:r>
      <w:r w:rsidRPr="00B8547D">
        <w:rPr>
          <w:color w:val="252525"/>
        </w:rPr>
        <w:t>538</w:t>
      </w:r>
      <w:r>
        <w:rPr>
          <w:color w:val="252525"/>
        </w:rPr>
        <w:t>-</w:t>
      </w:r>
      <w:r w:rsidRPr="00B8547D">
        <w:rPr>
          <w:color w:val="252525"/>
        </w:rPr>
        <w:t>9547</w:t>
      </w:r>
    </w:p>
    <w:p w14:paraId="246F586A" w14:textId="77777777" w:rsidR="005464B7" w:rsidRPr="00B8547D" w:rsidRDefault="005464B7" w:rsidP="005464B7">
      <w:pPr>
        <w:rPr>
          <w:color w:val="252525"/>
        </w:rPr>
      </w:pPr>
      <w:r w:rsidRPr="00B8547D">
        <w:rPr>
          <w:color w:val="252525"/>
        </w:rPr>
        <w:t xml:space="preserve">E-mail: </w:t>
      </w:r>
      <w:hyperlink r:id="rId28" w:history="1">
        <w:r w:rsidRPr="00B8547D">
          <w:rPr>
            <w:rStyle w:val="Hyperlink"/>
          </w:rPr>
          <w:t>Customer_Service_Ind@ctb.com</w:t>
        </w:r>
      </w:hyperlink>
    </w:p>
    <w:p w14:paraId="5E9F9D44" w14:textId="77777777" w:rsidR="005464B7" w:rsidRDefault="00AB68FC" w:rsidP="005464B7">
      <w:pPr>
        <w:rPr>
          <w:color w:val="252525"/>
        </w:rPr>
        <w:sectPr w:rsidR="005464B7" w:rsidSect="00637524">
          <w:footerReference w:type="even" r:id="rId29"/>
          <w:type w:val="continuous"/>
          <w:pgSz w:w="12240" w:h="15840" w:code="1"/>
          <w:pgMar w:top="1440" w:right="1440" w:bottom="1440" w:left="1440" w:header="720" w:footer="720" w:gutter="0"/>
          <w:cols w:space="720"/>
          <w:titlePg/>
          <w:docGrid w:linePitch="360"/>
        </w:sectPr>
      </w:pPr>
      <w:hyperlink r:id="rId30" w:history="1">
        <w:r w:rsidR="005464B7">
          <w:rPr>
            <w:rStyle w:val="Hyperlink"/>
          </w:rPr>
          <w:t>Link: www.tabetest.com</w:t>
        </w:r>
      </w:hyperlink>
      <w:r w:rsidR="005464B7">
        <w:rPr>
          <w:color w:val="252525"/>
        </w:rPr>
        <w:t xml:space="preserve"> </w:t>
      </w:r>
    </w:p>
    <w:p w14:paraId="2C6133D6" w14:textId="77777777" w:rsidR="005464B7" w:rsidRPr="00F160DE" w:rsidRDefault="005464B7" w:rsidP="005464B7">
      <w:pPr>
        <w:pStyle w:val="Title"/>
        <w:spacing w:before="3000"/>
        <w:jc w:val="right"/>
      </w:pPr>
      <w:r w:rsidRPr="00DA38D7">
        <w:rPr>
          <w:rFonts w:ascii="Times New Roman" w:hAnsi="Times New Roman" w:cs="Times New Roman"/>
          <w:color w:val="auto"/>
        </w:rPr>
        <w:lastRenderedPageBreak/>
        <w:t>Distance Education Policy</w:t>
      </w:r>
    </w:p>
    <w:p w14:paraId="280E756E" w14:textId="77777777" w:rsidR="005464B7" w:rsidRPr="00F160DE" w:rsidRDefault="005464B7" w:rsidP="005464B7">
      <w:pPr>
        <w:pStyle w:val="Title"/>
        <w:jc w:val="right"/>
      </w:pPr>
      <w:r w:rsidRPr="00DA38D7">
        <w:rPr>
          <w:rFonts w:ascii="Times New Roman" w:hAnsi="Times New Roman" w:cs="Times New Roman"/>
          <w:color w:val="auto"/>
        </w:rPr>
        <w:t>for Virginia Adult Education and Literacy Programs</w:t>
      </w:r>
    </w:p>
    <w:p w14:paraId="4DBBCAE3" w14:textId="77777777" w:rsidR="005464B7" w:rsidRDefault="005464B7" w:rsidP="005464B7">
      <w:pPr>
        <w:rPr>
          <w:sz w:val="22"/>
          <w:szCs w:val="22"/>
        </w:rPr>
      </w:pPr>
      <w:r>
        <w:rPr>
          <w:sz w:val="22"/>
          <w:szCs w:val="22"/>
        </w:rPr>
        <w:br w:type="page"/>
      </w:r>
    </w:p>
    <w:p w14:paraId="38633CB5" w14:textId="77777777" w:rsidR="005464B7" w:rsidRPr="00DA38D7" w:rsidRDefault="005464B7" w:rsidP="005464B7">
      <w:pPr>
        <w:pStyle w:val="Heading1"/>
        <w:spacing w:after="200"/>
        <w:rPr>
          <w:smallCaps w:val="0"/>
          <w:sz w:val="44"/>
          <w:szCs w:val="44"/>
        </w:rPr>
      </w:pPr>
      <w:bookmarkStart w:id="33" w:name="_Toc144284625"/>
      <w:r>
        <w:rPr>
          <w:sz w:val="44"/>
          <w:szCs w:val="44"/>
        </w:rPr>
        <w:lastRenderedPageBreak/>
        <w:t xml:space="preserve">I. </w:t>
      </w:r>
      <w:r w:rsidRPr="00DA38D7">
        <w:rPr>
          <w:sz w:val="44"/>
          <w:szCs w:val="44"/>
        </w:rPr>
        <w:t>Introduction</w:t>
      </w:r>
      <w:bookmarkEnd w:id="33"/>
      <w:r w:rsidRPr="00DA38D7">
        <w:rPr>
          <w:sz w:val="44"/>
          <w:szCs w:val="44"/>
        </w:rPr>
        <w:t xml:space="preserve"> </w:t>
      </w:r>
    </w:p>
    <w:p w14:paraId="521CC837" w14:textId="77777777" w:rsidR="005464B7" w:rsidRDefault="005464B7" w:rsidP="005464B7">
      <w:pPr>
        <w:spacing w:after="200"/>
      </w:pPr>
      <w:r w:rsidRPr="00974388">
        <w:t xml:space="preserve">This policy defines distance education for adult education programs in Virginia and provides guidelines by which programs can report adult learners’ distance education hours to the </w:t>
      </w:r>
      <w:r>
        <w:t>state Management Information System (MIS).</w:t>
      </w:r>
      <w:r w:rsidRPr="00974388">
        <w:t xml:space="preserve"> The goal of this policy is to describe the types of activities and curricula approved for distance education and outline the requirements and procedures for reporting distance education activities to </w:t>
      </w:r>
      <w:r>
        <w:t>the state MIS.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5AD2CEAA" w14:textId="77777777" w:rsidTr="00637524">
        <w:trPr>
          <w:tblHeader/>
        </w:trPr>
        <w:tc>
          <w:tcPr>
            <w:tcW w:w="9576" w:type="dxa"/>
            <w:shd w:val="clear" w:color="auto" w:fill="F2F2F2" w:themeFill="background1" w:themeFillShade="F2"/>
          </w:tcPr>
          <w:p w14:paraId="3539C55D" w14:textId="77777777" w:rsidR="005464B7" w:rsidRPr="00DA38D7" w:rsidRDefault="005464B7" w:rsidP="00637524">
            <w:pPr>
              <w:spacing w:after="200"/>
              <w:rPr>
                <w:b/>
              </w:rPr>
            </w:pPr>
            <w:r w:rsidRPr="00DA38D7">
              <w:rPr>
                <w:b/>
              </w:rPr>
              <w:t>Policy 1</w:t>
            </w:r>
            <w:r>
              <w:rPr>
                <w:b/>
              </w:rPr>
              <w:t>3</w:t>
            </w:r>
          </w:p>
          <w:p w14:paraId="04556365" w14:textId="77777777" w:rsidR="005464B7" w:rsidRDefault="005464B7" w:rsidP="00637524">
            <w:pPr>
              <w:spacing w:after="200"/>
            </w:pPr>
            <w:r w:rsidRPr="00974388">
              <w:rPr>
                <w:b/>
              </w:rPr>
              <w:t>Adult education programs must follow the steps and processes described in this document to report distance education attendance into the state approved</w:t>
            </w:r>
            <w:r>
              <w:rPr>
                <w:b/>
              </w:rPr>
              <w:t xml:space="preserve"> MIS.</w:t>
            </w:r>
          </w:p>
        </w:tc>
      </w:tr>
    </w:tbl>
    <w:p w14:paraId="644F39B4" w14:textId="77777777" w:rsidR="005464B7" w:rsidRDefault="005464B7" w:rsidP="005464B7">
      <w:pPr>
        <w:spacing w:before="200" w:after="200"/>
      </w:pPr>
      <w:r>
        <w:t>Distance education is a way to increase services to adult learners in Virginia and a means to improve the state’s adult education outcomes. It is also a method of increasing access to educational resources for the state adult student population as well as building capacity to serve more students with a wider variety of delivery options.</w:t>
      </w:r>
    </w:p>
    <w:p w14:paraId="4E65A873" w14:textId="77777777" w:rsidR="005464B7" w:rsidRDefault="005464B7" w:rsidP="005464B7">
      <w:pPr>
        <w:spacing w:after="200"/>
      </w:pPr>
      <w:r>
        <w:t>Distance education’s incorporation of technology affords students who are not able or choose not to attend traditional classes another avenue to further their education and improve their skills. Students enrolled in distance education have the same opportunity as traditional students to receive quality instruction taught by trained, knowledgeable instructors.</w:t>
      </w:r>
    </w:p>
    <w:p w14:paraId="2CFC197F" w14:textId="77777777" w:rsidR="005464B7" w:rsidRDefault="005464B7" w:rsidP="005464B7">
      <w:pPr>
        <w:pStyle w:val="Heading1"/>
        <w:spacing w:after="200"/>
      </w:pPr>
      <w:bookmarkStart w:id="34" w:name="_Toc144284626"/>
      <w:r>
        <w:rPr>
          <w:sz w:val="44"/>
          <w:szCs w:val="44"/>
        </w:rPr>
        <w:t>II. Definitions and Requirements</w:t>
      </w:r>
      <w:bookmarkEnd w:id="34"/>
    </w:p>
    <w:p w14:paraId="5E6AEF2F" w14:textId="77777777" w:rsidR="005464B7" w:rsidRPr="00DA38D7" w:rsidRDefault="005464B7" w:rsidP="005464B7">
      <w:pPr>
        <w:pStyle w:val="Heading2"/>
        <w:numPr>
          <w:ilvl w:val="0"/>
          <w:numId w:val="6"/>
        </w:numPr>
        <w:spacing w:after="200"/>
        <w:ind w:left="360"/>
        <w:rPr>
          <w:rFonts w:ascii="Times New Roman" w:hAnsi="Times New Roman" w:cs="Times New Roman"/>
          <w:color w:val="auto"/>
        </w:rPr>
      </w:pPr>
      <w:bookmarkStart w:id="35" w:name="_Toc144284627"/>
      <w:r w:rsidRPr="00DA38D7">
        <w:rPr>
          <w:rFonts w:ascii="Times New Roman" w:hAnsi="Times New Roman" w:cs="Times New Roman"/>
          <w:color w:val="auto"/>
        </w:rPr>
        <w:t>Definition of Distance Education</w:t>
      </w:r>
      <w:bookmarkEnd w:id="35"/>
    </w:p>
    <w:p w14:paraId="4766B3F1" w14:textId="77777777" w:rsidR="005464B7" w:rsidRPr="00974388" w:rsidRDefault="005464B7" w:rsidP="005464B7">
      <w:pPr>
        <w:spacing w:after="200"/>
        <w:ind w:right="-198"/>
      </w:pPr>
      <w:r w:rsidRPr="00974388">
        <w:t xml:space="preserve">The </w:t>
      </w:r>
      <w:r>
        <w:t>U.S. Department of Education, Office of Career, Technical, and Adult Education</w:t>
      </w:r>
      <w:r w:rsidRPr="00974388">
        <w:t xml:space="preserve"> defines distance education for adul</w:t>
      </w:r>
      <w:r>
        <w:t>t education programs as follows:</w:t>
      </w:r>
    </w:p>
    <w:p w14:paraId="4A120489" w14:textId="23D13908" w:rsidR="005464B7" w:rsidRPr="008C0744" w:rsidRDefault="005464B7" w:rsidP="005464B7">
      <w:pPr>
        <w:spacing w:after="200"/>
        <w:ind w:left="720"/>
      </w:pPr>
      <w:r w:rsidRPr="008C0744">
        <w:t xml:space="preserve">Distance education is a formal learning activity where students and instructors are separated by geography, time, or both for the majority of the instructional </w:t>
      </w:r>
      <w:proofErr w:type="gramStart"/>
      <w:r w:rsidRPr="008C0744">
        <w:t>period.*</w:t>
      </w:r>
      <w:proofErr w:type="gramEnd"/>
      <w:r>
        <w:t xml:space="preserve"> </w:t>
      </w:r>
      <w:r w:rsidRPr="008C0744">
        <w:t>Distance learning materials are delivered through a variety of media including, but not limited to, print, audio recording, videotape, television broadcasts, computer software, web-based interaction, and other online technologies.</w:t>
      </w:r>
      <w:r>
        <w:t xml:space="preserve"> </w:t>
      </w:r>
      <w:r w:rsidRPr="008C0744">
        <w:t>Teachers support distance learners through communication via mail, telephone, e-mail, or other web-based technologies or software</w:t>
      </w:r>
      <w:r>
        <w:t xml:space="preserve"> (</w:t>
      </w:r>
      <w:hyperlink r:id="rId31" w:history="1">
        <w:r w:rsidRPr="0018112F">
          <w:rPr>
            <w:rStyle w:val="Hyperlink"/>
            <w:i/>
          </w:rPr>
          <w:t>Technical Assistance Guide for Performance Accountability under the Workforce Innovation and Opportunity Act</w:t>
        </w:r>
      </w:hyperlink>
      <w:r>
        <w:t>, 202</w:t>
      </w:r>
      <w:r w:rsidR="00BB67B9">
        <w:t>4</w:t>
      </w:r>
      <w:r>
        <w:t>, p. 46)</w:t>
      </w:r>
      <w:r w:rsidRPr="008C0744">
        <w:t xml:space="preserve">. </w:t>
      </w:r>
    </w:p>
    <w:p w14:paraId="3044C966" w14:textId="77777777" w:rsidR="005464B7" w:rsidRPr="00CE1B27" w:rsidRDefault="005464B7" w:rsidP="005464B7">
      <w:pPr>
        <w:ind w:left="720"/>
      </w:pPr>
      <w:r w:rsidRPr="00CE1B27">
        <w:t>* Completion of instructional activities in a computer lab for traditional classes does not qualify as distance education.</w:t>
      </w:r>
    </w:p>
    <w:p w14:paraId="59EF086C" w14:textId="77777777" w:rsidR="005464B7" w:rsidRPr="00DA38D7" w:rsidRDefault="005464B7" w:rsidP="005464B7">
      <w:pPr>
        <w:pStyle w:val="Heading2"/>
        <w:numPr>
          <w:ilvl w:val="0"/>
          <w:numId w:val="6"/>
        </w:numPr>
        <w:spacing w:after="200"/>
        <w:ind w:left="360"/>
        <w:rPr>
          <w:rFonts w:ascii="Times New Roman" w:hAnsi="Times New Roman" w:cs="Times New Roman"/>
          <w:color w:val="auto"/>
        </w:rPr>
      </w:pPr>
      <w:bookmarkStart w:id="36" w:name="_Toc144284628"/>
      <w:r>
        <w:rPr>
          <w:rFonts w:ascii="Times New Roman" w:hAnsi="Times New Roman" w:cs="Times New Roman"/>
          <w:color w:val="auto"/>
        </w:rPr>
        <w:t>Identification</w:t>
      </w:r>
      <w:r w:rsidRPr="00DA38D7">
        <w:rPr>
          <w:rFonts w:ascii="Times New Roman" w:hAnsi="Times New Roman" w:cs="Times New Roman"/>
          <w:color w:val="auto"/>
        </w:rPr>
        <w:t xml:space="preserve"> of Adult Education Learners</w:t>
      </w:r>
      <w:bookmarkEnd w:id="36"/>
    </w:p>
    <w:p w14:paraId="4223042E" w14:textId="77777777" w:rsidR="005464B7" w:rsidRPr="00974388" w:rsidRDefault="005464B7" w:rsidP="005464B7">
      <w:pPr>
        <w:spacing w:after="200"/>
        <w:ind w:right="-198"/>
      </w:pPr>
      <w:r>
        <w:t>All</w:t>
      </w:r>
      <w:r w:rsidRPr="00974388">
        <w:t xml:space="preserve"> adult education student</w:t>
      </w:r>
      <w:r>
        <w:t>s</w:t>
      </w:r>
      <w:r w:rsidRPr="00974388">
        <w:t xml:space="preserve"> will be identified </w:t>
      </w:r>
      <w:r>
        <w:t xml:space="preserve">by their attendance records </w:t>
      </w:r>
      <w:r w:rsidRPr="00974388">
        <w:t>as one of two types of learners:</w:t>
      </w:r>
    </w:p>
    <w:p w14:paraId="54643698" w14:textId="77777777" w:rsidR="005464B7" w:rsidRPr="008C0744" w:rsidRDefault="005464B7" w:rsidP="005464B7">
      <w:pPr>
        <w:pStyle w:val="ListParagraph"/>
        <w:numPr>
          <w:ilvl w:val="0"/>
          <w:numId w:val="13"/>
        </w:numPr>
        <w:spacing w:after="200"/>
        <w:ind w:right="-198"/>
      </w:pPr>
      <w:r w:rsidRPr="008C0744">
        <w:lastRenderedPageBreak/>
        <w:t xml:space="preserve">Traditional learners are students who receive </w:t>
      </w:r>
      <w:proofErr w:type="gramStart"/>
      <w:r w:rsidRPr="008C0744">
        <w:t>the majority of</w:t>
      </w:r>
      <w:proofErr w:type="gramEnd"/>
      <w:r w:rsidRPr="008C0744">
        <w:t xml:space="preserve"> their instruction through traditional, face-to-face instruction.</w:t>
      </w:r>
    </w:p>
    <w:p w14:paraId="238F55EA" w14:textId="77777777" w:rsidR="005464B7" w:rsidRPr="008C0744" w:rsidRDefault="005464B7" w:rsidP="005464B7">
      <w:pPr>
        <w:pStyle w:val="ListParagraph"/>
        <w:numPr>
          <w:ilvl w:val="0"/>
          <w:numId w:val="13"/>
        </w:numPr>
        <w:spacing w:after="200"/>
        <w:ind w:right="-198"/>
      </w:pPr>
      <w:r w:rsidRPr="008C0744">
        <w:t xml:space="preserve">Distance learners are students who receive </w:t>
      </w:r>
      <w:proofErr w:type="gramStart"/>
      <w:r w:rsidRPr="008C0744">
        <w:t>a majority of</w:t>
      </w:r>
      <w:proofErr w:type="gramEnd"/>
      <w:r w:rsidRPr="008C0744">
        <w:t xml:space="preserve"> their instruction through approved distance education services.</w:t>
      </w:r>
    </w:p>
    <w:p w14:paraId="4CDFACAD" w14:textId="77777777" w:rsidR="005464B7" w:rsidRDefault="005464B7" w:rsidP="005464B7">
      <w:pPr>
        <w:spacing w:after="200"/>
      </w:pPr>
      <w:r w:rsidRPr="009F7E6B">
        <w:t xml:space="preserve">The state MIS will determine where </w:t>
      </w:r>
      <w:proofErr w:type="gramStart"/>
      <w:r w:rsidRPr="009F7E6B">
        <w:t>the majority of</w:t>
      </w:r>
      <w:proofErr w:type="gramEnd"/>
      <w:r w:rsidRPr="009F7E6B">
        <w:t xml:space="preserve"> attendance hours have been recorded for each student and determine their status at the end of the year when a student’s distance education and contact hours are compared. If</w:t>
      </w:r>
      <w:r>
        <w:t xml:space="preserve"> a student has more than 50 percent of instructional hours reported as distance education, the student will be identified as a distance learner</w:t>
      </w:r>
      <w:r w:rsidRPr="00DB29BF">
        <w:t xml:space="preserve">. The student’s </w:t>
      </w:r>
      <w:r>
        <w:t xml:space="preserve">contact and distance education </w:t>
      </w:r>
      <w:r w:rsidRPr="00DB29BF">
        <w:t>hours will be included in the NRS report</w:t>
      </w:r>
      <w:r>
        <w:t>s</w:t>
      </w:r>
      <w:r w:rsidRPr="00DB29BF">
        <w:t>.</w:t>
      </w:r>
    </w:p>
    <w:p w14:paraId="3BF04B4E" w14:textId="77777777" w:rsidR="005464B7" w:rsidRDefault="005464B7" w:rsidP="005464B7">
      <w:pPr>
        <w:spacing w:after="200"/>
      </w:pPr>
      <w:r>
        <w:t xml:space="preserve">While all students should be guided to improve their digital skills and offered various opportunities to learn with digital materials, fully remote distance education may not be the right solution for every learner. Adult education programs should consider balancing the adult’s language and literacy skills, the content tasks covered in the distance education program, the technology requirements of the curriculum, and the human and built-in supports available. Various print-based materials are approved for use as distance education curricula as well; these can be especially useful in correctional settings where Internet connections are limited or for students who do not have access to reliable Internet or personal computing devices. </w:t>
      </w:r>
    </w:p>
    <w:p w14:paraId="0C85BCBE" w14:textId="77777777" w:rsidR="005464B7" w:rsidRDefault="005464B7" w:rsidP="005464B7">
      <w:pPr>
        <w:spacing w:after="200"/>
      </w:pPr>
      <w:r>
        <w:t xml:space="preserve">Virginia is a member of the </w:t>
      </w:r>
      <w:hyperlink r:id="rId32" w:history="1">
        <w:r w:rsidRPr="00ED3CC4">
          <w:rPr>
            <w:rStyle w:val="Hyperlink"/>
          </w:rPr>
          <w:t>IDEAL Consortium</w:t>
        </w:r>
      </w:hyperlink>
      <w:r>
        <w:t xml:space="preserve">, a multi-state technical assistance effort to assist adult education programs design and support high-quality and innovative distance and technology-enhanced education. The IDEAL Consortium provides the following definitions of technology-enhanced educational models in the </w:t>
      </w:r>
      <w:hyperlink r:id="rId33" w:history="1">
        <w:r w:rsidRPr="00ED3CC4">
          <w:rPr>
            <w:rStyle w:val="Hyperlink"/>
          </w:rPr>
          <w:t>IDEAL Handbook</w:t>
        </w:r>
      </w:hyperlink>
      <w:r>
        <w:t>:</w:t>
      </w:r>
    </w:p>
    <w:p w14:paraId="01A66A7E" w14:textId="77777777" w:rsidR="005464B7" w:rsidRDefault="005464B7" w:rsidP="005464B7">
      <w:pPr>
        <w:spacing w:after="200"/>
        <w:ind w:left="720"/>
      </w:pPr>
      <w:r w:rsidRPr="00810937">
        <w:rPr>
          <w:b/>
        </w:rPr>
        <w:t>Blended education</w:t>
      </w:r>
      <w:r>
        <w:t xml:space="preserve">: A model…in which instructors consider both in-class and online instruction as part of a collective whole, </w:t>
      </w:r>
      <w:proofErr w:type="gramStart"/>
      <w:r>
        <w:t>making adjustments to</w:t>
      </w:r>
      <w:proofErr w:type="gramEnd"/>
      <w:r>
        <w:t xml:space="preserve"> their face-to-face teaching based on what they see as they monitor student work online and altering online assignments based on what they observe in class….</w:t>
      </w:r>
    </w:p>
    <w:p w14:paraId="5D1F91B8" w14:textId="77777777" w:rsidR="00A7380F" w:rsidRDefault="005464B7" w:rsidP="00A7380F">
      <w:pPr>
        <w:spacing w:after="200"/>
        <w:ind w:left="720"/>
        <w:rPr>
          <w:b/>
          <w:bCs/>
        </w:rPr>
      </w:pPr>
      <w:r w:rsidRPr="00810937">
        <w:rPr>
          <w:b/>
        </w:rPr>
        <w:t>Hybrid education</w:t>
      </w:r>
      <w:r>
        <w:t>: Hybrid models employ both an online curriculum product and in-class teaching, but though the teacher is checking it, the assigned work that students complete online may not be directly aligned to what happens in the classroom.</w:t>
      </w:r>
      <w:r w:rsidR="00A7380F" w:rsidRPr="00A7380F">
        <w:rPr>
          <w:b/>
          <w:bCs/>
        </w:rPr>
        <w:t xml:space="preserve"> </w:t>
      </w:r>
    </w:p>
    <w:p w14:paraId="6850105B" w14:textId="62438743" w:rsidR="005464B7" w:rsidRDefault="00A7380F" w:rsidP="005464B7">
      <w:pPr>
        <w:spacing w:after="200"/>
        <w:ind w:left="720"/>
      </w:pPr>
      <w:proofErr w:type="spellStart"/>
      <w:r w:rsidRPr="00D106D0">
        <w:rPr>
          <w:b/>
          <w:bCs/>
        </w:rPr>
        <w:t>HyFlex</w:t>
      </w:r>
      <w:proofErr w:type="spellEnd"/>
      <w:r w:rsidRPr="00D106D0">
        <w:rPr>
          <w:b/>
          <w:bCs/>
        </w:rPr>
        <w:t xml:space="preserve"> Model</w:t>
      </w:r>
      <w:r>
        <w:rPr>
          <w:b/>
          <w:bCs/>
        </w:rPr>
        <w:t xml:space="preserve">: </w:t>
      </w:r>
      <w:r>
        <w:t>A</w:t>
      </w:r>
      <w:r w:rsidRPr="00D106D0">
        <w:t xml:space="preserve">n instructional model that offers learners the opportunity to choose between in-person synchronous class, online synchronous class, and asynchronous online learning activities. </w:t>
      </w:r>
      <w:r>
        <w:t>L</w:t>
      </w:r>
      <w:r w:rsidRPr="00D106D0">
        <w:t xml:space="preserve">earners </w:t>
      </w:r>
      <w:r>
        <w:t>can</w:t>
      </w:r>
      <w:r w:rsidRPr="00D106D0">
        <w:t xml:space="preserve"> shift among these options at any time, with each mode of instruction always being available, except when classes must be canceled.</w:t>
      </w:r>
    </w:p>
    <w:p w14:paraId="62904FD2" w14:textId="77777777" w:rsidR="005464B7" w:rsidRDefault="005464B7" w:rsidP="005464B7">
      <w:pPr>
        <w:spacing w:after="200"/>
        <w:ind w:left="720"/>
      </w:pPr>
      <w:r w:rsidRPr="00810937">
        <w:rPr>
          <w:b/>
        </w:rPr>
        <w:t>Supplemental use of technology</w:t>
      </w:r>
      <w:r>
        <w:t xml:space="preserve">: Supplemental models make use of online curricula [in and] outside regular class time, are not required, and may not even be checked by the instructor. This is extra work that is somewhat aligned to the goals of a course, but it does not require any extra effort on the part of the instructor. </w:t>
      </w:r>
    </w:p>
    <w:p w14:paraId="55530BA5" w14:textId="2274558E" w:rsidR="005464B7" w:rsidRPr="00D45EA4" w:rsidRDefault="005464B7" w:rsidP="005464B7">
      <w:pPr>
        <w:spacing w:after="200"/>
      </w:pPr>
      <w:r>
        <w:t xml:space="preserve">In the case of blended or hybrid instruction, the use of technology is required of the students for participation and the time spent using the curricula would be reported as attendance. Note that in the blended learning model, the content is tightly aligned across the in-person and online, or synchronous and asynchronous, instruction such that each component is critical to the experience. The time students spend using supplemental technology that is not required for class </w:t>
      </w:r>
      <w:r>
        <w:lastRenderedPageBreak/>
        <w:t xml:space="preserve">participation and time spent outside of class using the curricula would not be reported as attendance. This time investment </w:t>
      </w:r>
      <w:proofErr w:type="gramStart"/>
      <w:r>
        <w:t>is considered to be</w:t>
      </w:r>
      <w:proofErr w:type="gramEnd"/>
      <w:r>
        <w:t xml:space="preserve"> homework or self-study. Only hours associated with curricula or courses approved for distance education in Virginia may be considered as distance education attendance hours. </w:t>
      </w:r>
    </w:p>
    <w:p w14:paraId="6DF2A968" w14:textId="77777777" w:rsidR="005464B7" w:rsidRPr="00F160DE" w:rsidRDefault="005464B7" w:rsidP="005464B7">
      <w:pPr>
        <w:pStyle w:val="Heading2"/>
        <w:numPr>
          <w:ilvl w:val="0"/>
          <w:numId w:val="6"/>
        </w:numPr>
        <w:spacing w:after="200"/>
        <w:ind w:left="360"/>
      </w:pPr>
      <w:bookmarkStart w:id="37" w:name="_Toc144284629"/>
      <w:r w:rsidRPr="00DA38D7">
        <w:rPr>
          <w:rFonts w:ascii="Times New Roman" w:hAnsi="Times New Roman" w:cs="Times New Roman"/>
          <w:color w:val="auto"/>
        </w:rPr>
        <w:t>Approved Distance Education Hours</w:t>
      </w:r>
      <w:bookmarkEnd w:id="37"/>
    </w:p>
    <w:p w14:paraId="1159ED46" w14:textId="2E7A55C9" w:rsidR="005464B7" w:rsidRPr="00974388" w:rsidRDefault="005464B7" w:rsidP="005464B7">
      <w:pPr>
        <w:spacing w:after="200"/>
        <w:ind w:right="-198"/>
        <w:rPr>
          <w:i/>
        </w:rPr>
      </w:pPr>
      <w:r w:rsidRPr="000130D2">
        <w:t xml:space="preserve">There are two types of attendance hours that may be counted for reporting purposes: </w:t>
      </w:r>
      <w:r w:rsidRPr="000130D2">
        <w:rPr>
          <w:i/>
        </w:rPr>
        <w:t>contact</w:t>
      </w:r>
      <w:r w:rsidRPr="000130D2">
        <w:t xml:space="preserve"> </w:t>
      </w:r>
      <w:r w:rsidR="00A30358" w:rsidRPr="0031117C">
        <w:rPr>
          <w:i/>
          <w:iCs/>
        </w:rPr>
        <w:t>(</w:t>
      </w:r>
      <w:r w:rsidR="0031117C" w:rsidRPr="0031117C">
        <w:rPr>
          <w:i/>
          <w:iCs/>
        </w:rPr>
        <w:t>instruction)</w:t>
      </w:r>
      <w:r w:rsidR="0031117C">
        <w:t xml:space="preserve"> </w:t>
      </w:r>
      <w:r w:rsidRPr="000130D2">
        <w:rPr>
          <w:i/>
        </w:rPr>
        <w:t>hours</w:t>
      </w:r>
      <w:r w:rsidRPr="000130D2">
        <w:t xml:space="preserve"> and </w:t>
      </w:r>
      <w:r w:rsidRPr="000130D2">
        <w:rPr>
          <w:i/>
        </w:rPr>
        <w:t>proxy</w:t>
      </w:r>
      <w:r w:rsidR="0031117C">
        <w:rPr>
          <w:i/>
        </w:rPr>
        <w:t xml:space="preserve"> (instruction-distance education)</w:t>
      </w:r>
      <w:r w:rsidRPr="000130D2">
        <w:rPr>
          <w:i/>
        </w:rPr>
        <w:t xml:space="preserve">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4B2AAD6A" w14:textId="77777777" w:rsidTr="00637524">
        <w:trPr>
          <w:tblHeader/>
        </w:trPr>
        <w:tc>
          <w:tcPr>
            <w:tcW w:w="9576" w:type="dxa"/>
            <w:shd w:val="clear" w:color="auto" w:fill="F2F2F2" w:themeFill="background1" w:themeFillShade="F2"/>
          </w:tcPr>
          <w:p w14:paraId="41F05EE3" w14:textId="77777777" w:rsidR="005464B7" w:rsidRPr="00DA38D7" w:rsidRDefault="005464B7" w:rsidP="00637524">
            <w:pPr>
              <w:spacing w:after="200"/>
              <w:ind w:right="-198"/>
              <w:rPr>
                <w:b/>
              </w:rPr>
            </w:pPr>
            <w:r w:rsidRPr="00DA38D7">
              <w:rPr>
                <w:b/>
              </w:rPr>
              <w:t>Policy 1</w:t>
            </w:r>
            <w:r>
              <w:rPr>
                <w:b/>
              </w:rPr>
              <w:t>4</w:t>
            </w:r>
          </w:p>
          <w:p w14:paraId="3D74F6BE" w14:textId="070F63BE" w:rsidR="005464B7" w:rsidRDefault="005464B7" w:rsidP="00637524">
            <w:pPr>
              <w:spacing w:after="200"/>
              <w:ind w:right="-198"/>
            </w:pPr>
            <w:r w:rsidRPr="00974388">
              <w:rPr>
                <w:b/>
              </w:rPr>
              <w:t>Every adult education student</w:t>
            </w:r>
            <w:r>
              <w:rPr>
                <w:b/>
              </w:rPr>
              <w:t>’s</w:t>
            </w:r>
            <w:r w:rsidRPr="00974388">
              <w:rPr>
                <w:b/>
              </w:rPr>
              <w:t xml:space="preserve"> </w:t>
            </w:r>
            <w:r>
              <w:rPr>
                <w:b/>
              </w:rPr>
              <w:t xml:space="preserve">attendance </w:t>
            </w:r>
            <w:proofErr w:type="gramStart"/>
            <w:r>
              <w:rPr>
                <w:b/>
              </w:rPr>
              <w:t>hours</w:t>
            </w:r>
            <w:proofErr w:type="gramEnd"/>
            <w:r>
              <w:rPr>
                <w:b/>
              </w:rPr>
              <w:t xml:space="preserve"> must be identified as either contact </w:t>
            </w:r>
            <w:r w:rsidR="0031117C">
              <w:rPr>
                <w:b/>
              </w:rPr>
              <w:t xml:space="preserve">(instruction) </w:t>
            </w:r>
            <w:r>
              <w:rPr>
                <w:b/>
              </w:rPr>
              <w:t xml:space="preserve">hours or </w:t>
            </w:r>
            <w:r w:rsidR="0031117C">
              <w:rPr>
                <w:b/>
              </w:rPr>
              <w:t>proxy (instruction-</w:t>
            </w:r>
            <w:r>
              <w:rPr>
                <w:b/>
              </w:rPr>
              <w:t>distance education</w:t>
            </w:r>
            <w:r w:rsidR="0031117C">
              <w:rPr>
                <w:b/>
              </w:rPr>
              <w:t>)</w:t>
            </w:r>
            <w:r>
              <w:rPr>
                <w:b/>
              </w:rPr>
              <w:t xml:space="preserve"> hours in the state MIS.</w:t>
            </w:r>
          </w:p>
        </w:tc>
      </w:tr>
    </w:tbl>
    <w:p w14:paraId="3F4BA5E8" w14:textId="5C693798" w:rsidR="005464B7" w:rsidRPr="00F160DE" w:rsidRDefault="00872175" w:rsidP="005464B7">
      <w:pPr>
        <w:pStyle w:val="Heading3"/>
        <w:spacing w:after="200"/>
      </w:pPr>
      <w:bookmarkStart w:id="38" w:name="_Toc144284630"/>
      <w:r>
        <w:rPr>
          <w:rFonts w:ascii="Times New Roman" w:hAnsi="Times New Roman" w:cs="Times New Roman"/>
          <w:color w:val="auto"/>
        </w:rPr>
        <w:t>Contact</w:t>
      </w:r>
      <w:r w:rsidR="005464B7" w:rsidRPr="00DA38D7">
        <w:rPr>
          <w:rFonts w:ascii="Times New Roman" w:hAnsi="Times New Roman" w:cs="Times New Roman"/>
          <w:color w:val="auto"/>
        </w:rPr>
        <w:t xml:space="preserve"> </w:t>
      </w:r>
      <w:r w:rsidR="005464B7">
        <w:rPr>
          <w:rFonts w:ascii="Times New Roman" w:hAnsi="Times New Roman" w:cs="Times New Roman"/>
          <w:color w:val="auto"/>
        </w:rPr>
        <w:t>H</w:t>
      </w:r>
      <w:r w:rsidR="005464B7" w:rsidRPr="00DA38D7">
        <w:rPr>
          <w:rFonts w:ascii="Times New Roman" w:hAnsi="Times New Roman" w:cs="Times New Roman"/>
          <w:color w:val="auto"/>
        </w:rPr>
        <w:t>ours</w:t>
      </w:r>
      <w:bookmarkEnd w:id="38"/>
    </w:p>
    <w:p w14:paraId="759A1D8E" w14:textId="0CE11396" w:rsidR="00675E7A" w:rsidRDefault="007A5949" w:rsidP="00675E7A">
      <w:pPr>
        <w:spacing w:after="200"/>
        <w:ind w:right="-198"/>
      </w:pPr>
      <w:r>
        <w:t>Contact hours</w:t>
      </w:r>
      <w:r w:rsidR="00E4731B">
        <w:t>, identified</w:t>
      </w:r>
      <w:r w:rsidR="00D020BC">
        <w:t xml:space="preserve"> in LACES</w:t>
      </w:r>
      <w:r w:rsidR="00E4731B">
        <w:t xml:space="preserve"> as instruction hours,</w:t>
      </w:r>
      <w:r>
        <w:t xml:space="preserve"> are defined as</w:t>
      </w:r>
      <w:r w:rsidR="00310F27" w:rsidRPr="00974388">
        <w:t xml:space="preserve"> time spent</w:t>
      </w:r>
      <w:r w:rsidR="00310F27">
        <w:t xml:space="preserve"> by instructors</w:t>
      </w:r>
      <w:r w:rsidR="00310F27" w:rsidRPr="00974388">
        <w:t xml:space="preserve"> interacting with the learner. Contact hours </w:t>
      </w:r>
      <w:r w:rsidR="00310F27">
        <w:t>may</w:t>
      </w:r>
      <w:r w:rsidR="00310F27" w:rsidRPr="00974388">
        <w:t xml:space="preserve"> be a combination of face-to-face contact and contact by telephone, video, teleconference, or other online communication where student and program staff are able to interact and through which learner identity is verifiable. Face-to-face interaction includes student intake </w:t>
      </w:r>
      <w:r w:rsidR="00310F27">
        <w:t>and</w:t>
      </w:r>
      <w:r w:rsidR="00310F27" w:rsidRPr="00974388">
        <w:t xml:space="preserve"> orientation, assessment, goal setting, counseling, and</w:t>
      </w:r>
      <w:r w:rsidR="00310F27">
        <w:t xml:space="preserve"> classroom-based</w:t>
      </w:r>
      <w:r w:rsidR="00310F27" w:rsidRPr="00974388">
        <w:t xml:space="preserve"> skills training.</w:t>
      </w:r>
    </w:p>
    <w:p w14:paraId="41B97F1B" w14:textId="68E4E28F" w:rsidR="00F222B5" w:rsidRPr="00B57034" w:rsidRDefault="00F222B5" w:rsidP="00675E7A">
      <w:pPr>
        <w:spacing w:after="200"/>
        <w:ind w:right="-198"/>
      </w:pPr>
      <w:r w:rsidRPr="00B57034">
        <w:t>Intake, assessment, and orientation hours should be entered into LACES as unlinked</w:t>
      </w:r>
      <w:r w:rsidR="00AD721F">
        <w:t xml:space="preserve">-instruction </w:t>
      </w:r>
      <w:r w:rsidR="002174D3">
        <w:t xml:space="preserve">hours. </w:t>
      </w:r>
      <w:r w:rsidRPr="00B57034">
        <w:t xml:space="preserve">These hours are considered unlinked because </w:t>
      </w:r>
      <w:r>
        <w:t>the activities typically occur</w:t>
      </w:r>
      <w:r w:rsidRPr="00B57034">
        <w:t xml:space="preserve"> prior to </w:t>
      </w:r>
      <w:r w:rsidR="001629B6">
        <w:t>enrollment</w:t>
      </w:r>
      <w:r>
        <w:t xml:space="preserve"> in a class. </w:t>
      </w:r>
      <w:r w:rsidRPr="00B57034">
        <w:t xml:space="preserve">Hours accumulated after a valid pre-test will accumulate toward the total number of hours required before a post-test. </w:t>
      </w:r>
    </w:p>
    <w:p w14:paraId="329FEE97" w14:textId="18D43747" w:rsidR="005464B7" w:rsidRPr="00F160DE" w:rsidRDefault="00872175" w:rsidP="005464B7">
      <w:pPr>
        <w:pStyle w:val="Heading3"/>
        <w:spacing w:after="200"/>
      </w:pPr>
      <w:bookmarkStart w:id="39" w:name="_Toc144284631"/>
      <w:r>
        <w:rPr>
          <w:rFonts w:ascii="Times New Roman" w:hAnsi="Times New Roman" w:cs="Times New Roman"/>
          <w:color w:val="auto"/>
        </w:rPr>
        <w:t>Proxy</w:t>
      </w:r>
      <w:r w:rsidR="005464B7" w:rsidRPr="00DA38D7">
        <w:rPr>
          <w:rFonts w:ascii="Times New Roman" w:hAnsi="Times New Roman" w:cs="Times New Roman"/>
          <w:color w:val="auto"/>
        </w:rPr>
        <w:t xml:space="preserve"> Hours</w:t>
      </w:r>
      <w:bookmarkEnd w:id="39"/>
    </w:p>
    <w:p w14:paraId="3C90EB26" w14:textId="16EC9CC9" w:rsidR="005464B7" w:rsidRPr="00974388" w:rsidRDefault="00982478" w:rsidP="005464B7">
      <w:pPr>
        <w:spacing w:after="200"/>
        <w:ind w:right="-198"/>
      </w:pPr>
      <w:r>
        <w:t>Proxy</w:t>
      </w:r>
      <w:r w:rsidR="005464B7" w:rsidRPr="00974388">
        <w:t xml:space="preserve"> hours</w:t>
      </w:r>
      <w:r w:rsidR="00110695">
        <w:t>, identified</w:t>
      </w:r>
      <w:r w:rsidR="00D020BC">
        <w:t xml:space="preserve"> in LACES</w:t>
      </w:r>
      <w:r w:rsidR="00110695">
        <w:t xml:space="preserve"> as instruction-distance education hours</w:t>
      </w:r>
      <w:r w:rsidR="00D020BC">
        <w:t xml:space="preserve">, </w:t>
      </w:r>
      <w:r w:rsidR="005464B7" w:rsidRPr="00974388">
        <w:t xml:space="preserve">are defined as the time students spend engaged in </w:t>
      </w:r>
      <w:r w:rsidR="005464B7" w:rsidRPr="00981521">
        <w:t>approved</w:t>
      </w:r>
      <w:r w:rsidR="005464B7" w:rsidRPr="00974388">
        <w:t xml:space="preserve"> distance education activities, such as using distance education curricula</w:t>
      </w:r>
      <w:r w:rsidR="005464B7">
        <w:t xml:space="preserve"> or in activities that are part of an approved online course</w:t>
      </w:r>
      <w:r w:rsidR="005464B7" w:rsidRPr="00974388">
        <w:t xml:space="preserve">. The hours for each approved activity are calculated using one of three models: </w:t>
      </w:r>
      <w:r w:rsidR="005464B7" w:rsidRPr="00974388">
        <w:tab/>
      </w:r>
    </w:p>
    <w:p w14:paraId="1E99F7E9" w14:textId="77777777" w:rsidR="005464B7" w:rsidRPr="00974388" w:rsidRDefault="005464B7" w:rsidP="005464B7">
      <w:pPr>
        <w:numPr>
          <w:ilvl w:val="0"/>
          <w:numId w:val="5"/>
        </w:numPr>
        <w:spacing w:after="200"/>
        <w:ind w:left="1080" w:right="-198"/>
      </w:pPr>
      <w:r w:rsidRPr="00974388">
        <w:rPr>
          <w:i/>
          <w:u w:val="single"/>
        </w:rPr>
        <w:t>Clock-time</w:t>
      </w:r>
      <w:r w:rsidRPr="00974388">
        <w:t>: This model assigns contact hours based on the elapsed time that a learner is connected to or engaged in an online or stand-alone software program that tracks time</w:t>
      </w:r>
      <w:r>
        <w:t>.</w:t>
      </w:r>
    </w:p>
    <w:p w14:paraId="13C856BA" w14:textId="77777777" w:rsidR="005464B7" w:rsidRPr="00974388" w:rsidRDefault="005464B7" w:rsidP="005464B7">
      <w:pPr>
        <w:numPr>
          <w:ilvl w:val="0"/>
          <w:numId w:val="5"/>
        </w:numPr>
        <w:spacing w:after="200"/>
        <w:ind w:left="1080" w:right="-198"/>
      </w:pPr>
      <w:r w:rsidRPr="00974388">
        <w:rPr>
          <w:i/>
          <w:u w:val="single"/>
        </w:rPr>
        <w:t>Teacher Verification</w:t>
      </w:r>
      <w:r w:rsidRPr="00974388">
        <w:t>: This model assigns a fixed number of hours of credit for each assignment based on the teacher’s determination of the extent to which a learner engaged in, or completed, the assignment</w:t>
      </w:r>
      <w:r>
        <w:t>.</w:t>
      </w:r>
    </w:p>
    <w:p w14:paraId="07B3D013" w14:textId="77777777" w:rsidR="005464B7" w:rsidRPr="00974388" w:rsidRDefault="005464B7" w:rsidP="005464B7">
      <w:pPr>
        <w:numPr>
          <w:ilvl w:val="0"/>
          <w:numId w:val="5"/>
        </w:numPr>
        <w:spacing w:after="200"/>
        <w:ind w:left="1080" w:right="-198"/>
      </w:pPr>
      <w:r w:rsidRPr="00974388">
        <w:rPr>
          <w:i/>
          <w:u w:val="single"/>
        </w:rPr>
        <w:t>Learner Mastery</w:t>
      </w:r>
      <w:r w:rsidRPr="00974388">
        <w:t>: This model assigns a fixed number of hours of credit based on the learner’s demonstrated mastery of the content of a lesson. This model requires previous engagement by the student on curriculum and materials related to the test. A high percentage of correct responses on the mastery test earns the credit hours attached to the material.</w:t>
      </w:r>
    </w:p>
    <w:p w14:paraId="18422CB7" w14:textId="77777777" w:rsidR="005464B7" w:rsidRPr="00DA38D7" w:rsidRDefault="005464B7" w:rsidP="005464B7">
      <w:pPr>
        <w:pStyle w:val="Heading2"/>
        <w:numPr>
          <w:ilvl w:val="0"/>
          <w:numId w:val="6"/>
        </w:numPr>
        <w:spacing w:after="200"/>
        <w:ind w:left="360"/>
        <w:rPr>
          <w:b w:val="0"/>
        </w:rPr>
      </w:pPr>
      <w:bookmarkStart w:id="40" w:name="_Toc144284632"/>
      <w:r w:rsidRPr="00DA38D7">
        <w:rPr>
          <w:rFonts w:ascii="Times New Roman" w:hAnsi="Times New Roman" w:cs="Times New Roman"/>
          <w:color w:val="auto"/>
        </w:rPr>
        <w:lastRenderedPageBreak/>
        <w:t>Approved Distance Education Curricula</w:t>
      </w:r>
      <w:bookmarkEnd w:id="40"/>
    </w:p>
    <w:p w14:paraId="3DBA2AB8" w14:textId="77777777" w:rsidR="005464B7" w:rsidRDefault="005464B7" w:rsidP="005464B7">
      <w:pPr>
        <w:spacing w:after="200"/>
        <w:ind w:right="-198"/>
      </w:pPr>
      <w:r>
        <w:t xml:space="preserve">See Section III. E </w:t>
      </w:r>
      <w:r w:rsidRPr="00974388">
        <w:t xml:space="preserve">for a </w:t>
      </w:r>
      <w:r>
        <w:t>link to the</w:t>
      </w:r>
      <w:r w:rsidRPr="00974388">
        <w:t xml:space="preserve"> </w:t>
      </w:r>
      <w:r>
        <w:t xml:space="preserve">currently </w:t>
      </w:r>
      <w:r w:rsidRPr="00974388">
        <w:t xml:space="preserve">approved distance education curricula and their </w:t>
      </w:r>
      <w:r>
        <w:t xml:space="preserve">respective, approved </w:t>
      </w:r>
      <w:r w:rsidRPr="00974388">
        <w:t>proxy-hour models.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5464B7" w14:paraId="014FE756" w14:textId="77777777" w:rsidTr="00637524">
        <w:trPr>
          <w:tblHeader/>
        </w:trPr>
        <w:tc>
          <w:tcPr>
            <w:tcW w:w="9576" w:type="dxa"/>
            <w:shd w:val="clear" w:color="auto" w:fill="F2F2F2" w:themeFill="background1" w:themeFillShade="F2"/>
          </w:tcPr>
          <w:p w14:paraId="2A059E33" w14:textId="77777777" w:rsidR="005464B7" w:rsidRDefault="005464B7" w:rsidP="00637524">
            <w:pPr>
              <w:spacing w:after="200"/>
              <w:ind w:right="-198"/>
              <w:rPr>
                <w:b/>
              </w:rPr>
            </w:pPr>
            <w:r>
              <w:rPr>
                <w:b/>
              </w:rPr>
              <w:t>Policy 15</w:t>
            </w:r>
          </w:p>
          <w:p w14:paraId="3492DDB3" w14:textId="77777777" w:rsidR="005464B7" w:rsidRDefault="005464B7" w:rsidP="00637524">
            <w:pPr>
              <w:spacing w:after="200"/>
              <w:ind w:right="-198"/>
            </w:pPr>
            <w:r>
              <w:rPr>
                <w:b/>
              </w:rPr>
              <w:t>H</w:t>
            </w:r>
            <w:r w:rsidRPr="00C46086">
              <w:rPr>
                <w:b/>
              </w:rPr>
              <w:t xml:space="preserve">ours spent engaged with </w:t>
            </w:r>
            <w:r>
              <w:rPr>
                <w:b/>
              </w:rPr>
              <w:t>the VDOE-</w:t>
            </w:r>
            <w:r w:rsidRPr="00C46086">
              <w:rPr>
                <w:b/>
              </w:rPr>
              <w:t xml:space="preserve">approved distance education curricula </w:t>
            </w:r>
            <w:r>
              <w:rPr>
                <w:b/>
              </w:rPr>
              <w:t>must</w:t>
            </w:r>
            <w:r w:rsidRPr="00C46086">
              <w:rPr>
                <w:b/>
              </w:rPr>
              <w:t xml:space="preserve"> be reported in the </w:t>
            </w:r>
            <w:r>
              <w:rPr>
                <w:b/>
              </w:rPr>
              <w:t>state MIS as distance education hours.</w:t>
            </w:r>
          </w:p>
        </w:tc>
      </w:tr>
    </w:tbl>
    <w:p w14:paraId="716A7068" w14:textId="77777777" w:rsidR="005464B7" w:rsidRDefault="005464B7" w:rsidP="005464B7">
      <w:pPr>
        <w:spacing w:before="200" w:after="200"/>
        <w:ind w:right="-202"/>
        <w:rPr>
          <w:smallCaps/>
          <w:u w:val="single"/>
        </w:rPr>
      </w:pPr>
      <w:r>
        <w:t xml:space="preserve">The Office </w:t>
      </w:r>
      <w:r w:rsidRPr="0033146C">
        <w:t>maintain</w:t>
      </w:r>
      <w:r>
        <w:t>s</w:t>
      </w:r>
      <w:r w:rsidRPr="0033146C">
        <w:t xml:space="preserve"> a Distance Education Curriculum Revi</w:t>
      </w:r>
      <w:r>
        <w:t>ew</w:t>
      </w:r>
      <w:r w:rsidRPr="0033146C">
        <w:t xml:space="preserve"> Panel to review and </w:t>
      </w:r>
      <w:r>
        <w:t xml:space="preserve">recommend for </w:t>
      </w:r>
      <w:r w:rsidRPr="0033146C">
        <w:t>approv</w:t>
      </w:r>
      <w:r>
        <w:t>al as</w:t>
      </w:r>
      <w:r w:rsidRPr="0033146C">
        <w:t xml:space="preserve"> distance education curricula and materials</w:t>
      </w:r>
      <w:r>
        <w:t xml:space="preserve">. </w:t>
      </w:r>
      <w:r w:rsidRPr="0033146C">
        <w:t xml:space="preserve">If programs wish to use curricula and/or materials not identified </w:t>
      </w:r>
      <w:r>
        <w:t>o</w:t>
      </w:r>
      <w:r w:rsidRPr="0033146C">
        <w:t xml:space="preserve">n </w:t>
      </w:r>
      <w:r>
        <w:t>the approved list</w:t>
      </w:r>
      <w:r w:rsidRPr="0033146C">
        <w:t xml:space="preserve"> </w:t>
      </w:r>
      <w:r>
        <w:t>for the purpose of distance education, they must submit the</w:t>
      </w:r>
      <w:r w:rsidRPr="0033146C">
        <w:t xml:space="preserve"> new curricula or materials to </w:t>
      </w:r>
      <w:r>
        <w:t>the Office</w:t>
      </w:r>
      <w:r w:rsidRPr="0033146C">
        <w:t xml:space="preserve">’s Distance Education Curriculum Review Panel for review before </w:t>
      </w:r>
      <w:r w:rsidRPr="000130D2">
        <w:t>attendance hours</w:t>
      </w:r>
      <w:r w:rsidRPr="0033146C">
        <w:t xml:space="preserve"> may be reported for students using the </w:t>
      </w:r>
      <w:r w:rsidRPr="006755FB">
        <w:t xml:space="preserve">newly </w:t>
      </w:r>
      <w:r w:rsidRPr="0033146C">
        <w:t>proposed distance education curricula.</w:t>
      </w:r>
      <w:r>
        <w:t xml:space="preserve"> </w:t>
      </w:r>
      <w:r w:rsidRPr="0033146C">
        <w:t xml:space="preserve">See </w:t>
      </w:r>
      <w:r w:rsidRPr="001C4690">
        <w:t>Section</w:t>
      </w:r>
      <w:r>
        <w:t xml:space="preserve"> III.</w:t>
      </w:r>
      <w:r w:rsidRPr="001C4690">
        <w:t xml:space="preserve"> </w:t>
      </w:r>
      <w:r>
        <w:t>D</w:t>
      </w:r>
      <w:r w:rsidRPr="001C4690">
        <w:t xml:space="preserve"> </w:t>
      </w:r>
      <w:r w:rsidRPr="0033146C">
        <w:t>for a link to the form that programs may use to request review of proposed curricula or materials.</w:t>
      </w:r>
      <w:r>
        <w:t xml:space="preserve"> </w:t>
      </w:r>
    </w:p>
    <w:p w14:paraId="1B673F65" w14:textId="77777777" w:rsidR="005464B7" w:rsidRPr="00DF7AB1" w:rsidRDefault="005464B7" w:rsidP="005464B7">
      <w:pPr>
        <w:pStyle w:val="Heading1"/>
        <w:spacing w:before="200" w:after="200"/>
        <w:rPr>
          <w:sz w:val="44"/>
          <w:szCs w:val="44"/>
        </w:rPr>
      </w:pPr>
      <w:bookmarkStart w:id="41" w:name="_Toc144284633"/>
      <w:r w:rsidRPr="00DF7AB1">
        <w:rPr>
          <w:sz w:val="44"/>
          <w:szCs w:val="44"/>
        </w:rPr>
        <w:t xml:space="preserve">III. Assessment </w:t>
      </w:r>
      <w:r>
        <w:rPr>
          <w:sz w:val="44"/>
          <w:szCs w:val="44"/>
        </w:rPr>
        <w:t>and Resources</w:t>
      </w:r>
      <w:bookmarkEnd w:id="41"/>
      <w:r>
        <w:rPr>
          <w:sz w:val="44"/>
          <w:szCs w:val="44"/>
        </w:rPr>
        <w:t xml:space="preserve"> </w:t>
      </w:r>
    </w:p>
    <w:p w14:paraId="62F7BD36" w14:textId="7882958B" w:rsidR="005464B7" w:rsidRDefault="005464B7" w:rsidP="005464B7">
      <w:pPr>
        <w:spacing w:after="200"/>
      </w:pPr>
      <w:r w:rsidRPr="00B95DD9">
        <w:t xml:space="preserve">All assessments must be administered </w:t>
      </w:r>
      <w:r>
        <w:t>according to publisher guidelines</w:t>
      </w:r>
      <w:r w:rsidRPr="00B95DD9">
        <w:t xml:space="preserve">. </w:t>
      </w:r>
      <w:r w:rsidRPr="009B571C">
        <w:t xml:space="preserve">Pre-tests must be administered within the first </w:t>
      </w:r>
      <w:r w:rsidR="006641E0">
        <w:t xml:space="preserve">12 </w:t>
      </w:r>
      <w:r w:rsidRPr="009B571C">
        <w:t>hours of instruction.</w:t>
      </w:r>
      <w:r w:rsidRPr="00B95DD9">
        <w:t xml:space="preserve"> </w:t>
      </w:r>
      <w:r>
        <w:t>Programs must adhere to all other policies outlined in this document.</w:t>
      </w:r>
      <w:r w:rsidRPr="00B95DD9">
        <w:t xml:space="preserve"> </w:t>
      </w:r>
    </w:p>
    <w:p w14:paraId="5522B14F" w14:textId="77777777" w:rsidR="005464B7" w:rsidRDefault="005464B7" w:rsidP="005464B7">
      <w:pPr>
        <w:spacing w:after="200"/>
        <w:ind w:right="-198"/>
      </w:pPr>
      <w:r w:rsidRPr="00974388">
        <w:t>If a learner self-</w:t>
      </w:r>
      <w:r>
        <w:t>discloses</w:t>
      </w:r>
      <w:r w:rsidRPr="00974388">
        <w:t xml:space="preserve"> a disability, it is the responsibility of the </w:t>
      </w:r>
      <w:r>
        <w:t xml:space="preserve">adult </w:t>
      </w:r>
      <w:r w:rsidRPr="00974388">
        <w:t xml:space="preserve">education program to </w:t>
      </w:r>
      <w:r>
        <w:t>offer</w:t>
      </w:r>
      <w:r w:rsidRPr="00974388">
        <w:t xml:space="preserve"> accommodations.</w:t>
      </w:r>
      <w:r>
        <w:t xml:space="preserve"> </w:t>
      </w:r>
      <w:r w:rsidRPr="00974388">
        <w:t xml:space="preserve">Programs may not deny or prevent access to services based on a learner’s disability. </w:t>
      </w:r>
      <w:r>
        <w:t xml:space="preserve">Programs should consider a </w:t>
      </w:r>
      <w:proofErr w:type="gramStart"/>
      <w:r>
        <w:t>distance education curriculum’s accessibility features</w:t>
      </w:r>
      <w:proofErr w:type="gramEnd"/>
      <w:r>
        <w:t xml:space="preserve"> before making decisions about its purchase and use.</w:t>
      </w:r>
    </w:p>
    <w:p w14:paraId="2EF904BC" w14:textId="77777777" w:rsidR="005464B7" w:rsidRDefault="005464B7" w:rsidP="005464B7">
      <w:pPr>
        <w:pStyle w:val="Default"/>
        <w:spacing w:before="240" w:after="200"/>
        <w:rPr>
          <w:color w:val="auto"/>
        </w:rPr>
      </w:pPr>
      <w:r w:rsidRPr="00562D91">
        <w:rPr>
          <w:color w:val="auto"/>
        </w:rPr>
        <w:t xml:space="preserve">Distance </w:t>
      </w:r>
      <w:r>
        <w:rPr>
          <w:color w:val="auto"/>
        </w:rPr>
        <w:t>e</w:t>
      </w:r>
      <w:r w:rsidRPr="00562D91">
        <w:rPr>
          <w:color w:val="auto"/>
        </w:rPr>
        <w:t>ducation curricul</w:t>
      </w:r>
      <w:r>
        <w:rPr>
          <w:color w:val="auto"/>
        </w:rPr>
        <w:t>a</w:t>
      </w:r>
      <w:r w:rsidRPr="00562D91">
        <w:rPr>
          <w:color w:val="auto"/>
        </w:rPr>
        <w:t xml:space="preserve"> </w:t>
      </w:r>
      <w:r>
        <w:rPr>
          <w:color w:val="auto"/>
        </w:rPr>
        <w:t>are</w:t>
      </w:r>
      <w:r w:rsidRPr="00562D91">
        <w:rPr>
          <w:color w:val="auto"/>
        </w:rPr>
        <w:t xml:space="preserve"> reviewed and </w:t>
      </w:r>
      <w:r>
        <w:rPr>
          <w:color w:val="auto"/>
        </w:rPr>
        <w:t>recommended for approval by</w:t>
      </w:r>
      <w:r w:rsidRPr="00562D91">
        <w:rPr>
          <w:color w:val="auto"/>
        </w:rPr>
        <w:t xml:space="preserve"> </w:t>
      </w:r>
      <w:r>
        <w:rPr>
          <w:color w:val="auto"/>
        </w:rPr>
        <w:t xml:space="preserve">the </w:t>
      </w:r>
      <w:r w:rsidRPr="00C444C9">
        <w:rPr>
          <w:color w:val="auto"/>
        </w:rPr>
        <w:t>Distance Education Curriculum Review Panel</w:t>
      </w:r>
      <w:r>
        <w:rPr>
          <w:color w:val="auto"/>
        </w:rPr>
        <w:t xml:space="preserve">. There is a rubric that is used to review and recommend approval of curricula. Final approval of curricula is the responsibility of the VDOE. The </w:t>
      </w:r>
      <w:proofErr w:type="gramStart"/>
      <w:r>
        <w:rPr>
          <w:color w:val="auto"/>
        </w:rPr>
        <w:t>criteria</w:t>
      </w:r>
      <w:proofErr w:type="gramEnd"/>
      <w:r>
        <w:rPr>
          <w:color w:val="auto"/>
        </w:rPr>
        <w:t xml:space="preserve"> on the rubric evaluates how well the curriculum </w:t>
      </w:r>
      <w:r w:rsidRPr="00F93680">
        <w:rPr>
          <w:color w:val="auto"/>
        </w:rPr>
        <w:t>is reflective of innovative or promising practices</w:t>
      </w:r>
      <w:r>
        <w:rPr>
          <w:color w:val="auto"/>
        </w:rPr>
        <w:t>, e</w:t>
      </w:r>
      <w:r>
        <w:t xml:space="preserve">xplicitly aligns with CCRS and/or the ELPS, integrates workforce preparation skills, and is usable for all learners (including those with the need for accessibility). </w:t>
      </w:r>
      <w:r w:rsidRPr="00562D91">
        <w:rPr>
          <w:color w:val="auto"/>
        </w:rPr>
        <w:t>The list of approved distance education curricul</w:t>
      </w:r>
      <w:r>
        <w:rPr>
          <w:color w:val="auto"/>
        </w:rPr>
        <w:t>a</w:t>
      </w:r>
      <w:r w:rsidRPr="00562D91">
        <w:rPr>
          <w:color w:val="auto"/>
        </w:rPr>
        <w:t xml:space="preserve"> is maintained and disseminated by the Virginia Adult Learning Resource Center.</w:t>
      </w:r>
      <w:r>
        <w:rPr>
          <w:color w:val="auto"/>
        </w:rPr>
        <w:t xml:space="preserve"> </w:t>
      </w:r>
    </w:p>
    <w:p w14:paraId="22375C64" w14:textId="77777777" w:rsidR="005464B7" w:rsidRDefault="005464B7" w:rsidP="005464B7">
      <w:pPr>
        <w:pStyle w:val="Default"/>
        <w:spacing w:after="200"/>
        <w:rPr>
          <w:color w:val="auto"/>
        </w:rPr>
      </w:pPr>
      <w:r w:rsidRPr="00562D91">
        <w:rPr>
          <w:color w:val="auto"/>
        </w:rPr>
        <w:t>A full list of approved curricul</w:t>
      </w:r>
      <w:r>
        <w:rPr>
          <w:color w:val="auto"/>
        </w:rPr>
        <w:t>a and a link to the form to use to request that a product be reviewed for addition to the approved list</w:t>
      </w:r>
      <w:r w:rsidRPr="00562D91">
        <w:rPr>
          <w:color w:val="auto"/>
        </w:rPr>
        <w:t xml:space="preserve"> may be found via the </w:t>
      </w:r>
      <w:hyperlink r:id="rId34" w:history="1">
        <w:r w:rsidRPr="00C73054">
          <w:rPr>
            <w:rStyle w:val="Hyperlink"/>
          </w:rPr>
          <w:t>Distance Education portal</w:t>
        </w:r>
      </w:hyperlink>
      <w:r w:rsidRPr="00562D91">
        <w:rPr>
          <w:color w:val="auto"/>
        </w:rPr>
        <w:t xml:space="preserve"> on </w:t>
      </w:r>
      <w:r>
        <w:rPr>
          <w:color w:val="auto"/>
        </w:rPr>
        <w:t xml:space="preserve">the </w:t>
      </w:r>
      <w:r w:rsidRPr="00373D68">
        <w:t>VALRC website</w:t>
      </w:r>
      <w:r w:rsidRPr="00562D91">
        <w:rPr>
          <w:color w:val="auto"/>
        </w:rPr>
        <w:t>.</w:t>
      </w:r>
      <w:r>
        <w:rPr>
          <w:color w:val="auto"/>
        </w:rPr>
        <w:t xml:space="preserve">  </w:t>
      </w:r>
    </w:p>
    <w:p w14:paraId="40E035BB" w14:textId="77777777" w:rsidR="005464B7" w:rsidRDefault="005464B7" w:rsidP="005464B7">
      <w:pPr>
        <w:spacing w:after="200"/>
      </w:pPr>
      <w:r>
        <w:t xml:space="preserve">Integrating distance education opportunities into a program’s service delivery requires thorough planning and professional development. Teaching in a distance education format requires different skills and competencies from those required in an exclusively in-person setting. Program staff may request further technical assistance and training from either the Office or the Virginia Adult Learning Resource Center (VALRC). Contact information for each is below. </w:t>
      </w:r>
    </w:p>
    <w:p w14:paraId="747A12C2" w14:textId="77777777" w:rsidR="005464B7" w:rsidRPr="007A775B" w:rsidRDefault="005464B7" w:rsidP="005464B7">
      <w:pPr>
        <w:ind w:left="720"/>
      </w:pPr>
      <w:r w:rsidRPr="007A775B">
        <w:lastRenderedPageBreak/>
        <w:t>Virginia Department of Education</w:t>
      </w:r>
    </w:p>
    <w:p w14:paraId="0A2E95CA" w14:textId="44AFE7D6" w:rsidR="005464B7" w:rsidRPr="007A775B" w:rsidRDefault="005464B7" w:rsidP="005464B7">
      <w:pPr>
        <w:ind w:left="720"/>
      </w:pPr>
      <w:r w:rsidRPr="007A775B">
        <w:t>Office of Adult Education</w:t>
      </w:r>
    </w:p>
    <w:p w14:paraId="38351CDB" w14:textId="59574EE5" w:rsidR="005464B7" w:rsidRPr="007A775B" w:rsidRDefault="005464B7" w:rsidP="005464B7">
      <w:pPr>
        <w:ind w:left="720"/>
      </w:pPr>
      <w:r w:rsidRPr="007A775B">
        <w:t xml:space="preserve">Telephone: </w:t>
      </w:r>
      <w:r w:rsidR="000656D2" w:rsidRPr="007776AC">
        <w:t>(804) 774-2377</w:t>
      </w:r>
      <w:r w:rsidR="000656D2" w:rsidRPr="004B2A7D" w:rsidDel="000656D2">
        <w:rPr>
          <w:sz w:val="32"/>
          <w:szCs w:val="32"/>
          <w:highlight w:val="yellow"/>
        </w:rPr>
        <w:t xml:space="preserve"> </w:t>
      </w:r>
    </w:p>
    <w:p w14:paraId="68A0D96B" w14:textId="77777777" w:rsidR="005464B7" w:rsidRPr="007A775B" w:rsidRDefault="005464B7" w:rsidP="005464B7">
      <w:pPr>
        <w:ind w:left="720"/>
      </w:pPr>
      <w:r w:rsidRPr="007A775B">
        <w:t>Toll Free: (</w:t>
      </w:r>
      <w:r w:rsidRPr="007A775B">
        <w:rPr>
          <w:bCs/>
        </w:rPr>
        <w:t>800) 292-3820</w:t>
      </w:r>
    </w:p>
    <w:p w14:paraId="7DC1D23B" w14:textId="5BB52DEC" w:rsidR="005464B7" w:rsidRDefault="00AB68FC" w:rsidP="005464B7">
      <w:pPr>
        <w:ind w:left="720"/>
      </w:pPr>
      <w:hyperlink r:id="rId35" w:history="1">
        <w:r w:rsidR="001F2FCD" w:rsidRPr="00153317">
          <w:rPr>
            <w:rStyle w:val="Hyperlink"/>
          </w:rPr>
          <w:t>Link: https://www.doe.virginia.gov/teaching-learning-assessment/specialized-instruction/adult-education</w:t>
        </w:r>
      </w:hyperlink>
    </w:p>
    <w:p w14:paraId="0FAB2503" w14:textId="77777777" w:rsidR="005464B7" w:rsidRDefault="005464B7" w:rsidP="005464B7">
      <w:pPr>
        <w:ind w:left="720"/>
      </w:pPr>
    </w:p>
    <w:p w14:paraId="33B79611" w14:textId="77777777" w:rsidR="005464B7" w:rsidRPr="007A775B" w:rsidRDefault="005464B7" w:rsidP="005464B7">
      <w:pPr>
        <w:ind w:left="720"/>
      </w:pPr>
      <w:r w:rsidRPr="007A775B">
        <w:t>Virginia Adult Learning Resource Center (VALRC)</w:t>
      </w:r>
    </w:p>
    <w:p w14:paraId="2504E9F0" w14:textId="77777777" w:rsidR="005464B7" w:rsidRPr="007A775B" w:rsidRDefault="005464B7" w:rsidP="005464B7">
      <w:pPr>
        <w:ind w:left="720"/>
      </w:pPr>
      <w:r w:rsidRPr="007A775B">
        <w:t>Telephone: (804) 828-6521</w:t>
      </w:r>
    </w:p>
    <w:p w14:paraId="488F54E8" w14:textId="77777777" w:rsidR="005464B7" w:rsidRPr="007A775B" w:rsidRDefault="005464B7" w:rsidP="005464B7">
      <w:pPr>
        <w:ind w:left="720"/>
      </w:pPr>
      <w:r w:rsidRPr="007A775B">
        <w:t>Toll Free: (800) 237-0178</w:t>
      </w:r>
    </w:p>
    <w:p w14:paraId="3DB93561" w14:textId="29183695" w:rsidR="005464B7" w:rsidRPr="007A775B" w:rsidRDefault="00AB68FC" w:rsidP="005464B7">
      <w:pPr>
        <w:ind w:left="720"/>
      </w:pPr>
      <w:hyperlink r:id="rId36" w:history="1">
        <w:r w:rsidR="001F2FCD" w:rsidRPr="00153317">
          <w:rPr>
            <w:rStyle w:val="Hyperlink"/>
          </w:rPr>
          <w:t>Link: http://www.valrc.org/</w:t>
        </w:r>
      </w:hyperlink>
    </w:p>
    <w:p w14:paraId="05418FB3" w14:textId="77777777" w:rsidR="005464B7" w:rsidRDefault="005464B7" w:rsidP="005464B7">
      <w:pPr>
        <w:pStyle w:val="Default"/>
        <w:spacing w:after="200"/>
        <w:rPr>
          <w:color w:val="auto"/>
        </w:rPr>
      </w:pPr>
    </w:p>
    <w:p w14:paraId="3F32881D" w14:textId="77777777" w:rsidR="005464B7" w:rsidRPr="0062216F" w:rsidRDefault="005464B7" w:rsidP="005464B7">
      <w:pPr>
        <w:pStyle w:val="Heading1"/>
        <w:jc w:val="right"/>
        <w:rPr>
          <w:sz w:val="144"/>
          <w:szCs w:val="144"/>
        </w:rPr>
      </w:pPr>
    </w:p>
    <w:p w14:paraId="109CA252" w14:textId="77777777" w:rsidR="005464B7" w:rsidRPr="00DF7AB1" w:rsidRDefault="005464B7" w:rsidP="005464B7">
      <w:pPr>
        <w:pStyle w:val="Heading1"/>
        <w:jc w:val="right"/>
        <w:rPr>
          <w:sz w:val="44"/>
          <w:szCs w:val="44"/>
        </w:rPr>
      </w:pPr>
      <w:bookmarkStart w:id="42" w:name="_Toc144284634"/>
      <w:r w:rsidRPr="00DF7AB1">
        <w:rPr>
          <w:sz w:val="44"/>
          <w:szCs w:val="44"/>
        </w:rPr>
        <w:t>Appendices</w:t>
      </w:r>
      <w:bookmarkEnd w:id="42"/>
      <w:r w:rsidRPr="00DF7AB1">
        <w:rPr>
          <w:sz w:val="44"/>
          <w:szCs w:val="44"/>
        </w:rPr>
        <w:br w:type="page"/>
      </w:r>
    </w:p>
    <w:p w14:paraId="640BD8D6" w14:textId="77777777" w:rsidR="005464B7" w:rsidRPr="00090005" w:rsidRDefault="005464B7" w:rsidP="005464B7">
      <w:pPr>
        <w:pStyle w:val="Heading2"/>
        <w:spacing w:after="200"/>
        <w:jc w:val="center"/>
        <w:rPr>
          <w:rFonts w:ascii="Times New Roman" w:hAnsi="Times New Roman" w:cs="Times New Roman"/>
          <w:color w:val="auto"/>
          <w:sz w:val="44"/>
          <w:szCs w:val="44"/>
        </w:rPr>
      </w:pPr>
      <w:bookmarkStart w:id="43" w:name="_Toc144284635"/>
      <w:r w:rsidRPr="00090005">
        <w:rPr>
          <w:rFonts w:ascii="Times New Roman" w:hAnsi="Times New Roman" w:cs="Times New Roman"/>
          <w:color w:val="auto"/>
          <w:sz w:val="44"/>
          <w:szCs w:val="44"/>
        </w:rPr>
        <w:lastRenderedPageBreak/>
        <w:t>Appendix A: Assessment Policy Index</w:t>
      </w:r>
      <w:bookmarkEnd w:id="43"/>
    </w:p>
    <w:p w14:paraId="358A7AA9" w14:textId="77777777" w:rsidR="005464B7" w:rsidRPr="00AE483E" w:rsidRDefault="005464B7" w:rsidP="005464B7">
      <w:pPr>
        <w:spacing w:after="120"/>
        <w:rPr>
          <w:b/>
          <w:u w:val="single"/>
        </w:rPr>
      </w:pPr>
      <w:r w:rsidRPr="00AE483E">
        <w:rPr>
          <w:b/>
          <w:u w:val="single"/>
        </w:rPr>
        <w:t>Policy 1</w:t>
      </w:r>
    </w:p>
    <w:p w14:paraId="1C9074F9" w14:textId="77777777" w:rsidR="005464B7" w:rsidRPr="00415A5F" w:rsidRDefault="005464B7" w:rsidP="005464B7">
      <w:pPr>
        <w:spacing w:after="120"/>
      </w:pPr>
      <w:r w:rsidRPr="00415A5F">
        <w:t xml:space="preserve">Programs must adhere to the assessment policies identified in this document. </w:t>
      </w:r>
    </w:p>
    <w:p w14:paraId="6CE4242F" w14:textId="77777777" w:rsidR="005464B7" w:rsidRPr="00C0474F" w:rsidRDefault="005464B7" w:rsidP="005464B7">
      <w:pPr>
        <w:spacing w:after="120"/>
        <w:rPr>
          <w:b/>
          <w:bCs/>
          <w:u w:val="single"/>
        </w:rPr>
      </w:pPr>
      <w:r w:rsidRPr="00C0474F">
        <w:rPr>
          <w:b/>
          <w:bCs/>
          <w:u w:val="single"/>
        </w:rPr>
        <w:t>Policy 2</w:t>
      </w:r>
    </w:p>
    <w:p w14:paraId="074D13F7" w14:textId="39CEB437" w:rsidR="005464B7" w:rsidRPr="00415A5F" w:rsidRDefault="005464B7" w:rsidP="005464B7">
      <w:pPr>
        <w:spacing w:after="120"/>
      </w:pPr>
      <w:r w:rsidRPr="00415A5F">
        <w:t xml:space="preserve">Staff responsible for administering NRS-approved assessments must </w:t>
      </w:r>
      <w:r w:rsidR="00C67E96">
        <w:t>comply</w:t>
      </w:r>
      <w:r w:rsidRPr="00415A5F">
        <w:t xml:space="preserve"> </w:t>
      </w:r>
      <w:r w:rsidR="00C67E96">
        <w:t>with</w:t>
      </w:r>
      <w:r w:rsidRPr="00415A5F">
        <w:t xml:space="preserve"> all testing policies and procedures established by the test publisher.</w:t>
      </w:r>
    </w:p>
    <w:p w14:paraId="3303ABFE" w14:textId="77777777" w:rsidR="005464B7" w:rsidRDefault="005464B7" w:rsidP="005464B7">
      <w:pPr>
        <w:spacing w:after="120"/>
        <w:rPr>
          <w:b/>
          <w:u w:val="single"/>
        </w:rPr>
      </w:pPr>
      <w:r w:rsidRPr="00C0474F">
        <w:rPr>
          <w:b/>
          <w:u w:val="single"/>
        </w:rPr>
        <w:t>Policy 3</w:t>
      </w:r>
    </w:p>
    <w:p w14:paraId="2EEA1122" w14:textId="77777777" w:rsidR="005464B7" w:rsidRPr="008743E7" w:rsidRDefault="005464B7" w:rsidP="005464B7">
      <w:pPr>
        <w:spacing w:after="120"/>
      </w:pPr>
      <w:r w:rsidRPr="008743E7">
        <w:t>Evidence of violation of the state assessment policy may lead to corrective action, a return of grant funds, expungement of assessment data affected by the violation(s), or other appropriate forms of redress.</w:t>
      </w:r>
    </w:p>
    <w:p w14:paraId="64A0015E" w14:textId="77777777" w:rsidR="005464B7" w:rsidRPr="00C0474F" w:rsidRDefault="005464B7" w:rsidP="005464B7">
      <w:pPr>
        <w:spacing w:after="120"/>
        <w:rPr>
          <w:b/>
          <w:bCs/>
          <w:u w:val="single"/>
        </w:rPr>
      </w:pPr>
      <w:r w:rsidRPr="00C0474F">
        <w:rPr>
          <w:b/>
          <w:bCs/>
          <w:u w:val="single"/>
        </w:rPr>
        <w:t>Policy 4</w:t>
      </w:r>
    </w:p>
    <w:p w14:paraId="0E5A4E47" w14:textId="77777777" w:rsidR="00DF76CB" w:rsidRPr="00DF76CB" w:rsidRDefault="00DF76CB" w:rsidP="00DF76CB">
      <w:pPr>
        <w:spacing w:line="360" w:lineRule="auto"/>
        <w:rPr>
          <w:bCs/>
        </w:rPr>
      </w:pPr>
      <w:r w:rsidRPr="00DF76CB">
        <w:rPr>
          <w:bCs/>
        </w:rPr>
        <w:t>Students must be assessed based on the following standards:</w:t>
      </w:r>
    </w:p>
    <w:p w14:paraId="3979C339" w14:textId="77777777" w:rsidR="00DF76CB" w:rsidRPr="00DF76CB" w:rsidRDefault="00DF76CB" w:rsidP="00DF76CB">
      <w:pPr>
        <w:pStyle w:val="ListParagraph"/>
        <w:numPr>
          <w:ilvl w:val="0"/>
          <w:numId w:val="7"/>
        </w:numPr>
        <w:rPr>
          <w:bCs/>
        </w:rPr>
      </w:pPr>
      <w:r w:rsidRPr="00DF76CB">
        <w:rPr>
          <w:bCs/>
        </w:rPr>
        <w:t xml:space="preserve">A pre-test must be administered within the first 12 hours of instruction to </w:t>
      </w:r>
      <w:proofErr w:type="gramStart"/>
      <w:r w:rsidRPr="00DF76CB">
        <w:rPr>
          <w:bCs/>
        </w:rPr>
        <w:t>all</w:t>
      </w:r>
      <w:proofErr w:type="gramEnd"/>
      <w:r w:rsidRPr="00DF76CB">
        <w:rPr>
          <w:bCs/>
        </w:rPr>
        <w:t xml:space="preserve"> </w:t>
      </w:r>
    </w:p>
    <w:p w14:paraId="0F433BD9" w14:textId="77777777" w:rsidR="00DF76CB" w:rsidRPr="00DF76CB" w:rsidRDefault="00DF76CB" w:rsidP="003448EE">
      <w:pPr>
        <w:pStyle w:val="ListParagraph"/>
        <w:rPr>
          <w:bCs/>
        </w:rPr>
      </w:pPr>
      <w:r w:rsidRPr="00DF76CB">
        <w:rPr>
          <w:bCs/>
        </w:rPr>
        <w:t>(100 percent) eligible learners being placed in an educational functioning level.</w:t>
      </w:r>
    </w:p>
    <w:p w14:paraId="215BBB04" w14:textId="77777777" w:rsidR="00DF76CB" w:rsidRPr="00DF76CB" w:rsidRDefault="00DF76CB" w:rsidP="00DF76CB">
      <w:pPr>
        <w:pStyle w:val="ListParagraph"/>
        <w:numPr>
          <w:ilvl w:val="0"/>
          <w:numId w:val="7"/>
        </w:numPr>
        <w:rPr>
          <w:bCs/>
        </w:rPr>
      </w:pPr>
      <w:r w:rsidRPr="00DF76CB">
        <w:rPr>
          <w:bCs/>
        </w:rPr>
        <w:t>If a test publisher requires the administration of a locator or appraisal prior to the administration of a pre-test, the program must do so; otherwise, the pre-test results will be invalid.</w:t>
      </w:r>
    </w:p>
    <w:p w14:paraId="5722515B" w14:textId="77777777" w:rsidR="00DF76CB" w:rsidRPr="00DF76CB" w:rsidRDefault="00DF76CB" w:rsidP="00DF76CB">
      <w:pPr>
        <w:pStyle w:val="ListParagraph"/>
        <w:numPr>
          <w:ilvl w:val="0"/>
          <w:numId w:val="7"/>
        </w:numPr>
        <w:rPr>
          <w:bCs/>
        </w:rPr>
      </w:pPr>
      <w:r w:rsidRPr="00DF76CB">
        <w:rPr>
          <w:bCs/>
        </w:rPr>
        <w:t>A post-test must be administered to a minimum of 60 percent of NRS participants placed in an educational functioning level according to applicable publisher post-test time frames.</w:t>
      </w:r>
    </w:p>
    <w:p w14:paraId="5A980625" w14:textId="77777777" w:rsidR="00DF76CB" w:rsidRPr="00DF76CB" w:rsidRDefault="00DF76CB" w:rsidP="00DF76CB">
      <w:pPr>
        <w:pStyle w:val="ListParagraph"/>
        <w:numPr>
          <w:ilvl w:val="0"/>
          <w:numId w:val="7"/>
        </w:numPr>
        <w:rPr>
          <w:bCs/>
        </w:rPr>
      </w:pPr>
      <w:r w:rsidRPr="00DF76CB">
        <w:rPr>
          <w:bCs/>
        </w:rPr>
        <w:t xml:space="preserve">A state-approved test result is valid for up to 365 days. </w:t>
      </w:r>
    </w:p>
    <w:p w14:paraId="43D40408" w14:textId="30BA75D0" w:rsidR="005464B7" w:rsidRPr="00DF76CB" w:rsidRDefault="00DF76CB" w:rsidP="00DF76CB">
      <w:pPr>
        <w:pStyle w:val="ListParagraph"/>
        <w:numPr>
          <w:ilvl w:val="0"/>
          <w:numId w:val="7"/>
        </w:numPr>
        <w:spacing w:after="200"/>
        <w:rPr>
          <w:bCs/>
        </w:rPr>
      </w:pPr>
      <w:r w:rsidRPr="00DF76CB">
        <w:rPr>
          <w:bCs/>
        </w:rPr>
        <w:t>A student may not be allowed to accumulate instructional hours towards a post-test without a valid pre-test result.</w:t>
      </w:r>
    </w:p>
    <w:p w14:paraId="37AB76DB" w14:textId="77777777" w:rsidR="005464B7" w:rsidRPr="00C0474F" w:rsidRDefault="005464B7" w:rsidP="005464B7">
      <w:pPr>
        <w:spacing w:after="120"/>
        <w:rPr>
          <w:b/>
          <w:bCs/>
          <w:u w:val="single"/>
        </w:rPr>
      </w:pPr>
      <w:r w:rsidRPr="00C0474F">
        <w:rPr>
          <w:b/>
          <w:bCs/>
          <w:u w:val="single"/>
        </w:rPr>
        <w:t>Policy 5</w:t>
      </w:r>
    </w:p>
    <w:p w14:paraId="47FB8221" w14:textId="77777777" w:rsidR="005464B7" w:rsidRPr="00415A5F" w:rsidRDefault="005464B7" w:rsidP="005464B7">
      <w:pPr>
        <w:spacing w:after="120"/>
      </w:pPr>
      <w:r w:rsidRPr="00415A5F">
        <w:t xml:space="preserve">Assessments used for NRS-reporting purposes must be approved by the U.S. Department of Education. </w:t>
      </w:r>
    </w:p>
    <w:p w14:paraId="16BC0C46" w14:textId="77777777" w:rsidR="005464B7" w:rsidRDefault="005464B7" w:rsidP="005464B7">
      <w:pPr>
        <w:spacing w:after="120"/>
        <w:rPr>
          <w:b/>
          <w:bCs/>
          <w:u w:val="single"/>
        </w:rPr>
      </w:pPr>
      <w:r w:rsidRPr="00C0474F">
        <w:rPr>
          <w:b/>
          <w:bCs/>
          <w:u w:val="single"/>
        </w:rPr>
        <w:t>Policy 6</w:t>
      </w:r>
    </w:p>
    <w:p w14:paraId="472F9C91" w14:textId="77777777" w:rsidR="005464B7" w:rsidRPr="008E7B9E" w:rsidRDefault="005464B7" w:rsidP="005464B7">
      <w:pPr>
        <w:spacing w:after="120"/>
        <w:rPr>
          <w:bCs/>
          <w:u w:val="single"/>
        </w:rPr>
      </w:pPr>
      <w:r w:rsidRPr="008E7B9E">
        <w:rPr>
          <w:bCs/>
        </w:rPr>
        <w:t>Staff members who administer approved assessments must successfully complete certification and recertification training offered by the publisher on the approved assessment(s) administered by the program. Recertification training must be completed every two calendar years.</w:t>
      </w:r>
    </w:p>
    <w:p w14:paraId="089636ED" w14:textId="77777777" w:rsidR="005464B7" w:rsidRPr="00C0474F" w:rsidRDefault="005464B7" w:rsidP="005464B7">
      <w:pPr>
        <w:spacing w:after="120"/>
        <w:rPr>
          <w:bCs/>
        </w:rPr>
      </w:pPr>
      <w:r w:rsidRPr="00C0474F">
        <w:rPr>
          <w:b/>
          <w:bCs/>
          <w:u w:val="single"/>
        </w:rPr>
        <w:t>Policy 7</w:t>
      </w:r>
    </w:p>
    <w:p w14:paraId="05C5EA2F" w14:textId="47154BF4" w:rsidR="005464B7" w:rsidRPr="00D15124" w:rsidRDefault="00D15124" w:rsidP="005464B7">
      <w:pPr>
        <w:spacing w:after="120"/>
      </w:pPr>
      <w:r w:rsidRPr="00D15124">
        <w:t>Earned testing certifications must be documented in the staff record of the state MIS within 30 days of training completion.</w:t>
      </w:r>
      <w:r w:rsidR="003920DC" w:rsidRPr="00D15124">
        <w:t xml:space="preserve"> </w:t>
      </w:r>
    </w:p>
    <w:p w14:paraId="14B5B683" w14:textId="77777777" w:rsidR="005464B7" w:rsidRPr="00B43DB8" w:rsidRDefault="005464B7" w:rsidP="005464B7">
      <w:pPr>
        <w:spacing w:after="120"/>
        <w:rPr>
          <w:bCs/>
          <w:u w:val="single"/>
        </w:rPr>
      </w:pPr>
      <w:r w:rsidRPr="00C0474F">
        <w:rPr>
          <w:b/>
          <w:bCs/>
          <w:u w:val="single"/>
        </w:rPr>
        <w:t>Policy 8</w:t>
      </w:r>
    </w:p>
    <w:p w14:paraId="1A27843A" w14:textId="77777777" w:rsidR="005464B7" w:rsidRDefault="005464B7" w:rsidP="005464B7">
      <w:pPr>
        <w:spacing w:after="120"/>
      </w:pPr>
      <w:r w:rsidRPr="00B43DB8">
        <w:t>Learners who self-disclose a learning, physical, mental, or emotional disability must be offered an accommodation in accordance with test publisher guidelines.</w:t>
      </w:r>
    </w:p>
    <w:p w14:paraId="7908673B" w14:textId="77777777" w:rsidR="005464B7" w:rsidRDefault="005464B7" w:rsidP="005464B7">
      <w:r>
        <w:br w:type="page"/>
      </w:r>
    </w:p>
    <w:p w14:paraId="526D2B2F" w14:textId="77777777" w:rsidR="005464B7" w:rsidRPr="00C0474F" w:rsidRDefault="005464B7" w:rsidP="005464B7">
      <w:pPr>
        <w:spacing w:after="120"/>
        <w:rPr>
          <w:b/>
          <w:bCs/>
          <w:u w:val="single"/>
        </w:rPr>
      </w:pPr>
      <w:r w:rsidRPr="00C0474F">
        <w:rPr>
          <w:b/>
          <w:bCs/>
          <w:u w:val="single"/>
        </w:rPr>
        <w:lastRenderedPageBreak/>
        <w:t>Policy 9</w:t>
      </w:r>
    </w:p>
    <w:p w14:paraId="7DF12808" w14:textId="77777777" w:rsidR="00633466" w:rsidRPr="00633466" w:rsidRDefault="00633466" w:rsidP="00633466">
      <w:pPr>
        <w:spacing w:after="200"/>
        <w:rPr>
          <w:bCs/>
        </w:rPr>
      </w:pPr>
      <w:r w:rsidRPr="00633466">
        <w:rPr>
          <w:bCs/>
        </w:rPr>
        <w:t>Programs must score and report each NRS assessment (pre- and/or post-test) administered to learners within a reasonable time frame. Some assessment scores are integrated directly into the state MIS. For those that are scored on site, assessments must be scored within seven business days of the test administration and reported within 30 business days during the fiscal year. The assessment must be reported in the state MIS. Each reported assessment must identify the following:</w:t>
      </w:r>
    </w:p>
    <w:p w14:paraId="2799C227" w14:textId="77777777" w:rsidR="00633466" w:rsidRPr="00633466" w:rsidRDefault="00633466" w:rsidP="00633466">
      <w:pPr>
        <w:pStyle w:val="ListParagraph"/>
        <w:numPr>
          <w:ilvl w:val="0"/>
          <w:numId w:val="24"/>
        </w:numPr>
        <w:spacing w:after="200"/>
        <w:rPr>
          <w:bCs/>
        </w:rPr>
      </w:pPr>
      <w:r w:rsidRPr="00633466">
        <w:rPr>
          <w:bCs/>
        </w:rPr>
        <w:t xml:space="preserve">Test </w:t>
      </w:r>
      <w:proofErr w:type="gramStart"/>
      <w:r w:rsidRPr="00633466">
        <w:rPr>
          <w:bCs/>
        </w:rPr>
        <w:t>type</w:t>
      </w:r>
      <w:proofErr w:type="gramEnd"/>
    </w:p>
    <w:p w14:paraId="50BA26C3" w14:textId="77777777" w:rsidR="00633466" w:rsidRPr="00633466" w:rsidRDefault="00633466" w:rsidP="00633466">
      <w:pPr>
        <w:pStyle w:val="ListParagraph"/>
        <w:numPr>
          <w:ilvl w:val="0"/>
          <w:numId w:val="24"/>
        </w:numPr>
        <w:spacing w:after="200"/>
        <w:rPr>
          <w:bCs/>
        </w:rPr>
      </w:pPr>
      <w:r w:rsidRPr="00633466">
        <w:rPr>
          <w:bCs/>
        </w:rPr>
        <w:t xml:space="preserve">Test </w:t>
      </w:r>
      <w:proofErr w:type="gramStart"/>
      <w:r w:rsidRPr="00633466">
        <w:rPr>
          <w:bCs/>
        </w:rPr>
        <w:t>date</w:t>
      </w:r>
      <w:proofErr w:type="gramEnd"/>
    </w:p>
    <w:p w14:paraId="106DE374" w14:textId="77777777" w:rsidR="00633466" w:rsidRPr="00633466" w:rsidRDefault="00633466" w:rsidP="00633466">
      <w:pPr>
        <w:pStyle w:val="ListParagraph"/>
        <w:numPr>
          <w:ilvl w:val="0"/>
          <w:numId w:val="24"/>
        </w:numPr>
        <w:spacing w:after="200"/>
        <w:rPr>
          <w:bCs/>
        </w:rPr>
      </w:pPr>
      <w:r w:rsidRPr="00633466">
        <w:rPr>
          <w:bCs/>
        </w:rPr>
        <w:t xml:space="preserve">Test </w:t>
      </w:r>
      <w:proofErr w:type="gramStart"/>
      <w:r w:rsidRPr="00633466">
        <w:rPr>
          <w:bCs/>
        </w:rPr>
        <w:t>subject</w:t>
      </w:r>
      <w:proofErr w:type="gramEnd"/>
    </w:p>
    <w:p w14:paraId="62BBA019" w14:textId="77777777" w:rsidR="00633466" w:rsidRPr="00633466" w:rsidRDefault="00633466" w:rsidP="00633466">
      <w:pPr>
        <w:pStyle w:val="ListParagraph"/>
        <w:numPr>
          <w:ilvl w:val="0"/>
          <w:numId w:val="24"/>
        </w:numPr>
        <w:spacing w:after="200"/>
        <w:rPr>
          <w:bCs/>
        </w:rPr>
      </w:pPr>
      <w:r w:rsidRPr="00633466">
        <w:rPr>
          <w:bCs/>
        </w:rPr>
        <w:t xml:space="preserve">Test </w:t>
      </w:r>
      <w:proofErr w:type="gramStart"/>
      <w:r w:rsidRPr="00633466">
        <w:rPr>
          <w:bCs/>
        </w:rPr>
        <w:t>form</w:t>
      </w:r>
      <w:proofErr w:type="gramEnd"/>
    </w:p>
    <w:p w14:paraId="52F9B972" w14:textId="77777777" w:rsidR="00633466" w:rsidRPr="00633466" w:rsidRDefault="00633466" w:rsidP="00633466">
      <w:pPr>
        <w:pStyle w:val="ListParagraph"/>
        <w:numPr>
          <w:ilvl w:val="0"/>
          <w:numId w:val="24"/>
        </w:numPr>
        <w:spacing w:after="200"/>
        <w:rPr>
          <w:bCs/>
        </w:rPr>
      </w:pPr>
      <w:r w:rsidRPr="00633466">
        <w:rPr>
          <w:bCs/>
        </w:rPr>
        <w:t xml:space="preserve">Scale </w:t>
      </w:r>
      <w:proofErr w:type="gramStart"/>
      <w:r w:rsidRPr="00633466">
        <w:rPr>
          <w:bCs/>
        </w:rPr>
        <w:t>score</w:t>
      </w:r>
      <w:proofErr w:type="gramEnd"/>
    </w:p>
    <w:p w14:paraId="514C2680" w14:textId="77777777" w:rsidR="00633466" w:rsidRPr="00633466" w:rsidRDefault="00633466" w:rsidP="00633466">
      <w:pPr>
        <w:pStyle w:val="ListParagraph"/>
        <w:numPr>
          <w:ilvl w:val="0"/>
          <w:numId w:val="24"/>
        </w:numPr>
        <w:spacing w:after="200"/>
        <w:rPr>
          <w:bCs/>
        </w:rPr>
      </w:pPr>
      <w:r w:rsidRPr="00633466">
        <w:rPr>
          <w:bCs/>
        </w:rPr>
        <w:t xml:space="preserve">Test </w:t>
      </w:r>
      <w:proofErr w:type="gramStart"/>
      <w:r w:rsidRPr="00633466">
        <w:rPr>
          <w:bCs/>
        </w:rPr>
        <w:t>identification</w:t>
      </w:r>
      <w:proofErr w:type="gramEnd"/>
    </w:p>
    <w:p w14:paraId="516C1EB8" w14:textId="1AE98244" w:rsidR="005464B7" w:rsidRPr="00B43DB8" w:rsidRDefault="00633466" w:rsidP="00633466">
      <w:pPr>
        <w:pStyle w:val="ListParagraph"/>
        <w:numPr>
          <w:ilvl w:val="0"/>
          <w:numId w:val="24"/>
        </w:numPr>
        <w:spacing w:after="120"/>
      </w:pPr>
      <w:r w:rsidRPr="00633466">
        <w:rPr>
          <w:bCs/>
        </w:rPr>
        <w:t>Accommodation use and type (if applicable)</w:t>
      </w:r>
    </w:p>
    <w:p w14:paraId="3BE3639E" w14:textId="77777777" w:rsidR="005464B7" w:rsidRPr="00C0474F" w:rsidRDefault="005464B7" w:rsidP="005464B7">
      <w:pPr>
        <w:spacing w:after="120"/>
        <w:rPr>
          <w:b/>
          <w:bCs/>
          <w:u w:val="single"/>
        </w:rPr>
      </w:pPr>
      <w:r w:rsidRPr="00C0474F">
        <w:rPr>
          <w:b/>
          <w:bCs/>
          <w:u w:val="single"/>
        </w:rPr>
        <w:t>Policy 10</w:t>
      </w:r>
    </w:p>
    <w:p w14:paraId="1D717805" w14:textId="77777777" w:rsidR="005464B7" w:rsidRPr="00B43DB8" w:rsidRDefault="005464B7" w:rsidP="005464B7">
      <w:pPr>
        <w:spacing w:after="120"/>
      </w:pPr>
      <w:r w:rsidRPr="00B43DB8">
        <w:t xml:space="preserve">Programs may not report pre-test and post-test results from two different assessments to demonstrate measurable skill gains (MSG) attainment. </w:t>
      </w:r>
    </w:p>
    <w:p w14:paraId="25162691" w14:textId="77777777" w:rsidR="005464B7" w:rsidRPr="00C0474F" w:rsidRDefault="005464B7" w:rsidP="005464B7">
      <w:pPr>
        <w:spacing w:after="120"/>
        <w:rPr>
          <w:b/>
          <w:bCs/>
          <w:u w:val="single"/>
        </w:rPr>
      </w:pPr>
      <w:r w:rsidRPr="00C0474F">
        <w:rPr>
          <w:b/>
          <w:bCs/>
          <w:u w:val="single"/>
        </w:rPr>
        <w:t>Policy 11</w:t>
      </w:r>
    </w:p>
    <w:p w14:paraId="5DD25ED8" w14:textId="77777777" w:rsidR="005464B7" w:rsidRPr="00B43DB8" w:rsidRDefault="005464B7" w:rsidP="005464B7">
      <w:pPr>
        <w:spacing w:after="120"/>
      </w:pPr>
      <w:r w:rsidRPr="00B43DB8">
        <w:t xml:space="preserve">Programs must provide assessment locations and environments that maximize the opportunity for learners to demonstrate accurate educational functioning levels. </w:t>
      </w:r>
    </w:p>
    <w:p w14:paraId="6A8D59F6" w14:textId="77777777" w:rsidR="005464B7" w:rsidRPr="00B43DB8" w:rsidRDefault="005464B7" w:rsidP="005464B7">
      <w:pPr>
        <w:spacing w:after="120"/>
        <w:rPr>
          <w:bCs/>
          <w:u w:val="single"/>
        </w:rPr>
      </w:pPr>
      <w:r w:rsidRPr="00C0474F">
        <w:rPr>
          <w:b/>
          <w:bCs/>
          <w:u w:val="single"/>
        </w:rPr>
        <w:t>Policy 12</w:t>
      </w:r>
    </w:p>
    <w:p w14:paraId="4BC115DF" w14:textId="29B84984" w:rsidR="005464B7" w:rsidRPr="00B43DB8" w:rsidRDefault="005464B7" w:rsidP="005464B7">
      <w:pPr>
        <w:spacing w:after="120"/>
      </w:pPr>
      <w:r w:rsidRPr="00B43DB8">
        <w:t>Programs must have</w:t>
      </w:r>
      <w:r w:rsidR="00C67E96">
        <w:t xml:space="preserve"> and adhere to</w:t>
      </w:r>
      <w:r w:rsidRPr="00B43DB8">
        <w:t xml:space="preserve"> a written test security policy that includes the administration and security of paper-based and computer-delivered assessments.</w:t>
      </w:r>
    </w:p>
    <w:p w14:paraId="4970EE3E" w14:textId="77777777" w:rsidR="005464B7" w:rsidRPr="00C0474F" w:rsidRDefault="005464B7" w:rsidP="005464B7">
      <w:pPr>
        <w:spacing w:after="120"/>
        <w:rPr>
          <w:b/>
          <w:u w:val="single"/>
        </w:rPr>
      </w:pPr>
      <w:r w:rsidRPr="00C0474F">
        <w:rPr>
          <w:b/>
          <w:u w:val="single"/>
        </w:rPr>
        <w:t>Policy 13</w:t>
      </w:r>
    </w:p>
    <w:p w14:paraId="0C709F63" w14:textId="77777777" w:rsidR="005464B7" w:rsidRPr="00B43DB8" w:rsidRDefault="005464B7" w:rsidP="005464B7">
      <w:pPr>
        <w:spacing w:after="120"/>
      </w:pPr>
      <w:r w:rsidRPr="00B43DB8">
        <w:t>Adult education programs must follow the steps and processes described in this document to report distance education attendance into the state approved MIS.</w:t>
      </w:r>
    </w:p>
    <w:p w14:paraId="579F4ACB" w14:textId="77777777" w:rsidR="005464B7" w:rsidRPr="00C0474F" w:rsidRDefault="005464B7" w:rsidP="005464B7">
      <w:pPr>
        <w:spacing w:after="120"/>
        <w:rPr>
          <w:b/>
          <w:u w:val="single"/>
        </w:rPr>
      </w:pPr>
      <w:r w:rsidRPr="00C0474F">
        <w:rPr>
          <w:b/>
          <w:u w:val="single"/>
        </w:rPr>
        <w:t>Policy 14</w:t>
      </w:r>
    </w:p>
    <w:p w14:paraId="15051F92" w14:textId="2B971FEE" w:rsidR="005464B7" w:rsidRPr="00B43DB8" w:rsidRDefault="005464B7" w:rsidP="005464B7">
      <w:pPr>
        <w:spacing w:after="120"/>
      </w:pPr>
      <w:r w:rsidRPr="00B43DB8">
        <w:t xml:space="preserve">Every adult education student’s attendance </w:t>
      </w:r>
      <w:proofErr w:type="gramStart"/>
      <w:r w:rsidRPr="00B43DB8">
        <w:t>hours</w:t>
      </w:r>
      <w:proofErr w:type="gramEnd"/>
      <w:r w:rsidRPr="00B43DB8">
        <w:t xml:space="preserve"> must be identified as either contact</w:t>
      </w:r>
      <w:r w:rsidR="003448EE">
        <w:t xml:space="preserve"> (instruction)</w:t>
      </w:r>
      <w:r w:rsidRPr="00B43DB8">
        <w:t xml:space="preserve"> hours or </w:t>
      </w:r>
      <w:r w:rsidR="003448EE">
        <w:t>proxy (instruction-</w:t>
      </w:r>
      <w:r w:rsidRPr="00B43DB8">
        <w:t>distance education</w:t>
      </w:r>
      <w:r w:rsidR="003448EE">
        <w:t>)</w:t>
      </w:r>
      <w:r w:rsidRPr="00B43DB8">
        <w:t xml:space="preserve"> hours in the state MIS.</w:t>
      </w:r>
    </w:p>
    <w:p w14:paraId="0098E502" w14:textId="77777777" w:rsidR="005464B7" w:rsidRPr="00C0474F" w:rsidRDefault="005464B7" w:rsidP="005464B7">
      <w:pPr>
        <w:spacing w:after="120"/>
        <w:rPr>
          <w:b/>
          <w:u w:val="single"/>
        </w:rPr>
      </w:pPr>
      <w:r w:rsidRPr="00C0474F">
        <w:rPr>
          <w:b/>
          <w:u w:val="single"/>
        </w:rPr>
        <w:t>Policy 15</w:t>
      </w:r>
    </w:p>
    <w:p w14:paraId="04961D5A" w14:textId="77777777" w:rsidR="005464B7" w:rsidRDefault="005464B7" w:rsidP="005464B7">
      <w:pPr>
        <w:rPr>
          <w:sz w:val="44"/>
          <w:szCs w:val="44"/>
        </w:rPr>
      </w:pPr>
      <w:r w:rsidRPr="00B43DB8">
        <w:t>Hours spent engaged with the VDOE-approved distance education curricula must be reported in the state MIS as distance education hours.</w:t>
      </w:r>
    </w:p>
    <w:p w14:paraId="0DF0ABD7" w14:textId="77777777" w:rsidR="005464B7" w:rsidRPr="00415A5F" w:rsidRDefault="005464B7" w:rsidP="005464B7">
      <w:pPr>
        <w:rPr>
          <w:sz w:val="44"/>
          <w:szCs w:val="44"/>
        </w:rPr>
        <w:sectPr w:rsidR="005464B7" w:rsidRPr="00415A5F" w:rsidSect="00637524">
          <w:type w:val="continuous"/>
          <w:pgSz w:w="12240" w:h="15840" w:code="1"/>
          <w:pgMar w:top="1440" w:right="1440" w:bottom="1440" w:left="1440" w:header="720" w:footer="720" w:gutter="0"/>
          <w:cols w:space="720"/>
          <w:titlePg/>
          <w:docGrid w:linePitch="360"/>
        </w:sectPr>
      </w:pPr>
    </w:p>
    <w:p w14:paraId="64FD012C" w14:textId="6AC25B8D" w:rsidR="005464B7" w:rsidRPr="004B2A7D" w:rsidRDefault="005464B7" w:rsidP="004B2A7D">
      <w:pPr>
        <w:pStyle w:val="Heading2"/>
        <w:spacing w:after="200"/>
        <w:jc w:val="center"/>
        <w:rPr>
          <w:sz w:val="44"/>
          <w:szCs w:val="44"/>
        </w:rPr>
      </w:pPr>
      <w:bookmarkStart w:id="44" w:name="_Toc144284636"/>
      <w:r w:rsidRPr="004B2A7D">
        <w:rPr>
          <w:rFonts w:ascii="Times New Roman" w:hAnsi="Times New Roman" w:cs="Times New Roman"/>
          <w:color w:val="auto"/>
          <w:sz w:val="44"/>
          <w:szCs w:val="44"/>
        </w:rPr>
        <w:lastRenderedPageBreak/>
        <w:t>Appendix B: FY202</w:t>
      </w:r>
      <w:r w:rsidR="00061A5B" w:rsidRPr="004B2A7D">
        <w:rPr>
          <w:rFonts w:ascii="Times New Roman" w:hAnsi="Times New Roman" w:cs="Times New Roman"/>
          <w:color w:val="auto"/>
          <w:sz w:val="44"/>
          <w:szCs w:val="44"/>
        </w:rPr>
        <w:t>4</w:t>
      </w:r>
      <w:r w:rsidRPr="004B2A7D">
        <w:rPr>
          <w:rFonts w:ascii="Times New Roman" w:hAnsi="Times New Roman" w:cs="Times New Roman"/>
          <w:color w:val="auto"/>
          <w:sz w:val="44"/>
          <w:szCs w:val="44"/>
        </w:rPr>
        <w:t>-202</w:t>
      </w:r>
      <w:r w:rsidR="00061A5B" w:rsidRPr="004B2A7D">
        <w:rPr>
          <w:rFonts w:ascii="Times New Roman" w:hAnsi="Times New Roman" w:cs="Times New Roman"/>
          <w:color w:val="auto"/>
          <w:sz w:val="44"/>
          <w:szCs w:val="44"/>
        </w:rPr>
        <w:t>5</w:t>
      </w:r>
      <w:r w:rsidRPr="004B2A7D">
        <w:rPr>
          <w:rFonts w:ascii="Times New Roman" w:hAnsi="Times New Roman" w:cs="Times New Roman"/>
          <w:color w:val="auto"/>
          <w:sz w:val="44"/>
          <w:szCs w:val="44"/>
        </w:rPr>
        <w:t xml:space="preserve"> SSWS Test Subject EFL Worksheet</w:t>
      </w:r>
      <w:bookmarkEnd w:id="44"/>
    </w:p>
    <w:p w14:paraId="2913BAFA" w14:textId="77777777" w:rsidR="005464B7" w:rsidRPr="00F0256D" w:rsidRDefault="005464B7" w:rsidP="005464B7">
      <w:pPr>
        <w:spacing w:after="240"/>
        <w:jc w:val="center"/>
        <w:rPr>
          <w:sz w:val="28"/>
          <w:szCs w:val="32"/>
          <w:u w:val="single"/>
        </w:rPr>
      </w:pPr>
      <w:r w:rsidRPr="00F0256D">
        <w:rPr>
          <w:sz w:val="28"/>
          <w:szCs w:val="32"/>
          <w:u w:val="single"/>
        </w:rPr>
        <w:t>ABE and ASE Assessments</w:t>
      </w:r>
    </w:p>
    <w:p w14:paraId="74F8E0A2" w14:textId="77777777" w:rsidR="005464B7" w:rsidRDefault="005464B7" w:rsidP="005464B7">
      <w:pPr>
        <w:spacing w:after="240"/>
        <w:jc w:val="center"/>
        <w:rPr>
          <w:b/>
        </w:rPr>
      </w:pPr>
      <w:r>
        <w:rPr>
          <w:b/>
        </w:rPr>
        <w:t>ACT WorkKeys Applied Math</w:t>
      </w:r>
    </w:p>
    <w:tbl>
      <w:tblPr>
        <w:tblStyle w:val="TableGrid"/>
        <w:tblW w:w="12955" w:type="dxa"/>
        <w:tblLook w:val="04A0" w:firstRow="1" w:lastRow="0" w:firstColumn="1" w:lastColumn="0" w:noHBand="0" w:noVBand="1"/>
      </w:tblPr>
      <w:tblGrid>
        <w:gridCol w:w="1850"/>
        <w:gridCol w:w="1851"/>
        <w:gridCol w:w="1851"/>
        <w:gridCol w:w="1850"/>
        <w:gridCol w:w="1851"/>
        <w:gridCol w:w="1851"/>
        <w:gridCol w:w="1851"/>
      </w:tblGrid>
      <w:tr w:rsidR="005464B7" w:rsidRPr="00E07130" w14:paraId="1C6C266B" w14:textId="77777777" w:rsidTr="00637524">
        <w:trPr>
          <w:tblHeader/>
        </w:trPr>
        <w:tc>
          <w:tcPr>
            <w:tcW w:w="1850" w:type="dxa"/>
            <w:vAlign w:val="center"/>
          </w:tcPr>
          <w:p w14:paraId="0ACEA290" w14:textId="77777777" w:rsidR="005464B7" w:rsidRPr="00090C4F" w:rsidRDefault="005464B7" w:rsidP="00637524">
            <w:pPr>
              <w:jc w:val="center"/>
              <w:rPr>
                <w:b/>
              </w:rPr>
            </w:pPr>
            <w:r w:rsidRPr="00E07130">
              <w:rPr>
                <w:b/>
              </w:rPr>
              <w:t>Level</w:t>
            </w:r>
            <w:r>
              <w:rPr>
                <w:b/>
              </w:rPr>
              <w:t xml:space="preserve"> Score</w:t>
            </w:r>
          </w:p>
        </w:tc>
        <w:tc>
          <w:tcPr>
            <w:tcW w:w="1851" w:type="dxa"/>
            <w:vAlign w:val="center"/>
          </w:tcPr>
          <w:p w14:paraId="343F1D98" w14:textId="77777777" w:rsidR="005464B7" w:rsidRPr="00E07130" w:rsidRDefault="005464B7" w:rsidP="00637524">
            <w:pPr>
              <w:jc w:val="center"/>
              <w:rPr>
                <w:b/>
              </w:rPr>
            </w:pPr>
            <w:r w:rsidRPr="00E07130">
              <w:rPr>
                <w:b/>
              </w:rPr>
              <w:t>ABE Level 1</w:t>
            </w:r>
          </w:p>
        </w:tc>
        <w:tc>
          <w:tcPr>
            <w:tcW w:w="1851" w:type="dxa"/>
            <w:vAlign w:val="center"/>
          </w:tcPr>
          <w:p w14:paraId="745F1B4B" w14:textId="77777777" w:rsidR="005464B7" w:rsidRPr="00E07130" w:rsidRDefault="005464B7" w:rsidP="00637524">
            <w:pPr>
              <w:jc w:val="center"/>
              <w:rPr>
                <w:b/>
              </w:rPr>
            </w:pPr>
            <w:r w:rsidRPr="00E07130">
              <w:rPr>
                <w:b/>
              </w:rPr>
              <w:t>ABE Level 2</w:t>
            </w:r>
          </w:p>
        </w:tc>
        <w:tc>
          <w:tcPr>
            <w:tcW w:w="1850" w:type="dxa"/>
            <w:vAlign w:val="center"/>
          </w:tcPr>
          <w:p w14:paraId="7FA70C98" w14:textId="77777777" w:rsidR="005464B7" w:rsidRPr="00E07130" w:rsidRDefault="005464B7" w:rsidP="00637524">
            <w:pPr>
              <w:jc w:val="center"/>
              <w:rPr>
                <w:b/>
              </w:rPr>
            </w:pPr>
            <w:r w:rsidRPr="00E07130">
              <w:rPr>
                <w:b/>
              </w:rPr>
              <w:t>ABE Level 3</w:t>
            </w:r>
          </w:p>
        </w:tc>
        <w:tc>
          <w:tcPr>
            <w:tcW w:w="1851" w:type="dxa"/>
            <w:vAlign w:val="center"/>
          </w:tcPr>
          <w:p w14:paraId="469B2944" w14:textId="77777777" w:rsidR="005464B7" w:rsidRPr="00E07130" w:rsidRDefault="005464B7" w:rsidP="00637524">
            <w:pPr>
              <w:jc w:val="center"/>
              <w:rPr>
                <w:b/>
              </w:rPr>
            </w:pPr>
            <w:r w:rsidRPr="00E07130">
              <w:rPr>
                <w:b/>
              </w:rPr>
              <w:t>ABE Level 4</w:t>
            </w:r>
          </w:p>
        </w:tc>
        <w:tc>
          <w:tcPr>
            <w:tcW w:w="1851" w:type="dxa"/>
            <w:vAlign w:val="center"/>
          </w:tcPr>
          <w:p w14:paraId="498AEDE5" w14:textId="77777777" w:rsidR="005464B7" w:rsidRPr="00E07130" w:rsidRDefault="005464B7" w:rsidP="00637524">
            <w:pPr>
              <w:jc w:val="center"/>
              <w:rPr>
                <w:b/>
              </w:rPr>
            </w:pPr>
            <w:r w:rsidRPr="00E07130">
              <w:rPr>
                <w:b/>
              </w:rPr>
              <w:t>ABE Level 5</w:t>
            </w:r>
          </w:p>
        </w:tc>
        <w:tc>
          <w:tcPr>
            <w:tcW w:w="1851" w:type="dxa"/>
            <w:vAlign w:val="center"/>
          </w:tcPr>
          <w:p w14:paraId="71D53C03" w14:textId="77777777" w:rsidR="005464B7" w:rsidRPr="00E07130" w:rsidRDefault="005464B7" w:rsidP="00637524">
            <w:pPr>
              <w:jc w:val="center"/>
              <w:rPr>
                <w:b/>
              </w:rPr>
            </w:pPr>
            <w:r w:rsidRPr="00E07130">
              <w:rPr>
                <w:b/>
              </w:rPr>
              <w:t>ABE Level 6</w:t>
            </w:r>
          </w:p>
        </w:tc>
      </w:tr>
      <w:tr w:rsidR="005464B7" w:rsidRPr="00E07130" w14:paraId="7CFB0872" w14:textId="77777777" w:rsidTr="00637524">
        <w:tc>
          <w:tcPr>
            <w:tcW w:w="1850" w:type="dxa"/>
            <w:shd w:val="clear" w:color="auto" w:fill="auto"/>
            <w:vAlign w:val="center"/>
          </w:tcPr>
          <w:p w14:paraId="7C0A9CED" w14:textId="77777777" w:rsidR="005464B7" w:rsidRPr="00090C4F" w:rsidRDefault="005464B7" w:rsidP="00637524">
            <w:pPr>
              <w:jc w:val="center"/>
            </w:pPr>
            <w:r>
              <w:t>&lt;3</w:t>
            </w:r>
          </w:p>
        </w:tc>
        <w:tc>
          <w:tcPr>
            <w:tcW w:w="1851" w:type="dxa"/>
            <w:shd w:val="clear" w:color="auto" w:fill="auto"/>
            <w:vAlign w:val="center"/>
          </w:tcPr>
          <w:p w14:paraId="3E3329EE" w14:textId="6745F0A5" w:rsidR="005464B7" w:rsidRPr="00E07130" w:rsidRDefault="005464B7" w:rsidP="00637524">
            <w:pPr>
              <w:jc w:val="center"/>
            </w:pPr>
            <w:r>
              <w:t>71</w:t>
            </w:r>
            <w:r w:rsidR="00606315">
              <w:t>*</w:t>
            </w:r>
          </w:p>
        </w:tc>
        <w:tc>
          <w:tcPr>
            <w:tcW w:w="1851" w:type="dxa"/>
            <w:shd w:val="clear" w:color="auto" w:fill="auto"/>
            <w:vAlign w:val="center"/>
          </w:tcPr>
          <w:p w14:paraId="4BDC76C9" w14:textId="77777777" w:rsidR="005464B7" w:rsidRPr="00E07130" w:rsidRDefault="005464B7" w:rsidP="00637524">
            <w:pPr>
              <w:jc w:val="center"/>
            </w:pPr>
            <w:r w:rsidRPr="00E07130">
              <w:t>---</w:t>
            </w:r>
          </w:p>
        </w:tc>
        <w:tc>
          <w:tcPr>
            <w:tcW w:w="1850" w:type="dxa"/>
            <w:shd w:val="clear" w:color="auto" w:fill="auto"/>
            <w:vAlign w:val="center"/>
          </w:tcPr>
          <w:p w14:paraId="63C5E95D" w14:textId="77777777" w:rsidR="005464B7" w:rsidRPr="00E07130" w:rsidRDefault="005464B7" w:rsidP="00637524">
            <w:pPr>
              <w:jc w:val="center"/>
            </w:pPr>
            <w:r w:rsidRPr="00E07130">
              <w:t>---</w:t>
            </w:r>
          </w:p>
        </w:tc>
        <w:tc>
          <w:tcPr>
            <w:tcW w:w="1851" w:type="dxa"/>
            <w:shd w:val="clear" w:color="auto" w:fill="auto"/>
            <w:vAlign w:val="center"/>
          </w:tcPr>
          <w:p w14:paraId="3A9687A7" w14:textId="77777777" w:rsidR="005464B7" w:rsidRPr="00E07130" w:rsidRDefault="005464B7" w:rsidP="00637524">
            <w:pPr>
              <w:jc w:val="center"/>
            </w:pPr>
            <w:r w:rsidRPr="00E07130">
              <w:t>---</w:t>
            </w:r>
          </w:p>
        </w:tc>
        <w:tc>
          <w:tcPr>
            <w:tcW w:w="1851" w:type="dxa"/>
            <w:shd w:val="clear" w:color="auto" w:fill="auto"/>
            <w:vAlign w:val="center"/>
          </w:tcPr>
          <w:p w14:paraId="3BDED69A" w14:textId="77777777" w:rsidR="005464B7" w:rsidRPr="00E07130" w:rsidRDefault="005464B7" w:rsidP="00637524">
            <w:pPr>
              <w:jc w:val="center"/>
            </w:pPr>
            <w:r w:rsidRPr="00E07130">
              <w:t>---</w:t>
            </w:r>
          </w:p>
        </w:tc>
        <w:tc>
          <w:tcPr>
            <w:tcW w:w="1851" w:type="dxa"/>
            <w:shd w:val="clear" w:color="auto" w:fill="auto"/>
            <w:vAlign w:val="center"/>
          </w:tcPr>
          <w:p w14:paraId="6EDBAFFA" w14:textId="77777777" w:rsidR="005464B7" w:rsidRPr="00E07130" w:rsidRDefault="005464B7" w:rsidP="00637524">
            <w:pPr>
              <w:jc w:val="center"/>
            </w:pPr>
            <w:r w:rsidRPr="00E07130">
              <w:t>---</w:t>
            </w:r>
          </w:p>
        </w:tc>
      </w:tr>
      <w:tr w:rsidR="005464B7" w:rsidRPr="00E07130" w14:paraId="200C6272" w14:textId="77777777" w:rsidTr="00637524">
        <w:tc>
          <w:tcPr>
            <w:tcW w:w="1850" w:type="dxa"/>
            <w:shd w:val="clear" w:color="auto" w:fill="auto"/>
            <w:vAlign w:val="center"/>
          </w:tcPr>
          <w:p w14:paraId="457FFCB8" w14:textId="77777777" w:rsidR="005464B7" w:rsidRPr="00090C4F" w:rsidRDefault="005464B7" w:rsidP="00637524">
            <w:pPr>
              <w:jc w:val="center"/>
            </w:pPr>
            <w:r>
              <w:t>3</w:t>
            </w:r>
          </w:p>
        </w:tc>
        <w:tc>
          <w:tcPr>
            <w:tcW w:w="1851" w:type="dxa"/>
            <w:shd w:val="clear" w:color="auto" w:fill="auto"/>
            <w:vAlign w:val="center"/>
          </w:tcPr>
          <w:p w14:paraId="5A0EE9B2" w14:textId="77777777" w:rsidR="005464B7" w:rsidRPr="00E07130" w:rsidRDefault="005464B7" w:rsidP="00637524">
            <w:pPr>
              <w:jc w:val="center"/>
            </w:pPr>
            <w:r>
              <w:t>72-73</w:t>
            </w:r>
          </w:p>
        </w:tc>
        <w:tc>
          <w:tcPr>
            <w:tcW w:w="1851" w:type="dxa"/>
            <w:shd w:val="clear" w:color="auto" w:fill="auto"/>
            <w:vAlign w:val="center"/>
          </w:tcPr>
          <w:p w14:paraId="09283D1D" w14:textId="77777777" w:rsidR="005464B7" w:rsidRPr="00E07130" w:rsidRDefault="005464B7" w:rsidP="00637524">
            <w:pPr>
              <w:jc w:val="center"/>
            </w:pPr>
            <w:r>
              <w:t>74-75</w:t>
            </w:r>
          </w:p>
        </w:tc>
        <w:tc>
          <w:tcPr>
            <w:tcW w:w="1850" w:type="dxa"/>
            <w:shd w:val="clear" w:color="auto" w:fill="auto"/>
            <w:vAlign w:val="center"/>
          </w:tcPr>
          <w:p w14:paraId="67BD4724" w14:textId="77777777" w:rsidR="005464B7" w:rsidRPr="00E07130" w:rsidRDefault="005464B7" w:rsidP="00637524">
            <w:pPr>
              <w:jc w:val="center"/>
            </w:pPr>
            <w:r w:rsidRPr="00E07130">
              <w:t>---</w:t>
            </w:r>
          </w:p>
        </w:tc>
        <w:tc>
          <w:tcPr>
            <w:tcW w:w="1851" w:type="dxa"/>
            <w:shd w:val="clear" w:color="auto" w:fill="auto"/>
            <w:vAlign w:val="center"/>
          </w:tcPr>
          <w:p w14:paraId="635F2677" w14:textId="77777777" w:rsidR="005464B7" w:rsidRPr="00E07130" w:rsidRDefault="005464B7" w:rsidP="00637524">
            <w:pPr>
              <w:jc w:val="center"/>
            </w:pPr>
            <w:r w:rsidRPr="00E07130">
              <w:t>---</w:t>
            </w:r>
          </w:p>
        </w:tc>
        <w:tc>
          <w:tcPr>
            <w:tcW w:w="1851" w:type="dxa"/>
            <w:shd w:val="clear" w:color="auto" w:fill="auto"/>
            <w:vAlign w:val="center"/>
          </w:tcPr>
          <w:p w14:paraId="54537CC5" w14:textId="77777777" w:rsidR="005464B7" w:rsidRPr="00E07130" w:rsidRDefault="005464B7" w:rsidP="00637524">
            <w:pPr>
              <w:jc w:val="center"/>
            </w:pPr>
            <w:r w:rsidRPr="00E07130">
              <w:t>---</w:t>
            </w:r>
          </w:p>
        </w:tc>
        <w:tc>
          <w:tcPr>
            <w:tcW w:w="1851" w:type="dxa"/>
            <w:shd w:val="clear" w:color="auto" w:fill="auto"/>
            <w:vAlign w:val="center"/>
          </w:tcPr>
          <w:p w14:paraId="21E66DBB" w14:textId="77777777" w:rsidR="005464B7" w:rsidRPr="00E07130" w:rsidRDefault="005464B7" w:rsidP="00637524">
            <w:pPr>
              <w:jc w:val="center"/>
            </w:pPr>
            <w:r w:rsidRPr="00E07130">
              <w:t>---</w:t>
            </w:r>
          </w:p>
        </w:tc>
      </w:tr>
      <w:tr w:rsidR="005464B7" w:rsidRPr="00E07130" w14:paraId="367C4932" w14:textId="77777777" w:rsidTr="00637524">
        <w:tc>
          <w:tcPr>
            <w:tcW w:w="1850" w:type="dxa"/>
            <w:shd w:val="clear" w:color="auto" w:fill="auto"/>
            <w:vAlign w:val="center"/>
          </w:tcPr>
          <w:p w14:paraId="16297C25" w14:textId="77777777" w:rsidR="005464B7" w:rsidRPr="00090C4F" w:rsidRDefault="005464B7" w:rsidP="00637524">
            <w:pPr>
              <w:jc w:val="center"/>
            </w:pPr>
            <w:r>
              <w:t>4</w:t>
            </w:r>
          </w:p>
        </w:tc>
        <w:tc>
          <w:tcPr>
            <w:tcW w:w="1851" w:type="dxa"/>
            <w:shd w:val="clear" w:color="auto" w:fill="auto"/>
            <w:vAlign w:val="center"/>
          </w:tcPr>
          <w:p w14:paraId="508C4AEB" w14:textId="77777777" w:rsidR="005464B7" w:rsidRPr="00E07130" w:rsidRDefault="005464B7" w:rsidP="00637524">
            <w:pPr>
              <w:jc w:val="center"/>
            </w:pPr>
            <w:r w:rsidRPr="00E07130">
              <w:t>---</w:t>
            </w:r>
          </w:p>
        </w:tc>
        <w:tc>
          <w:tcPr>
            <w:tcW w:w="1851" w:type="dxa"/>
            <w:shd w:val="clear" w:color="auto" w:fill="auto"/>
            <w:vAlign w:val="center"/>
          </w:tcPr>
          <w:p w14:paraId="3122EB0B" w14:textId="77777777" w:rsidR="005464B7" w:rsidRPr="00E07130" w:rsidRDefault="005464B7" w:rsidP="00637524">
            <w:pPr>
              <w:jc w:val="center"/>
            </w:pPr>
            <w:r>
              <w:t>76-78</w:t>
            </w:r>
          </w:p>
        </w:tc>
        <w:tc>
          <w:tcPr>
            <w:tcW w:w="1850" w:type="dxa"/>
            <w:shd w:val="clear" w:color="auto" w:fill="auto"/>
            <w:vAlign w:val="center"/>
          </w:tcPr>
          <w:p w14:paraId="239FDE63" w14:textId="77777777" w:rsidR="005464B7" w:rsidRPr="00E07130" w:rsidRDefault="005464B7" w:rsidP="00637524">
            <w:pPr>
              <w:jc w:val="center"/>
            </w:pPr>
            <w:r>
              <w:t>79</w:t>
            </w:r>
          </w:p>
        </w:tc>
        <w:tc>
          <w:tcPr>
            <w:tcW w:w="1851" w:type="dxa"/>
            <w:shd w:val="clear" w:color="auto" w:fill="auto"/>
            <w:vAlign w:val="center"/>
          </w:tcPr>
          <w:p w14:paraId="47234A31" w14:textId="77777777" w:rsidR="005464B7" w:rsidRPr="00E07130" w:rsidRDefault="005464B7" w:rsidP="00637524">
            <w:pPr>
              <w:jc w:val="center"/>
            </w:pPr>
            <w:r w:rsidRPr="00E07130">
              <w:t>---</w:t>
            </w:r>
          </w:p>
        </w:tc>
        <w:tc>
          <w:tcPr>
            <w:tcW w:w="1851" w:type="dxa"/>
            <w:shd w:val="clear" w:color="auto" w:fill="auto"/>
            <w:vAlign w:val="center"/>
          </w:tcPr>
          <w:p w14:paraId="2FE2058E" w14:textId="77777777" w:rsidR="005464B7" w:rsidRPr="00E07130" w:rsidRDefault="005464B7" w:rsidP="00637524">
            <w:pPr>
              <w:jc w:val="center"/>
            </w:pPr>
            <w:r w:rsidRPr="00E07130">
              <w:t>---</w:t>
            </w:r>
          </w:p>
        </w:tc>
        <w:tc>
          <w:tcPr>
            <w:tcW w:w="1851" w:type="dxa"/>
            <w:shd w:val="clear" w:color="auto" w:fill="auto"/>
            <w:vAlign w:val="center"/>
          </w:tcPr>
          <w:p w14:paraId="0CFBE491" w14:textId="77777777" w:rsidR="005464B7" w:rsidRPr="00E07130" w:rsidRDefault="005464B7" w:rsidP="00637524">
            <w:pPr>
              <w:jc w:val="center"/>
            </w:pPr>
            <w:r w:rsidRPr="00E07130">
              <w:t>---</w:t>
            </w:r>
          </w:p>
        </w:tc>
      </w:tr>
      <w:tr w:rsidR="005464B7" w:rsidRPr="00E07130" w14:paraId="41EE6DC3" w14:textId="77777777" w:rsidTr="00637524">
        <w:tc>
          <w:tcPr>
            <w:tcW w:w="1850" w:type="dxa"/>
            <w:shd w:val="clear" w:color="auto" w:fill="auto"/>
            <w:vAlign w:val="center"/>
          </w:tcPr>
          <w:p w14:paraId="5910D7AF" w14:textId="77777777" w:rsidR="005464B7" w:rsidRPr="00090C4F" w:rsidRDefault="005464B7" w:rsidP="00637524">
            <w:pPr>
              <w:jc w:val="center"/>
            </w:pPr>
            <w:r>
              <w:t>5</w:t>
            </w:r>
          </w:p>
        </w:tc>
        <w:tc>
          <w:tcPr>
            <w:tcW w:w="1851" w:type="dxa"/>
            <w:shd w:val="clear" w:color="auto" w:fill="auto"/>
            <w:vAlign w:val="center"/>
          </w:tcPr>
          <w:p w14:paraId="762F2A37" w14:textId="77777777" w:rsidR="005464B7" w:rsidRPr="00E07130" w:rsidRDefault="005464B7" w:rsidP="00637524">
            <w:pPr>
              <w:jc w:val="center"/>
            </w:pPr>
            <w:r w:rsidRPr="00E07130">
              <w:t>---</w:t>
            </w:r>
          </w:p>
        </w:tc>
        <w:tc>
          <w:tcPr>
            <w:tcW w:w="1851" w:type="dxa"/>
            <w:shd w:val="clear" w:color="auto" w:fill="auto"/>
            <w:vAlign w:val="center"/>
          </w:tcPr>
          <w:p w14:paraId="0A73716D" w14:textId="77777777" w:rsidR="005464B7" w:rsidRPr="00E07130" w:rsidRDefault="005464B7" w:rsidP="00637524">
            <w:pPr>
              <w:jc w:val="center"/>
            </w:pPr>
            <w:r w:rsidRPr="00E07130">
              <w:t>---</w:t>
            </w:r>
          </w:p>
        </w:tc>
        <w:tc>
          <w:tcPr>
            <w:tcW w:w="1850" w:type="dxa"/>
            <w:shd w:val="clear" w:color="auto" w:fill="auto"/>
            <w:vAlign w:val="center"/>
          </w:tcPr>
          <w:p w14:paraId="09D31660" w14:textId="77777777" w:rsidR="005464B7" w:rsidRPr="00E07130" w:rsidRDefault="005464B7" w:rsidP="00637524">
            <w:pPr>
              <w:jc w:val="center"/>
            </w:pPr>
            <w:r>
              <w:t>80-82</w:t>
            </w:r>
          </w:p>
        </w:tc>
        <w:tc>
          <w:tcPr>
            <w:tcW w:w="1851" w:type="dxa"/>
            <w:shd w:val="clear" w:color="auto" w:fill="auto"/>
            <w:vAlign w:val="center"/>
          </w:tcPr>
          <w:p w14:paraId="020E2810" w14:textId="77777777" w:rsidR="005464B7" w:rsidRPr="00E07130" w:rsidRDefault="005464B7" w:rsidP="00637524">
            <w:pPr>
              <w:jc w:val="center"/>
            </w:pPr>
            <w:r w:rsidRPr="00E07130">
              <w:t>---</w:t>
            </w:r>
          </w:p>
        </w:tc>
        <w:tc>
          <w:tcPr>
            <w:tcW w:w="1851" w:type="dxa"/>
            <w:shd w:val="clear" w:color="auto" w:fill="auto"/>
            <w:vAlign w:val="center"/>
          </w:tcPr>
          <w:p w14:paraId="7423905A" w14:textId="77777777" w:rsidR="005464B7" w:rsidRPr="00E07130" w:rsidRDefault="005464B7" w:rsidP="00637524">
            <w:pPr>
              <w:jc w:val="center"/>
            </w:pPr>
            <w:r w:rsidRPr="00E07130">
              <w:t>---</w:t>
            </w:r>
          </w:p>
        </w:tc>
        <w:tc>
          <w:tcPr>
            <w:tcW w:w="1851" w:type="dxa"/>
            <w:shd w:val="clear" w:color="auto" w:fill="auto"/>
            <w:vAlign w:val="center"/>
          </w:tcPr>
          <w:p w14:paraId="1365C2CA" w14:textId="77777777" w:rsidR="005464B7" w:rsidRPr="00E07130" w:rsidRDefault="005464B7" w:rsidP="00637524">
            <w:pPr>
              <w:jc w:val="center"/>
            </w:pPr>
            <w:r w:rsidRPr="00E07130">
              <w:t>---</w:t>
            </w:r>
          </w:p>
        </w:tc>
      </w:tr>
      <w:tr w:rsidR="005464B7" w:rsidRPr="00E07130" w14:paraId="781FD96F" w14:textId="77777777" w:rsidTr="00637524">
        <w:tc>
          <w:tcPr>
            <w:tcW w:w="1850" w:type="dxa"/>
            <w:shd w:val="clear" w:color="auto" w:fill="auto"/>
            <w:vAlign w:val="center"/>
          </w:tcPr>
          <w:p w14:paraId="72F5BC63" w14:textId="77777777" w:rsidR="005464B7" w:rsidRDefault="005464B7" w:rsidP="00637524">
            <w:pPr>
              <w:jc w:val="center"/>
            </w:pPr>
            <w:r>
              <w:t>6</w:t>
            </w:r>
          </w:p>
        </w:tc>
        <w:tc>
          <w:tcPr>
            <w:tcW w:w="1851" w:type="dxa"/>
            <w:shd w:val="clear" w:color="auto" w:fill="auto"/>
            <w:vAlign w:val="center"/>
          </w:tcPr>
          <w:p w14:paraId="5849070B" w14:textId="77777777" w:rsidR="005464B7" w:rsidRPr="00E07130" w:rsidRDefault="005464B7" w:rsidP="00637524">
            <w:pPr>
              <w:jc w:val="center"/>
            </w:pPr>
            <w:r w:rsidRPr="00E07130">
              <w:t>---</w:t>
            </w:r>
          </w:p>
        </w:tc>
        <w:tc>
          <w:tcPr>
            <w:tcW w:w="1851" w:type="dxa"/>
            <w:shd w:val="clear" w:color="auto" w:fill="auto"/>
            <w:vAlign w:val="center"/>
          </w:tcPr>
          <w:p w14:paraId="04A00C30" w14:textId="77777777" w:rsidR="005464B7" w:rsidRPr="00E07130" w:rsidRDefault="005464B7" w:rsidP="00637524">
            <w:pPr>
              <w:jc w:val="center"/>
            </w:pPr>
            <w:r w:rsidRPr="00E07130">
              <w:t>---</w:t>
            </w:r>
          </w:p>
        </w:tc>
        <w:tc>
          <w:tcPr>
            <w:tcW w:w="1850" w:type="dxa"/>
            <w:shd w:val="clear" w:color="auto" w:fill="auto"/>
            <w:vAlign w:val="center"/>
          </w:tcPr>
          <w:p w14:paraId="0B004317" w14:textId="77777777" w:rsidR="005464B7" w:rsidRDefault="005464B7" w:rsidP="00637524">
            <w:pPr>
              <w:jc w:val="center"/>
            </w:pPr>
            <w:r w:rsidRPr="00E07130">
              <w:t>---</w:t>
            </w:r>
          </w:p>
        </w:tc>
        <w:tc>
          <w:tcPr>
            <w:tcW w:w="1851" w:type="dxa"/>
            <w:shd w:val="clear" w:color="auto" w:fill="auto"/>
            <w:vAlign w:val="center"/>
          </w:tcPr>
          <w:p w14:paraId="241A7EEE" w14:textId="77777777" w:rsidR="005464B7" w:rsidRPr="00E07130" w:rsidRDefault="005464B7" w:rsidP="00637524">
            <w:pPr>
              <w:jc w:val="center"/>
            </w:pPr>
            <w:r>
              <w:t>83-85</w:t>
            </w:r>
          </w:p>
        </w:tc>
        <w:tc>
          <w:tcPr>
            <w:tcW w:w="1851" w:type="dxa"/>
            <w:shd w:val="clear" w:color="auto" w:fill="auto"/>
            <w:vAlign w:val="center"/>
          </w:tcPr>
          <w:p w14:paraId="2784456E" w14:textId="77777777" w:rsidR="005464B7" w:rsidRPr="00E07130" w:rsidRDefault="005464B7" w:rsidP="00637524">
            <w:pPr>
              <w:jc w:val="center"/>
            </w:pPr>
            <w:r w:rsidRPr="00E07130">
              <w:t>---</w:t>
            </w:r>
          </w:p>
        </w:tc>
        <w:tc>
          <w:tcPr>
            <w:tcW w:w="1851" w:type="dxa"/>
            <w:shd w:val="clear" w:color="auto" w:fill="auto"/>
            <w:vAlign w:val="center"/>
          </w:tcPr>
          <w:p w14:paraId="1868660E" w14:textId="77777777" w:rsidR="005464B7" w:rsidRPr="00E07130" w:rsidRDefault="005464B7" w:rsidP="00637524">
            <w:pPr>
              <w:jc w:val="center"/>
            </w:pPr>
            <w:r w:rsidRPr="00E07130">
              <w:t>---</w:t>
            </w:r>
          </w:p>
        </w:tc>
      </w:tr>
      <w:tr w:rsidR="005464B7" w:rsidRPr="00E07130" w14:paraId="1C964515" w14:textId="77777777" w:rsidTr="00637524">
        <w:tc>
          <w:tcPr>
            <w:tcW w:w="1850" w:type="dxa"/>
            <w:shd w:val="clear" w:color="auto" w:fill="auto"/>
            <w:vAlign w:val="center"/>
          </w:tcPr>
          <w:p w14:paraId="78E579EC" w14:textId="77777777" w:rsidR="005464B7" w:rsidRDefault="005464B7" w:rsidP="00637524">
            <w:pPr>
              <w:jc w:val="center"/>
            </w:pPr>
            <w:r>
              <w:t>7</w:t>
            </w:r>
          </w:p>
        </w:tc>
        <w:tc>
          <w:tcPr>
            <w:tcW w:w="1851" w:type="dxa"/>
            <w:shd w:val="clear" w:color="auto" w:fill="auto"/>
            <w:vAlign w:val="center"/>
          </w:tcPr>
          <w:p w14:paraId="168343A7" w14:textId="77777777" w:rsidR="005464B7" w:rsidRPr="00E07130" w:rsidRDefault="005464B7" w:rsidP="00637524">
            <w:pPr>
              <w:jc w:val="center"/>
            </w:pPr>
            <w:r w:rsidRPr="00E07130">
              <w:t>---</w:t>
            </w:r>
          </w:p>
        </w:tc>
        <w:tc>
          <w:tcPr>
            <w:tcW w:w="1851" w:type="dxa"/>
            <w:shd w:val="clear" w:color="auto" w:fill="auto"/>
            <w:vAlign w:val="center"/>
          </w:tcPr>
          <w:p w14:paraId="44C72D51" w14:textId="77777777" w:rsidR="005464B7" w:rsidRPr="00E07130" w:rsidRDefault="005464B7" w:rsidP="00637524">
            <w:pPr>
              <w:jc w:val="center"/>
            </w:pPr>
            <w:r w:rsidRPr="00E07130">
              <w:t>---</w:t>
            </w:r>
          </w:p>
        </w:tc>
        <w:tc>
          <w:tcPr>
            <w:tcW w:w="1850" w:type="dxa"/>
            <w:shd w:val="clear" w:color="auto" w:fill="auto"/>
            <w:vAlign w:val="center"/>
          </w:tcPr>
          <w:p w14:paraId="2822597D" w14:textId="77777777" w:rsidR="005464B7" w:rsidRDefault="005464B7" w:rsidP="00637524">
            <w:pPr>
              <w:jc w:val="center"/>
            </w:pPr>
            <w:r w:rsidRPr="00E07130">
              <w:t>---</w:t>
            </w:r>
          </w:p>
        </w:tc>
        <w:tc>
          <w:tcPr>
            <w:tcW w:w="1851" w:type="dxa"/>
            <w:shd w:val="clear" w:color="auto" w:fill="auto"/>
            <w:vAlign w:val="center"/>
          </w:tcPr>
          <w:p w14:paraId="48CFDAD0" w14:textId="77777777" w:rsidR="005464B7" w:rsidRDefault="005464B7" w:rsidP="00637524">
            <w:pPr>
              <w:jc w:val="center"/>
            </w:pPr>
            <w:r w:rsidRPr="00E07130">
              <w:t>---</w:t>
            </w:r>
          </w:p>
        </w:tc>
        <w:tc>
          <w:tcPr>
            <w:tcW w:w="1851" w:type="dxa"/>
            <w:shd w:val="clear" w:color="auto" w:fill="auto"/>
            <w:vAlign w:val="center"/>
          </w:tcPr>
          <w:p w14:paraId="690A4590" w14:textId="77777777" w:rsidR="005464B7" w:rsidRPr="00E07130" w:rsidRDefault="005464B7" w:rsidP="00637524">
            <w:pPr>
              <w:jc w:val="center"/>
            </w:pPr>
            <w:r>
              <w:t>86-87</w:t>
            </w:r>
          </w:p>
        </w:tc>
        <w:tc>
          <w:tcPr>
            <w:tcW w:w="1851" w:type="dxa"/>
            <w:shd w:val="clear" w:color="auto" w:fill="auto"/>
            <w:vAlign w:val="center"/>
          </w:tcPr>
          <w:p w14:paraId="4A1B83A6" w14:textId="77777777" w:rsidR="005464B7" w:rsidRPr="00E07130" w:rsidRDefault="005464B7" w:rsidP="00637524">
            <w:pPr>
              <w:jc w:val="center"/>
            </w:pPr>
            <w:r>
              <w:t>88-90</w:t>
            </w:r>
          </w:p>
        </w:tc>
      </w:tr>
    </w:tbl>
    <w:p w14:paraId="4BE4FEEF" w14:textId="5AE28687" w:rsidR="005464B7" w:rsidRDefault="00606315" w:rsidP="00606315">
      <w:pPr>
        <w:spacing w:after="240"/>
        <w:rPr>
          <w:b/>
        </w:rPr>
      </w:pPr>
      <w:r>
        <w:rPr>
          <w:b/>
        </w:rPr>
        <w:t>*</w:t>
      </w:r>
      <w:r w:rsidRPr="00B42094">
        <w:rPr>
          <w:bCs/>
          <w:i/>
          <w:iCs/>
          <w:sz w:val="20"/>
          <w:szCs w:val="20"/>
        </w:rPr>
        <w:t>Below ABE Level 1 Mathematics: 65-70</w:t>
      </w:r>
    </w:p>
    <w:p w14:paraId="75AAFE7E" w14:textId="77777777" w:rsidR="005464B7" w:rsidRDefault="005464B7" w:rsidP="000C01AD">
      <w:pPr>
        <w:spacing w:after="240"/>
        <w:jc w:val="center"/>
        <w:rPr>
          <w:b/>
        </w:rPr>
      </w:pPr>
      <w:r>
        <w:rPr>
          <w:b/>
        </w:rPr>
        <w:t>ACT WorkKeys Workplace Documents</w:t>
      </w:r>
    </w:p>
    <w:tbl>
      <w:tblPr>
        <w:tblStyle w:val="TableGrid"/>
        <w:tblW w:w="12955" w:type="dxa"/>
        <w:tblLook w:val="04A0" w:firstRow="1" w:lastRow="0" w:firstColumn="1" w:lastColumn="0" w:noHBand="0" w:noVBand="1"/>
      </w:tblPr>
      <w:tblGrid>
        <w:gridCol w:w="1850"/>
        <w:gridCol w:w="1851"/>
        <w:gridCol w:w="1851"/>
        <w:gridCol w:w="1850"/>
        <w:gridCol w:w="1851"/>
        <w:gridCol w:w="1851"/>
        <w:gridCol w:w="1851"/>
      </w:tblGrid>
      <w:tr w:rsidR="005464B7" w:rsidRPr="00E07130" w14:paraId="02C8687C" w14:textId="77777777" w:rsidTr="00637524">
        <w:trPr>
          <w:tblHeader/>
        </w:trPr>
        <w:tc>
          <w:tcPr>
            <w:tcW w:w="1850" w:type="dxa"/>
            <w:vAlign w:val="center"/>
          </w:tcPr>
          <w:p w14:paraId="3BF22C52" w14:textId="77777777" w:rsidR="005464B7" w:rsidRPr="00090C4F" w:rsidRDefault="005464B7" w:rsidP="00637524">
            <w:pPr>
              <w:jc w:val="center"/>
              <w:rPr>
                <w:b/>
              </w:rPr>
            </w:pPr>
            <w:r w:rsidRPr="00E07130">
              <w:rPr>
                <w:b/>
              </w:rPr>
              <w:t>Level</w:t>
            </w:r>
            <w:r>
              <w:rPr>
                <w:b/>
              </w:rPr>
              <w:t xml:space="preserve"> Score</w:t>
            </w:r>
          </w:p>
        </w:tc>
        <w:tc>
          <w:tcPr>
            <w:tcW w:w="1851" w:type="dxa"/>
            <w:vAlign w:val="center"/>
          </w:tcPr>
          <w:p w14:paraId="549B2C11" w14:textId="77777777" w:rsidR="005464B7" w:rsidRPr="00E07130" w:rsidRDefault="005464B7" w:rsidP="00637524">
            <w:pPr>
              <w:jc w:val="center"/>
              <w:rPr>
                <w:b/>
              </w:rPr>
            </w:pPr>
            <w:r w:rsidRPr="00E07130">
              <w:rPr>
                <w:b/>
              </w:rPr>
              <w:t>ABE Level 1</w:t>
            </w:r>
          </w:p>
        </w:tc>
        <w:tc>
          <w:tcPr>
            <w:tcW w:w="1851" w:type="dxa"/>
            <w:vAlign w:val="center"/>
          </w:tcPr>
          <w:p w14:paraId="5FF65FB1" w14:textId="77777777" w:rsidR="005464B7" w:rsidRPr="00E07130" w:rsidRDefault="005464B7" w:rsidP="00637524">
            <w:pPr>
              <w:jc w:val="center"/>
              <w:rPr>
                <w:b/>
              </w:rPr>
            </w:pPr>
            <w:r w:rsidRPr="00E07130">
              <w:rPr>
                <w:b/>
              </w:rPr>
              <w:t>ABE Level 2</w:t>
            </w:r>
          </w:p>
        </w:tc>
        <w:tc>
          <w:tcPr>
            <w:tcW w:w="1850" w:type="dxa"/>
            <w:vAlign w:val="center"/>
          </w:tcPr>
          <w:p w14:paraId="09C1E923" w14:textId="77777777" w:rsidR="005464B7" w:rsidRPr="00E07130" w:rsidRDefault="005464B7" w:rsidP="00637524">
            <w:pPr>
              <w:jc w:val="center"/>
              <w:rPr>
                <w:b/>
              </w:rPr>
            </w:pPr>
            <w:r w:rsidRPr="00E07130">
              <w:rPr>
                <w:b/>
              </w:rPr>
              <w:t>ABE Level 3</w:t>
            </w:r>
          </w:p>
        </w:tc>
        <w:tc>
          <w:tcPr>
            <w:tcW w:w="1851" w:type="dxa"/>
            <w:vAlign w:val="center"/>
          </w:tcPr>
          <w:p w14:paraId="6F19A367" w14:textId="77777777" w:rsidR="005464B7" w:rsidRPr="00E07130" w:rsidRDefault="005464B7" w:rsidP="00637524">
            <w:pPr>
              <w:jc w:val="center"/>
              <w:rPr>
                <w:b/>
              </w:rPr>
            </w:pPr>
            <w:r w:rsidRPr="00E07130">
              <w:rPr>
                <w:b/>
              </w:rPr>
              <w:t>ABE Level 4</w:t>
            </w:r>
          </w:p>
        </w:tc>
        <w:tc>
          <w:tcPr>
            <w:tcW w:w="1851" w:type="dxa"/>
            <w:vAlign w:val="center"/>
          </w:tcPr>
          <w:p w14:paraId="459E8F64" w14:textId="77777777" w:rsidR="005464B7" w:rsidRPr="00E07130" w:rsidRDefault="005464B7" w:rsidP="00637524">
            <w:pPr>
              <w:jc w:val="center"/>
              <w:rPr>
                <w:b/>
              </w:rPr>
            </w:pPr>
            <w:r w:rsidRPr="00E07130">
              <w:rPr>
                <w:b/>
              </w:rPr>
              <w:t>ABE Level 5</w:t>
            </w:r>
          </w:p>
        </w:tc>
        <w:tc>
          <w:tcPr>
            <w:tcW w:w="1851" w:type="dxa"/>
            <w:vAlign w:val="center"/>
          </w:tcPr>
          <w:p w14:paraId="6EEFDB99" w14:textId="77777777" w:rsidR="005464B7" w:rsidRPr="00E07130" w:rsidRDefault="005464B7" w:rsidP="00637524">
            <w:pPr>
              <w:jc w:val="center"/>
              <w:rPr>
                <w:b/>
              </w:rPr>
            </w:pPr>
            <w:r w:rsidRPr="00E07130">
              <w:rPr>
                <w:b/>
              </w:rPr>
              <w:t>ABE Level 6</w:t>
            </w:r>
          </w:p>
        </w:tc>
      </w:tr>
      <w:tr w:rsidR="005464B7" w:rsidRPr="00E07130" w14:paraId="1896CFE7" w14:textId="77777777" w:rsidTr="00637524">
        <w:tc>
          <w:tcPr>
            <w:tcW w:w="1850" w:type="dxa"/>
            <w:shd w:val="clear" w:color="auto" w:fill="auto"/>
            <w:vAlign w:val="center"/>
          </w:tcPr>
          <w:p w14:paraId="5D5CFFBD" w14:textId="77777777" w:rsidR="005464B7" w:rsidRPr="00090C4F" w:rsidRDefault="005464B7" w:rsidP="00637524">
            <w:pPr>
              <w:jc w:val="center"/>
            </w:pPr>
            <w:r>
              <w:t>&lt;3</w:t>
            </w:r>
          </w:p>
        </w:tc>
        <w:tc>
          <w:tcPr>
            <w:tcW w:w="1851" w:type="dxa"/>
            <w:shd w:val="clear" w:color="auto" w:fill="auto"/>
            <w:vAlign w:val="center"/>
          </w:tcPr>
          <w:p w14:paraId="53CBD352" w14:textId="77777777" w:rsidR="005464B7" w:rsidRPr="00E07130" w:rsidRDefault="005464B7" w:rsidP="00637524">
            <w:pPr>
              <w:jc w:val="center"/>
            </w:pPr>
            <w:r>
              <w:t>NA</w:t>
            </w:r>
          </w:p>
        </w:tc>
        <w:tc>
          <w:tcPr>
            <w:tcW w:w="1851" w:type="dxa"/>
            <w:shd w:val="clear" w:color="auto" w:fill="auto"/>
            <w:vAlign w:val="center"/>
          </w:tcPr>
          <w:p w14:paraId="4D76E394" w14:textId="77777777" w:rsidR="005464B7" w:rsidRPr="00E07130" w:rsidRDefault="005464B7" w:rsidP="00637524">
            <w:pPr>
              <w:jc w:val="center"/>
            </w:pPr>
            <w:r w:rsidRPr="00E07130">
              <w:t>---</w:t>
            </w:r>
          </w:p>
        </w:tc>
        <w:tc>
          <w:tcPr>
            <w:tcW w:w="1850" w:type="dxa"/>
            <w:shd w:val="clear" w:color="auto" w:fill="auto"/>
            <w:vAlign w:val="center"/>
          </w:tcPr>
          <w:p w14:paraId="65058918" w14:textId="77777777" w:rsidR="005464B7" w:rsidRPr="00E07130" w:rsidRDefault="005464B7" w:rsidP="00637524">
            <w:pPr>
              <w:jc w:val="center"/>
            </w:pPr>
            <w:r w:rsidRPr="00E07130">
              <w:t>---</w:t>
            </w:r>
          </w:p>
        </w:tc>
        <w:tc>
          <w:tcPr>
            <w:tcW w:w="1851" w:type="dxa"/>
            <w:shd w:val="clear" w:color="auto" w:fill="auto"/>
            <w:vAlign w:val="center"/>
          </w:tcPr>
          <w:p w14:paraId="20693FE1" w14:textId="77777777" w:rsidR="005464B7" w:rsidRPr="00E07130" w:rsidRDefault="005464B7" w:rsidP="00637524">
            <w:pPr>
              <w:jc w:val="center"/>
            </w:pPr>
            <w:r w:rsidRPr="00E07130">
              <w:t>---</w:t>
            </w:r>
          </w:p>
        </w:tc>
        <w:tc>
          <w:tcPr>
            <w:tcW w:w="1851" w:type="dxa"/>
            <w:shd w:val="clear" w:color="auto" w:fill="auto"/>
            <w:vAlign w:val="center"/>
          </w:tcPr>
          <w:p w14:paraId="00C44C45" w14:textId="77777777" w:rsidR="005464B7" w:rsidRPr="00E07130" w:rsidRDefault="005464B7" w:rsidP="00637524">
            <w:pPr>
              <w:jc w:val="center"/>
            </w:pPr>
            <w:r w:rsidRPr="00E07130">
              <w:t>---</w:t>
            </w:r>
          </w:p>
        </w:tc>
        <w:tc>
          <w:tcPr>
            <w:tcW w:w="1851" w:type="dxa"/>
            <w:shd w:val="clear" w:color="auto" w:fill="auto"/>
            <w:vAlign w:val="center"/>
          </w:tcPr>
          <w:p w14:paraId="05AEA905" w14:textId="77777777" w:rsidR="005464B7" w:rsidRPr="00E07130" w:rsidRDefault="005464B7" w:rsidP="00637524">
            <w:pPr>
              <w:jc w:val="center"/>
            </w:pPr>
            <w:r w:rsidRPr="00E07130">
              <w:t>---</w:t>
            </w:r>
          </w:p>
        </w:tc>
      </w:tr>
      <w:tr w:rsidR="005464B7" w:rsidRPr="00E07130" w14:paraId="48D69BDC" w14:textId="77777777" w:rsidTr="00637524">
        <w:tc>
          <w:tcPr>
            <w:tcW w:w="1850" w:type="dxa"/>
            <w:shd w:val="clear" w:color="auto" w:fill="auto"/>
            <w:vAlign w:val="center"/>
          </w:tcPr>
          <w:p w14:paraId="6CB2A0E6" w14:textId="77777777" w:rsidR="005464B7" w:rsidRPr="00090C4F" w:rsidRDefault="005464B7" w:rsidP="00637524">
            <w:pPr>
              <w:jc w:val="center"/>
            </w:pPr>
            <w:r>
              <w:t>3</w:t>
            </w:r>
          </w:p>
        </w:tc>
        <w:tc>
          <w:tcPr>
            <w:tcW w:w="1851" w:type="dxa"/>
            <w:shd w:val="clear" w:color="auto" w:fill="auto"/>
            <w:vAlign w:val="center"/>
          </w:tcPr>
          <w:p w14:paraId="1BD3792C" w14:textId="77777777" w:rsidR="005464B7" w:rsidRPr="00E07130" w:rsidRDefault="005464B7" w:rsidP="00637524">
            <w:pPr>
              <w:jc w:val="center"/>
            </w:pPr>
            <w:r w:rsidRPr="00E07130">
              <w:t>---</w:t>
            </w:r>
          </w:p>
        </w:tc>
        <w:tc>
          <w:tcPr>
            <w:tcW w:w="1851" w:type="dxa"/>
            <w:shd w:val="clear" w:color="auto" w:fill="auto"/>
            <w:vAlign w:val="center"/>
          </w:tcPr>
          <w:p w14:paraId="1ADC3BF8" w14:textId="77777777" w:rsidR="005464B7" w:rsidRPr="00E07130" w:rsidRDefault="005464B7" w:rsidP="00637524">
            <w:pPr>
              <w:jc w:val="center"/>
            </w:pPr>
            <w:r>
              <w:t>73-74</w:t>
            </w:r>
          </w:p>
        </w:tc>
        <w:tc>
          <w:tcPr>
            <w:tcW w:w="1850" w:type="dxa"/>
            <w:shd w:val="clear" w:color="auto" w:fill="auto"/>
            <w:vAlign w:val="center"/>
          </w:tcPr>
          <w:p w14:paraId="0DF5484D" w14:textId="77777777" w:rsidR="005464B7" w:rsidRPr="00E07130" w:rsidRDefault="005464B7" w:rsidP="00637524">
            <w:pPr>
              <w:jc w:val="center"/>
            </w:pPr>
            <w:r>
              <w:t>75</w:t>
            </w:r>
          </w:p>
        </w:tc>
        <w:tc>
          <w:tcPr>
            <w:tcW w:w="1851" w:type="dxa"/>
            <w:shd w:val="clear" w:color="auto" w:fill="auto"/>
            <w:vAlign w:val="center"/>
          </w:tcPr>
          <w:p w14:paraId="15E37616" w14:textId="77777777" w:rsidR="005464B7" w:rsidRPr="00E07130" w:rsidRDefault="005464B7" w:rsidP="00637524">
            <w:pPr>
              <w:jc w:val="center"/>
            </w:pPr>
            <w:r w:rsidRPr="00E07130">
              <w:t>---</w:t>
            </w:r>
          </w:p>
        </w:tc>
        <w:tc>
          <w:tcPr>
            <w:tcW w:w="1851" w:type="dxa"/>
            <w:shd w:val="clear" w:color="auto" w:fill="auto"/>
            <w:vAlign w:val="center"/>
          </w:tcPr>
          <w:p w14:paraId="5235E1BD" w14:textId="77777777" w:rsidR="005464B7" w:rsidRPr="00E07130" w:rsidRDefault="005464B7" w:rsidP="00637524">
            <w:pPr>
              <w:jc w:val="center"/>
            </w:pPr>
            <w:r w:rsidRPr="00E07130">
              <w:t>---</w:t>
            </w:r>
          </w:p>
        </w:tc>
        <w:tc>
          <w:tcPr>
            <w:tcW w:w="1851" w:type="dxa"/>
            <w:shd w:val="clear" w:color="auto" w:fill="auto"/>
            <w:vAlign w:val="center"/>
          </w:tcPr>
          <w:p w14:paraId="7821EEE4" w14:textId="77777777" w:rsidR="005464B7" w:rsidRPr="00E07130" w:rsidRDefault="005464B7" w:rsidP="00637524">
            <w:pPr>
              <w:jc w:val="center"/>
            </w:pPr>
            <w:r w:rsidRPr="00E07130">
              <w:t>---</w:t>
            </w:r>
          </w:p>
        </w:tc>
      </w:tr>
      <w:tr w:rsidR="005464B7" w:rsidRPr="00E07130" w14:paraId="1CFFB680" w14:textId="77777777" w:rsidTr="00637524">
        <w:tc>
          <w:tcPr>
            <w:tcW w:w="1850" w:type="dxa"/>
            <w:shd w:val="clear" w:color="auto" w:fill="auto"/>
            <w:vAlign w:val="center"/>
          </w:tcPr>
          <w:p w14:paraId="6C262AA6" w14:textId="77777777" w:rsidR="005464B7" w:rsidRPr="00090C4F" w:rsidRDefault="005464B7" w:rsidP="00637524">
            <w:pPr>
              <w:jc w:val="center"/>
            </w:pPr>
            <w:r>
              <w:t>4</w:t>
            </w:r>
          </w:p>
        </w:tc>
        <w:tc>
          <w:tcPr>
            <w:tcW w:w="1851" w:type="dxa"/>
            <w:shd w:val="clear" w:color="auto" w:fill="auto"/>
            <w:vAlign w:val="center"/>
          </w:tcPr>
          <w:p w14:paraId="0F3F1972" w14:textId="77777777" w:rsidR="005464B7" w:rsidRPr="00E07130" w:rsidRDefault="005464B7" w:rsidP="00637524">
            <w:pPr>
              <w:jc w:val="center"/>
            </w:pPr>
            <w:r w:rsidRPr="00E07130">
              <w:t>---</w:t>
            </w:r>
          </w:p>
        </w:tc>
        <w:tc>
          <w:tcPr>
            <w:tcW w:w="1851" w:type="dxa"/>
            <w:shd w:val="clear" w:color="auto" w:fill="auto"/>
            <w:vAlign w:val="center"/>
          </w:tcPr>
          <w:p w14:paraId="02BFD6B3" w14:textId="77777777" w:rsidR="005464B7" w:rsidRPr="00E07130" w:rsidRDefault="005464B7" w:rsidP="00637524">
            <w:pPr>
              <w:jc w:val="center"/>
            </w:pPr>
            <w:r w:rsidRPr="00E07130">
              <w:t>---</w:t>
            </w:r>
          </w:p>
        </w:tc>
        <w:tc>
          <w:tcPr>
            <w:tcW w:w="1850" w:type="dxa"/>
            <w:shd w:val="clear" w:color="auto" w:fill="auto"/>
            <w:vAlign w:val="center"/>
          </w:tcPr>
          <w:p w14:paraId="149C51EB" w14:textId="77777777" w:rsidR="005464B7" w:rsidRPr="00E07130" w:rsidRDefault="005464B7" w:rsidP="00637524">
            <w:pPr>
              <w:jc w:val="center"/>
            </w:pPr>
            <w:r>
              <w:t>76-77</w:t>
            </w:r>
          </w:p>
        </w:tc>
        <w:tc>
          <w:tcPr>
            <w:tcW w:w="1851" w:type="dxa"/>
            <w:shd w:val="clear" w:color="auto" w:fill="auto"/>
            <w:vAlign w:val="center"/>
          </w:tcPr>
          <w:p w14:paraId="4BFF6363" w14:textId="77777777" w:rsidR="005464B7" w:rsidRPr="00E07130" w:rsidRDefault="005464B7" w:rsidP="00637524">
            <w:pPr>
              <w:jc w:val="center"/>
            </w:pPr>
            <w:r>
              <w:t>78-79</w:t>
            </w:r>
          </w:p>
        </w:tc>
        <w:tc>
          <w:tcPr>
            <w:tcW w:w="1851" w:type="dxa"/>
            <w:shd w:val="clear" w:color="auto" w:fill="auto"/>
            <w:vAlign w:val="center"/>
          </w:tcPr>
          <w:p w14:paraId="1F94B498" w14:textId="77777777" w:rsidR="005464B7" w:rsidRPr="00E07130" w:rsidRDefault="005464B7" w:rsidP="00637524">
            <w:pPr>
              <w:jc w:val="center"/>
            </w:pPr>
            <w:r w:rsidRPr="00E07130">
              <w:t>---</w:t>
            </w:r>
          </w:p>
        </w:tc>
        <w:tc>
          <w:tcPr>
            <w:tcW w:w="1851" w:type="dxa"/>
            <w:shd w:val="clear" w:color="auto" w:fill="auto"/>
            <w:vAlign w:val="center"/>
          </w:tcPr>
          <w:p w14:paraId="26E0E6B7" w14:textId="77777777" w:rsidR="005464B7" w:rsidRPr="00E07130" w:rsidRDefault="005464B7" w:rsidP="00637524">
            <w:pPr>
              <w:jc w:val="center"/>
            </w:pPr>
            <w:r w:rsidRPr="00E07130">
              <w:t>---</w:t>
            </w:r>
          </w:p>
        </w:tc>
      </w:tr>
      <w:tr w:rsidR="005464B7" w:rsidRPr="00E07130" w14:paraId="677588A9" w14:textId="77777777" w:rsidTr="00637524">
        <w:tc>
          <w:tcPr>
            <w:tcW w:w="1850" w:type="dxa"/>
            <w:shd w:val="clear" w:color="auto" w:fill="auto"/>
            <w:vAlign w:val="center"/>
          </w:tcPr>
          <w:p w14:paraId="190912EF" w14:textId="77777777" w:rsidR="005464B7" w:rsidRPr="00090C4F" w:rsidRDefault="005464B7" w:rsidP="00637524">
            <w:pPr>
              <w:jc w:val="center"/>
            </w:pPr>
            <w:r>
              <w:t>5</w:t>
            </w:r>
          </w:p>
        </w:tc>
        <w:tc>
          <w:tcPr>
            <w:tcW w:w="1851" w:type="dxa"/>
            <w:shd w:val="clear" w:color="auto" w:fill="auto"/>
            <w:vAlign w:val="center"/>
          </w:tcPr>
          <w:p w14:paraId="0C282AC7" w14:textId="77777777" w:rsidR="005464B7" w:rsidRPr="00E07130" w:rsidRDefault="005464B7" w:rsidP="00637524">
            <w:pPr>
              <w:jc w:val="center"/>
            </w:pPr>
            <w:r w:rsidRPr="00E07130">
              <w:t>---</w:t>
            </w:r>
          </w:p>
        </w:tc>
        <w:tc>
          <w:tcPr>
            <w:tcW w:w="1851" w:type="dxa"/>
            <w:shd w:val="clear" w:color="auto" w:fill="auto"/>
            <w:vAlign w:val="center"/>
          </w:tcPr>
          <w:p w14:paraId="7BFDC07F" w14:textId="77777777" w:rsidR="005464B7" w:rsidRPr="00E07130" w:rsidRDefault="005464B7" w:rsidP="00637524">
            <w:pPr>
              <w:jc w:val="center"/>
            </w:pPr>
            <w:r w:rsidRPr="00E07130">
              <w:t>---</w:t>
            </w:r>
          </w:p>
        </w:tc>
        <w:tc>
          <w:tcPr>
            <w:tcW w:w="1850" w:type="dxa"/>
            <w:shd w:val="clear" w:color="auto" w:fill="auto"/>
            <w:vAlign w:val="center"/>
          </w:tcPr>
          <w:p w14:paraId="50CECEC8" w14:textId="77777777" w:rsidR="005464B7" w:rsidRPr="00E07130" w:rsidRDefault="005464B7" w:rsidP="00637524">
            <w:pPr>
              <w:jc w:val="center"/>
            </w:pPr>
            <w:r w:rsidRPr="00E07130">
              <w:t>---</w:t>
            </w:r>
          </w:p>
        </w:tc>
        <w:tc>
          <w:tcPr>
            <w:tcW w:w="1851" w:type="dxa"/>
            <w:shd w:val="clear" w:color="auto" w:fill="auto"/>
            <w:vAlign w:val="center"/>
          </w:tcPr>
          <w:p w14:paraId="28DFB83B" w14:textId="77777777" w:rsidR="005464B7" w:rsidRPr="00E07130" w:rsidRDefault="005464B7" w:rsidP="00637524">
            <w:pPr>
              <w:jc w:val="center"/>
            </w:pPr>
            <w:r>
              <w:t>80</w:t>
            </w:r>
          </w:p>
        </w:tc>
        <w:tc>
          <w:tcPr>
            <w:tcW w:w="1851" w:type="dxa"/>
            <w:shd w:val="clear" w:color="auto" w:fill="auto"/>
            <w:vAlign w:val="center"/>
          </w:tcPr>
          <w:p w14:paraId="29AB86A7" w14:textId="77777777" w:rsidR="005464B7" w:rsidRPr="00E07130" w:rsidRDefault="005464B7" w:rsidP="00637524">
            <w:pPr>
              <w:jc w:val="center"/>
            </w:pPr>
            <w:r>
              <w:t>81-82</w:t>
            </w:r>
          </w:p>
        </w:tc>
        <w:tc>
          <w:tcPr>
            <w:tcW w:w="1851" w:type="dxa"/>
            <w:shd w:val="clear" w:color="auto" w:fill="auto"/>
            <w:vAlign w:val="center"/>
          </w:tcPr>
          <w:p w14:paraId="345978A1" w14:textId="77777777" w:rsidR="005464B7" w:rsidRPr="00E07130" w:rsidRDefault="005464B7" w:rsidP="00637524">
            <w:pPr>
              <w:jc w:val="center"/>
            </w:pPr>
            <w:r w:rsidRPr="00E07130">
              <w:t>---</w:t>
            </w:r>
          </w:p>
        </w:tc>
      </w:tr>
      <w:tr w:rsidR="005464B7" w:rsidRPr="00E07130" w14:paraId="76D6DF54" w14:textId="77777777" w:rsidTr="00637524">
        <w:tc>
          <w:tcPr>
            <w:tcW w:w="1850" w:type="dxa"/>
            <w:shd w:val="clear" w:color="auto" w:fill="auto"/>
            <w:vAlign w:val="center"/>
          </w:tcPr>
          <w:p w14:paraId="2308A2DF" w14:textId="77777777" w:rsidR="005464B7" w:rsidRDefault="005464B7" w:rsidP="00637524">
            <w:pPr>
              <w:jc w:val="center"/>
            </w:pPr>
            <w:r>
              <w:t>6</w:t>
            </w:r>
          </w:p>
        </w:tc>
        <w:tc>
          <w:tcPr>
            <w:tcW w:w="1851" w:type="dxa"/>
            <w:shd w:val="clear" w:color="auto" w:fill="auto"/>
            <w:vAlign w:val="center"/>
          </w:tcPr>
          <w:p w14:paraId="1D5D18EF" w14:textId="77777777" w:rsidR="005464B7" w:rsidRPr="00E07130" w:rsidRDefault="005464B7" w:rsidP="00637524">
            <w:pPr>
              <w:jc w:val="center"/>
            </w:pPr>
            <w:r w:rsidRPr="00E07130">
              <w:t>---</w:t>
            </w:r>
          </w:p>
        </w:tc>
        <w:tc>
          <w:tcPr>
            <w:tcW w:w="1851" w:type="dxa"/>
            <w:shd w:val="clear" w:color="auto" w:fill="auto"/>
            <w:vAlign w:val="center"/>
          </w:tcPr>
          <w:p w14:paraId="17924D16" w14:textId="77777777" w:rsidR="005464B7" w:rsidRPr="00E07130" w:rsidRDefault="005464B7" w:rsidP="00637524">
            <w:pPr>
              <w:jc w:val="center"/>
            </w:pPr>
            <w:r w:rsidRPr="00E07130">
              <w:t>---</w:t>
            </w:r>
          </w:p>
        </w:tc>
        <w:tc>
          <w:tcPr>
            <w:tcW w:w="1850" w:type="dxa"/>
            <w:shd w:val="clear" w:color="auto" w:fill="auto"/>
            <w:vAlign w:val="center"/>
          </w:tcPr>
          <w:p w14:paraId="62A40AAC" w14:textId="77777777" w:rsidR="005464B7" w:rsidRDefault="005464B7" w:rsidP="00637524">
            <w:pPr>
              <w:jc w:val="center"/>
            </w:pPr>
            <w:r w:rsidRPr="00E07130">
              <w:t>---</w:t>
            </w:r>
          </w:p>
        </w:tc>
        <w:tc>
          <w:tcPr>
            <w:tcW w:w="1851" w:type="dxa"/>
            <w:shd w:val="clear" w:color="auto" w:fill="auto"/>
            <w:vAlign w:val="center"/>
          </w:tcPr>
          <w:p w14:paraId="4A3A65D7" w14:textId="77777777" w:rsidR="005464B7" w:rsidRPr="00E07130" w:rsidRDefault="005464B7" w:rsidP="00637524">
            <w:pPr>
              <w:jc w:val="center"/>
            </w:pPr>
            <w:r w:rsidRPr="00E07130">
              <w:t>---</w:t>
            </w:r>
          </w:p>
        </w:tc>
        <w:tc>
          <w:tcPr>
            <w:tcW w:w="1851" w:type="dxa"/>
            <w:shd w:val="clear" w:color="auto" w:fill="auto"/>
            <w:vAlign w:val="center"/>
          </w:tcPr>
          <w:p w14:paraId="3D61BE86" w14:textId="77777777" w:rsidR="005464B7" w:rsidRPr="00E07130" w:rsidRDefault="005464B7" w:rsidP="00637524">
            <w:pPr>
              <w:jc w:val="center"/>
            </w:pPr>
            <w:r w:rsidRPr="00E07130">
              <w:t>---</w:t>
            </w:r>
          </w:p>
        </w:tc>
        <w:tc>
          <w:tcPr>
            <w:tcW w:w="1851" w:type="dxa"/>
            <w:shd w:val="clear" w:color="auto" w:fill="auto"/>
            <w:vAlign w:val="center"/>
          </w:tcPr>
          <w:p w14:paraId="69D6F737" w14:textId="77777777" w:rsidR="005464B7" w:rsidRPr="00E07130" w:rsidRDefault="005464B7" w:rsidP="00637524">
            <w:pPr>
              <w:jc w:val="center"/>
            </w:pPr>
            <w:r>
              <w:t>83-85</w:t>
            </w:r>
          </w:p>
        </w:tc>
      </w:tr>
      <w:tr w:rsidR="005464B7" w:rsidRPr="00E07130" w14:paraId="05BA12C3" w14:textId="77777777" w:rsidTr="00637524">
        <w:tc>
          <w:tcPr>
            <w:tcW w:w="1850" w:type="dxa"/>
            <w:shd w:val="clear" w:color="auto" w:fill="auto"/>
            <w:vAlign w:val="center"/>
          </w:tcPr>
          <w:p w14:paraId="2C429E5D" w14:textId="77777777" w:rsidR="005464B7" w:rsidRDefault="005464B7" w:rsidP="00637524">
            <w:pPr>
              <w:jc w:val="center"/>
            </w:pPr>
            <w:r>
              <w:t>7</w:t>
            </w:r>
          </w:p>
        </w:tc>
        <w:tc>
          <w:tcPr>
            <w:tcW w:w="1851" w:type="dxa"/>
            <w:shd w:val="clear" w:color="auto" w:fill="auto"/>
            <w:vAlign w:val="center"/>
          </w:tcPr>
          <w:p w14:paraId="12C23193" w14:textId="77777777" w:rsidR="005464B7" w:rsidRPr="00E07130" w:rsidRDefault="005464B7" w:rsidP="00637524">
            <w:pPr>
              <w:jc w:val="center"/>
            </w:pPr>
            <w:r w:rsidRPr="00E07130">
              <w:t>---</w:t>
            </w:r>
          </w:p>
        </w:tc>
        <w:tc>
          <w:tcPr>
            <w:tcW w:w="1851" w:type="dxa"/>
            <w:shd w:val="clear" w:color="auto" w:fill="auto"/>
            <w:vAlign w:val="center"/>
          </w:tcPr>
          <w:p w14:paraId="3EF49B6F" w14:textId="77777777" w:rsidR="005464B7" w:rsidRPr="00E07130" w:rsidRDefault="005464B7" w:rsidP="00637524">
            <w:pPr>
              <w:jc w:val="center"/>
            </w:pPr>
            <w:r w:rsidRPr="00E07130">
              <w:t>---</w:t>
            </w:r>
          </w:p>
        </w:tc>
        <w:tc>
          <w:tcPr>
            <w:tcW w:w="1850" w:type="dxa"/>
            <w:shd w:val="clear" w:color="auto" w:fill="auto"/>
            <w:vAlign w:val="center"/>
          </w:tcPr>
          <w:p w14:paraId="48FBD2A8" w14:textId="77777777" w:rsidR="005464B7" w:rsidRDefault="005464B7" w:rsidP="00637524">
            <w:pPr>
              <w:jc w:val="center"/>
            </w:pPr>
            <w:r w:rsidRPr="00E07130">
              <w:t>---</w:t>
            </w:r>
          </w:p>
        </w:tc>
        <w:tc>
          <w:tcPr>
            <w:tcW w:w="1851" w:type="dxa"/>
            <w:shd w:val="clear" w:color="auto" w:fill="auto"/>
            <w:vAlign w:val="center"/>
          </w:tcPr>
          <w:p w14:paraId="7FCD4EFE" w14:textId="77777777" w:rsidR="005464B7" w:rsidRDefault="005464B7" w:rsidP="00637524">
            <w:pPr>
              <w:jc w:val="center"/>
            </w:pPr>
            <w:r w:rsidRPr="00E07130">
              <w:t>---</w:t>
            </w:r>
          </w:p>
        </w:tc>
        <w:tc>
          <w:tcPr>
            <w:tcW w:w="1851" w:type="dxa"/>
            <w:shd w:val="clear" w:color="auto" w:fill="auto"/>
            <w:vAlign w:val="center"/>
          </w:tcPr>
          <w:p w14:paraId="025C6FEC" w14:textId="77777777" w:rsidR="005464B7" w:rsidRPr="00E07130" w:rsidRDefault="005464B7" w:rsidP="00637524">
            <w:pPr>
              <w:jc w:val="center"/>
            </w:pPr>
            <w:r w:rsidRPr="00E07130">
              <w:t>---</w:t>
            </w:r>
          </w:p>
        </w:tc>
        <w:tc>
          <w:tcPr>
            <w:tcW w:w="1851" w:type="dxa"/>
            <w:shd w:val="clear" w:color="auto" w:fill="auto"/>
            <w:vAlign w:val="center"/>
          </w:tcPr>
          <w:p w14:paraId="2F3E57C6" w14:textId="77777777" w:rsidR="005464B7" w:rsidRPr="00E07130" w:rsidRDefault="005464B7" w:rsidP="00637524">
            <w:pPr>
              <w:jc w:val="center"/>
            </w:pPr>
            <w:r>
              <w:t>86-90</w:t>
            </w:r>
          </w:p>
        </w:tc>
      </w:tr>
    </w:tbl>
    <w:p w14:paraId="0127D74C" w14:textId="77777777" w:rsidR="005464B7" w:rsidRDefault="005464B7" w:rsidP="005464B7">
      <w:pPr>
        <w:spacing w:after="240"/>
        <w:jc w:val="center"/>
        <w:rPr>
          <w:b/>
        </w:rPr>
      </w:pPr>
    </w:p>
    <w:p w14:paraId="1F29CFF6" w14:textId="77777777" w:rsidR="00AF52CB" w:rsidRPr="00E07130" w:rsidRDefault="00AF52CB" w:rsidP="000C01AD">
      <w:pPr>
        <w:spacing w:after="240"/>
        <w:jc w:val="center"/>
        <w:rPr>
          <w:sz w:val="18"/>
          <w:szCs w:val="18"/>
        </w:rPr>
      </w:pPr>
      <w:r w:rsidRPr="00E07130">
        <w:rPr>
          <w:b/>
        </w:rPr>
        <w:t xml:space="preserve">Comprehensive Adult Student Assessment System (CASAS) – </w:t>
      </w:r>
      <w:r>
        <w:rPr>
          <w:b/>
        </w:rPr>
        <w:t xml:space="preserve">Math </w:t>
      </w:r>
      <w:r w:rsidRPr="00E07130">
        <w:rPr>
          <w:b/>
        </w:rPr>
        <w:t>GOALS</w:t>
      </w:r>
      <w:r>
        <w:rPr>
          <w:b/>
        </w:rPr>
        <w:t xml:space="preserve"> 2</w:t>
      </w:r>
      <w:r w:rsidRPr="00E07130">
        <w:rPr>
          <w:b/>
        </w:rPr>
        <w:t xml:space="preserve"> Series</w:t>
      </w:r>
    </w:p>
    <w:tbl>
      <w:tblPr>
        <w:tblStyle w:val="TableGrid"/>
        <w:tblW w:w="12955" w:type="dxa"/>
        <w:tblLook w:val="04A0" w:firstRow="1" w:lastRow="0" w:firstColumn="1" w:lastColumn="0" w:noHBand="0" w:noVBand="1"/>
      </w:tblPr>
      <w:tblGrid>
        <w:gridCol w:w="1850"/>
        <w:gridCol w:w="1851"/>
        <w:gridCol w:w="1851"/>
        <w:gridCol w:w="1850"/>
        <w:gridCol w:w="1851"/>
        <w:gridCol w:w="1851"/>
        <w:gridCol w:w="1851"/>
      </w:tblGrid>
      <w:tr w:rsidR="00AF52CB" w:rsidRPr="00E07130" w14:paraId="7F97E0F1" w14:textId="77777777" w:rsidTr="00C83288">
        <w:trPr>
          <w:tblHeader/>
        </w:trPr>
        <w:tc>
          <w:tcPr>
            <w:tcW w:w="1850" w:type="dxa"/>
            <w:vAlign w:val="center"/>
          </w:tcPr>
          <w:p w14:paraId="221BC8A4" w14:textId="77777777" w:rsidR="00AF52CB" w:rsidRPr="00E07130" w:rsidRDefault="00AF52CB" w:rsidP="00C83288">
            <w:pPr>
              <w:jc w:val="center"/>
              <w:rPr>
                <w:b/>
              </w:rPr>
            </w:pPr>
            <w:r w:rsidRPr="00E07130">
              <w:rPr>
                <w:b/>
              </w:rPr>
              <w:t>Level/Form</w:t>
            </w:r>
          </w:p>
        </w:tc>
        <w:tc>
          <w:tcPr>
            <w:tcW w:w="1851" w:type="dxa"/>
            <w:vAlign w:val="center"/>
          </w:tcPr>
          <w:p w14:paraId="1EECFEDE" w14:textId="77777777" w:rsidR="00AF52CB" w:rsidRPr="00E07130" w:rsidRDefault="00AF52CB" w:rsidP="00C83288">
            <w:pPr>
              <w:jc w:val="center"/>
              <w:rPr>
                <w:b/>
              </w:rPr>
            </w:pPr>
            <w:r w:rsidRPr="00E07130">
              <w:rPr>
                <w:b/>
              </w:rPr>
              <w:t>ABE Level 1</w:t>
            </w:r>
          </w:p>
        </w:tc>
        <w:tc>
          <w:tcPr>
            <w:tcW w:w="1851" w:type="dxa"/>
            <w:vAlign w:val="center"/>
          </w:tcPr>
          <w:p w14:paraId="04FA4279" w14:textId="77777777" w:rsidR="00AF52CB" w:rsidRPr="00E07130" w:rsidRDefault="00AF52CB" w:rsidP="00C83288">
            <w:pPr>
              <w:jc w:val="center"/>
              <w:rPr>
                <w:b/>
              </w:rPr>
            </w:pPr>
            <w:r w:rsidRPr="00E07130">
              <w:rPr>
                <w:b/>
              </w:rPr>
              <w:t>ABE Level 2</w:t>
            </w:r>
          </w:p>
        </w:tc>
        <w:tc>
          <w:tcPr>
            <w:tcW w:w="1850" w:type="dxa"/>
            <w:vAlign w:val="center"/>
          </w:tcPr>
          <w:p w14:paraId="0FD4DBCD" w14:textId="77777777" w:rsidR="00AF52CB" w:rsidRPr="00E07130" w:rsidRDefault="00AF52CB" w:rsidP="00C83288">
            <w:pPr>
              <w:jc w:val="center"/>
              <w:rPr>
                <w:b/>
              </w:rPr>
            </w:pPr>
            <w:r w:rsidRPr="00E07130">
              <w:rPr>
                <w:b/>
              </w:rPr>
              <w:t>ABE Level 3</w:t>
            </w:r>
          </w:p>
        </w:tc>
        <w:tc>
          <w:tcPr>
            <w:tcW w:w="1851" w:type="dxa"/>
            <w:vAlign w:val="center"/>
          </w:tcPr>
          <w:p w14:paraId="7400F1A8" w14:textId="77777777" w:rsidR="00AF52CB" w:rsidRPr="00E07130" w:rsidRDefault="00AF52CB" w:rsidP="00C83288">
            <w:pPr>
              <w:jc w:val="center"/>
              <w:rPr>
                <w:b/>
              </w:rPr>
            </w:pPr>
            <w:r w:rsidRPr="00E07130">
              <w:rPr>
                <w:b/>
              </w:rPr>
              <w:t>ABE Level 4</w:t>
            </w:r>
          </w:p>
        </w:tc>
        <w:tc>
          <w:tcPr>
            <w:tcW w:w="1851" w:type="dxa"/>
            <w:vAlign w:val="center"/>
          </w:tcPr>
          <w:p w14:paraId="63439DFC" w14:textId="77777777" w:rsidR="00AF52CB" w:rsidRPr="00E07130" w:rsidRDefault="00AF52CB" w:rsidP="00C83288">
            <w:pPr>
              <w:jc w:val="center"/>
              <w:rPr>
                <w:b/>
              </w:rPr>
            </w:pPr>
            <w:r w:rsidRPr="00E07130">
              <w:rPr>
                <w:b/>
              </w:rPr>
              <w:t>ABE Level 5</w:t>
            </w:r>
          </w:p>
        </w:tc>
        <w:tc>
          <w:tcPr>
            <w:tcW w:w="1851" w:type="dxa"/>
            <w:vAlign w:val="center"/>
          </w:tcPr>
          <w:p w14:paraId="3410B260" w14:textId="77777777" w:rsidR="00AF52CB" w:rsidRPr="00E07130" w:rsidRDefault="00AF52CB" w:rsidP="00C83288">
            <w:pPr>
              <w:jc w:val="center"/>
              <w:rPr>
                <w:b/>
              </w:rPr>
            </w:pPr>
            <w:r w:rsidRPr="00E07130">
              <w:rPr>
                <w:b/>
              </w:rPr>
              <w:t>ABE Level 6</w:t>
            </w:r>
          </w:p>
        </w:tc>
      </w:tr>
      <w:tr w:rsidR="00AF52CB" w:rsidRPr="00E07130" w14:paraId="457B6FEB" w14:textId="77777777" w:rsidTr="00C83288">
        <w:tc>
          <w:tcPr>
            <w:tcW w:w="1850" w:type="dxa"/>
            <w:shd w:val="clear" w:color="auto" w:fill="auto"/>
            <w:vAlign w:val="center"/>
          </w:tcPr>
          <w:p w14:paraId="009D761D" w14:textId="77777777" w:rsidR="00AF52CB" w:rsidRPr="00EA4185" w:rsidRDefault="00AF52CB" w:rsidP="00C83288">
            <w:pPr>
              <w:tabs>
                <w:tab w:val="left" w:pos="360"/>
                <w:tab w:val="left" w:pos="990"/>
              </w:tabs>
            </w:pPr>
            <w:r w:rsidRPr="00EA4185">
              <w:t>Level A/B/C</w:t>
            </w:r>
          </w:p>
          <w:p w14:paraId="33C8F40D" w14:textId="77777777" w:rsidR="00AF52CB" w:rsidRPr="00EA4185" w:rsidRDefault="00AF52CB" w:rsidP="00C83288">
            <w:pPr>
              <w:tabs>
                <w:tab w:val="left" w:pos="360"/>
                <w:tab w:val="left" w:pos="990"/>
              </w:tabs>
              <w:rPr>
                <w:i/>
                <w:sz w:val="18"/>
                <w:szCs w:val="18"/>
              </w:rPr>
            </w:pPr>
            <w:r w:rsidRPr="00EA4185">
              <w:rPr>
                <w:i/>
                <w:sz w:val="18"/>
                <w:szCs w:val="18"/>
              </w:rPr>
              <w:t xml:space="preserve">   Forms: 921M-922M</w:t>
            </w:r>
          </w:p>
          <w:p w14:paraId="3F47756F" w14:textId="77777777" w:rsidR="00AF52CB" w:rsidRPr="00EA4185" w:rsidRDefault="00AF52CB" w:rsidP="00C83288">
            <w:pPr>
              <w:tabs>
                <w:tab w:val="left" w:pos="360"/>
                <w:tab w:val="left" w:pos="990"/>
              </w:tabs>
              <w:rPr>
                <w:i/>
                <w:sz w:val="18"/>
                <w:szCs w:val="18"/>
              </w:rPr>
            </w:pPr>
            <w:r w:rsidRPr="00EA4185">
              <w:rPr>
                <w:i/>
                <w:sz w:val="18"/>
                <w:szCs w:val="18"/>
              </w:rPr>
              <w:tab/>
              <w:t xml:space="preserve">       923M-924M</w:t>
            </w:r>
          </w:p>
          <w:p w14:paraId="3370F915" w14:textId="77777777" w:rsidR="00AF52CB" w:rsidRPr="00EA4185" w:rsidRDefault="00AF52CB" w:rsidP="00C83288">
            <w:pPr>
              <w:tabs>
                <w:tab w:val="left" w:pos="360"/>
                <w:tab w:val="left" w:pos="990"/>
              </w:tabs>
              <w:rPr>
                <w:i/>
                <w:sz w:val="16"/>
                <w:szCs w:val="16"/>
              </w:rPr>
            </w:pPr>
            <w:r w:rsidRPr="00EA4185">
              <w:rPr>
                <w:i/>
                <w:sz w:val="18"/>
                <w:szCs w:val="18"/>
              </w:rPr>
              <w:t xml:space="preserve">              925M-926M</w:t>
            </w:r>
          </w:p>
        </w:tc>
        <w:tc>
          <w:tcPr>
            <w:tcW w:w="1851" w:type="dxa"/>
            <w:shd w:val="clear" w:color="auto" w:fill="auto"/>
            <w:vAlign w:val="center"/>
          </w:tcPr>
          <w:p w14:paraId="10105D05" w14:textId="77777777" w:rsidR="00AF52CB" w:rsidRPr="00EA4185" w:rsidRDefault="00AF52CB" w:rsidP="00C83288">
            <w:pPr>
              <w:jc w:val="center"/>
            </w:pPr>
            <w:r w:rsidRPr="00EA4185">
              <w:t>171-192</w:t>
            </w:r>
          </w:p>
        </w:tc>
        <w:tc>
          <w:tcPr>
            <w:tcW w:w="1851" w:type="dxa"/>
            <w:shd w:val="clear" w:color="auto" w:fill="auto"/>
            <w:vAlign w:val="center"/>
          </w:tcPr>
          <w:p w14:paraId="5ECD39BE" w14:textId="77777777" w:rsidR="00AF52CB" w:rsidRPr="00EA4185" w:rsidRDefault="00AF52CB" w:rsidP="00C83288">
            <w:pPr>
              <w:jc w:val="center"/>
            </w:pPr>
            <w:r w:rsidRPr="00EA4185">
              <w:t>193-203</w:t>
            </w:r>
          </w:p>
        </w:tc>
        <w:tc>
          <w:tcPr>
            <w:tcW w:w="1850" w:type="dxa"/>
            <w:shd w:val="clear" w:color="auto" w:fill="auto"/>
            <w:vAlign w:val="center"/>
          </w:tcPr>
          <w:p w14:paraId="022D1F52" w14:textId="77777777" w:rsidR="00AF52CB" w:rsidRPr="00EA4185" w:rsidRDefault="00AF52CB" w:rsidP="00C83288">
            <w:pPr>
              <w:jc w:val="center"/>
            </w:pPr>
            <w:r w:rsidRPr="00EA4185">
              <w:t>204-213</w:t>
            </w:r>
          </w:p>
        </w:tc>
        <w:tc>
          <w:tcPr>
            <w:tcW w:w="1851" w:type="dxa"/>
            <w:shd w:val="clear" w:color="auto" w:fill="auto"/>
            <w:vAlign w:val="center"/>
          </w:tcPr>
          <w:p w14:paraId="1817327B" w14:textId="77777777" w:rsidR="00AF52CB" w:rsidRPr="00EA4185" w:rsidRDefault="00AF52CB" w:rsidP="00C83288">
            <w:pPr>
              <w:jc w:val="center"/>
            </w:pPr>
            <w:r w:rsidRPr="00EA4185">
              <w:t>214-224</w:t>
            </w:r>
          </w:p>
        </w:tc>
        <w:tc>
          <w:tcPr>
            <w:tcW w:w="1851" w:type="dxa"/>
            <w:shd w:val="clear" w:color="auto" w:fill="auto"/>
            <w:vAlign w:val="center"/>
          </w:tcPr>
          <w:p w14:paraId="4CF85A2C" w14:textId="77777777" w:rsidR="00AF52CB" w:rsidRPr="00EA4185" w:rsidRDefault="00AF52CB" w:rsidP="00C83288">
            <w:pPr>
              <w:jc w:val="center"/>
            </w:pPr>
            <w:r w:rsidRPr="00EA4185">
              <w:t>---</w:t>
            </w:r>
          </w:p>
        </w:tc>
        <w:tc>
          <w:tcPr>
            <w:tcW w:w="1851" w:type="dxa"/>
            <w:shd w:val="clear" w:color="auto" w:fill="auto"/>
            <w:vAlign w:val="center"/>
          </w:tcPr>
          <w:p w14:paraId="6EA83162" w14:textId="77777777" w:rsidR="00AF52CB" w:rsidRPr="00EA4185" w:rsidRDefault="00AF52CB" w:rsidP="00C83288">
            <w:pPr>
              <w:jc w:val="center"/>
            </w:pPr>
            <w:r w:rsidRPr="00EA4185">
              <w:t>---</w:t>
            </w:r>
          </w:p>
        </w:tc>
      </w:tr>
      <w:tr w:rsidR="00AF52CB" w:rsidRPr="00E07130" w14:paraId="3D6D04C0" w14:textId="77777777" w:rsidTr="00C83288">
        <w:tc>
          <w:tcPr>
            <w:tcW w:w="1850" w:type="dxa"/>
            <w:shd w:val="clear" w:color="auto" w:fill="auto"/>
            <w:vAlign w:val="center"/>
          </w:tcPr>
          <w:p w14:paraId="2B8152D4" w14:textId="77777777" w:rsidR="00AF52CB" w:rsidRPr="00EA4185" w:rsidRDefault="00AF52CB" w:rsidP="00C83288">
            <w:pPr>
              <w:tabs>
                <w:tab w:val="left" w:pos="360"/>
                <w:tab w:val="left" w:pos="990"/>
              </w:tabs>
            </w:pPr>
            <w:r w:rsidRPr="00EA4185">
              <w:lastRenderedPageBreak/>
              <w:t>Level D/E</w:t>
            </w:r>
          </w:p>
          <w:p w14:paraId="1B535B4C" w14:textId="77777777" w:rsidR="00AF52CB" w:rsidRPr="00EA4185" w:rsidRDefault="00AF52CB" w:rsidP="00C83288">
            <w:pPr>
              <w:tabs>
                <w:tab w:val="left" w:pos="360"/>
                <w:tab w:val="left" w:pos="990"/>
              </w:tabs>
              <w:rPr>
                <w:i/>
                <w:sz w:val="18"/>
                <w:szCs w:val="18"/>
              </w:rPr>
            </w:pPr>
            <w:r w:rsidRPr="00EA4185">
              <w:rPr>
                <w:i/>
                <w:sz w:val="20"/>
                <w:szCs w:val="20"/>
              </w:rPr>
              <w:t xml:space="preserve">  </w:t>
            </w:r>
            <w:r w:rsidRPr="00EA4185">
              <w:rPr>
                <w:i/>
                <w:sz w:val="18"/>
                <w:szCs w:val="18"/>
              </w:rPr>
              <w:t>Forms: 927M-928M</w:t>
            </w:r>
          </w:p>
          <w:p w14:paraId="67E222A3" w14:textId="77777777" w:rsidR="00AF52CB" w:rsidRPr="00EA4185" w:rsidRDefault="00AF52CB" w:rsidP="00C83288">
            <w:pPr>
              <w:tabs>
                <w:tab w:val="left" w:pos="360"/>
                <w:tab w:val="left" w:pos="990"/>
              </w:tabs>
              <w:rPr>
                <w:i/>
                <w:sz w:val="20"/>
                <w:szCs w:val="20"/>
              </w:rPr>
            </w:pPr>
            <w:r w:rsidRPr="00EA4185">
              <w:rPr>
                <w:i/>
                <w:sz w:val="18"/>
                <w:szCs w:val="18"/>
              </w:rPr>
              <w:t xml:space="preserve">              929M-930M </w:t>
            </w:r>
          </w:p>
        </w:tc>
        <w:tc>
          <w:tcPr>
            <w:tcW w:w="1851" w:type="dxa"/>
            <w:shd w:val="clear" w:color="auto" w:fill="auto"/>
            <w:vAlign w:val="center"/>
          </w:tcPr>
          <w:p w14:paraId="6957B19C" w14:textId="77777777" w:rsidR="00AF52CB" w:rsidRPr="00EA4185" w:rsidRDefault="00AF52CB" w:rsidP="00C83288">
            <w:pPr>
              <w:jc w:val="center"/>
            </w:pPr>
            <w:r w:rsidRPr="00EA4185">
              <w:t>---</w:t>
            </w:r>
          </w:p>
        </w:tc>
        <w:tc>
          <w:tcPr>
            <w:tcW w:w="1851" w:type="dxa"/>
            <w:shd w:val="clear" w:color="auto" w:fill="auto"/>
            <w:vAlign w:val="center"/>
          </w:tcPr>
          <w:p w14:paraId="6445AB2D" w14:textId="77777777" w:rsidR="00AF52CB" w:rsidRPr="00EA4185" w:rsidRDefault="00AF52CB" w:rsidP="00C83288">
            <w:pPr>
              <w:jc w:val="center"/>
            </w:pPr>
            <w:r w:rsidRPr="00EA4185">
              <w:t>---</w:t>
            </w:r>
          </w:p>
        </w:tc>
        <w:tc>
          <w:tcPr>
            <w:tcW w:w="1850" w:type="dxa"/>
            <w:shd w:val="clear" w:color="auto" w:fill="auto"/>
            <w:vAlign w:val="center"/>
          </w:tcPr>
          <w:p w14:paraId="5FC4C0B3" w14:textId="77777777" w:rsidR="00AF52CB" w:rsidRPr="00EA4185" w:rsidRDefault="00AF52CB" w:rsidP="00C83288">
            <w:pPr>
              <w:jc w:val="center"/>
            </w:pPr>
            <w:r w:rsidRPr="00EA4185">
              <w:t>---</w:t>
            </w:r>
          </w:p>
        </w:tc>
        <w:tc>
          <w:tcPr>
            <w:tcW w:w="1851" w:type="dxa"/>
            <w:shd w:val="clear" w:color="auto" w:fill="auto"/>
            <w:vAlign w:val="center"/>
          </w:tcPr>
          <w:p w14:paraId="1A218DB0" w14:textId="77777777" w:rsidR="00AF52CB" w:rsidRPr="00EA4185" w:rsidRDefault="00AF52CB" w:rsidP="00C83288">
            <w:pPr>
              <w:jc w:val="center"/>
            </w:pPr>
            <w:r w:rsidRPr="00EA4185">
              <w:t>214-224</w:t>
            </w:r>
          </w:p>
        </w:tc>
        <w:tc>
          <w:tcPr>
            <w:tcW w:w="1851" w:type="dxa"/>
            <w:shd w:val="clear" w:color="auto" w:fill="auto"/>
            <w:vAlign w:val="center"/>
          </w:tcPr>
          <w:p w14:paraId="144559AE" w14:textId="77777777" w:rsidR="00AF52CB" w:rsidRPr="00EA4185" w:rsidRDefault="00AF52CB" w:rsidP="00C83288">
            <w:pPr>
              <w:jc w:val="center"/>
            </w:pPr>
            <w:r w:rsidRPr="00EA4185">
              <w:t>225-235</w:t>
            </w:r>
          </w:p>
        </w:tc>
        <w:tc>
          <w:tcPr>
            <w:tcW w:w="1851" w:type="dxa"/>
            <w:shd w:val="clear" w:color="auto" w:fill="auto"/>
            <w:vAlign w:val="center"/>
          </w:tcPr>
          <w:p w14:paraId="438E194A" w14:textId="77777777" w:rsidR="00AF52CB" w:rsidRPr="00EA4185" w:rsidRDefault="00AF52CB" w:rsidP="00C83288">
            <w:pPr>
              <w:jc w:val="center"/>
            </w:pPr>
            <w:r w:rsidRPr="00EA4185">
              <w:t>236-255</w:t>
            </w:r>
          </w:p>
        </w:tc>
      </w:tr>
    </w:tbl>
    <w:p w14:paraId="3DE54235" w14:textId="77777777" w:rsidR="00AF52CB" w:rsidRDefault="00AF52CB" w:rsidP="005464B7">
      <w:pPr>
        <w:spacing w:after="240"/>
        <w:jc w:val="center"/>
        <w:rPr>
          <w:b/>
        </w:rPr>
      </w:pPr>
    </w:p>
    <w:p w14:paraId="707B2DF6" w14:textId="43701513" w:rsidR="005464B7" w:rsidRPr="00E07130" w:rsidRDefault="005464B7" w:rsidP="000C01AD">
      <w:pPr>
        <w:spacing w:after="240"/>
        <w:jc w:val="center"/>
        <w:rPr>
          <w:color w:val="009900"/>
        </w:rPr>
      </w:pPr>
      <w:r w:rsidRPr="00E07130">
        <w:rPr>
          <w:b/>
        </w:rPr>
        <w:t xml:space="preserve">Comprehensive Adult Student Assessment System (CASAS) – </w:t>
      </w:r>
      <w:r>
        <w:rPr>
          <w:b/>
        </w:rPr>
        <w:t xml:space="preserve">Reading </w:t>
      </w:r>
      <w:r w:rsidRPr="00E07130">
        <w:rPr>
          <w:b/>
        </w:rPr>
        <w:t>GOALS Series</w:t>
      </w:r>
    </w:p>
    <w:tbl>
      <w:tblPr>
        <w:tblStyle w:val="TableGrid"/>
        <w:tblW w:w="12955" w:type="dxa"/>
        <w:tblLook w:val="04A0" w:firstRow="1" w:lastRow="0" w:firstColumn="1" w:lastColumn="0" w:noHBand="0" w:noVBand="1"/>
      </w:tblPr>
      <w:tblGrid>
        <w:gridCol w:w="1850"/>
        <w:gridCol w:w="1851"/>
        <w:gridCol w:w="1851"/>
        <w:gridCol w:w="1850"/>
        <w:gridCol w:w="1851"/>
        <w:gridCol w:w="1851"/>
        <w:gridCol w:w="1851"/>
      </w:tblGrid>
      <w:tr w:rsidR="005464B7" w:rsidRPr="00E07130" w14:paraId="7B08CD51" w14:textId="77777777" w:rsidTr="00637524">
        <w:trPr>
          <w:tblHeader/>
        </w:trPr>
        <w:tc>
          <w:tcPr>
            <w:tcW w:w="1850" w:type="dxa"/>
            <w:vAlign w:val="center"/>
          </w:tcPr>
          <w:p w14:paraId="409F2EC7" w14:textId="77777777" w:rsidR="005464B7" w:rsidRPr="00E07130" w:rsidRDefault="005464B7" w:rsidP="00637524">
            <w:pPr>
              <w:jc w:val="center"/>
              <w:rPr>
                <w:b/>
              </w:rPr>
            </w:pPr>
            <w:r w:rsidRPr="00E07130">
              <w:rPr>
                <w:b/>
              </w:rPr>
              <w:t>Level/Form</w:t>
            </w:r>
          </w:p>
        </w:tc>
        <w:tc>
          <w:tcPr>
            <w:tcW w:w="1851" w:type="dxa"/>
            <w:vAlign w:val="center"/>
          </w:tcPr>
          <w:p w14:paraId="35D269C7" w14:textId="77777777" w:rsidR="005464B7" w:rsidRPr="00E07130" w:rsidRDefault="005464B7" w:rsidP="00637524">
            <w:pPr>
              <w:jc w:val="center"/>
              <w:rPr>
                <w:b/>
              </w:rPr>
            </w:pPr>
            <w:r w:rsidRPr="00E07130">
              <w:rPr>
                <w:b/>
              </w:rPr>
              <w:t>ABE Level 1</w:t>
            </w:r>
          </w:p>
        </w:tc>
        <w:tc>
          <w:tcPr>
            <w:tcW w:w="1851" w:type="dxa"/>
            <w:vAlign w:val="center"/>
          </w:tcPr>
          <w:p w14:paraId="6430B6D5" w14:textId="77777777" w:rsidR="005464B7" w:rsidRPr="00E07130" w:rsidRDefault="005464B7" w:rsidP="00637524">
            <w:pPr>
              <w:jc w:val="center"/>
              <w:rPr>
                <w:b/>
              </w:rPr>
            </w:pPr>
            <w:r w:rsidRPr="00E07130">
              <w:rPr>
                <w:b/>
              </w:rPr>
              <w:t>ABE Level 2</w:t>
            </w:r>
          </w:p>
        </w:tc>
        <w:tc>
          <w:tcPr>
            <w:tcW w:w="1850" w:type="dxa"/>
            <w:vAlign w:val="center"/>
          </w:tcPr>
          <w:p w14:paraId="3BE2E46B" w14:textId="77777777" w:rsidR="005464B7" w:rsidRPr="00E07130" w:rsidRDefault="005464B7" w:rsidP="00637524">
            <w:pPr>
              <w:jc w:val="center"/>
              <w:rPr>
                <w:b/>
              </w:rPr>
            </w:pPr>
            <w:r w:rsidRPr="00E07130">
              <w:rPr>
                <w:b/>
              </w:rPr>
              <w:t>ABE Level 3</w:t>
            </w:r>
          </w:p>
        </w:tc>
        <w:tc>
          <w:tcPr>
            <w:tcW w:w="1851" w:type="dxa"/>
            <w:vAlign w:val="center"/>
          </w:tcPr>
          <w:p w14:paraId="0A61AAF3" w14:textId="77777777" w:rsidR="005464B7" w:rsidRPr="00E07130" w:rsidRDefault="005464B7" w:rsidP="00637524">
            <w:pPr>
              <w:jc w:val="center"/>
              <w:rPr>
                <w:b/>
              </w:rPr>
            </w:pPr>
            <w:r w:rsidRPr="00E07130">
              <w:rPr>
                <w:b/>
              </w:rPr>
              <w:t>ABE Level 4</w:t>
            </w:r>
          </w:p>
        </w:tc>
        <w:tc>
          <w:tcPr>
            <w:tcW w:w="1851" w:type="dxa"/>
            <w:vAlign w:val="center"/>
          </w:tcPr>
          <w:p w14:paraId="5FE7EA17" w14:textId="77777777" w:rsidR="005464B7" w:rsidRPr="00E07130" w:rsidRDefault="005464B7" w:rsidP="00637524">
            <w:pPr>
              <w:jc w:val="center"/>
              <w:rPr>
                <w:b/>
              </w:rPr>
            </w:pPr>
            <w:r w:rsidRPr="00E07130">
              <w:rPr>
                <w:b/>
              </w:rPr>
              <w:t>ABE Level 5</w:t>
            </w:r>
          </w:p>
        </w:tc>
        <w:tc>
          <w:tcPr>
            <w:tcW w:w="1851" w:type="dxa"/>
            <w:vAlign w:val="center"/>
          </w:tcPr>
          <w:p w14:paraId="5F0C6EF0" w14:textId="77777777" w:rsidR="005464B7" w:rsidRPr="00E07130" w:rsidRDefault="005464B7" w:rsidP="00637524">
            <w:pPr>
              <w:jc w:val="center"/>
              <w:rPr>
                <w:b/>
              </w:rPr>
            </w:pPr>
            <w:r w:rsidRPr="00E07130">
              <w:rPr>
                <w:b/>
              </w:rPr>
              <w:t>ABE Level 6</w:t>
            </w:r>
          </w:p>
        </w:tc>
      </w:tr>
      <w:tr w:rsidR="005464B7" w:rsidRPr="00E07130" w14:paraId="335F1CF3" w14:textId="77777777" w:rsidTr="00637524">
        <w:tc>
          <w:tcPr>
            <w:tcW w:w="1850" w:type="dxa"/>
            <w:shd w:val="clear" w:color="auto" w:fill="auto"/>
            <w:vAlign w:val="center"/>
          </w:tcPr>
          <w:p w14:paraId="1BB99E5B" w14:textId="77777777" w:rsidR="005464B7" w:rsidRPr="00E07130" w:rsidRDefault="005464B7" w:rsidP="00637524">
            <w:pPr>
              <w:tabs>
                <w:tab w:val="left" w:pos="360"/>
                <w:tab w:val="left" w:pos="990"/>
              </w:tabs>
            </w:pPr>
            <w:r w:rsidRPr="00E07130">
              <w:t>Level A</w:t>
            </w:r>
          </w:p>
          <w:p w14:paraId="3AFCBB56" w14:textId="77777777" w:rsidR="005464B7" w:rsidRPr="00E07130" w:rsidRDefault="005464B7" w:rsidP="00637524">
            <w:pPr>
              <w:tabs>
                <w:tab w:val="left" w:pos="360"/>
                <w:tab w:val="left" w:pos="990"/>
              </w:tabs>
              <w:rPr>
                <w:i/>
                <w:sz w:val="20"/>
                <w:szCs w:val="20"/>
              </w:rPr>
            </w:pPr>
            <w:r w:rsidRPr="00E07130">
              <w:rPr>
                <w:i/>
                <w:sz w:val="20"/>
                <w:szCs w:val="20"/>
              </w:rPr>
              <w:tab/>
              <w:t xml:space="preserve">Forms: </w:t>
            </w:r>
            <w:r w:rsidRPr="00E07130">
              <w:rPr>
                <w:i/>
                <w:sz w:val="20"/>
                <w:szCs w:val="20"/>
              </w:rPr>
              <w:tab/>
              <w:t>901 and 902</w:t>
            </w:r>
          </w:p>
        </w:tc>
        <w:tc>
          <w:tcPr>
            <w:tcW w:w="1851" w:type="dxa"/>
            <w:shd w:val="clear" w:color="auto" w:fill="auto"/>
            <w:vAlign w:val="center"/>
          </w:tcPr>
          <w:p w14:paraId="0CABA784" w14:textId="77777777" w:rsidR="005464B7" w:rsidRPr="00E07130" w:rsidRDefault="005464B7" w:rsidP="00637524">
            <w:pPr>
              <w:jc w:val="center"/>
            </w:pPr>
            <w:r w:rsidRPr="00E07130">
              <w:t>165-203</w:t>
            </w:r>
          </w:p>
        </w:tc>
        <w:tc>
          <w:tcPr>
            <w:tcW w:w="1851" w:type="dxa"/>
            <w:shd w:val="clear" w:color="auto" w:fill="auto"/>
            <w:vAlign w:val="center"/>
          </w:tcPr>
          <w:p w14:paraId="30461B31" w14:textId="77777777" w:rsidR="005464B7" w:rsidRPr="00E07130" w:rsidRDefault="005464B7" w:rsidP="00637524">
            <w:pPr>
              <w:jc w:val="center"/>
            </w:pPr>
            <w:r w:rsidRPr="00E07130">
              <w:t>204-212</w:t>
            </w:r>
          </w:p>
        </w:tc>
        <w:tc>
          <w:tcPr>
            <w:tcW w:w="1850" w:type="dxa"/>
            <w:shd w:val="clear" w:color="auto" w:fill="auto"/>
            <w:vAlign w:val="center"/>
          </w:tcPr>
          <w:p w14:paraId="0C8DEF09" w14:textId="77777777" w:rsidR="005464B7" w:rsidRPr="00E07130" w:rsidRDefault="005464B7" w:rsidP="00637524">
            <w:pPr>
              <w:jc w:val="center"/>
            </w:pPr>
            <w:r w:rsidRPr="00E07130">
              <w:t>---</w:t>
            </w:r>
          </w:p>
        </w:tc>
        <w:tc>
          <w:tcPr>
            <w:tcW w:w="1851" w:type="dxa"/>
            <w:shd w:val="clear" w:color="auto" w:fill="auto"/>
            <w:vAlign w:val="center"/>
          </w:tcPr>
          <w:p w14:paraId="3C17E3A4" w14:textId="77777777" w:rsidR="005464B7" w:rsidRPr="00E07130" w:rsidRDefault="005464B7" w:rsidP="00637524">
            <w:pPr>
              <w:jc w:val="center"/>
            </w:pPr>
            <w:r w:rsidRPr="00E07130">
              <w:t>---</w:t>
            </w:r>
          </w:p>
        </w:tc>
        <w:tc>
          <w:tcPr>
            <w:tcW w:w="1851" w:type="dxa"/>
            <w:shd w:val="clear" w:color="auto" w:fill="auto"/>
            <w:vAlign w:val="center"/>
          </w:tcPr>
          <w:p w14:paraId="7B84ED55" w14:textId="77777777" w:rsidR="005464B7" w:rsidRPr="00E07130" w:rsidRDefault="005464B7" w:rsidP="00637524">
            <w:pPr>
              <w:jc w:val="center"/>
            </w:pPr>
            <w:r w:rsidRPr="00E07130">
              <w:t>---</w:t>
            </w:r>
          </w:p>
        </w:tc>
        <w:tc>
          <w:tcPr>
            <w:tcW w:w="1851" w:type="dxa"/>
            <w:shd w:val="clear" w:color="auto" w:fill="auto"/>
            <w:vAlign w:val="center"/>
          </w:tcPr>
          <w:p w14:paraId="3591BF27" w14:textId="77777777" w:rsidR="005464B7" w:rsidRPr="00E07130" w:rsidRDefault="005464B7" w:rsidP="00637524">
            <w:pPr>
              <w:jc w:val="center"/>
            </w:pPr>
            <w:r w:rsidRPr="00E07130">
              <w:t>---</w:t>
            </w:r>
          </w:p>
        </w:tc>
      </w:tr>
      <w:tr w:rsidR="005464B7" w:rsidRPr="00E07130" w14:paraId="2B9D710C" w14:textId="77777777" w:rsidTr="00637524">
        <w:tc>
          <w:tcPr>
            <w:tcW w:w="1850" w:type="dxa"/>
            <w:shd w:val="clear" w:color="auto" w:fill="auto"/>
            <w:vAlign w:val="center"/>
          </w:tcPr>
          <w:p w14:paraId="62E671B0" w14:textId="77777777" w:rsidR="005464B7" w:rsidRPr="00E07130" w:rsidRDefault="005464B7" w:rsidP="00637524">
            <w:pPr>
              <w:tabs>
                <w:tab w:val="left" w:pos="360"/>
                <w:tab w:val="left" w:pos="990"/>
              </w:tabs>
            </w:pPr>
            <w:r w:rsidRPr="00E07130">
              <w:t>Level B</w:t>
            </w:r>
          </w:p>
          <w:p w14:paraId="3DA45DDB" w14:textId="77777777" w:rsidR="005464B7" w:rsidRPr="00E07130" w:rsidRDefault="005464B7" w:rsidP="00637524">
            <w:pPr>
              <w:tabs>
                <w:tab w:val="left" w:pos="360"/>
                <w:tab w:val="left" w:pos="990"/>
              </w:tabs>
              <w:rPr>
                <w:i/>
                <w:sz w:val="20"/>
                <w:szCs w:val="20"/>
              </w:rPr>
            </w:pPr>
            <w:r w:rsidRPr="00E07130">
              <w:rPr>
                <w:i/>
                <w:sz w:val="20"/>
                <w:szCs w:val="20"/>
              </w:rPr>
              <w:tab/>
              <w:t xml:space="preserve">Forms: </w:t>
            </w:r>
            <w:r w:rsidRPr="00E07130">
              <w:rPr>
                <w:i/>
                <w:sz w:val="20"/>
                <w:szCs w:val="20"/>
              </w:rPr>
              <w:tab/>
              <w:t>903 and 904</w:t>
            </w:r>
          </w:p>
        </w:tc>
        <w:tc>
          <w:tcPr>
            <w:tcW w:w="1851" w:type="dxa"/>
            <w:shd w:val="clear" w:color="auto" w:fill="auto"/>
            <w:vAlign w:val="center"/>
          </w:tcPr>
          <w:p w14:paraId="65B16A21" w14:textId="77777777" w:rsidR="005464B7" w:rsidRPr="00E07130" w:rsidRDefault="005464B7" w:rsidP="00637524">
            <w:pPr>
              <w:jc w:val="center"/>
            </w:pPr>
            <w:r w:rsidRPr="00E07130">
              <w:t>196-203</w:t>
            </w:r>
          </w:p>
        </w:tc>
        <w:tc>
          <w:tcPr>
            <w:tcW w:w="1851" w:type="dxa"/>
            <w:shd w:val="clear" w:color="auto" w:fill="auto"/>
            <w:vAlign w:val="center"/>
          </w:tcPr>
          <w:p w14:paraId="62417071" w14:textId="77777777" w:rsidR="005464B7" w:rsidRPr="00E07130" w:rsidRDefault="005464B7" w:rsidP="00637524">
            <w:pPr>
              <w:jc w:val="center"/>
            </w:pPr>
            <w:r w:rsidRPr="00E07130">
              <w:t>204-216</w:t>
            </w:r>
          </w:p>
        </w:tc>
        <w:tc>
          <w:tcPr>
            <w:tcW w:w="1850" w:type="dxa"/>
            <w:shd w:val="clear" w:color="auto" w:fill="auto"/>
            <w:vAlign w:val="center"/>
          </w:tcPr>
          <w:p w14:paraId="038393F1" w14:textId="77777777" w:rsidR="005464B7" w:rsidRPr="00E07130" w:rsidRDefault="005464B7" w:rsidP="00637524">
            <w:pPr>
              <w:jc w:val="center"/>
            </w:pPr>
            <w:r w:rsidRPr="00E07130">
              <w:t>217-225</w:t>
            </w:r>
          </w:p>
        </w:tc>
        <w:tc>
          <w:tcPr>
            <w:tcW w:w="1851" w:type="dxa"/>
            <w:shd w:val="clear" w:color="auto" w:fill="auto"/>
            <w:vAlign w:val="center"/>
          </w:tcPr>
          <w:p w14:paraId="69CF45D0" w14:textId="77777777" w:rsidR="005464B7" w:rsidRPr="00E07130" w:rsidRDefault="005464B7" w:rsidP="00637524">
            <w:pPr>
              <w:jc w:val="center"/>
            </w:pPr>
            <w:r w:rsidRPr="00E07130">
              <w:t>---</w:t>
            </w:r>
          </w:p>
        </w:tc>
        <w:tc>
          <w:tcPr>
            <w:tcW w:w="1851" w:type="dxa"/>
            <w:shd w:val="clear" w:color="auto" w:fill="auto"/>
            <w:vAlign w:val="center"/>
          </w:tcPr>
          <w:p w14:paraId="4FB61E6B" w14:textId="77777777" w:rsidR="005464B7" w:rsidRPr="00E07130" w:rsidRDefault="005464B7" w:rsidP="00637524">
            <w:pPr>
              <w:jc w:val="center"/>
            </w:pPr>
            <w:r w:rsidRPr="00E07130">
              <w:t>---</w:t>
            </w:r>
          </w:p>
        </w:tc>
        <w:tc>
          <w:tcPr>
            <w:tcW w:w="1851" w:type="dxa"/>
            <w:shd w:val="clear" w:color="auto" w:fill="auto"/>
            <w:vAlign w:val="center"/>
          </w:tcPr>
          <w:p w14:paraId="18B9D141" w14:textId="77777777" w:rsidR="005464B7" w:rsidRPr="00E07130" w:rsidRDefault="005464B7" w:rsidP="00637524">
            <w:pPr>
              <w:jc w:val="center"/>
            </w:pPr>
            <w:r w:rsidRPr="00E07130">
              <w:t>---</w:t>
            </w:r>
          </w:p>
        </w:tc>
      </w:tr>
      <w:tr w:rsidR="005464B7" w:rsidRPr="00E07130" w14:paraId="15490230" w14:textId="77777777" w:rsidTr="00637524">
        <w:tc>
          <w:tcPr>
            <w:tcW w:w="1850" w:type="dxa"/>
            <w:shd w:val="clear" w:color="auto" w:fill="auto"/>
            <w:vAlign w:val="center"/>
          </w:tcPr>
          <w:p w14:paraId="5206A94F" w14:textId="77777777" w:rsidR="005464B7" w:rsidRPr="00E07130" w:rsidRDefault="005464B7" w:rsidP="00637524">
            <w:pPr>
              <w:tabs>
                <w:tab w:val="left" w:pos="360"/>
                <w:tab w:val="left" w:pos="990"/>
              </w:tabs>
            </w:pPr>
            <w:r w:rsidRPr="00E07130">
              <w:t>Level C</w:t>
            </w:r>
          </w:p>
          <w:p w14:paraId="649A0E45" w14:textId="77777777" w:rsidR="005464B7" w:rsidRPr="00E07130" w:rsidRDefault="005464B7" w:rsidP="00637524">
            <w:pPr>
              <w:tabs>
                <w:tab w:val="left" w:pos="360"/>
                <w:tab w:val="left" w:pos="990"/>
              </w:tabs>
              <w:rPr>
                <w:i/>
                <w:sz w:val="20"/>
                <w:szCs w:val="20"/>
              </w:rPr>
            </w:pPr>
            <w:r w:rsidRPr="00E07130">
              <w:rPr>
                <w:i/>
                <w:sz w:val="20"/>
                <w:szCs w:val="20"/>
              </w:rPr>
              <w:tab/>
              <w:t>Forms:</w:t>
            </w:r>
            <w:r w:rsidRPr="00E07130">
              <w:rPr>
                <w:i/>
                <w:sz w:val="20"/>
                <w:szCs w:val="20"/>
              </w:rPr>
              <w:tab/>
              <w:t>905 and 906</w:t>
            </w:r>
          </w:p>
        </w:tc>
        <w:tc>
          <w:tcPr>
            <w:tcW w:w="1851" w:type="dxa"/>
            <w:shd w:val="clear" w:color="auto" w:fill="auto"/>
            <w:vAlign w:val="center"/>
          </w:tcPr>
          <w:p w14:paraId="05224D5A" w14:textId="77777777" w:rsidR="005464B7" w:rsidRPr="00E07130" w:rsidRDefault="005464B7" w:rsidP="00637524">
            <w:pPr>
              <w:jc w:val="center"/>
            </w:pPr>
            <w:r w:rsidRPr="00E07130">
              <w:t>---</w:t>
            </w:r>
          </w:p>
        </w:tc>
        <w:tc>
          <w:tcPr>
            <w:tcW w:w="1851" w:type="dxa"/>
            <w:shd w:val="clear" w:color="auto" w:fill="auto"/>
            <w:vAlign w:val="center"/>
          </w:tcPr>
          <w:p w14:paraId="0FFE38D6" w14:textId="77777777" w:rsidR="005464B7" w:rsidRPr="00E07130" w:rsidRDefault="005464B7" w:rsidP="00637524">
            <w:pPr>
              <w:jc w:val="center"/>
            </w:pPr>
            <w:r w:rsidRPr="00E07130">
              <w:t>210-216</w:t>
            </w:r>
          </w:p>
        </w:tc>
        <w:tc>
          <w:tcPr>
            <w:tcW w:w="1850" w:type="dxa"/>
            <w:shd w:val="clear" w:color="auto" w:fill="auto"/>
            <w:vAlign w:val="center"/>
          </w:tcPr>
          <w:p w14:paraId="26D713A1" w14:textId="77777777" w:rsidR="005464B7" w:rsidRPr="00E07130" w:rsidRDefault="005464B7" w:rsidP="00637524">
            <w:pPr>
              <w:jc w:val="center"/>
            </w:pPr>
            <w:r w:rsidRPr="00E07130">
              <w:t>217-227</w:t>
            </w:r>
          </w:p>
        </w:tc>
        <w:tc>
          <w:tcPr>
            <w:tcW w:w="1851" w:type="dxa"/>
            <w:shd w:val="clear" w:color="auto" w:fill="auto"/>
            <w:vAlign w:val="center"/>
          </w:tcPr>
          <w:p w14:paraId="2418CF92" w14:textId="77777777" w:rsidR="005464B7" w:rsidRPr="00E07130" w:rsidRDefault="005464B7" w:rsidP="00637524">
            <w:pPr>
              <w:jc w:val="center"/>
            </w:pPr>
            <w:r w:rsidRPr="00E07130">
              <w:t>228-238</w:t>
            </w:r>
          </w:p>
        </w:tc>
        <w:tc>
          <w:tcPr>
            <w:tcW w:w="1851" w:type="dxa"/>
            <w:shd w:val="clear" w:color="auto" w:fill="auto"/>
            <w:vAlign w:val="center"/>
          </w:tcPr>
          <w:p w14:paraId="66DFE3D6" w14:textId="77777777" w:rsidR="005464B7" w:rsidRPr="00E07130" w:rsidRDefault="005464B7" w:rsidP="00637524">
            <w:pPr>
              <w:jc w:val="center"/>
            </w:pPr>
            <w:r w:rsidRPr="00E07130">
              <w:t>---</w:t>
            </w:r>
          </w:p>
        </w:tc>
        <w:tc>
          <w:tcPr>
            <w:tcW w:w="1851" w:type="dxa"/>
            <w:shd w:val="clear" w:color="auto" w:fill="auto"/>
            <w:vAlign w:val="center"/>
          </w:tcPr>
          <w:p w14:paraId="363473BE" w14:textId="77777777" w:rsidR="005464B7" w:rsidRPr="00E07130" w:rsidRDefault="005464B7" w:rsidP="00637524">
            <w:pPr>
              <w:jc w:val="center"/>
            </w:pPr>
            <w:r w:rsidRPr="00E07130">
              <w:t>---</w:t>
            </w:r>
          </w:p>
        </w:tc>
      </w:tr>
      <w:tr w:rsidR="005464B7" w:rsidRPr="00E07130" w14:paraId="60FC0DA3" w14:textId="77777777" w:rsidTr="00637524">
        <w:tc>
          <w:tcPr>
            <w:tcW w:w="1850" w:type="dxa"/>
            <w:shd w:val="clear" w:color="auto" w:fill="auto"/>
            <w:vAlign w:val="center"/>
          </w:tcPr>
          <w:p w14:paraId="2CE5ADD3" w14:textId="77777777" w:rsidR="005464B7" w:rsidRPr="00E07130" w:rsidRDefault="005464B7" w:rsidP="00637524">
            <w:pPr>
              <w:tabs>
                <w:tab w:val="left" w:pos="360"/>
                <w:tab w:val="left" w:pos="990"/>
              </w:tabs>
            </w:pPr>
            <w:r w:rsidRPr="00E07130">
              <w:t>Level D</w:t>
            </w:r>
          </w:p>
          <w:p w14:paraId="024A4EF3" w14:textId="77777777" w:rsidR="005464B7" w:rsidRPr="00E07130" w:rsidRDefault="005464B7" w:rsidP="00637524">
            <w:pPr>
              <w:tabs>
                <w:tab w:val="left" w:pos="360"/>
                <w:tab w:val="left" w:pos="990"/>
              </w:tabs>
              <w:rPr>
                <w:i/>
                <w:sz w:val="20"/>
                <w:szCs w:val="20"/>
              </w:rPr>
            </w:pPr>
            <w:r w:rsidRPr="00E07130">
              <w:rPr>
                <w:i/>
                <w:sz w:val="20"/>
                <w:szCs w:val="20"/>
              </w:rPr>
              <w:tab/>
              <w:t>Forms:</w:t>
            </w:r>
            <w:r w:rsidRPr="00E07130">
              <w:rPr>
                <w:i/>
                <w:sz w:val="20"/>
                <w:szCs w:val="20"/>
              </w:rPr>
              <w:tab/>
              <w:t>907 and 908</w:t>
            </w:r>
          </w:p>
        </w:tc>
        <w:tc>
          <w:tcPr>
            <w:tcW w:w="1851" w:type="dxa"/>
            <w:shd w:val="clear" w:color="auto" w:fill="auto"/>
            <w:vAlign w:val="center"/>
          </w:tcPr>
          <w:p w14:paraId="77C364D7" w14:textId="77777777" w:rsidR="005464B7" w:rsidRPr="00E07130" w:rsidRDefault="005464B7" w:rsidP="00637524">
            <w:pPr>
              <w:jc w:val="center"/>
            </w:pPr>
            <w:r w:rsidRPr="00E07130">
              <w:t>---</w:t>
            </w:r>
          </w:p>
        </w:tc>
        <w:tc>
          <w:tcPr>
            <w:tcW w:w="1851" w:type="dxa"/>
            <w:shd w:val="clear" w:color="auto" w:fill="auto"/>
            <w:vAlign w:val="center"/>
          </w:tcPr>
          <w:p w14:paraId="1E007E87" w14:textId="77777777" w:rsidR="005464B7" w:rsidRPr="00E07130" w:rsidRDefault="005464B7" w:rsidP="00637524">
            <w:pPr>
              <w:jc w:val="center"/>
            </w:pPr>
            <w:r w:rsidRPr="00E07130">
              <w:t>---</w:t>
            </w:r>
          </w:p>
        </w:tc>
        <w:tc>
          <w:tcPr>
            <w:tcW w:w="1850" w:type="dxa"/>
            <w:shd w:val="clear" w:color="auto" w:fill="auto"/>
            <w:vAlign w:val="center"/>
          </w:tcPr>
          <w:p w14:paraId="1402B32C" w14:textId="77777777" w:rsidR="005464B7" w:rsidRPr="00E07130" w:rsidRDefault="005464B7" w:rsidP="00637524">
            <w:pPr>
              <w:jc w:val="center"/>
            </w:pPr>
            <w:r w:rsidRPr="00E07130">
              <w:t>---</w:t>
            </w:r>
          </w:p>
        </w:tc>
        <w:tc>
          <w:tcPr>
            <w:tcW w:w="1851" w:type="dxa"/>
            <w:shd w:val="clear" w:color="auto" w:fill="auto"/>
            <w:vAlign w:val="center"/>
          </w:tcPr>
          <w:p w14:paraId="46A06651" w14:textId="77777777" w:rsidR="005464B7" w:rsidRPr="00E07130" w:rsidRDefault="005464B7" w:rsidP="00637524">
            <w:pPr>
              <w:jc w:val="center"/>
            </w:pPr>
            <w:r w:rsidRPr="00E07130">
              <w:t>228-238</w:t>
            </w:r>
          </w:p>
        </w:tc>
        <w:tc>
          <w:tcPr>
            <w:tcW w:w="1851" w:type="dxa"/>
            <w:shd w:val="clear" w:color="auto" w:fill="auto"/>
            <w:vAlign w:val="center"/>
          </w:tcPr>
          <w:p w14:paraId="12820845" w14:textId="77777777" w:rsidR="005464B7" w:rsidRPr="00E07130" w:rsidRDefault="005464B7" w:rsidP="00637524">
            <w:pPr>
              <w:jc w:val="center"/>
            </w:pPr>
            <w:r w:rsidRPr="00E07130">
              <w:t>239-248</w:t>
            </w:r>
          </w:p>
        </w:tc>
        <w:tc>
          <w:tcPr>
            <w:tcW w:w="1851" w:type="dxa"/>
            <w:shd w:val="clear" w:color="auto" w:fill="auto"/>
            <w:vAlign w:val="center"/>
          </w:tcPr>
          <w:p w14:paraId="2184068D" w14:textId="77777777" w:rsidR="005464B7" w:rsidRPr="00E07130" w:rsidRDefault="005464B7" w:rsidP="00637524">
            <w:pPr>
              <w:jc w:val="center"/>
            </w:pPr>
            <w:r w:rsidRPr="00E07130">
              <w:t>249-263</w:t>
            </w:r>
          </w:p>
        </w:tc>
      </w:tr>
    </w:tbl>
    <w:p w14:paraId="0078D8F2" w14:textId="77777777" w:rsidR="00BA1B67" w:rsidRDefault="00AF52CB" w:rsidP="00BA1B67">
      <w:pPr>
        <w:spacing w:after="240"/>
        <w:jc w:val="center"/>
      </w:pPr>
      <w:r w:rsidRPr="00E07130">
        <w:t xml:space="preserve"> </w:t>
      </w:r>
      <w:bookmarkStart w:id="45" w:name="_Hlk176255774"/>
    </w:p>
    <w:p w14:paraId="7597E941" w14:textId="5CFD6782" w:rsidR="005464B7" w:rsidRPr="00E07130" w:rsidRDefault="005464B7" w:rsidP="00BA1B67">
      <w:pPr>
        <w:spacing w:after="240"/>
        <w:jc w:val="center"/>
        <w:rPr>
          <w:b/>
          <w:sz w:val="20"/>
          <w:szCs w:val="20"/>
        </w:rPr>
      </w:pPr>
      <w:r w:rsidRPr="00E07130">
        <w:rPr>
          <w:b/>
        </w:rPr>
        <w:t>Tests of Adult Basic Education (TABE) Forms 11/12</w:t>
      </w:r>
      <w:r w:rsidR="00210897">
        <w:rPr>
          <w:b/>
        </w:rPr>
        <w:t xml:space="preserve"> </w:t>
      </w:r>
    </w:p>
    <w:tbl>
      <w:tblPr>
        <w:tblStyle w:val="TableGrid"/>
        <w:tblW w:w="0" w:type="auto"/>
        <w:tblLook w:val="04A0" w:firstRow="1" w:lastRow="0" w:firstColumn="1" w:lastColumn="0" w:noHBand="0" w:noVBand="1"/>
      </w:tblPr>
      <w:tblGrid>
        <w:gridCol w:w="2355"/>
        <w:gridCol w:w="1739"/>
        <w:gridCol w:w="1812"/>
        <w:gridCol w:w="1739"/>
        <w:gridCol w:w="1812"/>
        <w:gridCol w:w="1739"/>
        <w:gridCol w:w="1754"/>
      </w:tblGrid>
      <w:tr w:rsidR="005464B7" w:rsidRPr="00E07130" w14:paraId="0B70A157" w14:textId="77777777" w:rsidTr="00D027DA">
        <w:trPr>
          <w:tblHeader/>
        </w:trPr>
        <w:tc>
          <w:tcPr>
            <w:tcW w:w="2379" w:type="dxa"/>
            <w:vAlign w:val="center"/>
          </w:tcPr>
          <w:p w14:paraId="5FDC6270" w14:textId="77777777" w:rsidR="005464B7" w:rsidRPr="00E07130" w:rsidRDefault="005464B7" w:rsidP="00637524">
            <w:pPr>
              <w:jc w:val="center"/>
              <w:rPr>
                <w:b/>
              </w:rPr>
            </w:pPr>
            <w:r w:rsidRPr="00E07130">
              <w:rPr>
                <w:b/>
              </w:rPr>
              <w:t>Test Level/Subject</w:t>
            </w:r>
          </w:p>
        </w:tc>
        <w:tc>
          <w:tcPr>
            <w:tcW w:w="1772" w:type="dxa"/>
            <w:vAlign w:val="center"/>
          </w:tcPr>
          <w:p w14:paraId="24B95E65" w14:textId="77777777" w:rsidR="005464B7" w:rsidRPr="00E07130" w:rsidRDefault="005464B7" w:rsidP="00637524">
            <w:pPr>
              <w:jc w:val="center"/>
              <w:rPr>
                <w:b/>
              </w:rPr>
            </w:pPr>
            <w:r w:rsidRPr="00E07130">
              <w:rPr>
                <w:b/>
              </w:rPr>
              <w:t>ABE Level 1</w:t>
            </w:r>
          </w:p>
        </w:tc>
        <w:tc>
          <w:tcPr>
            <w:tcW w:w="1847" w:type="dxa"/>
            <w:vAlign w:val="center"/>
          </w:tcPr>
          <w:p w14:paraId="76671E42" w14:textId="77777777" w:rsidR="005464B7" w:rsidRPr="00E07130" w:rsidRDefault="005464B7" w:rsidP="00637524">
            <w:pPr>
              <w:jc w:val="center"/>
              <w:rPr>
                <w:b/>
              </w:rPr>
            </w:pPr>
            <w:r w:rsidRPr="00E07130">
              <w:rPr>
                <w:b/>
              </w:rPr>
              <w:t>ABE Level 2</w:t>
            </w:r>
          </w:p>
        </w:tc>
        <w:tc>
          <w:tcPr>
            <w:tcW w:w="1772" w:type="dxa"/>
            <w:vAlign w:val="center"/>
          </w:tcPr>
          <w:p w14:paraId="6D00B472" w14:textId="77777777" w:rsidR="005464B7" w:rsidRPr="00E07130" w:rsidRDefault="005464B7" w:rsidP="00637524">
            <w:pPr>
              <w:jc w:val="center"/>
              <w:rPr>
                <w:b/>
              </w:rPr>
            </w:pPr>
            <w:r w:rsidRPr="00E07130">
              <w:rPr>
                <w:b/>
              </w:rPr>
              <w:t>ABE Level 3</w:t>
            </w:r>
          </w:p>
        </w:tc>
        <w:tc>
          <w:tcPr>
            <w:tcW w:w="1847" w:type="dxa"/>
            <w:vAlign w:val="center"/>
          </w:tcPr>
          <w:p w14:paraId="4F177DF6" w14:textId="77777777" w:rsidR="005464B7" w:rsidRPr="00E07130" w:rsidRDefault="005464B7" w:rsidP="00637524">
            <w:pPr>
              <w:jc w:val="center"/>
              <w:rPr>
                <w:b/>
              </w:rPr>
            </w:pPr>
            <w:r w:rsidRPr="00E07130">
              <w:rPr>
                <w:b/>
              </w:rPr>
              <w:t>ABE Level 4</w:t>
            </w:r>
          </w:p>
        </w:tc>
        <w:tc>
          <w:tcPr>
            <w:tcW w:w="1772" w:type="dxa"/>
            <w:vAlign w:val="center"/>
          </w:tcPr>
          <w:p w14:paraId="53482CA5" w14:textId="77777777" w:rsidR="005464B7" w:rsidRPr="00E07130" w:rsidRDefault="005464B7" w:rsidP="00637524">
            <w:pPr>
              <w:jc w:val="center"/>
              <w:rPr>
                <w:b/>
              </w:rPr>
            </w:pPr>
            <w:r w:rsidRPr="00E07130">
              <w:rPr>
                <w:b/>
              </w:rPr>
              <w:t>ABE Level 5</w:t>
            </w:r>
          </w:p>
        </w:tc>
        <w:tc>
          <w:tcPr>
            <w:tcW w:w="1787" w:type="dxa"/>
            <w:vAlign w:val="center"/>
          </w:tcPr>
          <w:p w14:paraId="12E58D76" w14:textId="77777777" w:rsidR="005464B7" w:rsidRPr="00E07130" w:rsidRDefault="005464B7" w:rsidP="00637524">
            <w:pPr>
              <w:jc w:val="center"/>
              <w:rPr>
                <w:b/>
              </w:rPr>
            </w:pPr>
            <w:r w:rsidRPr="00E07130">
              <w:rPr>
                <w:b/>
              </w:rPr>
              <w:t>ABE Level 6</w:t>
            </w:r>
          </w:p>
        </w:tc>
      </w:tr>
      <w:tr w:rsidR="005464B7" w:rsidRPr="00E07130" w14:paraId="31F4C981" w14:textId="77777777" w:rsidTr="00D027DA">
        <w:tc>
          <w:tcPr>
            <w:tcW w:w="2379" w:type="dxa"/>
            <w:vAlign w:val="center"/>
          </w:tcPr>
          <w:p w14:paraId="7AEA464B" w14:textId="77777777" w:rsidR="005464B7" w:rsidRPr="00E07130" w:rsidRDefault="005464B7" w:rsidP="00637524">
            <w:r w:rsidRPr="00E07130">
              <w:t>Level L (Reading)</w:t>
            </w:r>
          </w:p>
        </w:tc>
        <w:tc>
          <w:tcPr>
            <w:tcW w:w="1772" w:type="dxa"/>
            <w:vAlign w:val="center"/>
          </w:tcPr>
          <w:p w14:paraId="08979439" w14:textId="77777777" w:rsidR="005464B7" w:rsidRPr="00E07130" w:rsidRDefault="005464B7" w:rsidP="00637524">
            <w:pPr>
              <w:jc w:val="center"/>
              <w:rPr>
                <w:b/>
              </w:rPr>
            </w:pPr>
            <w:r w:rsidRPr="00E07130">
              <w:t>300-441</w:t>
            </w:r>
          </w:p>
        </w:tc>
        <w:tc>
          <w:tcPr>
            <w:tcW w:w="1847" w:type="dxa"/>
            <w:vAlign w:val="center"/>
          </w:tcPr>
          <w:p w14:paraId="3A1E149E" w14:textId="77777777" w:rsidR="005464B7" w:rsidRPr="00E07130" w:rsidRDefault="005464B7" w:rsidP="00637524">
            <w:pPr>
              <w:jc w:val="center"/>
            </w:pPr>
            <w:r w:rsidRPr="00E07130">
              <w:t>442-500</w:t>
            </w:r>
          </w:p>
        </w:tc>
        <w:tc>
          <w:tcPr>
            <w:tcW w:w="1772" w:type="dxa"/>
            <w:vAlign w:val="center"/>
          </w:tcPr>
          <w:p w14:paraId="2F09B6EF" w14:textId="77777777" w:rsidR="005464B7" w:rsidRPr="00E07130" w:rsidRDefault="005464B7" w:rsidP="00637524">
            <w:pPr>
              <w:jc w:val="center"/>
            </w:pPr>
            <w:r w:rsidRPr="00E07130">
              <w:t>---</w:t>
            </w:r>
          </w:p>
        </w:tc>
        <w:tc>
          <w:tcPr>
            <w:tcW w:w="1847" w:type="dxa"/>
            <w:vAlign w:val="center"/>
          </w:tcPr>
          <w:p w14:paraId="22BBB7E2" w14:textId="77777777" w:rsidR="005464B7" w:rsidRPr="00E07130" w:rsidRDefault="005464B7" w:rsidP="00637524">
            <w:pPr>
              <w:jc w:val="center"/>
            </w:pPr>
            <w:r w:rsidRPr="00E07130">
              <w:t>---</w:t>
            </w:r>
          </w:p>
        </w:tc>
        <w:tc>
          <w:tcPr>
            <w:tcW w:w="1772" w:type="dxa"/>
            <w:vAlign w:val="center"/>
          </w:tcPr>
          <w:p w14:paraId="168A1067" w14:textId="77777777" w:rsidR="005464B7" w:rsidRPr="00E07130" w:rsidRDefault="005464B7" w:rsidP="00637524">
            <w:pPr>
              <w:jc w:val="center"/>
            </w:pPr>
            <w:r w:rsidRPr="00E07130">
              <w:t>---</w:t>
            </w:r>
          </w:p>
        </w:tc>
        <w:tc>
          <w:tcPr>
            <w:tcW w:w="1787" w:type="dxa"/>
            <w:vAlign w:val="center"/>
          </w:tcPr>
          <w:p w14:paraId="49A3F4D7" w14:textId="77777777" w:rsidR="005464B7" w:rsidRPr="00E07130" w:rsidRDefault="005464B7" w:rsidP="00637524">
            <w:pPr>
              <w:jc w:val="center"/>
            </w:pPr>
            <w:r w:rsidRPr="00E07130">
              <w:t>---</w:t>
            </w:r>
          </w:p>
        </w:tc>
      </w:tr>
      <w:tr w:rsidR="005464B7" w:rsidRPr="00E07130" w14:paraId="384DAADB" w14:textId="77777777" w:rsidTr="00D027DA">
        <w:tc>
          <w:tcPr>
            <w:tcW w:w="2379" w:type="dxa"/>
            <w:tcBorders>
              <w:bottom w:val="single" w:sz="4" w:space="0" w:color="auto"/>
            </w:tcBorders>
            <w:vAlign w:val="center"/>
          </w:tcPr>
          <w:p w14:paraId="16E314D6" w14:textId="77777777" w:rsidR="005464B7" w:rsidRPr="00E07130" w:rsidRDefault="005464B7" w:rsidP="00637524">
            <w:r w:rsidRPr="00E07130">
              <w:t>Level L (Total Math)</w:t>
            </w:r>
          </w:p>
        </w:tc>
        <w:tc>
          <w:tcPr>
            <w:tcW w:w="1772" w:type="dxa"/>
            <w:tcBorders>
              <w:bottom w:val="single" w:sz="4" w:space="0" w:color="auto"/>
            </w:tcBorders>
            <w:vAlign w:val="center"/>
          </w:tcPr>
          <w:p w14:paraId="20A30759" w14:textId="77777777" w:rsidR="005464B7" w:rsidRPr="00E07130" w:rsidRDefault="005464B7" w:rsidP="00637524">
            <w:pPr>
              <w:jc w:val="center"/>
              <w:rPr>
                <w:b/>
              </w:rPr>
            </w:pPr>
            <w:r w:rsidRPr="00E07130">
              <w:t>300-448</w:t>
            </w:r>
          </w:p>
        </w:tc>
        <w:tc>
          <w:tcPr>
            <w:tcW w:w="1847" w:type="dxa"/>
            <w:tcBorders>
              <w:bottom w:val="single" w:sz="4" w:space="0" w:color="auto"/>
            </w:tcBorders>
            <w:vAlign w:val="center"/>
          </w:tcPr>
          <w:p w14:paraId="295D9E40" w14:textId="77777777" w:rsidR="005464B7" w:rsidRPr="00E07130" w:rsidRDefault="005464B7" w:rsidP="00637524">
            <w:pPr>
              <w:jc w:val="center"/>
            </w:pPr>
            <w:r w:rsidRPr="00E07130">
              <w:t>449-495</w:t>
            </w:r>
          </w:p>
        </w:tc>
        <w:tc>
          <w:tcPr>
            <w:tcW w:w="1772" w:type="dxa"/>
            <w:tcBorders>
              <w:bottom w:val="single" w:sz="4" w:space="0" w:color="auto"/>
            </w:tcBorders>
            <w:vAlign w:val="center"/>
          </w:tcPr>
          <w:p w14:paraId="078CCA94" w14:textId="77777777" w:rsidR="005464B7" w:rsidRPr="00E07130" w:rsidRDefault="005464B7" w:rsidP="00637524">
            <w:pPr>
              <w:jc w:val="center"/>
            </w:pPr>
            <w:r w:rsidRPr="00E07130">
              <w:t>---</w:t>
            </w:r>
          </w:p>
        </w:tc>
        <w:tc>
          <w:tcPr>
            <w:tcW w:w="1847" w:type="dxa"/>
            <w:tcBorders>
              <w:bottom w:val="single" w:sz="4" w:space="0" w:color="auto"/>
            </w:tcBorders>
            <w:vAlign w:val="center"/>
          </w:tcPr>
          <w:p w14:paraId="3F4454A0" w14:textId="77777777" w:rsidR="005464B7" w:rsidRPr="00E07130" w:rsidRDefault="005464B7" w:rsidP="00637524">
            <w:pPr>
              <w:jc w:val="center"/>
            </w:pPr>
            <w:r w:rsidRPr="00E07130">
              <w:t>---</w:t>
            </w:r>
          </w:p>
        </w:tc>
        <w:tc>
          <w:tcPr>
            <w:tcW w:w="1772" w:type="dxa"/>
            <w:tcBorders>
              <w:bottom w:val="single" w:sz="4" w:space="0" w:color="auto"/>
            </w:tcBorders>
            <w:vAlign w:val="center"/>
          </w:tcPr>
          <w:p w14:paraId="3B6F5531" w14:textId="77777777" w:rsidR="005464B7" w:rsidRPr="00E07130" w:rsidRDefault="005464B7" w:rsidP="00637524">
            <w:pPr>
              <w:jc w:val="center"/>
            </w:pPr>
            <w:r w:rsidRPr="00E07130">
              <w:t>---</w:t>
            </w:r>
          </w:p>
        </w:tc>
        <w:tc>
          <w:tcPr>
            <w:tcW w:w="1787" w:type="dxa"/>
            <w:tcBorders>
              <w:bottom w:val="single" w:sz="4" w:space="0" w:color="auto"/>
            </w:tcBorders>
            <w:vAlign w:val="center"/>
          </w:tcPr>
          <w:p w14:paraId="39241530" w14:textId="77777777" w:rsidR="005464B7" w:rsidRPr="00E07130" w:rsidRDefault="005464B7" w:rsidP="00637524">
            <w:pPr>
              <w:jc w:val="center"/>
            </w:pPr>
            <w:r w:rsidRPr="00E07130">
              <w:t>---</w:t>
            </w:r>
          </w:p>
        </w:tc>
      </w:tr>
      <w:tr w:rsidR="005464B7" w:rsidRPr="00E07130" w14:paraId="0F09F6EC" w14:textId="77777777" w:rsidTr="00D027DA">
        <w:tc>
          <w:tcPr>
            <w:tcW w:w="2379" w:type="dxa"/>
            <w:tcBorders>
              <w:bottom w:val="single" w:sz="4" w:space="0" w:color="auto"/>
            </w:tcBorders>
            <w:vAlign w:val="center"/>
          </w:tcPr>
          <w:p w14:paraId="16A053ED" w14:textId="77777777" w:rsidR="005464B7" w:rsidRPr="00E07130" w:rsidRDefault="005464B7" w:rsidP="00637524">
            <w:r w:rsidRPr="00E07130">
              <w:t>Level L (Writing)</w:t>
            </w:r>
          </w:p>
        </w:tc>
        <w:tc>
          <w:tcPr>
            <w:tcW w:w="1772" w:type="dxa"/>
            <w:tcBorders>
              <w:bottom w:val="single" w:sz="4" w:space="0" w:color="auto"/>
            </w:tcBorders>
            <w:vAlign w:val="center"/>
          </w:tcPr>
          <w:p w14:paraId="1FC05FB3" w14:textId="77777777" w:rsidR="005464B7" w:rsidRPr="00E07130" w:rsidRDefault="005464B7" w:rsidP="00637524">
            <w:pPr>
              <w:jc w:val="center"/>
              <w:rPr>
                <w:b/>
              </w:rPr>
            </w:pPr>
            <w:r w:rsidRPr="00E07130">
              <w:t>300-457</w:t>
            </w:r>
          </w:p>
        </w:tc>
        <w:tc>
          <w:tcPr>
            <w:tcW w:w="1847" w:type="dxa"/>
            <w:tcBorders>
              <w:bottom w:val="single" w:sz="4" w:space="0" w:color="auto"/>
            </w:tcBorders>
            <w:vAlign w:val="center"/>
          </w:tcPr>
          <w:p w14:paraId="32241D23" w14:textId="77777777" w:rsidR="005464B7" w:rsidRPr="00E07130" w:rsidRDefault="005464B7" w:rsidP="00637524">
            <w:pPr>
              <w:jc w:val="center"/>
            </w:pPr>
            <w:r w:rsidRPr="00E07130">
              <w:t>458-510</w:t>
            </w:r>
          </w:p>
        </w:tc>
        <w:tc>
          <w:tcPr>
            <w:tcW w:w="1772" w:type="dxa"/>
            <w:tcBorders>
              <w:bottom w:val="single" w:sz="4" w:space="0" w:color="auto"/>
            </w:tcBorders>
            <w:vAlign w:val="center"/>
          </w:tcPr>
          <w:p w14:paraId="2E7E89A7" w14:textId="77777777" w:rsidR="005464B7" w:rsidRPr="00E07130" w:rsidRDefault="005464B7" w:rsidP="00637524">
            <w:pPr>
              <w:jc w:val="center"/>
            </w:pPr>
            <w:r w:rsidRPr="00E07130">
              <w:t>---</w:t>
            </w:r>
          </w:p>
        </w:tc>
        <w:tc>
          <w:tcPr>
            <w:tcW w:w="1847" w:type="dxa"/>
            <w:tcBorders>
              <w:bottom w:val="single" w:sz="4" w:space="0" w:color="auto"/>
            </w:tcBorders>
            <w:vAlign w:val="center"/>
          </w:tcPr>
          <w:p w14:paraId="47739F83" w14:textId="77777777" w:rsidR="005464B7" w:rsidRPr="00E07130" w:rsidRDefault="005464B7" w:rsidP="00637524">
            <w:pPr>
              <w:jc w:val="center"/>
            </w:pPr>
            <w:r w:rsidRPr="00E07130">
              <w:t>---</w:t>
            </w:r>
          </w:p>
        </w:tc>
        <w:tc>
          <w:tcPr>
            <w:tcW w:w="1772" w:type="dxa"/>
            <w:tcBorders>
              <w:bottom w:val="single" w:sz="4" w:space="0" w:color="auto"/>
            </w:tcBorders>
            <w:vAlign w:val="center"/>
          </w:tcPr>
          <w:p w14:paraId="39BB483F" w14:textId="77777777" w:rsidR="005464B7" w:rsidRPr="00E07130" w:rsidRDefault="005464B7" w:rsidP="00637524">
            <w:pPr>
              <w:jc w:val="center"/>
            </w:pPr>
            <w:r w:rsidRPr="00E07130">
              <w:t>---</w:t>
            </w:r>
          </w:p>
        </w:tc>
        <w:tc>
          <w:tcPr>
            <w:tcW w:w="1787" w:type="dxa"/>
            <w:tcBorders>
              <w:bottom w:val="single" w:sz="4" w:space="0" w:color="auto"/>
            </w:tcBorders>
            <w:vAlign w:val="center"/>
          </w:tcPr>
          <w:p w14:paraId="60CF62B0" w14:textId="77777777" w:rsidR="005464B7" w:rsidRPr="00E07130" w:rsidRDefault="005464B7" w:rsidP="00637524">
            <w:pPr>
              <w:jc w:val="center"/>
            </w:pPr>
            <w:r w:rsidRPr="00E07130">
              <w:t>---</w:t>
            </w:r>
          </w:p>
        </w:tc>
      </w:tr>
      <w:tr w:rsidR="005464B7" w:rsidRPr="00E07130" w14:paraId="0948DBC3" w14:textId="77777777" w:rsidTr="00D027DA">
        <w:tc>
          <w:tcPr>
            <w:tcW w:w="2379" w:type="dxa"/>
            <w:shd w:val="pct10" w:color="auto" w:fill="auto"/>
            <w:vAlign w:val="center"/>
          </w:tcPr>
          <w:p w14:paraId="0C526E51" w14:textId="77777777" w:rsidR="005464B7" w:rsidRPr="00E07130" w:rsidRDefault="005464B7" w:rsidP="00637524">
            <w:r w:rsidRPr="00E07130">
              <w:t>Level E (Reading)</w:t>
            </w:r>
          </w:p>
        </w:tc>
        <w:tc>
          <w:tcPr>
            <w:tcW w:w="1772" w:type="dxa"/>
            <w:shd w:val="pct10" w:color="auto" w:fill="auto"/>
            <w:vAlign w:val="center"/>
          </w:tcPr>
          <w:p w14:paraId="515EBDD7" w14:textId="77777777" w:rsidR="005464B7" w:rsidRPr="00E07130" w:rsidRDefault="005464B7" w:rsidP="00637524">
            <w:pPr>
              <w:jc w:val="center"/>
              <w:rPr>
                <w:b/>
              </w:rPr>
            </w:pPr>
            <w:r w:rsidRPr="00E07130">
              <w:t>300-441</w:t>
            </w:r>
          </w:p>
        </w:tc>
        <w:tc>
          <w:tcPr>
            <w:tcW w:w="1847" w:type="dxa"/>
            <w:shd w:val="pct10" w:color="auto" w:fill="auto"/>
            <w:vAlign w:val="center"/>
          </w:tcPr>
          <w:p w14:paraId="3AA5C596" w14:textId="77777777" w:rsidR="005464B7" w:rsidRPr="00E07130" w:rsidRDefault="005464B7" w:rsidP="00637524">
            <w:pPr>
              <w:jc w:val="center"/>
            </w:pPr>
            <w:r w:rsidRPr="00E07130">
              <w:t>442-500</w:t>
            </w:r>
          </w:p>
        </w:tc>
        <w:tc>
          <w:tcPr>
            <w:tcW w:w="1772" w:type="dxa"/>
            <w:shd w:val="pct10" w:color="auto" w:fill="auto"/>
            <w:vAlign w:val="center"/>
          </w:tcPr>
          <w:p w14:paraId="0499D53A" w14:textId="77777777" w:rsidR="005464B7" w:rsidRPr="00E07130" w:rsidRDefault="005464B7" w:rsidP="00637524">
            <w:pPr>
              <w:jc w:val="center"/>
            </w:pPr>
            <w:r w:rsidRPr="00E07130">
              <w:t>501-535</w:t>
            </w:r>
          </w:p>
        </w:tc>
        <w:tc>
          <w:tcPr>
            <w:tcW w:w="1847" w:type="dxa"/>
            <w:shd w:val="pct10" w:color="auto" w:fill="auto"/>
            <w:vAlign w:val="center"/>
          </w:tcPr>
          <w:p w14:paraId="1C95BB5C" w14:textId="77777777" w:rsidR="005464B7" w:rsidRPr="00E07130" w:rsidRDefault="005464B7" w:rsidP="00637524">
            <w:pPr>
              <w:jc w:val="center"/>
            </w:pPr>
            <w:r w:rsidRPr="00E07130">
              <w:t>---</w:t>
            </w:r>
          </w:p>
        </w:tc>
        <w:tc>
          <w:tcPr>
            <w:tcW w:w="1772" w:type="dxa"/>
            <w:shd w:val="pct10" w:color="auto" w:fill="auto"/>
            <w:vAlign w:val="center"/>
          </w:tcPr>
          <w:p w14:paraId="37416F1F" w14:textId="77777777" w:rsidR="005464B7" w:rsidRPr="00E07130" w:rsidRDefault="005464B7" w:rsidP="00637524">
            <w:pPr>
              <w:jc w:val="center"/>
            </w:pPr>
            <w:r w:rsidRPr="00E07130">
              <w:t>---</w:t>
            </w:r>
          </w:p>
        </w:tc>
        <w:tc>
          <w:tcPr>
            <w:tcW w:w="1787" w:type="dxa"/>
            <w:shd w:val="pct10" w:color="auto" w:fill="auto"/>
            <w:vAlign w:val="center"/>
          </w:tcPr>
          <w:p w14:paraId="6450C2AA" w14:textId="77777777" w:rsidR="005464B7" w:rsidRPr="00E07130" w:rsidRDefault="005464B7" w:rsidP="00637524">
            <w:pPr>
              <w:jc w:val="center"/>
            </w:pPr>
            <w:r w:rsidRPr="00E07130">
              <w:t>---</w:t>
            </w:r>
          </w:p>
        </w:tc>
      </w:tr>
      <w:tr w:rsidR="005464B7" w:rsidRPr="00E07130" w14:paraId="3019912E" w14:textId="77777777" w:rsidTr="00D027DA">
        <w:tc>
          <w:tcPr>
            <w:tcW w:w="2379" w:type="dxa"/>
            <w:shd w:val="pct10" w:color="auto" w:fill="auto"/>
            <w:vAlign w:val="center"/>
          </w:tcPr>
          <w:p w14:paraId="4B237FD0" w14:textId="77777777" w:rsidR="005464B7" w:rsidRPr="00E07130" w:rsidRDefault="005464B7" w:rsidP="00637524">
            <w:r w:rsidRPr="00E07130">
              <w:t>Level E (Total Math)</w:t>
            </w:r>
          </w:p>
        </w:tc>
        <w:tc>
          <w:tcPr>
            <w:tcW w:w="1772" w:type="dxa"/>
            <w:shd w:val="pct10" w:color="auto" w:fill="auto"/>
            <w:vAlign w:val="center"/>
          </w:tcPr>
          <w:p w14:paraId="2BEB1C57" w14:textId="77777777" w:rsidR="005464B7" w:rsidRPr="00E07130" w:rsidRDefault="005464B7" w:rsidP="00637524">
            <w:pPr>
              <w:jc w:val="center"/>
              <w:rPr>
                <w:b/>
              </w:rPr>
            </w:pPr>
            <w:r w:rsidRPr="00E07130">
              <w:t>300-448</w:t>
            </w:r>
          </w:p>
        </w:tc>
        <w:tc>
          <w:tcPr>
            <w:tcW w:w="1847" w:type="dxa"/>
            <w:shd w:val="pct10" w:color="auto" w:fill="auto"/>
            <w:vAlign w:val="center"/>
          </w:tcPr>
          <w:p w14:paraId="75AAFDE9" w14:textId="77777777" w:rsidR="005464B7" w:rsidRPr="00E07130" w:rsidRDefault="005464B7" w:rsidP="00637524">
            <w:pPr>
              <w:jc w:val="center"/>
            </w:pPr>
            <w:r w:rsidRPr="00E07130">
              <w:t>449-495</w:t>
            </w:r>
          </w:p>
        </w:tc>
        <w:tc>
          <w:tcPr>
            <w:tcW w:w="1772" w:type="dxa"/>
            <w:shd w:val="pct10" w:color="auto" w:fill="auto"/>
            <w:vAlign w:val="center"/>
          </w:tcPr>
          <w:p w14:paraId="3BDBB859" w14:textId="77777777" w:rsidR="005464B7" w:rsidRPr="00E07130" w:rsidRDefault="005464B7" w:rsidP="00637524">
            <w:pPr>
              <w:jc w:val="center"/>
              <w:rPr>
                <w:b/>
              </w:rPr>
            </w:pPr>
            <w:r w:rsidRPr="00E07130">
              <w:t>496-536</w:t>
            </w:r>
          </w:p>
        </w:tc>
        <w:tc>
          <w:tcPr>
            <w:tcW w:w="1847" w:type="dxa"/>
            <w:shd w:val="pct10" w:color="auto" w:fill="auto"/>
            <w:vAlign w:val="center"/>
          </w:tcPr>
          <w:p w14:paraId="773C0CF7" w14:textId="77777777" w:rsidR="005464B7" w:rsidRPr="00E07130" w:rsidRDefault="005464B7" w:rsidP="00637524">
            <w:pPr>
              <w:jc w:val="center"/>
            </w:pPr>
            <w:r w:rsidRPr="00E07130">
              <w:t>---</w:t>
            </w:r>
          </w:p>
        </w:tc>
        <w:tc>
          <w:tcPr>
            <w:tcW w:w="1772" w:type="dxa"/>
            <w:shd w:val="pct10" w:color="auto" w:fill="auto"/>
            <w:vAlign w:val="center"/>
          </w:tcPr>
          <w:p w14:paraId="55CA4961" w14:textId="77777777" w:rsidR="005464B7" w:rsidRPr="00E07130" w:rsidRDefault="005464B7" w:rsidP="00637524">
            <w:pPr>
              <w:jc w:val="center"/>
            </w:pPr>
            <w:r w:rsidRPr="00E07130">
              <w:t>---</w:t>
            </w:r>
          </w:p>
        </w:tc>
        <w:tc>
          <w:tcPr>
            <w:tcW w:w="1787" w:type="dxa"/>
            <w:shd w:val="pct10" w:color="auto" w:fill="auto"/>
            <w:vAlign w:val="center"/>
          </w:tcPr>
          <w:p w14:paraId="4C6DEC93" w14:textId="77777777" w:rsidR="005464B7" w:rsidRPr="00E07130" w:rsidRDefault="005464B7" w:rsidP="00637524">
            <w:pPr>
              <w:jc w:val="center"/>
            </w:pPr>
            <w:r w:rsidRPr="00E07130">
              <w:t>---</w:t>
            </w:r>
          </w:p>
        </w:tc>
      </w:tr>
      <w:tr w:rsidR="005464B7" w:rsidRPr="00E07130" w14:paraId="24F472F8" w14:textId="77777777" w:rsidTr="00D027DA">
        <w:tc>
          <w:tcPr>
            <w:tcW w:w="2379" w:type="dxa"/>
            <w:tcBorders>
              <w:bottom w:val="single" w:sz="4" w:space="0" w:color="auto"/>
            </w:tcBorders>
            <w:shd w:val="pct10" w:color="auto" w:fill="auto"/>
            <w:vAlign w:val="center"/>
          </w:tcPr>
          <w:p w14:paraId="5FE35A04" w14:textId="77777777" w:rsidR="005464B7" w:rsidRPr="00E07130" w:rsidRDefault="005464B7" w:rsidP="00637524">
            <w:r w:rsidRPr="00E07130">
              <w:t>Level E (Writing)</w:t>
            </w:r>
          </w:p>
        </w:tc>
        <w:tc>
          <w:tcPr>
            <w:tcW w:w="1772" w:type="dxa"/>
            <w:tcBorders>
              <w:bottom w:val="single" w:sz="4" w:space="0" w:color="auto"/>
            </w:tcBorders>
            <w:shd w:val="pct10" w:color="auto" w:fill="auto"/>
            <w:vAlign w:val="center"/>
          </w:tcPr>
          <w:p w14:paraId="30013028" w14:textId="77777777" w:rsidR="005464B7" w:rsidRPr="00E07130" w:rsidRDefault="005464B7" w:rsidP="00637524">
            <w:pPr>
              <w:jc w:val="center"/>
              <w:rPr>
                <w:b/>
              </w:rPr>
            </w:pPr>
            <w:r w:rsidRPr="00E07130">
              <w:t>300-457</w:t>
            </w:r>
          </w:p>
        </w:tc>
        <w:tc>
          <w:tcPr>
            <w:tcW w:w="1847" w:type="dxa"/>
            <w:tcBorders>
              <w:bottom w:val="single" w:sz="4" w:space="0" w:color="auto"/>
            </w:tcBorders>
            <w:shd w:val="pct10" w:color="auto" w:fill="auto"/>
            <w:vAlign w:val="center"/>
          </w:tcPr>
          <w:p w14:paraId="38A14D2B" w14:textId="77777777" w:rsidR="005464B7" w:rsidRPr="00E07130" w:rsidRDefault="005464B7" w:rsidP="00637524">
            <w:pPr>
              <w:jc w:val="center"/>
            </w:pPr>
            <w:r w:rsidRPr="00E07130">
              <w:t>458-510</w:t>
            </w:r>
          </w:p>
        </w:tc>
        <w:tc>
          <w:tcPr>
            <w:tcW w:w="1772" w:type="dxa"/>
            <w:tcBorders>
              <w:bottom w:val="single" w:sz="4" w:space="0" w:color="auto"/>
            </w:tcBorders>
            <w:shd w:val="pct10" w:color="auto" w:fill="auto"/>
            <w:vAlign w:val="center"/>
          </w:tcPr>
          <w:p w14:paraId="1F1A2DE9" w14:textId="77777777" w:rsidR="005464B7" w:rsidRPr="00E07130" w:rsidRDefault="005464B7" w:rsidP="00637524">
            <w:pPr>
              <w:jc w:val="center"/>
            </w:pPr>
            <w:r w:rsidRPr="00E07130">
              <w:t>511-546</w:t>
            </w:r>
          </w:p>
        </w:tc>
        <w:tc>
          <w:tcPr>
            <w:tcW w:w="1847" w:type="dxa"/>
            <w:tcBorders>
              <w:bottom w:val="single" w:sz="4" w:space="0" w:color="auto"/>
            </w:tcBorders>
            <w:shd w:val="pct10" w:color="auto" w:fill="auto"/>
            <w:vAlign w:val="center"/>
          </w:tcPr>
          <w:p w14:paraId="4A5FFB77" w14:textId="77777777" w:rsidR="005464B7" w:rsidRPr="00E07130" w:rsidRDefault="005464B7" w:rsidP="00637524">
            <w:pPr>
              <w:jc w:val="center"/>
            </w:pPr>
            <w:r w:rsidRPr="00E07130">
              <w:t>---</w:t>
            </w:r>
          </w:p>
        </w:tc>
        <w:tc>
          <w:tcPr>
            <w:tcW w:w="1772" w:type="dxa"/>
            <w:tcBorders>
              <w:bottom w:val="single" w:sz="4" w:space="0" w:color="auto"/>
            </w:tcBorders>
            <w:shd w:val="pct10" w:color="auto" w:fill="auto"/>
            <w:vAlign w:val="center"/>
          </w:tcPr>
          <w:p w14:paraId="5F3EEA6E" w14:textId="77777777" w:rsidR="005464B7" w:rsidRPr="00E07130" w:rsidRDefault="005464B7" w:rsidP="00637524">
            <w:pPr>
              <w:jc w:val="center"/>
            </w:pPr>
            <w:r w:rsidRPr="00E07130">
              <w:t>---</w:t>
            </w:r>
          </w:p>
        </w:tc>
        <w:tc>
          <w:tcPr>
            <w:tcW w:w="1787" w:type="dxa"/>
            <w:tcBorders>
              <w:bottom w:val="single" w:sz="4" w:space="0" w:color="auto"/>
            </w:tcBorders>
            <w:shd w:val="pct10" w:color="auto" w:fill="auto"/>
            <w:vAlign w:val="center"/>
          </w:tcPr>
          <w:p w14:paraId="0BB474E0" w14:textId="77777777" w:rsidR="005464B7" w:rsidRPr="00E07130" w:rsidRDefault="005464B7" w:rsidP="00637524">
            <w:pPr>
              <w:jc w:val="center"/>
            </w:pPr>
            <w:r w:rsidRPr="00E07130">
              <w:t>---</w:t>
            </w:r>
          </w:p>
        </w:tc>
      </w:tr>
      <w:tr w:rsidR="005464B7" w:rsidRPr="00E07130" w14:paraId="1DA0AB9B" w14:textId="77777777" w:rsidTr="00D027DA">
        <w:tc>
          <w:tcPr>
            <w:tcW w:w="2379" w:type="dxa"/>
            <w:shd w:val="clear" w:color="auto" w:fill="auto"/>
            <w:vAlign w:val="center"/>
          </w:tcPr>
          <w:p w14:paraId="50EB5368" w14:textId="77777777" w:rsidR="005464B7" w:rsidRPr="00E07130" w:rsidRDefault="005464B7" w:rsidP="00637524">
            <w:r w:rsidRPr="00E07130">
              <w:t>Level M (Reading)</w:t>
            </w:r>
          </w:p>
        </w:tc>
        <w:tc>
          <w:tcPr>
            <w:tcW w:w="1772" w:type="dxa"/>
            <w:shd w:val="clear" w:color="auto" w:fill="auto"/>
          </w:tcPr>
          <w:p w14:paraId="6EEBA946" w14:textId="77777777" w:rsidR="005464B7" w:rsidRPr="00E07130" w:rsidRDefault="005464B7" w:rsidP="00637524">
            <w:pPr>
              <w:jc w:val="center"/>
            </w:pPr>
            <w:r w:rsidRPr="00E07130">
              <w:t>---</w:t>
            </w:r>
          </w:p>
        </w:tc>
        <w:tc>
          <w:tcPr>
            <w:tcW w:w="1847" w:type="dxa"/>
            <w:shd w:val="clear" w:color="auto" w:fill="auto"/>
            <w:vAlign w:val="center"/>
          </w:tcPr>
          <w:p w14:paraId="61C9E33B" w14:textId="77777777" w:rsidR="005464B7" w:rsidRPr="00E07130" w:rsidRDefault="005464B7" w:rsidP="00637524">
            <w:pPr>
              <w:jc w:val="center"/>
            </w:pPr>
            <w:r w:rsidRPr="00E07130">
              <w:t>442-500</w:t>
            </w:r>
          </w:p>
        </w:tc>
        <w:tc>
          <w:tcPr>
            <w:tcW w:w="1772" w:type="dxa"/>
            <w:shd w:val="clear" w:color="auto" w:fill="auto"/>
            <w:vAlign w:val="center"/>
          </w:tcPr>
          <w:p w14:paraId="191F3191" w14:textId="77777777" w:rsidR="005464B7" w:rsidRPr="00E07130" w:rsidRDefault="005464B7" w:rsidP="00637524">
            <w:pPr>
              <w:jc w:val="center"/>
            </w:pPr>
            <w:r w:rsidRPr="00E07130">
              <w:t>501-535</w:t>
            </w:r>
          </w:p>
        </w:tc>
        <w:tc>
          <w:tcPr>
            <w:tcW w:w="1847" w:type="dxa"/>
            <w:shd w:val="clear" w:color="auto" w:fill="auto"/>
            <w:vAlign w:val="center"/>
          </w:tcPr>
          <w:p w14:paraId="5CBD4710" w14:textId="77777777" w:rsidR="005464B7" w:rsidRPr="00E07130" w:rsidRDefault="005464B7" w:rsidP="00637524">
            <w:pPr>
              <w:jc w:val="center"/>
            </w:pPr>
            <w:r w:rsidRPr="00E07130">
              <w:t>536-575</w:t>
            </w:r>
          </w:p>
        </w:tc>
        <w:tc>
          <w:tcPr>
            <w:tcW w:w="1772" w:type="dxa"/>
            <w:shd w:val="clear" w:color="auto" w:fill="auto"/>
            <w:vAlign w:val="center"/>
          </w:tcPr>
          <w:p w14:paraId="645C2446" w14:textId="77777777" w:rsidR="005464B7" w:rsidRPr="00E07130" w:rsidRDefault="005464B7" w:rsidP="00637524">
            <w:pPr>
              <w:jc w:val="center"/>
            </w:pPr>
            <w:r w:rsidRPr="00E07130">
              <w:t>---</w:t>
            </w:r>
          </w:p>
        </w:tc>
        <w:tc>
          <w:tcPr>
            <w:tcW w:w="1787" w:type="dxa"/>
            <w:shd w:val="clear" w:color="auto" w:fill="auto"/>
            <w:vAlign w:val="center"/>
          </w:tcPr>
          <w:p w14:paraId="3DE88E1C" w14:textId="77777777" w:rsidR="005464B7" w:rsidRPr="00E07130" w:rsidRDefault="005464B7" w:rsidP="00637524">
            <w:pPr>
              <w:jc w:val="center"/>
            </w:pPr>
            <w:r w:rsidRPr="00E07130">
              <w:t>---</w:t>
            </w:r>
          </w:p>
        </w:tc>
      </w:tr>
      <w:tr w:rsidR="005464B7" w:rsidRPr="00E07130" w14:paraId="7741166E" w14:textId="77777777" w:rsidTr="00D027DA">
        <w:tc>
          <w:tcPr>
            <w:tcW w:w="2379" w:type="dxa"/>
            <w:vAlign w:val="center"/>
          </w:tcPr>
          <w:p w14:paraId="37E40E35" w14:textId="77777777" w:rsidR="005464B7" w:rsidRPr="00E07130" w:rsidRDefault="005464B7" w:rsidP="00637524">
            <w:r w:rsidRPr="00E07130">
              <w:t>Level M (Total Math)</w:t>
            </w:r>
          </w:p>
        </w:tc>
        <w:tc>
          <w:tcPr>
            <w:tcW w:w="1772" w:type="dxa"/>
          </w:tcPr>
          <w:p w14:paraId="4301EA3C" w14:textId="77777777" w:rsidR="005464B7" w:rsidRPr="00E07130" w:rsidRDefault="005464B7" w:rsidP="00637524">
            <w:pPr>
              <w:jc w:val="center"/>
            </w:pPr>
            <w:r w:rsidRPr="00E07130">
              <w:t>---</w:t>
            </w:r>
          </w:p>
        </w:tc>
        <w:tc>
          <w:tcPr>
            <w:tcW w:w="1847" w:type="dxa"/>
            <w:vAlign w:val="center"/>
          </w:tcPr>
          <w:p w14:paraId="3B83D79D" w14:textId="77777777" w:rsidR="005464B7" w:rsidRPr="00E07130" w:rsidRDefault="005464B7" w:rsidP="00637524">
            <w:pPr>
              <w:jc w:val="center"/>
            </w:pPr>
            <w:r w:rsidRPr="00E07130">
              <w:t>449-495</w:t>
            </w:r>
          </w:p>
        </w:tc>
        <w:tc>
          <w:tcPr>
            <w:tcW w:w="1772" w:type="dxa"/>
            <w:vAlign w:val="center"/>
          </w:tcPr>
          <w:p w14:paraId="4BF37761" w14:textId="77777777" w:rsidR="005464B7" w:rsidRPr="00E07130" w:rsidRDefault="005464B7" w:rsidP="00637524">
            <w:pPr>
              <w:jc w:val="center"/>
              <w:rPr>
                <w:b/>
              </w:rPr>
            </w:pPr>
            <w:r w:rsidRPr="00E07130">
              <w:t>496-536</w:t>
            </w:r>
          </w:p>
        </w:tc>
        <w:tc>
          <w:tcPr>
            <w:tcW w:w="1847" w:type="dxa"/>
            <w:vAlign w:val="center"/>
          </w:tcPr>
          <w:p w14:paraId="563799CE" w14:textId="77777777" w:rsidR="005464B7" w:rsidRPr="00E07130" w:rsidRDefault="005464B7" w:rsidP="00637524">
            <w:pPr>
              <w:jc w:val="center"/>
              <w:rPr>
                <w:b/>
              </w:rPr>
            </w:pPr>
            <w:r w:rsidRPr="00E07130">
              <w:t>537-595</w:t>
            </w:r>
          </w:p>
        </w:tc>
        <w:tc>
          <w:tcPr>
            <w:tcW w:w="1772" w:type="dxa"/>
            <w:vAlign w:val="center"/>
          </w:tcPr>
          <w:p w14:paraId="2E145E4F" w14:textId="77777777" w:rsidR="005464B7" w:rsidRPr="00E07130" w:rsidRDefault="005464B7" w:rsidP="00637524">
            <w:pPr>
              <w:jc w:val="center"/>
            </w:pPr>
            <w:r w:rsidRPr="00E07130">
              <w:t>---</w:t>
            </w:r>
          </w:p>
        </w:tc>
        <w:tc>
          <w:tcPr>
            <w:tcW w:w="1787" w:type="dxa"/>
            <w:vAlign w:val="center"/>
          </w:tcPr>
          <w:p w14:paraId="5E72DACF" w14:textId="77777777" w:rsidR="005464B7" w:rsidRPr="00E07130" w:rsidRDefault="005464B7" w:rsidP="00637524">
            <w:pPr>
              <w:jc w:val="center"/>
            </w:pPr>
            <w:r w:rsidRPr="00E07130">
              <w:t>---</w:t>
            </w:r>
          </w:p>
        </w:tc>
      </w:tr>
      <w:tr w:rsidR="005464B7" w:rsidRPr="00E07130" w14:paraId="45EF764C" w14:textId="77777777" w:rsidTr="00D027DA">
        <w:tc>
          <w:tcPr>
            <w:tcW w:w="2379" w:type="dxa"/>
            <w:tcBorders>
              <w:bottom w:val="single" w:sz="4" w:space="0" w:color="auto"/>
            </w:tcBorders>
            <w:vAlign w:val="center"/>
          </w:tcPr>
          <w:p w14:paraId="170674FF" w14:textId="77777777" w:rsidR="005464B7" w:rsidRPr="00E07130" w:rsidRDefault="005464B7" w:rsidP="00637524">
            <w:r w:rsidRPr="00E07130">
              <w:t>Level M (Writing)</w:t>
            </w:r>
          </w:p>
        </w:tc>
        <w:tc>
          <w:tcPr>
            <w:tcW w:w="1772" w:type="dxa"/>
            <w:tcBorders>
              <w:bottom w:val="single" w:sz="4" w:space="0" w:color="auto"/>
            </w:tcBorders>
            <w:vAlign w:val="center"/>
          </w:tcPr>
          <w:p w14:paraId="6DC31800" w14:textId="77777777" w:rsidR="005464B7" w:rsidRPr="00E07130" w:rsidRDefault="005464B7" w:rsidP="00637524">
            <w:pPr>
              <w:jc w:val="center"/>
              <w:rPr>
                <w:b/>
                <w:color w:val="008000"/>
              </w:rPr>
            </w:pPr>
            <w:r w:rsidRPr="00E07130">
              <w:t>---</w:t>
            </w:r>
          </w:p>
        </w:tc>
        <w:tc>
          <w:tcPr>
            <w:tcW w:w="1847" w:type="dxa"/>
            <w:tcBorders>
              <w:bottom w:val="single" w:sz="4" w:space="0" w:color="auto"/>
            </w:tcBorders>
            <w:vAlign w:val="center"/>
          </w:tcPr>
          <w:p w14:paraId="707CAF22" w14:textId="77777777" w:rsidR="005464B7" w:rsidRPr="00E07130" w:rsidRDefault="005464B7" w:rsidP="00637524">
            <w:pPr>
              <w:jc w:val="center"/>
            </w:pPr>
            <w:r w:rsidRPr="00E07130">
              <w:t>458-510</w:t>
            </w:r>
          </w:p>
        </w:tc>
        <w:tc>
          <w:tcPr>
            <w:tcW w:w="1772" w:type="dxa"/>
            <w:tcBorders>
              <w:bottom w:val="single" w:sz="4" w:space="0" w:color="auto"/>
            </w:tcBorders>
            <w:vAlign w:val="center"/>
          </w:tcPr>
          <w:p w14:paraId="7A57A45C" w14:textId="77777777" w:rsidR="005464B7" w:rsidRPr="00E07130" w:rsidRDefault="005464B7" w:rsidP="00637524">
            <w:pPr>
              <w:jc w:val="center"/>
            </w:pPr>
            <w:r w:rsidRPr="00E07130">
              <w:t>511-546</w:t>
            </w:r>
          </w:p>
        </w:tc>
        <w:tc>
          <w:tcPr>
            <w:tcW w:w="1847" w:type="dxa"/>
            <w:tcBorders>
              <w:bottom w:val="single" w:sz="4" w:space="0" w:color="auto"/>
            </w:tcBorders>
            <w:vAlign w:val="center"/>
          </w:tcPr>
          <w:p w14:paraId="0F4944C0" w14:textId="77777777" w:rsidR="005464B7" w:rsidRPr="00E07130" w:rsidRDefault="005464B7" w:rsidP="00637524">
            <w:pPr>
              <w:jc w:val="center"/>
            </w:pPr>
            <w:r w:rsidRPr="00E07130">
              <w:t>547-583</w:t>
            </w:r>
          </w:p>
        </w:tc>
        <w:tc>
          <w:tcPr>
            <w:tcW w:w="1772" w:type="dxa"/>
            <w:tcBorders>
              <w:bottom w:val="single" w:sz="4" w:space="0" w:color="auto"/>
            </w:tcBorders>
            <w:vAlign w:val="center"/>
          </w:tcPr>
          <w:p w14:paraId="08DF3FD0" w14:textId="77777777" w:rsidR="005464B7" w:rsidRPr="00E07130" w:rsidRDefault="005464B7" w:rsidP="00637524">
            <w:pPr>
              <w:jc w:val="center"/>
            </w:pPr>
            <w:r w:rsidRPr="00E07130">
              <w:t>---</w:t>
            </w:r>
          </w:p>
        </w:tc>
        <w:tc>
          <w:tcPr>
            <w:tcW w:w="1787" w:type="dxa"/>
            <w:tcBorders>
              <w:bottom w:val="single" w:sz="4" w:space="0" w:color="auto"/>
            </w:tcBorders>
            <w:vAlign w:val="center"/>
          </w:tcPr>
          <w:p w14:paraId="779FBBAB" w14:textId="77777777" w:rsidR="005464B7" w:rsidRPr="00E07130" w:rsidRDefault="005464B7" w:rsidP="00637524">
            <w:pPr>
              <w:jc w:val="center"/>
            </w:pPr>
            <w:r w:rsidRPr="00E07130">
              <w:t>---</w:t>
            </w:r>
          </w:p>
        </w:tc>
      </w:tr>
      <w:tr w:rsidR="005464B7" w:rsidRPr="00E07130" w14:paraId="2BC9C8A8" w14:textId="77777777" w:rsidTr="00D027DA">
        <w:tc>
          <w:tcPr>
            <w:tcW w:w="2379" w:type="dxa"/>
            <w:shd w:val="pct10" w:color="auto" w:fill="auto"/>
            <w:vAlign w:val="center"/>
          </w:tcPr>
          <w:p w14:paraId="0E9A2019" w14:textId="77777777" w:rsidR="005464B7" w:rsidRPr="00E07130" w:rsidRDefault="005464B7" w:rsidP="00637524">
            <w:r w:rsidRPr="00E07130">
              <w:lastRenderedPageBreak/>
              <w:t>Level D (Reading)</w:t>
            </w:r>
          </w:p>
        </w:tc>
        <w:tc>
          <w:tcPr>
            <w:tcW w:w="1772" w:type="dxa"/>
            <w:shd w:val="pct10" w:color="auto" w:fill="auto"/>
            <w:vAlign w:val="center"/>
          </w:tcPr>
          <w:p w14:paraId="49CE146E" w14:textId="77777777" w:rsidR="005464B7" w:rsidRPr="00E07130" w:rsidRDefault="005464B7" w:rsidP="00637524">
            <w:pPr>
              <w:jc w:val="center"/>
              <w:rPr>
                <w:b/>
                <w:color w:val="FF0000"/>
              </w:rPr>
            </w:pPr>
            <w:r w:rsidRPr="00E07130">
              <w:t>---</w:t>
            </w:r>
          </w:p>
        </w:tc>
        <w:tc>
          <w:tcPr>
            <w:tcW w:w="1847" w:type="dxa"/>
            <w:shd w:val="pct10" w:color="auto" w:fill="auto"/>
            <w:vAlign w:val="center"/>
          </w:tcPr>
          <w:p w14:paraId="01F2A664" w14:textId="77777777" w:rsidR="005464B7" w:rsidRPr="00E07130" w:rsidRDefault="005464B7" w:rsidP="00637524">
            <w:pPr>
              <w:jc w:val="center"/>
            </w:pPr>
            <w:r w:rsidRPr="00E07130">
              <w:t>---</w:t>
            </w:r>
          </w:p>
        </w:tc>
        <w:tc>
          <w:tcPr>
            <w:tcW w:w="1772" w:type="dxa"/>
            <w:shd w:val="pct10" w:color="auto" w:fill="auto"/>
            <w:vAlign w:val="center"/>
          </w:tcPr>
          <w:p w14:paraId="54E6096B" w14:textId="77777777" w:rsidR="005464B7" w:rsidRPr="00E07130" w:rsidRDefault="005464B7" w:rsidP="00637524">
            <w:pPr>
              <w:jc w:val="center"/>
            </w:pPr>
            <w:r w:rsidRPr="00E07130">
              <w:t>501-535</w:t>
            </w:r>
          </w:p>
        </w:tc>
        <w:tc>
          <w:tcPr>
            <w:tcW w:w="1847" w:type="dxa"/>
            <w:shd w:val="pct10" w:color="auto" w:fill="auto"/>
            <w:vAlign w:val="center"/>
          </w:tcPr>
          <w:p w14:paraId="18042578" w14:textId="77777777" w:rsidR="005464B7" w:rsidRPr="00E07130" w:rsidRDefault="005464B7" w:rsidP="00637524">
            <w:pPr>
              <w:jc w:val="center"/>
            </w:pPr>
            <w:r w:rsidRPr="00E07130">
              <w:t>536-575</w:t>
            </w:r>
          </w:p>
        </w:tc>
        <w:tc>
          <w:tcPr>
            <w:tcW w:w="1772" w:type="dxa"/>
            <w:shd w:val="pct10" w:color="auto" w:fill="auto"/>
            <w:vAlign w:val="center"/>
          </w:tcPr>
          <w:p w14:paraId="721E1DAB" w14:textId="77777777" w:rsidR="005464B7" w:rsidRPr="00E07130" w:rsidRDefault="005464B7" w:rsidP="00637524">
            <w:pPr>
              <w:jc w:val="center"/>
            </w:pPr>
            <w:r w:rsidRPr="00E07130">
              <w:t>576-616</w:t>
            </w:r>
          </w:p>
        </w:tc>
        <w:tc>
          <w:tcPr>
            <w:tcW w:w="1787" w:type="dxa"/>
            <w:shd w:val="pct10" w:color="auto" w:fill="auto"/>
            <w:vAlign w:val="center"/>
          </w:tcPr>
          <w:p w14:paraId="0865285A" w14:textId="77777777" w:rsidR="005464B7" w:rsidRPr="00E07130" w:rsidRDefault="005464B7" w:rsidP="00637524">
            <w:pPr>
              <w:jc w:val="center"/>
            </w:pPr>
            <w:r w:rsidRPr="00E07130">
              <w:t>---</w:t>
            </w:r>
          </w:p>
        </w:tc>
      </w:tr>
      <w:tr w:rsidR="005464B7" w:rsidRPr="00E07130" w14:paraId="2D1AE06B" w14:textId="77777777" w:rsidTr="00D027DA">
        <w:tc>
          <w:tcPr>
            <w:tcW w:w="2379" w:type="dxa"/>
            <w:shd w:val="pct10" w:color="auto" w:fill="auto"/>
            <w:vAlign w:val="center"/>
          </w:tcPr>
          <w:p w14:paraId="7723A534" w14:textId="77777777" w:rsidR="005464B7" w:rsidRPr="00E07130" w:rsidRDefault="005464B7" w:rsidP="00637524">
            <w:r w:rsidRPr="00E07130">
              <w:t>Level D (Total Math)</w:t>
            </w:r>
          </w:p>
        </w:tc>
        <w:tc>
          <w:tcPr>
            <w:tcW w:w="1772" w:type="dxa"/>
            <w:shd w:val="pct10" w:color="auto" w:fill="auto"/>
            <w:vAlign w:val="center"/>
          </w:tcPr>
          <w:p w14:paraId="2D85A35E" w14:textId="77777777" w:rsidR="005464B7" w:rsidRPr="00E07130" w:rsidRDefault="005464B7" w:rsidP="00637524">
            <w:pPr>
              <w:jc w:val="center"/>
            </w:pPr>
            <w:r w:rsidRPr="00E07130">
              <w:t>---</w:t>
            </w:r>
          </w:p>
        </w:tc>
        <w:tc>
          <w:tcPr>
            <w:tcW w:w="1847" w:type="dxa"/>
            <w:shd w:val="pct10" w:color="auto" w:fill="auto"/>
            <w:vAlign w:val="center"/>
          </w:tcPr>
          <w:p w14:paraId="7AD92124" w14:textId="77777777" w:rsidR="005464B7" w:rsidRPr="00E07130" w:rsidRDefault="005464B7" w:rsidP="00637524">
            <w:pPr>
              <w:jc w:val="center"/>
            </w:pPr>
            <w:r w:rsidRPr="00E07130">
              <w:t>---</w:t>
            </w:r>
          </w:p>
        </w:tc>
        <w:tc>
          <w:tcPr>
            <w:tcW w:w="1772" w:type="dxa"/>
            <w:shd w:val="pct10" w:color="auto" w:fill="auto"/>
            <w:vAlign w:val="center"/>
          </w:tcPr>
          <w:p w14:paraId="76D953AB" w14:textId="77777777" w:rsidR="005464B7" w:rsidRPr="00E07130" w:rsidRDefault="005464B7" w:rsidP="00637524">
            <w:pPr>
              <w:jc w:val="center"/>
              <w:rPr>
                <w:b/>
              </w:rPr>
            </w:pPr>
            <w:r w:rsidRPr="00E07130">
              <w:t>496-536</w:t>
            </w:r>
          </w:p>
        </w:tc>
        <w:tc>
          <w:tcPr>
            <w:tcW w:w="1847" w:type="dxa"/>
            <w:shd w:val="pct10" w:color="auto" w:fill="auto"/>
            <w:vAlign w:val="center"/>
          </w:tcPr>
          <w:p w14:paraId="0A6BAF0D" w14:textId="77777777" w:rsidR="005464B7" w:rsidRPr="00E07130" w:rsidRDefault="005464B7" w:rsidP="00637524">
            <w:pPr>
              <w:jc w:val="center"/>
              <w:rPr>
                <w:b/>
              </w:rPr>
            </w:pPr>
            <w:r w:rsidRPr="00E07130">
              <w:t>537-595</w:t>
            </w:r>
          </w:p>
        </w:tc>
        <w:tc>
          <w:tcPr>
            <w:tcW w:w="1772" w:type="dxa"/>
            <w:shd w:val="pct10" w:color="auto" w:fill="auto"/>
            <w:vAlign w:val="center"/>
          </w:tcPr>
          <w:p w14:paraId="602736CD" w14:textId="77777777" w:rsidR="005464B7" w:rsidRPr="00E07130" w:rsidRDefault="005464B7" w:rsidP="00637524">
            <w:pPr>
              <w:jc w:val="center"/>
            </w:pPr>
            <w:r w:rsidRPr="00E07130">
              <w:t>596-656</w:t>
            </w:r>
          </w:p>
        </w:tc>
        <w:tc>
          <w:tcPr>
            <w:tcW w:w="1787" w:type="dxa"/>
            <w:shd w:val="pct10" w:color="auto" w:fill="auto"/>
            <w:vAlign w:val="center"/>
          </w:tcPr>
          <w:p w14:paraId="5B6E2F56" w14:textId="77777777" w:rsidR="005464B7" w:rsidRPr="00E07130" w:rsidRDefault="005464B7" w:rsidP="00637524">
            <w:pPr>
              <w:jc w:val="center"/>
            </w:pPr>
            <w:r w:rsidRPr="00E07130">
              <w:t>---</w:t>
            </w:r>
          </w:p>
        </w:tc>
      </w:tr>
      <w:tr w:rsidR="005464B7" w:rsidRPr="00E07130" w14:paraId="5BE0ECDE" w14:textId="77777777" w:rsidTr="00D027DA">
        <w:tc>
          <w:tcPr>
            <w:tcW w:w="2379" w:type="dxa"/>
            <w:tcBorders>
              <w:bottom w:val="single" w:sz="4" w:space="0" w:color="auto"/>
            </w:tcBorders>
            <w:shd w:val="pct10" w:color="auto" w:fill="auto"/>
            <w:vAlign w:val="center"/>
          </w:tcPr>
          <w:p w14:paraId="7B202B1B" w14:textId="77777777" w:rsidR="005464B7" w:rsidRPr="00E07130" w:rsidRDefault="005464B7" w:rsidP="00637524">
            <w:r w:rsidRPr="00E07130">
              <w:t>Level D (Writing)</w:t>
            </w:r>
          </w:p>
        </w:tc>
        <w:tc>
          <w:tcPr>
            <w:tcW w:w="1772" w:type="dxa"/>
            <w:tcBorders>
              <w:bottom w:val="single" w:sz="4" w:space="0" w:color="auto"/>
            </w:tcBorders>
            <w:shd w:val="pct10" w:color="auto" w:fill="auto"/>
            <w:vAlign w:val="center"/>
          </w:tcPr>
          <w:p w14:paraId="1C229A87" w14:textId="77777777" w:rsidR="005464B7" w:rsidRPr="00E07130" w:rsidRDefault="005464B7" w:rsidP="00637524">
            <w:pPr>
              <w:jc w:val="center"/>
              <w:rPr>
                <w:b/>
                <w:color w:val="FF0000"/>
              </w:rPr>
            </w:pPr>
            <w:r w:rsidRPr="00E07130">
              <w:t>---</w:t>
            </w:r>
          </w:p>
        </w:tc>
        <w:tc>
          <w:tcPr>
            <w:tcW w:w="1847" w:type="dxa"/>
            <w:tcBorders>
              <w:bottom w:val="single" w:sz="4" w:space="0" w:color="auto"/>
            </w:tcBorders>
            <w:shd w:val="pct10" w:color="auto" w:fill="auto"/>
            <w:vAlign w:val="center"/>
          </w:tcPr>
          <w:p w14:paraId="768F0049" w14:textId="77777777" w:rsidR="005464B7" w:rsidRPr="00E07130" w:rsidRDefault="005464B7" w:rsidP="00637524">
            <w:pPr>
              <w:jc w:val="center"/>
            </w:pPr>
            <w:r w:rsidRPr="00E07130">
              <w:t>---</w:t>
            </w:r>
          </w:p>
        </w:tc>
        <w:tc>
          <w:tcPr>
            <w:tcW w:w="1772" w:type="dxa"/>
            <w:tcBorders>
              <w:bottom w:val="single" w:sz="4" w:space="0" w:color="auto"/>
            </w:tcBorders>
            <w:shd w:val="pct10" w:color="auto" w:fill="auto"/>
            <w:vAlign w:val="center"/>
          </w:tcPr>
          <w:p w14:paraId="670AE927" w14:textId="77777777" w:rsidR="005464B7" w:rsidRPr="00E07130" w:rsidRDefault="005464B7" w:rsidP="00637524">
            <w:pPr>
              <w:jc w:val="center"/>
            </w:pPr>
            <w:r w:rsidRPr="00E07130">
              <w:t>511-546</w:t>
            </w:r>
          </w:p>
        </w:tc>
        <w:tc>
          <w:tcPr>
            <w:tcW w:w="1847" w:type="dxa"/>
            <w:tcBorders>
              <w:bottom w:val="single" w:sz="4" w:space="0" w:color="auto"/>
            </w:tcBorders>
            <w:shd w:val="pct10" w:color="auto" w:fill="auto"/>
            <w:vAlign w:val="center"/>
          </w:tcPr>
          <w:p w14:paraId="289F6818" w14:textId="77777777" w:rsidR="005464B7" w:rsidRPr="00E07130" w:rsidRDefault="005464B7" w:rsidP="00637524">
            <w:pPr>
              <w:jc w:val="center"/>
            </w:pPr>
            <w:r w:rsidRPr="00E07130">
              <w:t>547-583</w:t>
            </w:r>
          </w:p>
        </w:tc>
        <w:tc>
          <w:tcPr>
            <w:tcW w:w="1772" w:type="dxa"/>
            <w:tcBorders>
              <w:bottom w:val="single" w:sz="4" w:space="0" w:color="auto"/>
            </w:tcBorders>
            <w:shd w:val="pct10" w:color="auto" w:fill="auto"/>
            <w:vAlign w:val="center"/>
          </w:tcPr>
          <w:p w14:paraId="06691BEA" w14:textId="77777777" w:rsidR="005464B7" w:rsidRPr="00E07130" w:rsidRDefault="005464B7" w:rsidP="00637524">
            <w:pPr>
              <w:jc w:val="center"/>
            </w:pPr>
            <w:r w:rsidRPr="00E07130">
              <w:t>584-630</w:t>
            </w:r>
          </w:p>
        </w:tc>
        <w:tc>
          <w:tcPr>
            <w:tcW w:w="1787" w:type="dxa"/>
            <w:tcBorders>
              <w:bottom w:val="single" w:sz="4" w:space="0" w:color="auto"/>
            </w:tcBorders>
            <w:shd w:val="pct10" w:color="auto" w:fill="auto"/>
            <w:vAlign w:val="center"/>
          </w:tcPr>
          <w:p w14:paraId="0960A685" w14:textId="77777777" w:rsidR="005464B7" w:rsidRPr="00E07130" w:rsidRDefault="005464B7" w:rsidP="00637524">
            <w:pPr>
              <w:jc w:val="center"/>
            </w:pPr>
            <w:r w:rsidRPr="00E07130">
              <w:t>---</w:t>
            </w:r>
          </w:p>
        </w:tc>
      </w:tr>
      <w:tr w:rsidR="005464B7" w:rsidRPr="00E07130" w14:paraId="3D40D90D" w14:textId="77777777" w:rsidTr="00D027DA">
        <w:tc>
          <w:tcPr>
            <w:tcW w:w="2379" w:type="dxa"/>
            <w:shd w:val="clear" w:color="auto" w:fill="auto"/>
            <w:vAlign w:val="center"/>
          </w:tcPr>
          <w:p w14:paraId="5EEBF576" w14:textId="77777777" w:rsidR="005464B7" w:rsidRPr="00E07130" w:rsidRDefault="005464B7" w:rsidP="00637524">
            <w:r w:rsidRPr="00E07130">
              <w:t>Level A (Reading)</w:t>
            </w:r>
          </w:p>
        </w:tc>
        <w:tc>
          <w:tcPr>
            <w:tcW w:w="1772" w:type="dxa"/>
            <w:shd w:val="clear" w:color="auto" w:fill="auto"/>
            <w:vAlign w:val="center"/>
          </w:tcPr>
          <w:p w14:paraId="1D349087" w14:textId="77777777" w:rsidR="005464B7" w:rsidRPr="00E07130" w:rsidRDefault="005464B7" w:rsidP="00637524">
            <w:pPr>
              <w:jc w:val="center"/>
            </w:pPr>
            <w:r w:rsidRPr="00E07130">
              <w:t>---</w:t>
            </w:r>
          </w:p>
        </w:tc>
        <w:tc>
          <w:tcPr>
            <w:tcW w:w="1847" w:type="dxa"/>
            <w:shd w:val="clear" w:color="auto" w:fill="auto"/>
            <w:vAlign w:val="center"/>
          </w:tcPr>
          <w:p w14:paraId="04994AA9" w14:textId="77777777" w:rsidR="005464B7" w:rsidRPr="00E07130" w:rsidRDefault="005464B7" w:rsidP="00637524">
            <w:pPr>
              <w:jc w:val="center"/>
            </w:pPr>
            <w:r w:rsidRPr="00E07130">
              <w:t>---</w:t>
            </w:r>
          </w:p>
        </w:tc>
        <w:tc>
          <w:tcPr>
            <w:tcW w:w="1772" w:type="dxa"/>
            <w:shd w:val="clear" w:color="auto" w:fill="auto"/>
            <w:vAlign w:val="center"/>
          </w:tcPr>
          <w:p w14:paraId="07D1F10B" w14:textId="77777777" w:rsidR="005464B7" w:rsidRPr="00E07130" w:rsidRDefault="005464B7" w:rsidP="00637524">
            <w:pPr>
              <w:jc w:val="center"/>
              <w:rPr>
                <w:b/>
                <w:color w:val="FF0000"/>
              </w:rPr>
            </w:pPr>
            <w:r w:rsidRPr="00E07130">
              <w:t>---</w:t>
            </w:r>
          </w:p>
        </w:tc>
        <w:tc>
          <w:tcPr>
            <w:tcW w:w="1847" w:type="dxa"/>
            <w:shd w:val="clear" w:color="auto" w:fill="auto"/>
            <w:vAlign w:val="center"/>
          </w:tcPr>
          <w:p w14:paraId="1C18D697" w14:textId="77777777" w:rsidR="005464B7" w:rsidRPr="00E07130" w:rsidRDefault="005464B7" w:rsidP="00637524">
            <w:pPr>
              <w:jc w:val="center"/>
            </w:pPr>
            <w:r w:rsidRPr="00E07130">
              <w:t>536-575</w:t>
            </w:r>
          </w:p>
        </w:tc>
        <w:tc>
          <w:tcPr>
            <w:tcW w:w="1772" w:type="dxa"/>
            <w:shd w:val="clear" w:color="auto" w:fill="auto"/>
            <w:vAlign w:val="center"/>
          </w:tcPr>
          <w:p w14:paraId="7FED1D0B" w14:textId="77777777" w:rsidR="005464B7" w:rsidRPr="00E07130" w:rsidRDefault="005464B7" w:rsidP="00637524">
            <w:pPr>
              <w:jc w:val="center"/>
            </w:pPr>
            <w:r w:rsidRPr="00E07130">
              <w:t>576-616</w:t>
            </w:r>
          </w:p>
        </w:tc>
        <w:tc>
          <w:tcPr>
            <w:tcW w:w="1787" w:type="dxa"/>
            <w:shd w:val="clear" w:color="auto" w:fill="auto"/>
            <w:vAlign w:val="center"/>
          </w:tcPr>
          <w:p w14:paraId="4680260F" w14:textId="77777777" w:rsidR="005464B7" w:rsidRPr="00E07130" w:rsidRDefault="005464B7" w:rsidP="00637524">
            <w:pPr>
              <w:jc w:val="center"/>
            </w:pPr>
            <w:r w:rsidRPr="00E07130">
              <w:t>617-800</w:t>
            </w:r>
          </w:p>
        </w:tc>
      </w:tr>
      <w:tr w:rsidR="005464B7" w:rsidRPr="00E07130" w14:paraId="3DB76D67" w14:textId="77777777" w:rsidTr="00D027DA">
        <w:tc>
          <w:tcPr>
            <w:tcW w:w="2379" w:type="dxa"/>
            <w:vAlign w:val="center"/>
          </w:tcPr>
          <w:p w14:paraId="7BD3AC20" w14:textId="77777777" w:rsidR="005464B7" w:rsidRPr="00E07130" w:rsidRDefault="005464B7" w:rsidP="00637524">
            <w:r w:rsidRPr="00E07130">
              <w:t>Level A (Total Math)</w:t>
            </w:r>
          </w:p>
        </w:tc>
        <w:tc>
          <w:tcPr>
            <w:tcW w:w="1772" w:type="dxa"/>
            <w:vAlign w:val="center"/>
          </w:tcPr>
          <w:p w14:paraId="027F30C1" w14:textId="77777777" w:rsidR="005464B7" w:rsidRPr="00E07130" w:rsidRDefault="005464B7" w:rsidP="00637524">
            <w:pPr>
              <w:jc w:val="center"/>
            </w:pPr>
            <w:r w:rsidRPr="00E07130">
              <w:t>---</w:t>
            </w:r>
          </w:p>
        </w:tc>
        <w:tc>
          <w:tcPr>
            <w:tcW w:w="1847" w:type="dxa"/>
            <w:vAlign w:val="center"/>
          </w:tcPr>
          <w:p w14:paraId="647E0998" w14:textId="77777777" w:rsidR="005464B7" w:rsidRPr="00E07130" w:rsidRDefault="005464B7" w:rsidP="00637524">
            <w:pPr>
              <w:jc w:val="center"/>
            </w:pPr>
            <w:r w:rsidRPr="00E07130">
              <w:t>---</w:t>
            </w:r>
          </w:p>
        </w:tc>
        <w:tc>
          <w:tcPr>
            <w:tcW w:w="1772" w:type="dxa"/>
            <w:vAlign w:val="center"/>
          </w:tcPr>
          <w:p w14:paraId="5242EFE0" w14:textId="77777777" w:rsidR="005464B7" w:rsidRPr="00E07130" w:rsidRDefault="005464B7" w:rsidP="00637524">
            <w:pPr>
              <w:jc w:val="center"/>
            </w:pPr>
            <w:r w:rsidRPr="00E07130">
              <w:t>---</w:t>
            </w:r>
          </w:p>
        </w:tc>
        <w:tc>
          <w:tcPr>
            <w:tcW w:w="1847" w:type="dxa"/>
            <w:vAlign w:val="center"/>
          </w:tcPr>
          <w:p w14:paraId="6CF9452E" w14:textId="77777777" w:rsidR="005464B7" w:rsidRPr="00E07130" w:rsidRDefault="005464B7" w:rsidP="00637524">
            <w:pPr>
              <w:jc w:val="center"/>
              <w:rPr>
                <w:b/>
              </w:rPr>
            </w:pPr>
            <w:r w:rsidRPr="00E07130">
              <w:t>537-595</w:t>
            </w:r>
          </w:p>
        </w:tc>
        <w:tc>
          <w:tcPr>
            <w:tcW w:w="1772" w:type="dxa"/>
            <w:vAlign w:val="center"/>
          </w:tcPr>
          <w:p w14:paraId="31DFE9A0" w14:textId="77777777" w:rsidR="005464B7" w:rsidRPr="00E07130" w:rsidRDefault="005464B7" w:rsidP="00637524">
            <w:pPr>
              <w:jc w:val="center"/>
            </w:pPr>
            <w:r w:rsidRPr="00E07130">
              <w:t>596-656</w:t>
            </w:r>
          </w:p>
        </w:tc>
        <w:tc>
          <w:tcPr>
            <w:tcW w:w="1787" w:type="dxa"/>
            <w:vAlign w:val="center"/>
          </w:tcPr>
          <w:p w14:paraId="761278F6" w14:textId="77777777" w:rsidR="005464B7" w:rsidRPr="00E07130" w:rsidRDefault="005464B7" w:rsidP="00637524">
            <w:pPr>
              <w:jc w:val="center"/>
            </w:pPr>
            <w:r w:rsidRPr="00E07130">
              <w:t>657-800</w:t>
            </w:r>
          </w:p>
        </w:tc>
      </w:tr>
      <w:tr w:rsidR="005464B7" w:rsidRPr="00E07130" w14:paraId="4DF826DE" w14:textId="77777777" w:rsidTr="00D027DA">
        <w:tc>
          <w:tcPr>
            <w:tcW w:w="2379" w:type="dxa"/>
            <w:tcBorders>
              <w:bottom w:val="single" w:sz="4" w:space="0" w:color="auto"/>
            </w:tcBorders>
            <w:vAlign w:val="center"/>
          </w:tcPr>
          <w:p w14:paraId="40ECE1F5" w14:textId="77777777" w:rsidR="005464B7" w:rsidRPr="00E07130" w:rsidRDefault="005464B7" w:rsidP="00637524">
            <w:r w:rsidRPr="00E07130">
              <w:t>Level A (Writing)</w:t>
            </w:r>
          </w:p>
        </w:tc>
        <w:tc>
          <w:tcPr>
            <w:tcW w:w="1772" w:type="dxa"/>
            <w:tcBorders>
              <w:bottom w:val="single" w:sz="4" w:space="0" w:color="auto"/>
            </w:tcBorders>
            <w:vAlign w:val="center"/>
          </w:tcPr>
          <w:p w14:paraId="5AA5502A" w14:textId="77777777" w:rsidR="005464B7" w:rsidRPr="00E07130" w:rsidRDefault="005464B7" w:rsidP="00637524">
            <w:pPr>
              <w:jc w:val="center"/>
              <w:rPr>
                <w:b/>
                <w:color w:val="FF0000"/>
              </w:rPr>
            </w:pPr>
            <w:r w:rsidRPr="00E07130">
              <w:t>---</w:t>
            </w:r>
          </w:p>
        </w:tc>
        <w:tc>
          <w:tcPr>
            <w:tcW w:w="1847" w:type="dxa"/>
            <w:tcBorders>
              <w:bottom w:val="single" w:sz="4" w:space="0" w:color="auto"/>
            </w:tcBorders>
            <w:vAlign w:val="center"/>
          </w:tcPr>
          <w:p w14:paraId="13014522" w14:textId="77777777" w:rsidR="005464B7" w:rsidRPr="00E07130" w:rsidRDefault="005464B7" w:rsidP="00637524">
            <w:pPr>
              <w:jc w:val="center"/>
              <w:rPr>
                <w:b/>
                <w:color w:val="FF0000"/>
              </w:rPr>
            </w:pPr>
            <w:r w:rsidRPr="00E07130">
              <w:t>---</w:t>
            </w:r>
          </w:p>
        </w:tc>
        <w:tc>
          <w:tcPr>
            <w:tcW w:w="1772" w:type="dxa"/>
            <w:tcBorders>
              <w:bottom w:val="single" w:sz="4" w:space="0" w:color="auto"/>
            </w:tcBorders>
            <w:vAlign w:val="center"/>
          </w:tcPr>
          <w:p w14:paraId="32C5F614" w14:textId="77777777" w:rsidR="005464B7" w:rsidRPr="00E07130" w:rsidRDefault="005464B7" w:rsidP="00637524">
            <w:pPr>
              <w:jc w:val="center"/>
              <w:rPr>
                <w:b/>
                <w:color w:val="FF0000"/>
              </w:rPr>
            </w:pPr>
            <w:r w:rsidRPr="00E07130">
              <w:t>---</w:t>
            </w:r>
          </w:p>
        </w:tc>
        <w:tc>
          <w:tcPr>
            <w:tcW w:w="1847" w:type="dxa"/>
            <w:tcBorders>
              <w:bottom w:val="single" w:sz="4" w:space="0" w:color="auto"/>
            </w:tcBorders>
            <w:vAlign w:val="center"/>
          </w:tcPr>
          <w:p w14:paraId="6F7E371A" w14:textId="77777777" w:rsidR="005464B7" w:rsidRPr="00E07130" w:rsidRDefault="005464B7" w:rsidP="00637524">
            <w:pPr>
              <w:jc w:val="center"/>
            </w:pPr>
            <w:r w:rsidRPr="00E07130">
              <w:t>547-583</w:t>
            </w:r>
          </w:p>
        </w:tc>
        <w:tc>
          <w:tcPr>
            <w:tcW w:w="1772" w:type="dxa"/>
            <w:tcBorders>
              <w:bottom w:val="single" w:sz="4" w:space="0" w:color="auto"/>
            </w:tcBorders>
            <w:vAlign w:val="center"/>
          </w:tcPr>
          <w:p w14:paraId="5814D87B" w14:textId="77777777" w:rsidR="005464B7" w:rsidRPr="00E07130" w:rsidRDefault="005464B7" w:rsidP="00637524">
            <w:pPr>
              <w:jc w:val="center"/>
            </w:pPr>
            <w:r w:rsidRPr="00E07130">
              <w:t>584-630</w:t>
            </w:r>
          </w:p>
        </w:tc>
        <w:tc>
          <w:tcPr>
            <w:tcW w:w="1787" w:type="dxa"/>
            <w:tcBorders>
              <w:bottom w:val="single" w:sz="4" w:space="0" w:color="auto"/>
            </w:tcBorders>
            <w:vAlign w:val="center"/>
          </w:tcPr>
          <w:p w14:paraId="32C1C039" w14:textId="77777777" w:rsidR="005464B7" w:rsidRPr="00E07130" w:rsidRDefault="005464B7" w:rsidP="00637524">
            <w:pPr>
              <w:jc w:val="center"/>
            </w:pPr>
            <w:r w:rsidRPr="00E07130">
              <w:t>631-800</w:t>
            </w:r>
          </w:p>
        </w:tc>
      </w:tr>
    </w:tbl>
    <w:p w14:paraId="3DB9C601" w14:textId="77777777" w:rsidR="006773CC" w:rsidRDefault="006773CC" w:rsidP="006773CC">
      <w:pPr>
        <w:jc w:val="center"/>
        <w:rPr>
          <w:b/>
        </w:rPr>
      </w:pPr>
    </w:p>
    <w:p w14:paraId="5BDD9C40" w14:textId="77777777" w:rsidR="000C01AD" w:rsidRDefault="000C01AD" w:rsidP="006773CC">
      <w:pPr>
        <w:jc w:val="center"/>
        <w:rPr>
          <w:b/>
        </w:rPr>
      </w:pPr>
    </w:p>
    <w:p w14:paraId="19F204BB" w14:textId="4A9E80A3" w:rsidR="00D027DA" w:rsidRPr="00E07130" w:rsidRDefault="00D027DA" w:rsidP="00BA1B67">
      <w:pPr>
        <w:spacing w:after="240"/>
        <w:jc w:val="center"/>
        <w:rPr>
          <w:b/>
          <w:sz w:val="20"/>
          <w:szCs w:val="20"/>
        </w:rPr>
      </w:pPr>
      <w:r w:rsidRPr="00E07130">
        <w:rPr>
          <w:b/>
        </w:rPr>
        <w:t>Tests of Adult Basic Education (TABE) Forms 1</w:t>
      </w:r>
      <w:r>
        <w:rPr>
          <w:b/>
        </w:rPr>
        <w:t>3</w:t>
      </w:r>
      <w:r w:rsidRPr="00E07130">
        <w:rPr>
          <w:b/>
        </w:rPr>
        <w:t>/1</w:t>
      </w:r>
      <w:r>
        <w:rPr>
          <w:b/>
        </w:rPr>
        <w:t>4</w:t>
      </w:r>
    </w:p>
    <w:tbl>
      <w:tblPr>
        <w:tblStyle w:val="TableGrid"/>
        <w:tblW w:w="0" w:type="auto"/>
        <w:tblLook w:val="04A0" w:firstRow="1" w:lastRow="0" w:firstColumn="1" w:lastColumn="0" w:noHBand="0" w:noVBand="1"/>
      </w:tblPr>
      <w:tblGrid>
        <w:gridCol w:w="2353"/>
        <w:gridCol w:w="1739"/>
        <w:gridCol w:w="1812"/>
        <w:gridCol w:w="1740"/>
        <w:gridCol w:w="1812"/>
        <w:gridCol w:w="1740"/>
        <w:gridCol w:w="1754"/>
      </w:tblGrid>
      <w:tr w:rsidR="00D027DA" w:rsidRPr="00E07130" w14:paraId="5F6991B6" w14:textId="77777777" w:rsidTr="00681A44">
        <w:trPr>
          <w:tblHeader/>
        </w:trPr>
        <w:tc>
          <w:tcPr>
            <w:tcW w:w="2538" w:type="dxa"/>
            <w:vAlign w:val="center"/>
          </w:tcPr>
          <w:p w14:paraId="74AC2FA7" w14:textId="77777777" w:rsidR="00D027DA" w:rsidRPr="00E07130" w:rsidRDefault="00D027DA" w:rsidP="00681A44">
            <w:pPr>
              <w:jc w:val="center"/>
              <w:rPr>
                <w:b/>
              </w:rPr>
            </w:pPr>
            <w:r w:rsidRPr="00E07130">
              <w:rPr>
                <w:b/>
              </w:rPr>
              <w:t>Test Level/Subject</w:t>
            </w:r>
          </w:p>
        </w:tc>
        <w:tc>
          <w:tcPr>
            <w:tcW w:w="1980" w:type="dxa"/>
            <w:vAlign w:val="center"/>
          </w:tcPr>
          <w:p w14:paraId="0CAD22F1" w14:textId="77777777" w:rsidR="00D027DA" w:rsidRPr="00E07130" w:rsidRDefault="00D027DA" w:rsidP="00681A44">
            <w:pPr>
              <w:jc w:val="center"/>
              <w:rPr>
                <w:b/>
              </w:rPr>
            </w:pPr>
            <w:r w:rsidRPr="00E07130">
              <w:rPr>
                <w:b/>
              </w:rPr>
              <w:t>ABE Level 1</w:t>
            </w:r>
          </w:p>
        </w:tc>
        <w:tc>
          <w:tcPr>
            <w:tcW w:w="2070" w:type="dxa"/>
            <w:vAlign w:val="center"/>
          </w:tcPr>
          <w:p w14:paraId="69222208" w14:textId="77777777" w:rsidR="00D027DA" w:rsidRPr="00E07130" w:rsidRDefault="00D027DA" w:rsidP="00681A44">
            <w:pPr>
              <w:jc w:val="center"/>
              <w:rPr>
                <w:b/>
              </w:rPr>
            </w:pPr>
            <w:r w:rsidRPr="00E07130">
              <w:rPr>
                <w:b/>
              </w:rPr>
              <w:t>ABE Level 2</w:t>
            </w:r>
          </w:p>
        </w:tc>
        <w:tc>
          <w:tcPr>
            <w:tcW w:w="1980" w:type="dxa"/>
            <w:vAlign w:val="center"/>
          </w:tcPr>
          <w:p w14:paraId="5D808CBC" w14:textId="77777777" w:rsidR="00D027DA" w:rsidRPr="00E07130" w:rsidRDefault="00D027DA" w:rsidP="00681A44">
            <w:pPr>
              <w:jc w:val="center"/>
              <w:rPr>
                <w:b/>
              </w:rPr>
            </w:pPr>
            <w:r w:rsidRPr="00E07130">
              <w:rPr>
                <w:b/>
              </w:rPr>
              <w:t>ABE Level 3</w:t>
            </w:r>
          </w:p>
        </w:tc>
        <w:tc>
          <w:tcPr>
            <w:tcW w:w="2070" w:type="dxa"/>
            <w:vAlign w:val="center"/>
          </w:tcPr>
          <w:p w14:paraId="27A3DD7E" w14:textId="77777777" w:rsidR="00D027DA" w:rsidRPr="00E07130" w:rsidRDefault="00D027DA" w:rsidP="00681A44">
            <w:pPr>
              <w:jc w:val="center"/>
              <w:rPr>
                <w:b/>
              </w:rPr>
            </w:pPr>
            <w:r w:rsidRPr="00E07130">
              <w:rPr>
                <w:b/>
              </w:rPr>
              <w:t>ABE Level 4</w:t>
            </w:r>
          </w:p>
        </w:tc>
        <w:tc>
          <w:tcPr>
            <w:tcW w:w="1980" w:type="dxa"/>
            <w:vAlign w:val="center"/>
          </w:tcPr>
          <w:p w14:paraId="5474F267" w14:textId="77777777" w:rsidR="00D027DA" w:rsidRPr="00E07130" w:rsidRDefault="00D027DA" w:rsidP="00681A44">
            <w:pPr>
              <w:jc w:val="center"/>
              <w:rPr>
                <w:b/>
              </w:rPr>
            </w:pPr>
            <w:r w:rsidRPr="00E07130">
              <w:rPr>
                <w:b/>
              </w:rPr>
              <w:t>ABE Level 5</w:t>
            </w:r>
          </w:p>
        </w:tc>
        <w:tc>
          <w:tcPr>
            <w:tcW w:w="1998" w:type="dxa"/>
            <w:vAlign w:val="center"/>
          </w:tcPr>
          <w:p w14:paraId="25844C23" w14:textId="77777777" w:rsidR="00D027DA" w:rsidRPr="00E07130" w:rsidRDefault="00D027DA" w:rsidP="00681A44">
            <w:pPr>
              <w:jc w:val="center"/>
              <w:rPr>
                <w:b/>
              </w:rPr>
            </w:pPr>
            <w:r w:rsidRPr="00E07130">
              <w:rPr>
                <w:b/>
              </w:rPr>
              <w:t>ABE Level 6</w:t>
            </w:r>
          </w:p>
        </w:tc>
      </w:tr>
      <w:tr w:rsidR="00D027DA" w:rsidRPr="00E07130" w14:paraId="5D1E911B" w14:textId="77777777" w:rsidTr="00681A44">
        <w:tc>
          <w:tcPr>
            <w:tcW w:w="2538" w:type="dxa"/>
            <w:vAlign w:val="center"/>
          </w:tcPr>
          <w:p w14:paraId="7007D964" w14:textId="77777777" w:rsidR="00D027DA" w:rsidRPr="00E07130" w:rsidRDefault="00D027DA" w:rsidP="00681A44">
            <w:r w:rsidRPr="00E07130">
              <w:t>Level L (Reading)</w:t>
            </w:r>
          </w:p>
        </w:tc>
        <w:tc>
          <w:tcPr>
            <w:tcW w:w="1980" w:type="dxa"/>
            <w:vAlign w:val="center"/>
          </w:tcPr>
          <w:p w14:paraId="782BCF34" w14:textId="77777777" w:rsidR="00D027DA" w:rsidRPr="00E07130" w:rsidRDefault="00D027DA" w:rsidP="00681A44">
            <w:pPr>
              <w:jc w:val="center"/>
              <w:rPr>
                <w:b/>
              </w:rPr>
            </w:pPr>
            <w:r w:rsidRPr="00E07130">
              <w:t>300-441</w:t>
            </w:r>
          </w:p>
        </w:tc>
        <w:tc>
          <w:tcPr>
            <w:tcW w:w="2070" w:type="dxa"/>
            <w:vAlign w:val="center"/>
          </w:tcPr>
          <w:p w14:paraId="43B90416" w14:textId="77777777" w:rsidR="00D027DA" w:rsidRPr="00E07130" w:rsidRDefault="00D027DA" w:rsidP="00681A44">
            <w:pPr>
              <w:jc w:val="center"/>
            </w:pPr>
            <w:r w:rsidRPr="00E07130">
              <w:t>442-500</w:t>
            </w:r>
          </w:p>
        </w:tc>
        <w:tc>
          <w:tcPr>
            <w:tcW w:w="1980" w:type="dxa"/>
            <w:vAlign w:val="center"/>
          </w:tcPr>
          <w:p w14:paraId="2BDEA61F" w14:textId="77777777" w:rsidR="00D027DA" w:rsidRPr="00E07130" w:rsidRDefault="00D027DA" w:rsidP="00681A44">
            <w:pPr>
              <w:jc w:val="center"/>
            </w:pPr>
            <w:r w:rsidRPr="00E07130">
              <w:t>---</w:t>
            </w:r>
          </w:p>
        </w:tc>
        <w:tc>
          <w:tcPr>
            <w:tcW w:w="2070" w:type="dxa"/>
            <w:vAlign w:val="center"/>
          </w:tcPr>
          <w:p w14:paraId="1797BCD8" w14:textId="77777777" w:rsidR="00D027DA" w:rsidRPr="00E07130" w:rsidRDefault="00D027DA" w:rsidP="00681A44">
            <w:pPr>
              <w:jc w:val="center"/>
            </w:pPr>
            <w:r w:rsidRPr="00E07130">
              <w:t>---</w:t>
            </w:r>
          </w:p>
        </w:tc>
        <w:tc>
          <w:tcPr>
            <w:tcW w:w="1980" w:type="dxa"/>
            <w:vAlign w:val="center"/>
          </w:tcPr>
          <w:p w14:paraId="33346C2F" w14:textId="77777777" w:rsidR="00D027DA" w:rsidRPr="00E07130" w:rsidRDefault="00D027DA" w:rsidP="00681A44">
            <w:pPr>
              <w:jc w:val="center"/>
            </w:pPr>
            <w:r w:rsidRPr="00E07130">
              <w:t>---</w:t>
            </w:r>
          </w:p>
        </w:tc>
        <w:tc>
          <w:tcPr>
            <w:tcW w:w="1998" w:type="dxa"/>
            <w:vAlign w:val="center"/>
          </w:tcPr>
          <w:p w14:paraId="7D270603" w14:textId="77777777" w:rsidR="00D027DA" w:rsidRPr="00E07130" w:rsidRDefault="00D027DA" w:rsidP="00681A44">
            <w:pPr>
              <w:jc w:val="center"/>
            </w:pPr>
            <w:r w:rsidRPr="00E07130">
              <w:t>---</w:t>
            </w:r>
          </w:p>
        </w:tc>
      </w:tr>
      <w:tr w:rsidR="00D027DA" w:rsidRPr="00E07130" w14:paraId="4BF2CAFF" w14:textId="77777777" w:rsidTr="00681A44">
        <w:tc>
          <w:tcPr>
            <w:tcW w:w="2538" w:type="dxa"/>
            <w:tcBorders>
              <w:bottom w:val="single" w:sz="4" w:space="0" w:color="auto"/>
            </w:tcBorders>
            <w:vAlign w:val="center"/>
          </w:tcPr>
          <w:p w14:paraId="78B1A7ED" w14:textId="77777777" w:rsidR="00D027DA" w:rsidRPr="00E07130" w:rsidRDefault="00D027DA" w:rsidP="00681A44">
            <w:r w:rsidRPr="00E07130">
              <w:t>Level L (Total Math)</w:t>
            </w:r>
          </w:p>
        </w:tc>
        <w:tc>
          <w:tcPr>
            <w:tcW w:w="1980" w:type="dxa"/>
            <w:tcBorders>
              <w:bottom w:val="single" w:sz="4" w:space="0" w:color="auto"/>
            </w:tcBorders>
            <w:vAlign w:val="center"/>
          </w:tcPr>
          <w:p w14:paraId="5284173F" w14:textId="77777777" w:rsidR="00D027DA" w:rsidRPr="00E07130" w:rsidRDefault="00D027DA" w:rsidP="00681A44">
            <w:pPr>
              <w:jc w:val="center"/>
              <w:rPr>
                <w:b/>
              </w:rPr>
            </w:pPr>
            <w:r w:rsidRPr="00E07130">
              <w:t>300-448</w:t>
            </w:r>
          </w:p>
        </w:tc>
        <w:tc>
          <w:tcPr>
            <w:tcW w:w="2070" w:type="dxa"/>
            <w:tcBorders>
              <w:bottom w:val="single" w:sz="4" w:space="0" w:color="auto"/>
            </w:tcBorders>
            <w:vAlign w:val="center"/>
          </w:tcPr>
          <w:p w14:paraId="307CB84F" w14:textId="77777777" w:rsidR="00D027DA" w:rsidRPr="00E07130" w:rsidRDefault="00D027DA" w:rsidP="00681A44">
            <w:pPr>
              <w:jc w:val="center"/>
            </w:pPr>
            <w:r w:rsidRPr="00E07130">
              <w:t>449-495</w:t>
            </w:r>
          </w:p>
        </w:tc>
        <w:tc>
          <w:tcPr>
            <w:tcW w:w="1980" w:type="dxa"/>
            <w:tcBorders>
              <w:bottom w:val="single" w:sz="4" w:space="0" w:color="auto"/>
            </w:tcBorders>
            <w:vAlign w:val="center"/>
          </w:tcPr>
          <w:p w14:paraId="3BB7822C" w14:textId="77777777" w:rsidR="00D027DA" w:rsidRPr="00E07130" w:rsidRDefault="00D027DA" w:rsidP="00681A44">
            <w:pPr>
              <w:jc w:val="center"/>
            </w:pPr>
            <w:r w:rsidRPr="00E07130">
              <w:t>---</w:t>
            </w:r>
          </w:p>
        </w:tc>
        <w:tc>
          <w:tcPr>
            <w:tcW w:w="2070" w:type="dxa"/>
            <w:tcBorders>
              <w:bottom w:val="single" w:sz="4" w:space="0" w:color="auto"/>
            </w:tcBorders>
            <w:vAlign w:val="center"/>
          </w:tcPr>
          <w:p w14:paraId="0A0992CD" w14:textId="77777777" w:rsidR="00D027DA" w:rsidRPr="00E07130" w:rsidRDefault="00D027DA" w:rsidP="00681A44">
            <w:pPr>
              <w:jc w:val="center"/>
            </w:pPr>
            <w:r w:rsidRPr="00E07130">
              <w:t>---</w:t>
            </w:r>
          </w:p>
        </w:tc>
        <w:tc>
          <w:tcPr>
            <w:tcW w:w="1980" w:type="dxa"/>
            <w:tcBorders>
              <w:bottom w:val="single" w:sz="4" w:space="0" w:color="auto"/>
            </w:tcBorders>
            <w:vAlign w:val="center"/>
          </w:tcPr>
          <w:p w14:paraId="2C517A85" w14:textId="77777777" w:rsidR="00D027DA" w:rsidRPr="00E07130" w:rsidRDefault="00D027DA" w:rsidP="00681A44">
            <w:pPr>
              <w:jc w:val="center"/>
            </w:pPr>
            <w:r w:rsidRPr="00E07130">
              <w:t>---</w:t>
            </w:r>
          </w:p>
        </w:tc>
        <w:tc>
          <w:tcPr>
            <w:tcW w:w="1998" w:type="dxa"/>
            <w:tcBorders>
              <w:bottom w:val="single" w:sz="4" w:space="0" w:color="auto"/>
            </w:tcBorders>
            <w:vAlign w:val="center"/>
          </w:tcPr>
          <w:p w14:paraId="4CD6150F" w14:textId="77777777" w:rsidR="00D027DA" w:rsidRPr="00E07130" w:rsidRDefault="00D027DA" w:rsidP="00681A44">
            <w:pPr>
              <w:jc w:val="center"/>
            </w:pPr>
            <w:r w:rsidRPr="00E07130">
              <w:t>---</w:t>
            </w:r>
          </w:p>
        </w:tc>
      </w:tr>
      <w:tr w:rsidR="00D027DA" w:rsidRPr="00E07130" w14:paraId="5FCCF3C5" w14:textId="77777777" w:rsidTr="00681A44">
        <w:tc>
          <w:tcPr>
            <w:tcW w:w="2538" w:type="dxa"/>
            <w:tcBorders>
              <w:bottom w:val="single" w:sz="4" w:space="0" w:color="auto"/>
            </w:tcBorders>
            <w:vAlign w:val="center"/>
          </w:tcPr>
          <w:p w14:paraId="3C627DB7" w14:textId="77777777" w:rsidR="00D027DA" w:rsidRPr="00E07130" w:rsidRDefault="00D027DA" w:rsidP="00681A44">
            <w:r w:rsidRPr="00E07130">
              <w:t>Level L (Writing)</w:t>
            </w:r>
          </w:p>
        </w:tc>
        <w:tc>
          <w:tcPr>
            <w:tcW w:w="1980" w:type="dxa"/>
            <w:tcBorders>
              <w:bottom w:val="single" w:sz="4" w:space="0" w:color="auto"/>
            </w:tcBorders>
            <w:vAlign w:val="center"/>
          </w:tcPr>
          <w:p w14:paraId="297DB098" w14:textId="77777777" w:rsidR="00D027DA" w:rsidRPr="00E07130" w:rsidRDefault="00D027DA" w:rsidP="00681A44">
            <w:pPr>
              <w:jc w:val="center"/>
              <w:rPr>
                <w:b/>
              </w:rPr>
            </w:pPr>
            <w:r w:rsidRPr="00E07130">
              <w:t>300-457</w:t>
            </w:r>
          </w:p>
        </w:tc>
        <w:tc>
          <w:tcPr>
            <w:tcW w:w="2070" w:type="dxa"/>
            <w:tcBorders>
              <w:bottom w:val="single" w:sz="4" w:space="0" w:color="auto"/>
            </w:tcBorders>
            <w:vAlign w:val="center"/>
          </w:tcPr>
          <w:p w14:paraId="55EC8C43" w14:textId="77777777" w:rsidR="00D027DA" w:rsidRPr="00E07130" w:rsidRDefault="00D027DA" w:rsidP="00681A44">
            <w:pPr>
              <w:jc w:val="center"/>
            </w:pPr>
            <w:r w:rsidRPr="00E07130">
              <w:t>458-510</w:t>
            </w:r>
          </w:p>
        </w:tc>
        <w:tc>
          <w:tcPr>
            <w:tcW w:w="1980" w:type="dxa"/>
            <w:tcBorders>
              <w:bottom w:val="single" w:sz="4" w:space="0" w:color="auto"/>
            </w:tcBorders>
            <w:vAlign w:val="center"/>
          </w:tcPr>
          <w:p w14:paraId="6ECDC665" w14:textId="77777777" w:rsidR="00D027DA" w:rsidRPr="00E07130" w:rsidRDefault="00D027DA" w:rsidP="00681A44">
            <w:pPr>
              <w:jc w:val="center"/>
            </w:pPr>
            <w:r w:rsidRPr="00E07130">
              <w:t>---</w:t>
            </w:r>
          </w:p>
        </w:tc>
        <w:tc>
          <w:tcPr>
            <w:tcW w:w="2070" w:type="dxa"/>
            <w:tcBorders>
              <w:bottom w:val="single" w:sz="4" w:space="0" w:color="auto"/>
            </w:tcBorders>
            <w:vAlign w:val="center"/>
          </w:tcPr>
          <w:p w14:paraId="67410BA6" w14:textId="77777777" w:rsidR="00D027DA" w:rsidRPr="00E07130" w:rsidRDefault="00D027DA" w:rsidP="00681A44">
            <w:pPr>
              <w:jc w:val="center"/>
            </w:pPr>
            <w:r w:rsidRPr="00E07130">
              <w:t>---</w:t>
            </w:r>
          </w:p>
        </w:tc>
        <w:tc>
          <w:tcPr>
            <w:tcW w:w="1980" w:type="dxa"/>
            <w:tcBorders>
              <w:bottom w:val="single" w:sz="4" w:space="0" w:color="auto"/>
            </w:tcBorders>
            <w:vAlign w:val="center"/>
          </w:tcPr>
          <w:p w14:paraId="4568BBFE" w14:textId="77777777" w:rsidR="00D027DA" w:rsidRPr="00E07130" w:rsidRDefault="00D027DA" w:rsidP="00681A44">
            <w:pPr>
              <w:jc w:val="center"/>
            </w:pPr>
            <w:r w:rsidRPr="00E07130">
              <w:t>---</w:t>
            </w:r>
          </w:p>
        </w:tc>
        <w:tc>
          <w:tcPr>
            <w:tcW w:w="1998" w:type="dxa"/>
            <w:tcBorders>
              <w:bottom w:val="single" w:sz="4" w:space="0" w:color="auto"/>
            </w:tcBorders>
            <w:vAlign w:val="center"/>
          </w:tcPr>
          <w:p w14:paraId="5E00CD33" w14:textId="77777777" w:rsidR="00D027DA" w:rsidRPr="00E07130" w:rsidRDefault="00D027DA" w:rsidP="00681A44">
            <w:pPr>
              <w:jc w:val="center"/>
            </w:pPr>
            <w:r w:rsidRPr="00E07130">
              <w:t>---</w:t>
            </w:r>
          </w:p>
        </w:tc>
      </w:tr>
      <w:tr w:rsidR="00D027DA" w:rsidRPr="00E07130" w14:paraId="1BA40209" w14:textId="77777777" w:rsidTr="00681A44">
        <w:tc>
          <w:tcPr>
            <w:tcW w:w="2538" w:type="dxa"/>
            <w:shd w:val="pct10" w:color="auto" w:fill="auto"/>
            <w:vAlign w:val="center"/>
          </w:tcPr>
          <w:p w14:paraId="54B0A907" w14:textId="77777777" w:rsidR="00D027DA" w:rsidRPr="00E07130" w:rsidRDefault="00D027DA" w:rsidP="00681A44">
            <w:r w:rsidRPr="00E07130">
              <w:t>Level E (Reading)</w:t>
            </w:r>
          </w:p>
        </w:tc>
        <w:tc>
          <w:tcPr>
            <w:tcW w:w="1980" w:type="dxa"/>
            <w:shd w:val="pct10" w:color="auto" w:fill="auto"/>
            <w:vAlign w:val="center"/>
          </w:tcPr>
          <w:p w14:paraId="185150EE" w14:textId="03B9B754" w:rsidR="00D027DA" w:rsidRPr="00E07130" w:rsidRDefault="00D027DA" w:rsidP="00681A44">
            <w:pPr>
              <w:jc w:val="center"/>
              <w:rPr>
                <w:b/>
              </w:rPr>
            </w:pPr>
            <w:r w:rsidRPr="00E07130">
              <w:t>3</w:t>
            </w:r>
            <w:r>
              <w:t>1</w:t>
            </w:r>
            <w:r w:rsidRPr="00E07130">
              <w:t>0-441</w:t>
            </w:r>
          </w:p>
        </w:tc>
        <w:tc>
          <w:tcPr>
            <w:tcW w:w="2070" w:type="dxa"/>
            <w:shd w:val="pct10" w:color="auto" w:fill="auto"/>
            <w:vAlign w:val="center"/>
          </w:tcPr>
          <w:p w14:paraId="029A76B5" w14:textId="77777777" w:rsidR="00D027DA" w:rsidRPr="00E07130" w:rsidRDefault="00D027DA" w:rsidP="00681A44">
            <w:pPr>
              <w:jc w:val="center"/>
            </w:pPr>
            <w:r w:rsidRPr="00E07130">
              <w:t>442-500</w:t>
            </w:r>
          </w:p>
        </w:tc>
        <w:tc>
          <w:tcPr>
            <w:tcW w:w="1980" w:type="dxa"/>
            <w:shd w:val="pct10" w:color="auto" w:fill="auto"/>
            <w:vAlign w:val="center"/>
          </w:tcPr>
          <w:p w14:paraId="7AC8B2BA" w14:textId="77777777" w:rsidR="00D027DA" w:rsidRPr="00E07130" w:rsidRDefault="00D027DA" w:rsidP="00681A44">
            <w:pPr>
              <w:jc w:val="center"/>
            </w:pPr>
            <w:r w:rsidRPr="00E07130">
              <w:t>501-535</w:t>
            </w:r>
          </w:p>
        </w:tc>
        <w:tc>
          <w:tcPr>
            <w:tcW w:w="2070" w:type="dxa"/>
            <w:shd w:val="pct10" w:color="auto" w:fill="auto"/>
            <w:vAlign w:val="center"/>
          </w:tcPr>
          <w:p w14:paraId="007D7387" w14:textId="77777777" w:rsidR="00D027DA" w:rsidRPr="00E07130" w:rsidRDefault="00D027DA" w:rsidP="00681A44">
            <w:pPr>
              <w:jc w:val="center"/>
            </w:pPr>
            <w:r w:rsidRPr="00E07130">
              <w:t>---</w:t>
            </w:r>
          </w:p>
        </w:tc>
        <w:tc>
          <w:tcPr>
            <w:tcW w:w="1980" w:type="dxa"/>
            <w:shd w:val="pct10" w:color="auto" w:fill="auto"/>
            <w:vAlign w:val="center"/>
          </w:tcPr>
          <w:p w14:paraId="67C5A016" w14:textId="77777777" w:rsidR="00D027DA" w:rsidRPr="00E07130" w:rsidRDefault="00D027DA" w:rsidP="00681A44">
            <w:pPr>
              <w:jc w:val="center"/>
            </w:pPr>
            <w:r w:rsidRPr="00E07130">
              <w:t>---</w:t>
            </w:r>
          </w:p>
        </w:tc>
        <w:tc>
          <w:tcPr>
            <w:tcW w:w="1998" w:type="dxa"/>
            <w:shd w:val="pct10" w:color="auto" w:fill="auto"/>
            <w:vAlign w:val="center"/>
          </w:tcPr>
          <w:p w14:paraId="239B65FB" w14:textId="77777777" w:rsidR="00D027DA" w:rsidRPr="00E07130" w:rsidRDefault="00D027DA" w:rsidP="00681A44">
            <w:pPr>
              <w:jc w:val="center"/>
            </w:pPr>
            <w:r w:rsidRPr="00E07130">
              <w:t>---</w:t>
            </w:r>
          </w:p>
        </w:tc>
      </w:tr>
      <w:tr w:rsidR="00D027DA" w:rsidRPr="00E07130" w14:paraId="46F46A83" w14:textId="77777777" w:rsidTr="00681A44">
        <w:tc>
          <w:tcPr>
            <w:tcW w:w="2538" w:type="dxa"/>
            <w:shd w:val="pct10" w:color="auto" w:fill="auto"/>
            <w:vAlign w:val="center"/>
          </w:tcPr>
          <w:p w14:paraId="7DEEE16B" w14:textId="77777777" w:rsidR="00D027DA" w:rsidRPr="00E07130" w:rsidRDefault="00D027DA" w:rsidP="00681A44">
            <w:r w:rsidRPr="00E07130">
              <w:t>Level E (Total Math)</w:t>
            </w:r>
          </w:p>
        </w:tc>
        <w:tc>
          <w:tcPr>
            <w:tcW w:w="1980" w:type="dxa"/>
            <w:shd w:val="pct10" w:color="auto" w:fill="auto"/>
            <w:vAlign w:val="center"/>
          </w:tcPr>
          <w:p w14:paraId="504AB105" w14:textId="063F76BD" w:rsidR="00D027DA" w:rsidRPr="00E07130" w:rsidRDefault="00D027DA" w:rsidP="00681A44">
            <w:pPr>
              <w:jc w:val="center"/>
              <w:rPr>
                <w:b/>
              </w:rPr>
            </w:pPr>
            <w:r w:rsidRPr="00E07130">
              <w:t>3</w:t>
            </w:r>
            <w:r>
              <w:t>1</w:t>
            </w:r>
            <w:r w:rsidRPr="00E07130">
              <w:t>0-448</w:t>
            </w:r>
          </w:p>
        </w:tc>
        <w:tc>
          <w:tcPr>
            <w:tcW w:w="2070" w:type="dxa"/>
            <w:shd w:val="pct10" w:color="auto" w:fill="auto"/>
            <w:vAlign w:val="center"/>
          </w:tcPr>
          <w:p w14:paraId="5C75DD10" w14:textId="77777777" w:rsidR="00D027DA" w:rsidRPr="00E07130" w:rsidRDefault="00D027DA" w:rsidP="00681A44">
            <w:pPr>
              <w:jc w:val="center"/>
            </w:pPr>
            <w:r w:rsidRPr="00E07130">
              <w:t>449-495</w:t>
            </w:r>
          </w:p>
        </w:tc>
        <w:tc>
          <w:tcPr>
            <w:tcW w:w="1980" w:type="dxa"/>
            <w:shd w:val="pct10" w:color="auto" w:fill="auto"/>
            <w:vAlign w:val="center"/>
          </w:tcPr>
          <w:p w14:paraId="30AE9D42" w14:textId="77777777" w:rsidR="00D027DA" w:rsidRPr="00E07130" w:rsidRDefault="00D027DA" w:rsidP="00681A44">
            <w:pPr>
              <w:jc w:val="center"/>
              <w:rPr>
                <w:b/>
              </w:rPr>
            </w:pPr>
            <w:r w:rsidRPr="00E07130">
              <w:t>496-536</w:t>
            </w:r>
          </w:p>
        </w:tc>
        <w:tc>
          <w:tcPr>
            <w:tcW w:w="2070" w:type="dxa"/>
            <w:shd w:val="pct10" w:color="auto" w:fill="auto"/>
            <w:vAlign w:val="center"/>
          </w:tcPr>
          <w:p w14:paraId="35D3BCC7" w14:textId="77777777" w:rsidR="00D027DA" w:rsidRPr="00E07130" w:rsidRDefault="00D027DA" w:rsidP="00681A44">
            <w:pPr>
              <w:jc w:val="center"/>
            </w:pPr>
            <w:r w:rsidRPr="00E07130">
              <w:t>---</w:t>
            </w:r>
          </w:p>
        </w:tc>
        <w:tc>
          <w:tcPr>
            <w:tcW w:w="1980" w:type="dxa"/>
            <w:shd w:val="pct10" w:color="auto" w:fill="auto"/>
            <w:vAlign w:val="center"/>
          </w:tcPr>
          <w:p w14:paraId="16FDE2EE" w14:textId="77777777" w:rsidR="00D027DA" w:rsidRPr="00E07130" w:rsidRDefault="00D027DA" w:rsidP="00681A44">
            <w:pPr>
              <w:jc w:val="center"/>
            </w:pPr>
            <w:r w:rsidRPr="00E07130">
              <w:t>---</w:t>
            </w:r>
          </w:p>
        </w:tc>
        <w:tc>
          <w:tcPr>
            <w:tcW w:w="1998" w:type="dxa"/>
            <w:shd w:val="pct10" w:color="auto" w:fill="auto"/>
            <w:vAlign w:val="center"/>
          </w:tcPr>
          <w:p w14:paraId="24F786A0" w14:textId="77777777" w:rsidR="00D027DA" w:rsidRPr="00E07130" w:rsidRDefault="00D027DA" w:rsidP="00681A44">
            <w:pPr>
              <w:jc w:val="center"/>
            </w:pPr>
            <w:r w:rsidRPr="00E07130">
              <w:t>---</w:t>
            </w:r>
          </w:p>
        </w:tc>
      </w:tr>
      <w:tr w:rsidR="00D027DA" w:rsidRPr="00E07130" w14:paraId="29C2F20C" w14:textId="77777777" w:rsidTr="00681A44">
        <w:tc>
          <w:tcPr>
            <w:tcW w:w="2538" w:type="dxa"/>
            <w:tcBorders>
              <w:bottom w:val="single" w:sz="4" w:space="0" w:color="auto"/>
            </w:tcBorders>
            <w:shd w:val="pct10" w:color="auto" w:fill="auto"/>
            <w:vAlign w:val="center"/>
          </w:tcPr>
          <w:p w14:paraId="29A6FAE2" w14:textId="77777777" w:rsidR="00D027DA" w:rsidRPr="00E07130" w:rsidRDefault="00D027DA" w:rsidP="00681A44">
            <w:r w:rsidRPr="00E07130">
              <w:t>Level E (Writing)</w:t>
            </w:r>
          </w:p>
        </w:tc>
        <w:tc>
          <w:tcPr>
            <w:tcW w:w="1980" w:type="dxa"/>
            <w:tcBorders>
              <w:bottom w:val="single" w:sz="4" w:space="0" w:color="auto"/>
            </w:tcBorders>
            <w:shd w:val="pct10" w:color="auto" w:fill="auto"/>
            <w:vAlign w:val="center"/>
          </w:tcPr>
          <w:p w14:paraId="05F37B09" w14:textId="1CC34E6B" w:rsidR="00D027DA" w:rsidRPr="00E07130" w:rsidRDefault="00D027DA" w:rsidP="00681A44">
            <w:pPr>
              <w:jc w:val="center"/>
              <w:rPr>
                <w:b/>
              </w:rPr>
            </w:pPr>
            <w:r w:rsidRPr="00E07130">
              <w:t>3</w:t>
            </w:r>
            <w:r>
              <w:t>1</w:t>
            </w:r>
            <w:r w:rsidRPr="00E07130">
              <w:t>0-457</w:t>
            </w:r>
          </w:p>
        </w:tc>
        <w:tc>
          <w:tcPr>
            <w:tcW w:w="2070" w:type="dxa"/>
            <w:tcBorders>
              <w:bottom w:val="single" w:sz="4" w:space="0" w:color="auto"/>
            </w:tcBorders>
            <w:shd w:val="pct10" w:color="auto" w:fill="auto"/>
            <w:vAlign w:val="center"/>
          </w:tcPr>
          <w:p w14:paraId="68C3ADF5" w14:textId="77777777" w:rsidR="00D027DA" w:rsidRPr="00E07130" w:rsidRDefault="00D027DA" w:rsidP="00681A44">
            <w:pPr>
              <w:jc w:val="center"/>
            </w:pPr>
            <w:r w:rsidRPr="00E07130">
              <w:t>458-510</w:t>
            </w:r>
          </w:p>
        </w:tc>
        <w:tc>
          <w:tcPr>
            <w:tcW w:w="1980" w:type="dxa"/>
            <w:tcBorders>
              <w:bottom w:val="single" w:sz="4" w:space="0" w:color="auto"/>
            </w:tcBorders>
            <w:shd w:val="pct10" w:color="auto" w:fill="auto"/>
            <w:vAlign w:val="center"/>
          </w:tcPr>
          <w:p w14:paraId="35F577DB" w14:textId="77777777" w:rsidR="00D027DA" w:rsidRPr="00E07130" w:rsidRDefault="00D027DA" w:rsidP="00681A44">
            <w:pPr>
              <w:jc w:val="center"/>
            </w:pPr>
            <w:r w:rsidRPr="00E07130">
              <w:t>511-546</w:t>
            </w:r>
          </w:p>
        </w:tc>
        <w:tc>
          <w:tcPr>
            <w:tcW w:w="2070" w:type="dxa"/>
            <w:tcBorders>
              <w:bottom w:val="single" w:sz="4" w:space="0" w:color="auto"/>
            </w:tcBorders>
            <w:shd w:val="pct10" w:color="auto" w:fill="auto"/>
            <w:vAlign w:val="center"/>
          </w:tcPr>
          <w:p w14:paraId="2503DCF5" w14:textId="77777777" w:rsidR="00D027DA" w:rsidRPr="00E07130" w:rsidRDefault="00D027DA" w:rsidP="00681A44">
            <w:pPr>
              <w:jc w:val="center"/>
            </w:pPr>
            <w:r w:rsidRPr="00E07130">
              <w:t>---</w:t>
            </w:r>
          </w:p>
        </w:tc>
        <w:tc>
          <w:tcPr>
            <w:tcW w:w="1980" w:type="dxa"/>
            <w:tcBorders>
              <w:bottom w:val="single" w:sz="4" w:space="0" w:color="auto"/>
            </w:tcBorders>
            <w:shd w:val="pct10" w:color="auto" w:fill="auto"/>
            <w:vAlign w:val="center"/>
          </w:tcPr>
          <w:p w14:paraId="20407906" w14:textId="77777777" w:rsidR="00D027DA" w:rsidRPr="00E07130" w:rsidRDefault="00D027DA" w:rsidP="00681A44">
            <w:pPr>
              <w:jc w:val="center"/>
            </w:pPr>
            <w:r w:rsidRPr="00E07130">
              <w:t>---</w:t>
            </w:r>
          </w:p>
        </w:tc>
        <w:tc>
          <w:tcPr>
            <w:tcW w:w="1998" w:type="dxa"/>
            <w:tcBorders>
              <w:bottom w:val="single" w:sz="4" w:space="0" w:color="auto"/>
            </w:tcBorders>
            <w:shd w:val="pct10" w:color="auto" w:fill="auto"/>
            <w:vAlign w:val="center"/>
          </w:tcPr>
          <w:p w14:paraId="646FA2BC" w14:textId="77777777" w:rsidR="00D027DA" w:rsidRPr="00E07130" w:rsidRDefault="00D027DA" w:rsidP="00681A44">
            <w:pPr>
              <w:jc w:val="center"/>
            </w:pPr>
            <w:r w:rsidRPr="00E07130">
              <w:t>---</w:t>
            </w:r>
          </w:p>
        </w:tc>
      </w:tr>
      <w:tr w:rsidR="00D027DA" w:rsidRPr="00E07130" w14:paraId="069CCC1F" w14:textId="77777777" w:rsidTr="00681A44">
        <w:tc>
          <w:tcPr>
            <w:tcW w:w="2538" w:type="dxa"/>
            <w:shd w:val="clear" w:color="auto" w:fill="auto"/>
            <w:vAlign w:val="center"/>
          </w:tcPr>
          <w:p w14:paraId="36CC717B" w14:textId="77777777" w:rsidR="00D027DA" w:rsidRPr="00E07130" w:rsidRDefault="00D027DA" w:rsidP="00681A44">
            <w:r w:rsidRPr="00E07130">
              <w:t>Level M (Reading)</w:t>
            </w:r>
          </w:p>
        </w:tc>
        <w:tc>
          <w:tcPr>
            <w:tcW w:w="1980" w:type="dxa"/>
            <w:shd w:val="clear" w:color="auto" w:fill="auto"/>
          </w:tcPr>
          <w:p w14:paraId="5C2A3B39" w14:textId="77777777" w:rsidR="00D027DA" w:rsidRPr="00E07130" w:rsidRDefault="00D027DA" w:rsidP="00681A44">
            <w:pPr>
              <w:jc w:val="center"/>
            </w:pPr>
            <w:r w:rsidRPr="00E07130">
              <w:t>---</w:t>
            </w:r>
          </w:p>
        </w:tc>
        <w:tc>
          <w:tcPr>
            <w:tcW w:w="2070" w:type="dxa"/>
            <w:shd w:val="clear" w:color="auto" w:fill="auto"/>
            <w:vAlign w:val="center"/>
          </w:tcPr>
          <w:p w14:paraId="5B2ED4BE" w14:textId="77777777" w:rsidR="00D027DA" w:rsidRPr="00E07130" w:rsidRDefault="00D027DA" w:rsidP="00681A44">
            <w:pPr>
              <w:jc w:val="center"/>
            </w:pPr>
            <w:r w:rsidRPr="00E07130">
              <w:t>442-500</w:t>
            </w:r>
          </w:p>
        </w:tc>
        <w:tc>
          <w:tcPr>
            <w:tcW w:w="1980" w:type="dxa"/>
            <w:shd w:val="clear" w:color="auto" w:fill="auto"/>
            <w:vAlign w:val="center"/>
          </w:tcPr>
          <w:p w14:paraId="2EA47177" w14:textId="77777777" w:rsidR="00D027DA" w:rsidRPr="00E07130" w:rsidRDefault="00D027DA" w:rsidP="00681A44">
            <w:pPr>
              <w:jc w:val="center"/>
            </w:pPr>
            <w:r w:rsidRPr="00E07130">
              <w:t>501-535</w:t>
            </w:r>
          </w:p>
        </w:tc>
        <w:tc>
          <w:tcPr>
            <w:tcW w:w="2070" w:type="dxa"/>
            <w:shd w:val="clear" w:color="auto" w:fill="auto"/>
            <w:vAlign w:val="center"/>
          </w:tcPr>
          <w:p w14:paraId="75A1A00B" w14:textId="77777777" w:rsidR="00D027DA" w:rsidRPr="00E07130" w:rsidRDefault="00D027DA" w:rsidP="00681A44">
            <w:pPr>
              <w:jc w:val="center"/>
            </w:pPr>
            <w:r w:rsidRPr="00E07130">
              <w:t>536-575</w:t>
            </w:r>
          </w:p>
        </w:tc>
        <w:tc>
          <w:tcPr>
            <w:tcW w:w="1980" w:type="dxa"/>
            <w:shd w:val="clear" w:color="auto" w:fill="auto"/>
            <w:vAlign w:val="center"/>
          </w:tcPr>
          <w:p w14:paraId="5485C094" w14:textId="77777777" w:rsidR="00D027DA" w:rsidRPr="00E07130" w:rsidRDefault="00D027DA" w:rsidP="00681A44">
            <w:pPr>
              <w:jc w:val="center"/>
            </w:pPr>
            <w:r w:rsidRPr="00E07130">
              <w:t>---</w:t>
            </w:r>
          </w:p>
        </w:tc>
        <w:tc>
          <w:tcPr>
            <w:tcW w:w="1998" w:type="dxa"/>
            <w:shd w:val="clear" w:color="auto" w:fill="auto"/>
            <w:vAlign w:val="center"/>
          </w:tcPr>
          <w:p w14:paraId="2A39CDE6" w14:textId="77777777" w:rsidR="00D027DA" w:rsidRPr="00E07130" w:rsidRDefault="00D027DA" w:rsidP="00681A44">
            <w:pPr>
              <w:jc w:val="center"/>
            </w:pPr>
            <w:r w:rsidRPr="00E07130">
              <w:t>---</w:t>
            </w:r>
          </w:p>
        </w:tc>
      </w:tr>
      <w:tr w:rsidR="00D027DA" w:rsidRPr="00E07130" w14:paraId="29E0EB4C" w14:textId="77777777" w:rsidTr="00681A44">
        <w:tc>
          <w:tcPr>
            <w:tcW w:w="2538" w:type="dxa"/>
            <w:vAlign w:val="center"/>
          </w:tcPr>
          <w:p w14:paraId="484F7363" w14:textId="77777777" w:rsidR="00D027DA" w:rsidRPr="00E07130" w:rsidRDefault="00D027DA" w:rsidP="00681A44">
            <w:r w:rsidRPr="00E07130">
              <w:t>Level M (Total Math)</w:t>
            </w:r>
          </w:p>
        </w:tc>
        <w:tc>
          <w:tcPr>
            <w:tcW w:w="1980" w:type="dxa"/>
          </w:tcPr>
          <w:p w14:paraId="2B0A8AA9" w14:textId="77777777" w:rsidR="00D027DA" w:rsidRPr="00E07130" w:rsidRDefault="00D027DA" w:rsidP="00681A44">
            <w:pPr>
              <w:jc w:val="center"/>
            </w:pPr>
            <w:r w:rsidRPr="00E07130">
              <w:t>---</w:t>
            </w:r>
          </w:p>
        </w:tc>
        <w:tc>
          <w:tcPr>
            <w:tcW w:w="2070" w:type="dxa"/>
            <w:vAlign w:val="center"/>
          </w:tcPr>
          <w:p w14:paraId="4E764C3C" w14:textId="77777777" w:rsidR="00D027DA" w:rsidRPr="00E07130" w:rsidRDefault="00D027DA" w:rsidP="00681A44">
            <w:pPr>
              <w:jc w:val="center"/>
            </w:pPr>
            <w:r w:rsidRPr="00E07130">
              <w:t>449-495</w:t>
            </w:r>
          </w:p>
        </w:tc>
        <w:tc>
          <w:tcPr>
            <w:tcW w:w="1980" w:type="dxa"/>
            <w:vAlign w:val="center"/>
          </w:tcPr>
          <w:p w14:paraId="2B5787A5" w14:textId="77777777" w:rsidR="00D027DA" w:rsidRPr="00E07130" w:rsidRDefault="00D027DA" w:rsidP="00681A44">
            <w:pPr>
              <w:jc w:val="center"/>
              <w:rPr>
                <w:b/>
              </w:rPr>
            </w:pPr>
            <w:r w:rsidRPr="00E07130">
              <w:t>496-536</w:t>
            </w:r>
          </w:p>
        </w:tc>
        <w:tc>
          <w:tcPr>
            <w:tcW w:w="2070" w:type="dxa"/>
            <w:vAlign w:val="center"/>
          </w:tcPr>
          <w:p w14:paraId="57FB835B" w14:textId="77777777" w:rsidR="00D027DA" w:rsidRPr="00E07130" w:rsidRDefault="00D027DA" w:rsidP="00681A44">
            <w:pPr>
              <w:jc w:val="center"/>
              <w:rPr>
                <w:b/>
              </w:rPr>
            </w:pPr>
            <w:r w:rsidRPr="00E07130">
              <w:t>537-595</w:t>
            </w:r>
          </w:p>
        </w:tc>
        <w:tc>
          <w:tcPr>
            <w:tcW w:w="1980" w:type="dxa"/>
            <w:vAlign w:val="center"/>
          </w:tcPr>
          <w:p w14:paraId="66EB1FA9" w14:textId="77777777" w:rsidR="00D027DA" w:rsidRPr="00E07130" w:rsidRDefault="00D027DA" w:rsidP="00681A44">
            <w:pPr>
              <w:jc w:val="center"/>
            </w:pPr>
            <w:r w:rsidRPr="00E07130">
              <w:t>---</w:t>
            </w:r>
          </w:p>
        </w:tc>
        <w:tc>
          <w:tcPr>
            <w:tcW w:w="1998" w:type="dxa"/>
            <w:vAlign w:val="center"/>
          </w:tcPr>
          <w:p w14:paraId="652A7BEC" w14:textId="77777777" w:rsidR="00D027DA" w:rsidRPr="00E07130" w:rsidRDefault="00D027DA" w:rsidP="00681A44">
            <w:pPr>
              <w:jc w:val="center"/>
            </w:pPr>
            <w:r w:rsidRPr="00E07130">
              <w:t>---</w:t>
            </w:r>
          </w:p>
        </w:tc>
      </w:tr>
      <w:tr w:rsidR="00D027DA" w:rsidRPr="00E07130" w14:paraId="7BFF5C22" w14:textId="77777777" w:rsidTr="00681A44">
        <w:tc>
          <w:tcPr>
            <w:tcW w:w="2538" w:type="dxa"/>
            <w:tcBorders>
              <w:bottom w:val="single" w:sz="4" w:space="0" w:color="auto"/>
            </w:tcBorders>
            <w:vAlign w:val="center"/>
          </w:tcPr>
          <w:p w14:paraId="34AF7EED" w14:textId="77777777" w:rsidR="00D027DA" w:rsidRPr="00E07130" w:rsidRDefault="00D027DA" w:rsidP="00681A44">
            <w:r w:rsidRPr="00E07130">
              <w:t>Level M (Writing)</w:t>
            </w:r>
          </w:p>
        </w:tc>
        <w:tc>
          <w:tcPr>
            <w:tcW w:w="1980" w:type="dxa"/>
            <w:tcBorders>
              <w:bottom w:val="single" w:sz="4" w:space="0" w:color="auto"/>
            </w:tcBorders>
            <w:vAlign w:val="center"/>
          </w:tcPr>
          <w:p w14:paraId="4BA52C67" w14:textId="77777777" w:rsidR="00D027DA" w:rsidRPr="00E07130" w:rsidRDefault="00D027DA" w:rsidP="00681A44">
            <w:pPr>
              <w:jc w:val="center"/>
              <w:rPr>
                <w:b/>
                <w:color w:val="008000"/>
              </w:rPr>
            </w:pPr>
            <w:r w:rsidRPr="00E07130">
              <w:t>---</w:t>
            </w:r>
          </w:p>
        </w:tc>
        <w:tc>
          <w:tcPr>
            <w:tcW w:w="2070" w:type="dxa"/>
            <w:tcBorders>
              <w:bottom w:val="single" w:sz="4" w:space="0" w:color="auto"/>
            </w:tcBorders>
            <w:vAlign w:val="center"/>
          </w:tcPr>
          <w:p w14:paraId="1AA55140" w14:textId="77777777" w:rsidR="00D027DA" w:rsidRPr="00E07130" w:rsidRDefault="00D027DA" w:rsidP="00681A44">
            <w:pPr>
              <w:jc w:val="center"/>
            </w:pPr>
            <w:r w:rsidRPr="00E07130">
              <w:t>458-510</w:t>
            </w:r>
          </w:p>
        </w:tc>
        <w:tc>
          <w:tcPr>
            <w:tcW w:w="1980" w:type="dxa"/>
            <w:tcBorders>
              <w:bottom w:val="single" w:sz="4" w:space="0" w:color="auto"/>
            </w:tcBorders>
            <w:vAlign w:val="center"/>
          </w:tcPr>
          <w:p w14:paraId="532AB1F5" w14:textId="77777777" w:rsidR="00D027DA" w:rsidRPr="00E07130" w:rsidRDefault="00D027DA" w:rsidP="00681A44">
            <w:pPr>
              <w:jc w:val="center"/>
            </w:pPr>
            <w:r w:rsidRPr="00E07130">
              <w:t>511-546</w:t>
            </w:r>
          </w:p>
        </w:tc>
        <w:tc>
          <w:tcPr>
            <w:tcW w:w="2070" w:type="dxa"/>
            <w:tcBorders>
              <w:bottom w:val="single" w:sz="4" w:space="0" w:color="auto"/>
            </w:tcBorders>
            <w:vAlign w:val="center"/>
          </w:tcPr>
          <w:p w14:paraId="27F9D634" w14:textId="77777777" w:rsidR="00D027DA" w:rsidRPr="00E07130" w:rsidRDefault="00D027DA" w:rsidP="00681A44">
            <w:pPr>
              <w:jc w:val="center"/>
            </w:pPr>
            <w:r w:rsidRPr="00E07130">
              <w:t>547-583</w:t>
            </w:r>
          </w:p>
        </w:tc>
        <w:tc>
          <w:tcPr>
            <w:tcW w:w="1980" w:type="dxa"/>
            <w:tcBorders>
              <w:bottom w:val="single" w:sz="4" w:space="0" w:color="auto"/>
            </w:tcBorders>
            <w:vAlign w:val="center"/>
          </w:tcPr>
          <w:p w14:paraId="369B4655" w14:textId="77777777" w:rsidR="00D027DA" w:rsidRPr="00E07130" w:rsidRDefault="00D027DA" w:rsidP="00681A44">
            <w:pPr>
              <w:jc w:val="center"/>
            </w:pPr>
            <w:r w:rsidRPr="00E07130">
              <w:t>---</w:t>
            </w:r>
          </w:p>
        </w:tc>
        <w:tc>
          <w:tcPr>
            <w:tcW w:w="1998" w:type="dxa"/>
            <w:tcBorders>
              <w:bottom w:val="single" w:sz="4" w:space="0" w:color="auto"/>
            </w:tcBorders>
            <w:vAlign w:val="center"/>
          </w:tcPr>
          <w:p w14:paraId="7DE6029E" w14:textId="77777777" w:rsidR="00D027DA" w:rsidRPr="00E07130" w:rsidRDefault="00D027DA" w:rsidP="00681A44">
            <w:pPr>
              <w:jc w:val="center"/>
            </w:pPr>
            <w:r w:rsidRPr="00E07130">
              <w:t>---</w:t>
            </w:r>
          </w:p>
        </w:tc>
      </w:tr>
      <w:tr w:rsidR="00D027DA" w:rsidRPr="00E07130" w14:paraId="154D9F36" w14:textId="77777777" w:rsidTr="00681A44">
        <w:tc>
          <w:tcPr>
            <w:tcW w:w="2538" w:type="dxa"/>
            <w:shd w:val="pct10" w:color="auto" w:fill="auto"/>
            <w:vAlign w:val="center"/>
          </w:tcPr>
          <w:p w14:paraId="0E7E848F" w14:textId="77777777" w:rsidR="00D027DA" w:rsidRPr="00E07130" w:rsidRDefault="00D027DA" w:rsidP="00681A44">
            <w:r w:rsidRPr="00E07130">
              <w:t>Level D (Reading)</w:t>
            </w:r>
          </w:p>
        </w:tc>
        <w:tc>
          <w:tcPr>
            <w:tcW w:w="1980" w:type="dxa"/>
            <w:shd w:val="pct10" w:color="auto" w:fill="auto"/>
            <w:vAlign w:val="center"/>
          </w:tcPr>
          <w:p w14:paraId="26B00D56" w14:textId="77777777" w:rsidR="00D027DA" w:rsidRPr="00E07130" w:rsidRDefault="00D027DA" w:rsidP="00681A44">
            <w:pPr>
              <w:jc w:val="center"/>
              <w:rPr>
                <w:b/>
                <w:color w:val="FF0000"/>
              </w:rPr>
            </w:pPr>
            <w:r w:rsidRPr="00E07130">
              <w:t>---</w:t>
            </w:r>
          </w:p>
        </w:tc>
        <w:tc>
          <w:tcPr>
            <w:tcW w:w="2070" w:type="dxa"/>
            <w:shd w:val="pct10" w:color="auto" w:fill="auto"/>
            <w:vAlign w:val="center"/>
          </w:tcPr>
          <w:p w14:paraId="4AFC563D" w14:textId="77777777" w:rsidR="00D027DA" w:rsidRPr="00E07130" w:rsidRDefault="00D027DA" w:rsidP="00681A44">
            <w:pPr>
              <w:jc w:val="center"/>
            </w:pPr>
            <w:r w:rsidRPr="00E07130">
              <w:t>---</w:t>
            </w:r>
          </w:p>
        </w:tc>
        <w:tc>
          <w:tcPr>
            <w:tcW w:w="1980" w:type="dxa"/>
            <w:shd w:val="pct10" w:color="auto" w:fill="auto"/>
            <w:vAlign w:val="center"/>
          </w:tcPr>
          <w:p w14:paraId="4D852C44" w14:textId="77777777" w:rsidR="00D027DA" w:rsidRPr="00E07130" w:rsidRDefault="00D027DA" w:rsidP="00681A44">
            <w:pPr>
              <w:jc w:val="center"/>
            </w:pPr>
            <w:r w:rsidRPr="00E07130">
              <w:t>501-535</w:t>
            </w:r>
          </w:p>
        </w:tc>
        <w:tc>
          <w:tcPr>
            <w:tcW w:w="2070" w:type="dxa"/>
            <w:shd w:val="pct10" w:color="auto" w:fill="auto"/>
            <w:vAlign w:val="center"/>
          </w:tcPr>
          <w:p w14:paraId="08FFF8D5" w14:textId="77777777" w:rsidR="00D027DA" w:rsidRPr="00E07130" w:rsidRDefault="00D027DA" w:rsidP="00681A44">
            <w:pPr>
              <w:jc w:val="center"/>
            </w:pPr>
            <w:r w:rsidRPr="00E07130">
              <w:t>536-575</w:t>
            </w:r>
          </w:p>
        </w:tc>
        <w:tc>
          <w:tcPr>
            <w:tcW w:w="1980" w:type="dxa"/>
            <w:shd w:val="pct10" w:color="auto" w:fill="auto"/>
            <w:vAlign w:val="center"/>
          </w:tcPr>
          <w:p w14:paraId="5EF9CBD5" w14:textId="77777777" w:rsidR="00D027DA" w:rsidRPr="00E07130" w:rsidRDefault="00D027DA" w:rsidP="00681A44">
            <w:pPr>
              <w:jc w:val="center"/>
            </w:pPr>
            <w:r w:rsidRPr="00E07130">
              <w:t>576-616</w:t>
            </w:r>
          </w:p>
        </w:tc>
        <w:tc>
          <w:tcPr>
            <w:tcW w:w="1998" w:type="dxa"/>
            <w:shd w:val="pct10" w:color="auto" w:fill="auto"/>
            <w:vAlign w:val="center"/>
          </w:tcPr>
          <w:p w14:paraId="300D9D05" w14:textId="77777777" w:rsidR="00D027DA" w:rsidRPr="00E07130" w:rsidRDefault="00D027DA" w:rsidP="00681A44">
            <w:pPr>
              <w:jc w:val="center"/>
            </w:pPr>
            <w:r w:rsidRPr="00E07130">
              <w:t>---</w:t>
            </w:r>
          </w:p>
        </w:tc>
      </w:tr>
      <w:tr w:rsidR="00D027DA" w:rsidRPr="00E07130" w14:paraId="58D28561" w14:textId="77777777" w:rsidTr="00681A44">
        <w:tc>
          <w:tcPr>
            <w:tcW w:w="2538" w:type="dxa"/>
            <w:shd w:val="pct10" w:color="auto" w:fill="auto"/>
            <w:vAlign w:val="center"/>
          </w:tcPr>
          <w:p w14:paraId="5DE19EA7" w14:textId="77777777" w:rsidR="00D027DA" w:rsidRPr="00E07130" w:rsidRDefault="00D027DA" w:rsidP="00681A44">
            <w:r w:rsidRPr="00E07130">
              <w:t>Level D (Total Math)</w:t>
            </w:r>
          </w:p>
        </w:tc>
        <w:tc>
          <w:tcPr>
            <w:tcW w:w="1980" w:type="dxa"/>
            <w:shd w:val="pct10" w:color="auto" w:fill="auto"/>
            <w:vAlign w:val="center"/>
          </w:tcPr>
          <w:p w14:paraId="339043D0" w14:textId="77777777" w:rsidR="00D027DA" w:rsidRPr="00E07130" w:rsidRDefault="00D027DA" w:rsidP="00681A44">
            <w:pPr>
              <w:jc w:val="center"/>
            </w:pPr>
            <w:r w:rsidRPr="00E07130">
              <w:t>---</w:t>
            </w:r>
          </w:p>
        </w:tc>
        <w:tc>
          <w:tcPr>
            <w:tcW w:w="2070" w:type="dxa"/>
            <w:shd w:val="pct10" w:color="auto" w:fill="auto"/>
            <w:vAlign w:val="center"/>
          </w:tcPr>
          <w:p w14:paraId="40863F8E" w14:textId="77777777" w:rsidR="00D027DA" w:rsidRPr="00E07130" w:rsidRDefault="00D027DA" w:rsidP="00681A44">
            <w:pPr>
              <w:jc w:val="center"/>
            </w:pPr>
            <w:r w:rsidRPr="00E07130">
              <w:t>---</w:t>
            </w:r>
          </w:p>
        </w:tc>
        <w:tc>
          <w:tcPr>
            <w:tcW w:w="1980" w:type="dxa"/>
            <w:shd w:val="pct10" w:color="auto" w:fill="auto"/>
            <w:vAlign w:val="center"/>
          </w:tcPr>
          <w:p w14:paraId="7940FEE1" w14:textId="77777777" w:rsidR="00D027DA" w:rsidRPr="00E07130" w:rsidRDefault="00D027DA" w:rsidP="00681A44">
            <w:pPr>
              <w:jc w:val="center"/>
              <w:rPr>
                <w:b/>
              </w:rPr>
            </w:pPr>
            <w:r w:rsidRPr="00E07130">
              <w:t>496-536</w:t>
            </w:r>
          </w:p>
        </w:tc>
        <w:tc>
          <w:tcPr>
            <w:tcW w:w="2070" w:type="dxa"/>
            <w:shd w:val="pct10" w:color="auto" w:fill="auto"/>
            <w:vAlign w:val="center"/>
          </w:tcPr>
          <w:p w14:paraId="4D7EE4D7" w14:textId="77777777" w:rsidR="00D027DA" w:rsidRPr="00E07130" w:rsidRDefault="00D027DA" w:rsidP="00681A44">
            <w:pPr>
              <w:jc w:val="center"/>
              <w:rPr>
                <w:b/>
              </w:rPr>
            </w:pPr>
            <w:r w:rsidRPr="00E07130">
              <w:t>537-595</w:t>
            </w:r>
          </w:p>
        </w:tc>
        <w:tc>
          <w:tcPr>
            <w:tcW w:w="1980" w:type="dxa"/>
            <w:shd w:val="pct10" w:color="auto" w:fill="auto"/>
            <w:vAlign w:val="center"/>
          </w:tcPr>
          <w:p w14:paraId="181DE38D" w14:textId="77777777" w:rsidR="00D027DA" w:rsidRPr="00E07130" w:rsidRDefault="00D027DA" w:rsidP="00681A44">
            <w:pPr>
              <w:jc w:val="center"/>
            </w:pPr>
            <w:r w:rsidRPr="00E07130">
              <w:t>596-656</w:t>
            </w:r>
          </w:p>
        </w:tc>
        <w:tc>
          <w:tcPr>
            <w:tcW w:w="1998" w:type="dxa"/>
            <w:shd w:val="pct10" w:color="auto" w:fill="auto"/>
            <w:vAlign w:val="center"/>
          </w:tcPr>
          <w:p w14:paraId="4DAF4AB9" w14:textId="77777777" w:rsidR="00D027DA" w:rsidRPr="00E07130" w:rsidRDefault="00D027DA" w:rsidP="00681A44">
            <w:pPr>
              <w:jc w:val="center"/>
            </w:pPr>
            <w:r w:rsidRPr="00E07130">
              <w:t>---</w:t>
            </w:r>
          </w:p>
        </w:tc>
      </w:tr>
      <w:tr w:rsidR="00D027DA" w:rsidRPr="00E07130" w14:paraId="4EB1DFA3" w14:textId="77777777" w:rsidTr="00681A44">
        <w:tc>
          <w:tcPr>
            <w:tcW w:w="2538" w:type="dxa"/>
            <w:tcBorders>
              <w:bottom w:val="single" w:sz="4" w:space="0" w:color="auto"/>
            </w:tcBorders>
            <w:shd w:val="pct10" w:color="auto" w:fill="auto"/>
            <w:vAlign w:val="center"/>
          </w:tcPr>
          <w:p w14:paraId="1F53C2D7" w14:textId="77777777" w:rsidR="00D027DA" w:rsidRPr="00E07130" w:rsidRDefault="00D027DA" w:rsidP="00681A44">
            <w:r w:rsidRPr="00E07130">
              <w:t>Level D (Writing)</w:t>
            </w:r>
          </w:p>
        </w:tc>
        <w:tc>
          <w:tcPr>
            <w:tcW w:w="1980" w:type="dxa"/>
            <w:tcBorders>
              <w:bottom w:val="single" w:sz="4" w:space="0" w:color="auto"/>
            </w:tcBorders>
            <w:shd w:val="pct10" w:color="auto" w:fill="auto"/>
            <w:vAlign w:val="center"/>
          </w:tcPr>
          <w:p w14:paraId="6B667B75" w14:textId="77777777" w:rsidR="00D027DA" w:rsidRPr="00E07130" w:rsidRDefault="00D027DA" w:rsidP="00681A44">
            <w:pPr>
              <w:jc w:val="center"/>
              <w:rPr>
                <w:b/>
                <w:color w:val="FF0000"/>
              </w:rPr>
            </w:pPr>
            <w:r w:rsidRPr="00E07130">
              <w:t>---</w:t>
            </w:r>
          </w:p>
        </w:tc>
        <w:tc>
          <w:tcPr>
            <w:tcW w:w="2070" w:type="dxa"/>
            <w:tcBorders>
              <w:bottom w:val="single" w:sz="4" w:space="0" w:color="auto"/>
            </w:tcBorders>
            <w:shd w:val="pct10" w:color="auto" w:fill="auto"/>
            <w:vAlign w:val="center"/>
          </w:tcPr>
          <w:p w14:paraId="559B3109" w14:textId="77777777" w:rsidR="00D027DA" w:rsidRPr="00E07130" w:rsidRDefault="00D027DA" w:rsidP="00681A44">
            <w:pPr>
              <w:jc w:val="center"/>
            </w:pPr>
            <w:r w:rsidRPr="00E07130">
              <w:t>---</w:t>
            </w:r>
          </w:p>
        </w:tc>
        <w:tc>
          <w:tcPr>
            <w:tcW w:w="1980" w:type="dxa"/>
            <w:tcBorders>
              <w:bottom w:val="single" w:sz="4" w:space="0" w:color="auto"/>
            </w:tcBorders>
            <w:shd w:val="pct10" w:color="auto" w:fill="auto"/>
            <w:vAlign w:val="center"/>
          </w:tcPr>
          <w:p w14:paraId="3DB51816" w14:textId="77777777" w:rsidR="00D027DA" w:rsidRPr="00E07130" w:rsidRDefault="00D027DA" w:rsidP="00681A44">
            <w:pPr>
              <w:jc w:val="center"/>
            </w:pPr>
            <w:r w:rsidRPr="00E07130">
              <w:t>511-546</w:t>
            </w:r>
          </w:p>
        </w:tc>
        <w:tc>
          <w:tcPr>
            <w:tcW w:w="2070" w:type="dxa"/>
            <w:tcBorders>
              <w:bottom w:val="single" w:sz="4" w:space="0" w:color="auto"/>
            </w:tcBorders>
            <w:shd w:val="pct10" w:color="auto" w:fill="auto"/>
            <w:vAlign w:val="center"/>
          </w:tcPr>
          <w:p w14:paraId="6769DA75" w14:textId="77777777" w:rsidR="00D027DA" w:rsidRPr="00E07130" w:rsidRDefault="00D027DA" w:rsidP="00681A44">
            <w:pPr>
              <w:jc w:val="center"/>
            </w:pPr>
            <w:r w:rsidRPr="00E07130">
              <w:t>547-583</w:t>
            </w:r>
          </w:p>
        </w:tc>
        <w:tc>
          <w:tcPr>
            <w:tcW w:w="1980" w:type="dxa"/>
            <w:tcBorders>
              <w:bottom w:val="single" w:sz="4" w:space="0" w:color="auto"/>
            </w:tcBorders>
            <w:shd w:val="pct10" w:color="auto" w:fill="auto"/>
            <w:vAlign w:val="center"/>
          </w:tcPr>
          <w:p w14:paraId="62EEABDE" w14:textId="77777777" w:rsidR="00D027DA" w:rsidRPr="00E07130" w:rsidRDefault="00D027DA" w:rsidP="00681A44">
            <w:pPr>
              <w:jc w:val="center"/>
            </w:pPr>
            <w:r w:rsidRPr="00E07130">
              <w:t>584-630</w:t>
            </w:r>
          </w:p>
        </w:tc>
        <w:tc>
          <w:tcPr>
            <w:tcW w:w="1998" w:type="dxa"/>
            <w:tcBorders>
              <w:bottom w:val="single" w:sz="4" w:space="0" w:color="auto"/>
            </w:tcBorders>
            <w:shd w:val="pct10" w:color="auto" w:fill="auto"/>
            <w:vAlign w:val="center"/>
          </w:tcPr>
          <w:p w14:paraId="79445D07" w14:textId="77777777" w:rsidR="00D027DA" w:rsidRPr="00E07130" w:rsidRDefault="00D027DA" w:rsidP="00681A44">
            <w:pPr>
              <w:jc w:val="center"/>
            </w:pPr>
            <w:r w:rsidRPr="00E07130">
              <w:t>---</w:t>
            </w:r>
          </w:p>
        </w:tc>
      </w:tr>
      <w:tr w:rsidR="00D027DA" w:rsidRPr="00E07130" w14:paraId="4A3C3B05" w14:textId="77777777" w:rsidTr="00681A44">
        <w:tc>
          <w:tcPr>
            <w:tcW w:w="2538" w:type="dxa"/>
            <w:shd w:val="clear" w:color="auto" w:fill="auto"/>
            <w:vAlign w:val="center"/>
          </w:tcPr>
          <w:p w14:paraId="18DD4111" w14:textId="77777777" w:rsidR="00D027DA" w:rsidRPr="00E07130" w:rsidRDefault="00D027DA" w:rsidP="00681A44">
            <w:r w:rsidRPr="00E07130">
              <w:t>Level A (Reading)</w:t>
            </w:r>
          </w:p>
        </w:tc>
        <w:tc>
          <w:tcPr>
            <w:tcW w:w="1980" w:type="dxa"/>
            <w:shd w:val="clear" w:color="auto" w:fill="auto"/>
            <w:vAlign w:val="center"/>
          </w:tcPr>
          <w:p w14:paraId="7B15DC46" w14:textId="77777777" w:rsidR="00D027DA" w:rsidRPr="00E07130" w:rsidRDefault="00D027DA" w:rsidP="00681A44">
            <w:pPr>
              <w:jc w:val="center"/>
            </w:pPr>
            <w:r w:rsidRPr="00E07130">
              <w:t>---</w:t>
            </w:r>
          </w:p>
        </w:tc>
        <w:tc>
          <w:tcPr>
            <w:tcW w:w="2070" w:type="dxa"/>
            <w:shd w:val="clear" w:color="auto" w:fill="auto"/>
            <w:vAlign w:val="center"/>
          </w:tcPr>
          <w:p w14:paraId="10B064FD" w14:textId="77777777" w:rsidR="00D027DA" w:rsidRPr="00E07130" w:rsidRDefault="00D027DA" w:rsidP="00681A44">
            <w:pPr>
              <w:jc w:val="center"/>
            </w:pPr>
            <w:r w:rsidRPr="00E07130">
              <w:t>---</w:t>
            </w:r>
          </w:p>
        </w:tc>
        <w:tc>
          <w:tcPr>
            <w:tcW w:w="1980" w:type="dxa"/>
            <w:shd w:val="clear" w:color="auto" w:fill="auto"/>
            <w:vAlign w:val="center"/>
          </w:tcPr>
          <w:p w14:paraId="5A1F059E" w14:textId="77777777" w:rsidR="00D027DA" w:rsidRPr="00E07130" w:rsidRDefault="00D027DA" w:rsidP="00681A44">
            <w:pPr>
              <w:jc w:val="center"/>
              <w:rPr>
                <w:b/>
                <w:color w:val="FF0000"/>
              </w:rPr>
            </w:pPr>
            <w:r w:rsidRPr="00E07130">
              <w:t>---</w:t>
            </w:r>
          </w:p>
        </w:tc>
        <w:tc>
          <w:tcPr>
            <w:tcW w:w="2070" w:type="dxa"/>
            <w:shd w:val="clear" w:color="auto" w:fill="auto"/>
            <w:vAlign w:val="center"/>
          </w:tcPr>
          <w:p w14:paraId="732751B7" w14:textId="77777777" w:rsidR="00D027DA" w:rsidRPr="00E07130" w:rsidRDefault="00D027DA" w:rsidP="00681A44">
            <w:pPr>
              <w:jc w:val="center"/>
            </w:pPr>
            <w:r w:rsidRPr="00E07130">
              <w:t>536-575</w:t>
            </w:r>
          </w:p>
        </w:tc>
        <w:tc>
          <w:tcPr>
            <w:tcW w:w="1980" w:type="dxa"/>
            <w:shd w:val="clear" w:color="auto" w:fill="auto"/>
            <w:vAlign w:val="center"/>
          </w:tcPr>
          <w:p w14:paraId="4676D915" w14:textId="77777777" w:rsidR="00D027DA" w:rsidRPr="00E07130" w:rsidRDefault="00D027DA" w:rsidP="00681A44">
            <w:pPr>
              <w:jc w:val="center"/>
            </w:pPr>
            <w:r w:rsidRPr="00E07130">
              <w:t>576-616</w:t>
            </w:r>
          </w:p>
        </w:tc>
        <w:tc>
          <w:tcPr>
            <w:tcW w:w="1998" w:type="dxa"/>
            <w:shd w:val="clear" w:color="auto" w:fill="auto"/>
            <w:vAlign w:val="center"/>
          </w:tcPr>
          <w:p w14:paraId="5872E15B" w14:textId="77777777" w:rsidR="00D027DA" w:rsidRPr="00E07130" w:rsidRDefault="00D027DA" w:rsidP="00681A44">
            <w:pPr>
              <w:jc w:val="center"/>
            </w:pPr>
            <w:r w:rsidRPr="00E07130">
              <w:t>617-800</w:t>
            </w:r>
          </w:p>
        </w:tc>
      </w:tr>
      <w:tr w:rsidR="00D027DA" w:rsidRPr="00E07130" w14:paraId="572CB51D" w14:textId="77777777" w:rsidTr="00681A44">
        <w:tc>
          <w:tcPr>
            <w:tcW w:w="2538" w:type="dxa"/>
            <w:vAlign w:val="center"/>
          </w:tcPr>
          <w:p w14:paraId="03B11C4A" w14:textId="77777777" w:rsidR="00D027DA" w:rsidRPr="00E07130" w:rsidRDefault="00D027DA" w:rsidP="00681A44">
            <w:r w:rsidRPr="00E07130">
              <w:t>Level A (Total Math)</w:t>
            </w:r>
          </w:p>
        </w:tc>
        <w:tc>
          <w:tcPr>
            <w:tcW w:w="1980" w:type="dxa"/>
            <w:vAlign w:val="center"/>
          </w:tcPr>
          <w:p w14:paraId="3C9704D2" w14:textId="77777777" w:rsidR="00D027DA" w:rsidRPr="00E07130" w:rsidRDefault="00D027DA" w:rsidP="00681A44">
            <w:pPr>
              <w:jc w:val="center"/>
            </w:pPr>
            <w:r w:rsidRPr="00E07130">
              <w:t>---</w:t>
            </w:r>
          </w:p>
        </w:tc>
        <w:tc>
          <w:tcPr>
            <w:tcW w:w="2070" w:type="dxa"/>
            <w:vAlign w:val="center"/>
          </w:tcPr>
          <w:p w14:paraId="08A0C023" w14:textId="77777777" w:rsidR="00D027DA" w:rsidRPr="00E07130" w:rsidRDefault="00D027DA" w:rsidP="00681A44">
            <w:pPr>
              <w:jc w:val="center"/>
            </w:pPr>
            <w:r w:rsidRPr="00E07130">
              <w:t>---</w:t>
            </w:r>
          </w:p>
        </w:tc>
        <w:tc>
          <w:tcPr>
            <w:tcW w:w="1980" w:type="dxa"/>
            <w:vAlign w:val="center"/>
          </w:tcPr>
          <w:p w14:paraId="19F7BC02" w14:textId="77777777" w:rsidR="00D027DA" w:rsidRPr="00E07130" w:rsidRDefault="00D027DA" w:rsidP="00681A44">
            <w:pPr>
              <w:jc w:val="center"/>
            </w:pPr>
            <w:r w:rsidRPr="00E07130">
              <w:t>---</w:t>
            </w:r>
          </w:p>
        </w:tc>
        <w:tc>
          <w:tcPr>
            <w:tcW w:w="2070" w:type="dxa"/>
            <w:vAlign w:val="center"/>
          </w:tcPr>
          <w:p w14:paraId="4FF46288" w14:textId="77777777" w:rsidR="00D027DA" w:rsidRPr="00E07130" w:rsidRDefault="00D027DA" w:rsidP="00681A44">
            <w:pPr>
              <w:jc w:val="center"/>
              <w:rPr>
                <w:b/>
              </w:rPr>
            </w:pPr>
            <w:r w:rsidRPr="00E07130">
              <w:t>537-595</w:t>
            </w:r>
          </w:p>
        </w:tc>
        <w:tc>
          <w:tcPr>
            <w:tcW w:w="1980" w:type="dxa"/>
            <w:vAlign w:val="center"/>
          </w:tcPr>
          <w:p w14:paraId="6D74D205" w14:textId="77777777" w:rsidR="00D027DA" w:rsidRPr="00E07130" w:rsidRDefault="00D027DA" w:rsidP="00681A44">
            <w:pPr>
              <w:jc w:val="center"/>
            </w:pPr>
            <w:r w:rsidRPr="00E07130">
              <w:t>596-656</w:t>
            </w:r>
          </w:p>
        </w:tc>
        <w:tc>
          <w:tcPr>
            <w:tcW w:w="1998" w:type="dxa"/>
            <w:vAlign w:val="center"/>
          </w:tcPr>
          <w:p w14:paraId="35AA091F" w14:textId="77777777" w:rsidR="00D027DA" w:rsidRPr="00E07130" w:rsidRDefault="00D027DA" w:rsidP="00681A44">
            <w:pPr>
              <w:jc w:val="center"/>
            </w:pPr>
            <w:r w:rsidRPr="00E07130">
              <w:t>657-800</w:t>
            </w:r>
          </w:p>
        </w:tc>
      </w:tr>
      <w:tr w:rsidR="00D027DA" w:rsidRPr="00E07130" w14:paraId="511E8136" w14:textId="77777777" w:rsidTr="00681A44">
        <w:tc>
          <w:tcPr>
            <w:tcW w:w="2538" w:type="dxa"/>
            <w:tcBorders>
              <w:bottom w:val="single" w:sz="4" w:space="0" w:color="auto"/>
            </w:tcBorders>
            <w:vAlign w:val="center"/>
          </w:tcPr>
          <w:p w14:paraId="692D04FB" w14:textId="77777777" w:rsidR="00D027DA" w:rsidRPr="00E07130" w:rsidRDefault="00D027DA" w:rsidP="00681A44">
            <w:r w:rsidRPr="00E07130">
              <w:t>Level A (Writing)</w:t>
            </w:r>
          </w:p>
        </w:tc>
        <w:tc>
          <w:tcPr>
            <w:tcW w:w="1980" w:type="dxa"/>
            <w:tcBorders>
              <w:bottom w:val="single" w:sz="4" w:space="0" w:color="auto"/>
            </w:tcBorders>
            <w:vAlign w:val="center"/>
          </w:tcPr>
          <w:p w14:paraId="7F24FD27" w14:textId="77777777" w:rsidR="00D027DA" w:rsidRPr="00E07130" w:rsidRDefault="00D027DA" w:rsidP="00681A44">
            <w:pPr>
              <w:jc w:val="center"/>
              <w:rPr>
                <w:b/>
                <w:color w:val="FF0000"/>
              </w:rPr>
            </w:pPr>
            <w:r w:rsidRPr="00E07130">
              <w:t>---</w:t>
            </w:r>
          </w:p>
        </w:tc>
        <w:tc>
          <w:tcPr>
            <w:tcW w:w="2070" w:type="dxa"/>
            <w:tcBorders>
              <w:bottom w:val="single" w:sz="4" w:space="0" w:color="auto"/>
            </w:tcBorders>
            <w:vAlign w:val="center"/>
          </w:tcPr>
          <w:p w14:paraId="4910B78E" w14:textId="77777777" w:rsidR="00D027DA" w:rsidRPr="00E07130" w:rsidRDefault="00D027DA" w:rsidP="00681A44">
            <w:pPr>
              <w:jc w:val="center"/>
              <w:rPr>
                <w:b/>
                <w:color w:val="FF0000"/>
              </w:rPr>
            </w:pPr>
            <w:r w:rsidRPr="00E07130">
              <w:t>---</w:t>
            </w:r>
          </w:p>
        </w:tc>
        <w:tc>
          <w:tcPr>
            <w:tcW w:w="1980" w:type="dxa"/>
            <w:tcBorders>
              <w:bottom w:val="single" w:sz="4" w:space="0" w:color="auto"/>
            </w:tcBorders>
            <w:vAlign w:val="center"/>
          </w:tcPr>
          <w:p w14:paraId="215E9C21" w14:textId="77777777" w:rsidR="00D027DA" w:rsidRPr="00E07130" w:rsidRDefault="00D027DA" w:rsidP="00681A44">
            <w:pPr>
              <w:jc w:val="center"/>
              <w:rPr>
                <w:b/>
                <w:color w:val="FF0000"/>
              </w:rPr>
            </w:pPr>
            <w:r w:rsidRPr="00E07130">
              <w:t>---</w:t>
            </w:r>
          </w:p>
        </w:tc>
        <w:tc>
          <w:tcPr>
            <w:tcW w:w="2070" w:type="dxa"/>
            <w:tcBorders>
              <w:bottom w:val="single" w:sz="4" w:space="0" w:color="auto"/>
            </w:tcBorders>
            <w:vAlign w:val="center"/>
          </w:tcPr>
          <w:p w14:paraId="459853C9" w14:textId="77777777" w:rsidR="00D027DA" w:rsidRPr="00E07130" w:rsidRDefault="00D027DA" w:rsidP="00681A44">
            <w:pPr>
              <w:jc w:val="center"/>
            </w:pPr>
            <w:r w:rsidRPr="00E07130">
              <w:t>547-583</w:t>
            </w:r>
          </w:p>
        </w:tc>
        <w:tc>
          <w:tcPr>
            <w:tcW w:w="1980" w:type="dxa"/>
            <w:tcBorders>
              <w:bottom w:val="single" w:sz="4" w:space="0" w:color="auto"/>
            </w:tcBorders>
            <w:vAlign w:val="center"/>
          </w:tcPr>
          <w:p w14:paraId="7FD32FE4" w14:textId="77777777" w:rsidR="00D027DA" w:rsidRPr="00E07130" w:rsidRDefault="00D027DA" w:rsidP="00681A44">
            <w:pPr>
              <w:jc w:val="center"/>
            </w:pPr>
            <w:r w:rsidRPr="00E07130">
              <w:t>584-630</w:t>
            </w:r>
          </w:p>
        </w:tc>
        <w:tc>
          <w:tcPr>
            <w:tcW w:w="1998" w:type="dxa"/>
            <w:tcBorders>
              <w:bottom w:val="single" w:sz="4" w:space="0" w:color="auto"/>
            </w:tcBorders>
            <w:vAlign w:val="center"/>
          </w:tcPr>
          <w:p w14:paraId="63E130EB" w14:textId="77777777" w:rsidR="00D027DA" w:rsidRPr="00E07130" w:rsidRDefault="00D027DA" w:rsidP="00681A44">
            <w:pPr>
              <w:jc w:val="center"/>
            </w:pPr>
            <w:r w:rsidRPr="00E07130">
              <w:t>631-800</w:t>
            </w:r>
          </w:p>
        </w:tc>
      </w:tr>
    </w:tbl>
    <w:p w14:paraId="1B9F6D69" w14:textId="1E126568" w:rsidR="005464B7" w:rsidRPr="00F0256D" w:rsidRDefault="005464B7" w:rsidP="006773CC">
      <w:pPr>
        <w:jc w:val="center"/>
        <w:rPr>
          <w:b/>
          <w:sz w:val="28"/>
          <w:szCs w:val="32"/>
          <w:u w:val="single"/>
        </w:rPr>
      </w:pPr>
      <w:r w:rsidRPr="00E07130">
        <w:rPr>
          <w:sz w:val="32"/>
          <w:szCs w:val="32"/>
          <w:u w:val="single"/>
        </w:rPr>
        <w:br w:type="page"/>
      </w:r>
      <w:bookmarkEnd w:id="45"/>
      <w:r w:rsidRPr="00F0256D">
        <w:rPr>
          <w:sz w:val="28"/>
          <w:szCs w:val="32"/>
          <w:u w:val="single"/>
        </w:rPr>
        <w:lastRenderedPageBreak/>
        <w:t>ESL Assessments</w:t>
      </w:r>
    </w:p>
    <w:p w14:paraId="4068F95E" w14:textId="77777777" w:rsidR="006773CC" w:rsidRDefault="006773CC" w:rsidP="006773CC">
      <w:pPr>
        <w:jc w:val="center"/>
        <w:rPr>
          <w:b/>
        </w:rPr>
      </w:pPr>
    </w:p>
    <w:p w14:paraId="40CC469C" w14:textId="3209E37D" w:rsidR="00524FF8" w:rsidRPr="00F0256D" w:rsidRDefault="00524FF8" w:rsidP="000C01AD">
      <w:pPr>
        <w:spacing w:after="240"/>
        <w:jc w:val="center"/>
        <w:rPr>
          <w:b/>
          <w:sz w:val="20"/>
          <w:szCs w:val="20"/>
        </w:rPr>
      </w:pPr>
      <w:r>
        <w:rPr>
          <w:b/>
        </w:rPr>
        <w:t>BEST</w:t>
      </w:r>
      <w:r w:rsidRPr="00F0256D">
        <w:rPr>
          <w:b/>
        </w:rPr>
        <w:t xml:space="preserve"> Literacy</w:t>
      </w:r>
      <w:r w:rsidRPr="00F0256D">
        <w:rPr>
          <w:b/>
          <w:sz w:val="20"/>
          <w:szCs w:val="20"/>
        </w:rPr>
        <w:t>*</w:t>
      </w:r>
    </w:p>
    <w:tbl>
      <w:tblPr>
        <w:tblStyle w:val="TableGrid"/>
        <w:tblW w:w="0" w:type="auto"/>
        <w:tblLook w:val="04A0" w:firstRow="1" w:lastRow="0" w:firstColumn="1" w:lastColumn="0" w:noHBand="0" w:noVBand="1"/>
      </w:tblPr>
      <w:tblGrid>
        <w:gridCol w:w="2079"/>
        <w:gridCol w:w="1581"/>
        <w:gridCol w:w="1532"/>
        <w:gridCol w:w="1515"/>
        <w:gridCol w:w="1515"/>
        <w:gridCol w:w="1583"/>
        <w:gridCol w:w="1519"/>
        <w:gridCol w:w="1626"/>
      </w:tblGrid>
      <w:tr w:rsidR="00524FF8" w:rsidRPr="00E07130" w14:paraId="67907AF9" w14:textId="77777777" w:rsidTr="00DA5D6F">
        <w:trPr>
          <w:tblHeader/>
        </w:trPr>
        <w:tc>
          <w:tcPr>
            <w:tcW w:w="2358" w:type="dxa"/>
            <w:vAlign w:val="center"/>
          </w:tcPr>
          <w:p w14:paraId="77BD9A7F" w14:textId="77777777" w:rsidR="00524FF8" w:rsidRPr="00E07130" w:rsidRDefault="00524FF8" w:rsidP="00DA5D6F">
            <w:pPr>
              <w:jc w:val="center"/>
              <w:rPr>
                <w:b/>
              </w:rPr>
            </w:pPr>
            <w:r w:rsidRPr="00E07130">
              <w:rPr>
                <w:b/>
              </w:rPr>
              <w:t>Subject</w:t>
            </w:r>
          </w:p>
        </w:tc>
        <w:tc>
          <w:tcPr>
            <w:tcW w:w="1792" w:type="dxa"/>
            <w:vAlign w:val="center"/>
          </w:tcPr>
          <w:p w14:paraId="3FDCF372" w14:textId="77777777" w:rsidR="00524FF8" w:rsidRPr="00E07130" w:rsidRDefault="00524FF8" w:rsidP="00DA5D6F">
            <w:pPr>
              <w:jc w:val="center"/>
              <w:rPr>
                <w:b/>
              </w:rPr>
            </w:pPr>
            <w:r w:rsidRPr="00E07130">
              <w:rPr>
                <w:b/>
              </w:rPr>
              <w:t>ESL Level 1</w:t>
            </w:r>
          </w:p>
        </w:tc>
        <w:tc>
          <w:tcPr>
            <w:tcW w:w="1731" w:type="dxa"/>
            <w:vAlign w:val="center"/>
          </w:tcPr>
          <w:p w14:paraId="1A743941" w14:textId="77777777" w:rsidR="00524FF8" w:rsidRPr="00E07130" w:rsidRDefault="00524FF8" w:rsidP="00DA5D6F">
            <w:pPr>
              <w:jc w:val="center"/>
              <w:rPr>
                <w:b/>
              </w:rPr>
            </w:pPr>
            <w:r w:rsidRPr="00E07130">
              <w:rPr>
                <w:b/>
              </w:rPr>
              <w:t>ESL Level 2</w:t>
            </w:r>
          </w:p>
        </w:tc>
        <w:tc>
          <w:tcPr>
            <w:tcW w:w="1710" w:type="dxa"/>
            <w:vAlign w:val="center"/>
          </w:tcPr>
          <w:p w14:paraId="77C5281C" w14:textId="77777777" w:rsidR="00524FF8" w:rsidRPr="00E07130" w:rsidRDefault="00524FF8" w:rsidP="00DA5D6F">
            <w:pPr>
              <w:jc w:val="center"/>
              <w:rPr>
                <w:b/>
              </w:rPr>
            </w:pPr>
            <w:r w:rsidRPr="00E07130">
              <w:rPr>
                <w:b/>
              </w:rPr>
              <w:t>ESL Level 3</w:t>
            </w:r>
          </w:p>
        </w:tc>
        <w:tc>
          <w:tcPr>
            <w:tcW w:w="1710" w:type="dxa"/>
            <w:vAlign w:val="center"/>
          </w:tcPr>
          <w:p w14:paraId="61A0AE89" w14:textId="77777777" w:rsidR="00524FF8" w:rsidRPr="00E07130" w:rsidRDefault="00524FF8" w:rsidP="00DA5D6F">
            <w:pPr>
              <w:jc w:val="center"/>
              <w:rPr>
                <w:b/>
              </w:rPr>
            </w:pPr>
            <w:r w:rsidRPr="00E07130">
              <w:rPr>
                <w:b/>
              </w:rPr>
              <w:t>ESL Level 4</w:t>
            </w:r>
          </w:p>
        </w:tc>
        <w:tc>
          <w:tcPr>
            <w:tcW w:w="1795" w:type="dxa"/>
            <w:vAlign w:val="center"/>
          </w:tcPr>
          <w:p w14:paraId="6C549B0E" w14:textId="77777777" w:rsidR="00524FF8" w:rsidRPr="00E07130" w:rsidRDefault="00524FF8" w:rsidP="00DA5D6F">
            <w:pPr>
              <w:jc w:val="center"/>
              <w:rPr>
                <w:b/>
              </w:rPr>
            </w:pPr>
            <w:r w:rsidRPr="00E07130">
              <w:rPr>
                <w:b/>
              </w:rPr>
              <w:t>ESL Level 5</w:t>
            </w:r>
          </w:p>
        </w:tc>
        <w:tc>
          <w:tcPr>
            <w:tcW w:w="1715" w:type="dxa"/>
            <w:vAlign w:val="center"/>
          </w:tcPr>
          <w:p w14:paraId="04CD4766" w14:textId="77777777" w:rsidR="00524FF8" w:rsidRPr="00E07130" w:rsidRDefault="00524FF8" w:rsidP="00DA5D6F">
            <w:pPr>
              <w:jc w:val="center"/>
              <w:rPr>
                <w:b/>
              </w:rPr>
            </w:pPr>
            <w:r w:rsidRPr="00E07130">
              <w:rPr>
                <w:b/>
              </w:rPr>
              <w:t>ESL Level 6</w:t>
            </w:r>
          </w:p>
        </w:tc>
        <w:tc>
          <w:tcPr>
            <w:tcW w:w="1710" w:type="dxa"/>
            <w:vAlign w:val="center"/>
          </w:tcPr>
          <w:p w14:paraId="5238C954" w14:textId="77777777" w:rsidR="00524FF8" w:rsidRPr="00E07130" w:rsidRDefault="00524FF8" w:rsidP="00DA5D6F">
            <w:pPr>
              <w:jc w:val="center"/>
              <w:rPr>
                <w:b/>
              </w:rPr>
            </w:pPr>
            <w:r w:rsidRPr="00E07130">
              <w:rPr>
                <w:b/>
              </w:rPr>
              <w:t>ESL Completer</w:t>
            </w:r>
          </w:p>
        </w:tc>
      </w:tr>
      <w:tr w:rsidR="00524FF8" w:rsidRPr="00E07130" w14:paraId="2149D4AD" w14:textId="77777777" w:rsidTr="00DA5D6F">
        <w:tc>
          <w:tcPr>
            <w:tcW w:w="2358" w:type="dxa"/>
            <w:vAlign w:val="center"/>
          </w:tcPr>
          <w:p w14:paraId="2CCA8C08" w14:textId="77777777" w:rsidR="00524FF8" w:rsidRPr="00E07130" w:rsidRDefault="00524FF8" w:rsidP="00DA5D6F">
            <w:r w:rsidRPr="00E07130">
              <w:t xml:space="preserve">Reading and Writing </w:t>
            </w:r>
          </w:p>
        </w:tc>
        <w:tc>
          <w:tcPr>
            <w:tcW w:w="1792" w:type="dxa"/>
            <w:vAlign w:val="center"/>
          </w:tcPr>
          <w:p w14:paraId="716AE61F" w14:textId="77777777" w:rsidR="00524FF8" w:rsidRPr="00E07130" w:rsidRDefault="00524FF8" w:rsidP="00DA5D6F">
            <w:pPr>
              <w:jc w:val="center"/>
            </w:pPr>
            <w:r w:rsidRPr="00E07130">
              <w:t>0-20</w:t>
            </w:r>
          </w:p>
        </w:tc>
        <w:tc>
          <w:tcPr>
            <w:tcW w:w="1731" w:type="dxa"/>
            <w:vAlign w:val="center"/>
          </w:tcPr>
          <w:p w14:paraId="2D0B1D96" w14:textId="77777777" w:rsidR="00524FF8" w:rsidRPr="00E07130" w:rsidRDefault="00524FF8" w:rsidP="00DA5D6F">
            <w:pPr>
              <w:jc w:val="center"/>
            </w:pPr>
            <w:r w:rsidRPr="00E07130">
              <w:t>21-52</w:t>
            </w:r>
          </w:p>
        </w:tc>
        <w:tc>
          <w:tcPr>
            <w:tcW w:w="1710" w:type="dxa"/>
            <w:vAlign w:val="center"/>
          </w:tcPr>
          <w:p w14:paraId="1E7AD3BE" w14:textId="77777777" w:rsidR="00524FF8" w:rsidRPr="00E07130" w:rsidRDefault="00524FF8" w:rsidP="00DA5D6F">
            <w:pPr>
              <w:jc w:val="center"/>
            </w:pPr>
            <w:r w:rsidRPr="00E07130">
              <w:t>53-63</w:t>
            </w:r>
          </w:p>
        </w:tc>
        <w:tc>
          <w:tcPr>
            <w:tcW w:w="1710" w:type="dxa"/>
            <w:vAlign w:val="center"/>
          </w:tcPr>
          <w:p w14:paraId="6919E81A" w14:textId="77777777" w:rsidR="00524FF8" w:rsidRPr="00E07130" w:rsidRDefault="00524FF8" w:rsidP="00DA5D6F">
            <w:pPr>
              <w:jc w:val="center"/>
            </w:pPr>
            <w:r w:rsidRPr="00E07130">
              <w:t>64-67</w:t>
            </w:r>
          </w:p>
        </w:tc>
        <w:tc>
          <w:tcPr>
            <w:tcW w:w="1795" w:type="dxa"/>
            <w:vAlign w:val="center"/>
          </w:tcPr>
          <w:p w14:paraId="21EA239C" w14:textId="77777777" w:rsidR="00524FF8" w:rsidRPr="00E07130" w:rsidRDefault="00524FF8" w:rsidP="00DA5D6F">
            <w:pPr>
              <w:jc w:val="center"/>
            </w:pPr>
            <w:r w:rsidRPr="00E07130">
              <w:t>68-75</w:t>
            </w:r>
          </w:p>
        </w:tc>
        <w:tc>
          <w:tcPr>
            <w:tcW w:w="1715" w:type="dxa"/>
            <w:vAlign w:val="center"/>
          </w:tcPr>
          <w:p w14:paraId="2E64DC4F" w14:textId="77777777" w:rsidR="00524FF8" w:rsidRPr="00E07130" w:rsidRDefault="00524FF8" w:rsidP="00DA5D6F">
            <w:pPr>
              <w:jc w:val="center"/>
            </w:pPr>
            <w:r w:rsidRPr="00E07130">
              <w:t>76-78</w:t>
            </w:r>
          </w:p>
        </w:tc>
        <w:tc>
          <w:tcPr>
            <w:tcW w:w="1710" w:type="dxa"/>
            <w:vAlign w:val="center"/>
          </w:tcPr>
          <w:p w14:paraId="6E6484DC" w14:textId="77777777" w:rsidR="00524FF8" w:rsidRPr="00E07130" w:rsidRDefault="00524FF8" w:rsidP="00DA5D6F">
            <w:pPr>
              <w:jc w:val="center"/>
            </w:pPr>
            <w:r w:rsidRPr="00E07130">
              <w:t>---</w:t>
            </w:r>
          </w:p>
        </w:tc>
      </w:tr>
    </w:tbl>
    <w:p w14:paraId="0400D9F7" w14:textId="77777777" w:rsidR="00524FF8" w:rsidRPr="00E07130" w:rsidRDefault="00524FF8" w:rsidP="006773CC">
      <w:pPr>
        <w:rPr>
          <w:i/>
          <w:sz w:val="20"/>
          <w:szCs w:val="20"/>
        </w:rPr>
      </w:pPr>
      <w:r w:rsidRPr="00E07130">
        <w:rPr>
          <w:i/>
          <w:sz w:val="20"/>
          <w:szCs w:val="20"/>
        </w:rPr>
        <w:t>* Because Best Literacy does not assess skills beyond ESL Level 6, it is recommended that students pre-testing at ESL Level 6 using Best Literacy be retested with a different assessment.</w:t>
      </w:r>
    </w:p>
    <w:p w14:paraId="4CCA2EAD" w14:textId="77777777" w:rsidR="006773CC" w:rsidRDefault="006773CC" w:rsidP="006773CC">
      <w:pPr>
        <w:jc w:val="center"/>
        <w:rPr>
          <w:b/>
        </w:rPr>
      </w:pPr>
    </w:p>
    <w:p w14:paraId="69A4CF97" w14:textId="16336584" w:rsidR="00016EE4" w:rsidRPr="00F0256D" w:rsidRDefault="00016EE4" w:rsidP="000C01AD">
      <w:pPr>
        <w:spacing w:after="240"/>
        <w:jc w:val="center"/>
        <w:rPr>
          <w:b/>
          <w:sz w:val="20"/>
          <w:szCs w:val="20"/>
        </w:rPr>
      </w:pPr>
      <w:r>
        <w:rPr>
          <w:b/>
        </w:rPr>
        <w:t>BEST</w:t>
      </w:r>
      <w:r w:rsidRPr="00F0256D">
        <w:rPr>
          <w:b/>
        </w:rPr>
        <w:t xml:space="preserve"> Literacy</w:t>
      </w:r>
      <w:r w:rsidRPr="00394D8D">
        <w:rPr>
          <w:b/>
        </w:rPr>
        <w:t xml:space="preserve"> 2.0</w:t>
      </w:r>
    </w:p>
    <w:tbl>
      <w:tblPr>
        <w:tblStyle w:val="TableGrid"/>
        <w:tblW w:w="0" w:type="auto"/>
        <w:tblLook w:val="04A0" w:firstRow="1" w:lastRow="0" w:firstColumn="1" w:lastColumn="0" w:noHBand="0" w:noVBand="1"/>
      </w:tblPr>
      <w:tblGrid>
        <w:gridCol w:w="2120"/>
        <w:gridCol w:w="1572"/>
        <w:gridCol w:w="1524"/>
        <w:gridCol w:w="1508"/>
        <w:gridCol w:w="1508"/>
        <w:gridCol w:w="1583"/>
        <w:gridCol w:w="1512"/>
        <w:gridCol w:w="1623"/>
      </w:tblGrid>
      <w:tr w:rsidR="00016EE4" w:rsidRPr="00E07130" w14:paraId="648B4337" w14:textId="77777777" w:rsidTr="00DA5D6F">
        <w:trPr>
          <w:tblHeader/>
        </w:trPr>
        <w:tc>
          <w:tcPr>
            <w:tcW w:w="2358" w:type="dxa"/>
            <w:vAlign w:val="center"/>
          </w:tcPr>
          <w:p w14:paraId="72BCCCF0" w14:textId="77777777" w:rsidR="00016EE4" w:rsidRPr="00E07130" w:rsidRDefault="00016EE4" w:rsidP="00DA5D6F">
            <w:pPr>
              <w:jc w:val="center"/>
              <w:rPr>
                <w:b/>
              </w:rPr>
            </w:pPr>
            <w:r w:rsidRPr="00E07130">
              <w:rPr>
                <w:b/>
              </w:rPr>
              <w:t>Subject</w:t>
            </w:r>
          </w:p>
        </w:tc>
        <w:tc>
          <w:tcPr>
            <w:tcW w:w="1792" w:type="dxa"/>
            <w:vAlign w:val="center"/>
          </w:tcPr>
          <w:p w14:paraId="500F0168" w14:textId="77777777" w:rsidR="00016EE4" w:rsidRPr="00E07130" w:rsidRDefault="00016EE4" w:rsidP="00DA5D6F">
            <w:pPr>
              <w:jc w:val="center"/>
              <w:rPr>
                <w:b/>
              </w:rPr>
            </w:pPr>
            <w:r w:rsidRPr="00E07130">
              <w:rPr>
                <w:b/>
              </w:rPr>
              <w:t>ESL Level 1</w:t>
            </w:r>
          </w:p>
        </w:tc>
        <w:tc>
          <w:tcPr>
            <w:tcW w:w="1731" w:type="dxa"/>
            <w:vAlign w:val="center"/>
          </w:tcPr>
          <w:p w14:paraId="6AB5D41C" w14:textId="77777777" w:rsidR="00016EE4" w:rsidRPr="00E07130" w:rsidRDefault="00016EE4" w:rsidP="00DA5D6F">
            <w:pPr>
              <w:jc w:val="center"/>
              <w:rPr>
                <w:b/>
              </w:rPr>
            </w:pPr>
            <w:r w:rsidRPr="00E07130">
              <w:rPr>
                <w:b/>
              </w:rPr>
              <w:t>ESL Level 2</w:t>
            </w:r>
          </w:p>
        </w:tc>
        <w:tc>
          <w:tcPr>
            <w:tcW w:w="1710" w:type="dxa"/>
            <w:vAlign w:val="center"/>
          </w:tcPr>
          <w:p w14:paraId="5C973480" w14:textId="77777777" w:rsidR="00016EE4" w:rsidRPr="00E07130" w:rsidRDefault="00016EE4" w:rsidP="00DA5D6F">
            <w:pPr>
              <w:jc w:val="center"/>
              <w:rPr>
                <w:b/>
              </w:rPr>
            </w:pPr>
            <w:r w:rsidRPr="00E07130">
              <w:rPr>
                <w:b/>
              </w:rPr>
              <w:t>ESL Level 3</w:t>
            </w:r>
          </w:p>
        </w:tc>
        <w:tc>
          <w:tcPr>
            <w:tcW w:w="1710" w:type="dxa"/>
            <w:vAlign w:val="center"/>
          </w:tcPr>
          <w:p w14:paraId="2FC5F5C8" w14:textId="77777777" w:rsidR="00016EE4" w:rsidRPr="00E07130" w:rsidRDefault="00016EE4" w:rsidP="00DA5D6F">
            <w:pPr>
              <w:jc w:val="center"/>
              <w:rPr>
                <w:b/>
              </w:rPr>
            </w:pPr>
            <w:r w:rsidRPr="00E07130">
              <w:rPr>
                <w:b/>
              </w:rPr>
              <w:t>ESL Level 4</w:t>
            </w:r>
          </w:p>
        </w:tc>
        <w:tc>
          <w:tcPr>
            <w:tcW w:w="1795" w:type="dxa"/>
            <w:vAlign w:val="center"/>
          </w:tcPr>
          <w:p w14:paraId="5872C6FB" w14:textId="77777777" w:rsidR="00016EE4" w:rsidRPr="00E07130" w:rsidRDefault="00016EE4" w:rsidP="00DA5D6F">
            <w:pPr>
              <w:jc w:val="center"/>
              <w:rPr>
                <w:b/>
              </w:rPr>
            </w:pPr>
            <w:r w:rsidRPr="00E07130">
              <w:rPr>
                <w:b/>
              </w:rPr>
              <w:t>ESL Level 5</w:t>
            </w:r>
          </w:p>
        </w:tc>
        <w:tc>
          <w:tcPr>
            <w:tcW w:w="1715" w:type="dxa"/>
            <w:vAlign w:val="center"/>
          </w:tcPr>
          <w:p w14:paraId="46487668" w14:textId="77777777" w:rsidR="00016EE4" w:rsidRPr="00E07130" w:rsidRDefault="00016EE4" w:rsidP="00DA5D6F">
            <w:pPr>
              <w:jc w:val="center"/>
              <w:rPr>
                <w:b/>
              </w:rPr>
            </w:pPr>
            <w:r w:rsidRPr="00E07130">
              <w:rPr>
                <w:b/>
              </w:rPr>
              <w:t>ESL Level 6</w:t>
            </w:r>
          </w:p>
        </w:tc>
        <w:tc>
          <w:tcPr>
            <w:tcW w:w="1710" w:type="dxa"/>
            <w:vAlign w:val="center"/>
          </w:tcPr>
          <w:p w14:paraId="64F34AD9" w14:textId="77777777" w:rsidR="00016EE4" w:rsidRPr="00E07130" w:rsidRDefault="00016EE4" w:rsidP="00DA5D6F">
            <w:pPr>
              <w:jc w:val="center"/>
              <w:rPr>
                <w:b/>
              </w:rPr>
            </w:pPr>
            <w:r w:rsidRPr="00E07130">
              <w:rPr>
                <w:b/>
              </w:rPr>
              <w:t>ESL Completer</w:t>
            </w:r>
          </w:p>
        </w:tc>
      </w:tr>
      <w:tr w:rsidR="00016EE4" w:rsidRPr="00E07130" w14:paraId="3A5E9ADE" w14:textId="77777777" w:rsidTr="00DA5D6F">
        <w:tc>
          <w:tcPr>
            <w:tcW w:w="2358" w:type="dxa"/>
            <w:vAlign w:val="center"/>
          </w:tcPr>
          <w:p w14:paraId="4D9E93C2" w14:textId="77777777" w:rsidR="00016EE4" w:rsidRPr="00E07130" w:rsidRDefault="00016EE4" w:rsidP="00DA5D6F">
            <w:r w:rsidRPr="00E07130">
              <w:t xml:space="preserve">Reading </w:t>
            </w:r>
          </w:p>
        </w:tc>
        <w:tc>
          <w:tcPr>
            <w:tcW w:w="1792" w:type="dxa"/>
            <w:vAlign w:val="center"/>
          </w:tcPr>
          <w:p w14:paraId="57976034" w14:textId="77777777" w:rsidR="00016EE4" w:rsidRPr="00E07130" w:rsidRDefault="00016EE4" w:rsidP="00DA5D6F">
            <w:pPr>
              <w:jc w:val="center"/>
            </w:pPr>
            <w:r>
              <w:t>100-177</w:t>
            </w:r>
          </w:p>
        </w:tc>
        <w:tc>
          <w:tcPr>
            <w:tcW w:w="1731" w:type="dxa"/>
            <w:vAlign w:val="center"/>
          </w:tcPr>
          <w:p w14:paraId="655285DA" w14:textId="77777777" w:rsidR="00016EE4" w:rsidRPr="00E07130" w:rsidRDefault="00016EE4" w:rsidP="00DA5D6F">
            <w:pPr>
              <w:jc w:val="center"/>
            </w:pPr>
            <w:r>
              <w:t>178-203</w:t>
            </w:r>
          </w:p>
        </w:tc>
        <w:tc>
          <w:tcPr>
            <w:tcW w:w="1710" w:type="dxa"/>
            <w:vAlign w:val="center"/>
          </w:tcPr>
          <w:p w14:paraId="29E5E9AB" w14:textId="77777777" w:rsidR="00016EE4" w:rsidRPr="00E07130" w:rsidRDefault="00016EE4" w:rsidP="00DA5D6F">
            <w:pPr>
              <w:jc w:val="center"/>
            </w:pPr>
            <w:r>
              <w:t>204-233</w:t>
            </w:r>
          </w:p>
        </w:tc>
        <w:tc>
          <w:tcPr>
            <w:tcW w:w="1710" w:type="dxa"/>
            <w:vAlign w:val="center"/>
          </w:tcPr>
          <w:p w14:paraId="7442070E" w14:textId="77777777" w:rsidR="00016EE4" w:rsidRPr="00E07130" w:rsidRDefault="00016EE4" w:rsidP="00DA5D6F">
            <w:pPr>
              <w:jc w:val="center"/>
            </w:pPr>
            <w:r>
              <w:t>234-261</w:t>
            </w:r>
          </w:p>
        </w:tc>
        <w:tc>
          <w:tcPr>
            <w:tcW w:w="1795" w:type="dxa"/>
            <w:vAlign w:val="center"/>
          </w:tcPr>
          <w:p w14:paraId="24159E4C" w14:textId="20E4BA0B" w:rsidR="00016EE4" w:rsidRPr="00E07130" w:rsidRDefault="00016EE4" w:rsidP="00DA5D6F">
            <w:pPr>
              <w:jc w:val="center"/>
            </w:pPr>
            <w:r>
              <w:t>262-300*</w:t>
            </w:r>
            <w:r w:rsidR="002E2653">
              <w:t>*</w:t>
            </w:r>
          </w:p>
        </w:tc>
        <w:tc>
          <w:tcPr>
            <w:tcW w:w="1715" w:type="dxa"/>
            <w:vAlign w:val="center"/>
          </w:tcPr>
          <w:p w14:paraId="6C6686F9" w14:textId="77777777" w:rsidR="00016EE4" w:rsidRPr="00E07130" w:rsidRDefault="00016EE4" w:rsidP="00DA5D6F">
            <w:pPr>
              <w:jc w:val="center"/>
            </w:pPr>
            <w:r>
              <w:t>---</w:t>
            </w:r>
          </w:p>
        </w:tc>
        <w:tc>
          <w:tcPr>
            <w:tcW w:w="1710" w:type="dxa"/>
            <w:vAlign w:val="center"/>
          </w:tcPr>
          <w:p w14:paraId="3454F598" w14:textId="77777777" w:rsidR="00016EE4" w:rsidRPr="00E07130" w:rsidRDefault="00016EE4" w:rsidP="00DA5D6F">
            <w:pPr>
              <w:jc w:val="center"/>
            </w:pPr>
            <w:r>
              <w:t>---</w:t>
            </w:r>
          </w:p>
        </w:tc>
      </w:tr>
      <w:tr w:rsidR="00016EE4" w:rsidRPr="00E07130" w14:paraId="4BA587BB" w14:textId="77777777" w:rsidTr="00DA5D6F">
        <w:tc>
          <w:tcPr>
            <w:tcW w:w="2358" w:type="dxa"/>
            <w:vAlign w:val="center"/>
          </w:tcPr>
          <w:p w14:paraId="5A67F789" w14:textId="77777777" w:rsidR="00016EE4" w:rsidRPr="00E07130" w:rsidRDefault="00016EE4" w:rsidP="00DA5D6F">
            <w:r w:rsidRPr="00E07130">
              <w:t>Writing</w:t>
            </w:r>
          </w:p>
        </w:tc>
        <w:tc>
          <w:tcPr>
            <w:tcW w:w="1792" w:type="dxa"/>
            <w:vAlign w:val="center"/>
          </w:tcPr>
          <w:p w14:paraId="61902825" w14:textId="77777777" w:rsidR="00016EE4" w:rsidRPr="00E07130" w:rsidRDefault="00016EE4" w:rsidP="00DA5D6F">
            <w:pPr>
              <w:jc w:val="center"/>
            </w:pPr>
            <w:r>
              <w:t>100-187</w:t>
            </w:r>
          </w:p>
        </w:tc>
        <w:tc>
          <w:tcPr>
            <w:tcW w:w="1731" w:type="dxa"/>
            <w:vAlign w:val="center"/>
          </w:tcPr>
          <w:p w14:paraId="72610A6D" w14:textId="77777777" w:rsidR="00016EE4" w:rsidRPr="00E07130" w:rsidRDefault="00016EE4" w:rsidP="00DA5D6F">
            <w:pPr>
              <w:jc w:val="center"/>
            </w:pPr>
            <w:r>
              <w:t>188-214</w:t>
            </w:r>
          </w:p>
        </w:tc>
        <w:tc>
          <w:tcPr>
            <w:tcW w:w="1710" w:type="dxa"/>
            <w:vAlign w:val="center"/>
          </w:tcPr>
          <w:p w14:paraId="0FD9E286" w14:textId="77777777" w:rsidR="00016EE4" w:rsidRPr="00E07130" w:rsidRDefault="00016EE4" w:rsidP="00DA5D6F">
            <w:pPr>
              <w:jc w:val="center"/>
            </w:pPr>
            <w:r>
              <w:t>215-254</w:t>
            </w:r>
          </w:p>
        </w:tc>
        <w:tc>
          <w:tcPr>
            <w:tcW w:w="1710" w:type="dxa"/>
            <w:vAlign w:val="center"/>
          </w:tcPr>
          <w:p w14:paraId="34D3E9F3" w14:textId="77777777" w:rsidR="00016EE4" w:rsidRPr="00E07130" w:rsidRDefault="00016EE4" w:rsidP="00DA5D6F">
            <w:pPr>
              <w:jc w:val="center"/>
            </w:pPr>
            <w:r>
              <w:t>255-300</w:t>
            </w:r>
          </w:p>
        </w:tc>
        <w:tc>
          <w:tcPr>
            <w:tcW w:w="1795" w:type="dxa"/>
            <w:vAlign w:val="center"/>
          </w:tcPr>
          <w:p w14:paraId="40C2DCC1" w14:textId="77777777" w:rsidR="00016EE4" w:rsidRPr="00E07130" w:rsidRDefault="00016EE4" w:rsidP="00DA5D6F">
            <w:pPr>
              <w:jc w:val="center"/>
            </w:pPr>
            <w:r>
              <w:t>---</w:t>
            </w:r>
          </w:p>
        </w:tc>
        <w:tc>
          <w:tcPr>
            <w:tcW w:w="1715" w:type="dxa"/>
            <w:vAlign w:val="center"/>
          </w:tcPr>
          <w:p w14:paraId="0E9BAAEA" w14:textId="77777777" w:rsidR="00016EE4" w:rsidRPr="00E07130" w:rsidRDefault="00016EE4" w:rsidP="00DA5D6F">
            <w:pPr>
              <w:jc w:val="center"/>
            </w:pPr>
            <w:r>
              <w:t>---</w:t>
            </w:r>
          </w:p>
        </w:tc>
        <w:tc>
          <w:tcPr>
            <w:tcW w:w="1710" w:type="dxa"/>
            <w:vAlign w:val="center"/>
          </w:tcPr>
          <w:p w14:paraId="04F87B79" w14:textId="77777777" w:rsidR="00016EE4" w:rsidRPr="00E07130" w:rsidRDefault="00016EE4" w:rsidP="00DA5D6F">
            <w:pPr>
              <w:jc w:val="center"/>
            </w:pPr>
            <w:r>
              <w:t>---</w:t>
            </w:r>
          </w:p>
        </w:tc>
      </w:tr>
      <w:tr w:rsidR="00016EE4" w:rsidRPr="00E07130" w14:paraId="495E0BCB" w14:textId="77777777" w:rsidTr="00DA5D6F">
        <w:tc>
          <w:tcPr>
            <w:tcW w:w="2358" w:type="dxa"/>
            <w:vAlign w:val="center"/>
          </w:tcPr>
          <w:p w14:paraId="2854E24F" w14:textId="77777777" w:rsidR="00016EE4" w:rsidRPr="00E07130" w:rsidRDefault="00016EE4" w:rsidP="00DA5D6F">
            <w:r>
              <w:t>Composite</w:t>
            </w:r>
          </w:p>
        </w:tc>
        <w:tc>
          <w:tcPr>
            <w:tcW w:w="1792" w:type="dxa"/>
            <w:vAlign w:val="center"/>
          </w:tcPr>
          <w:p w14:paraId="5B7AAE37" w14:textId="77777777" w:rsidR="00016EE4" w:rsidRPr="00E07130" w:rsidRDefault="00016EE4" w:rsidP="00DA5D6F">
            <w:pPr>
              <w:jc w:val="center"/>
            </w:pPr>
            <w:r>
              <w:t>100-182</w:t>
            </w:r>
          </w:p>
        </w:tc>
        <w:tc>
          <w:tcPr>
            <w:tcW w:w="1731" w:type="dxa"/>
            <w:vAlign w:val="center"/>
          </w:tcPr>
          <w:p w14:paraId="0C7A52B1" w14:textId="77777777" w:rsidR="00016EE4" w:rsidRPr="00E07130" w:rsidRDefault="00016EE4" w:rsidP="00DA5D6F">
            <w:pPr>
              <w:jc w:val="center"/>
            </w:pPr>
            <w:r>
              <w:t>183-209</w:t>
            </w:r>
          </w:p>
        </w:tc>
        <w:tc>
          <w:tcPr>
            <w:tcW w:w="1710" w:type="dxa"/>
            <w:vAlign w:val="center"/>
          </w:tcPr>
          <w:p w14:paraId="4BC31A8E" w14:textId="77777777" w:rsidR="00016EE4" w:rsidRPr="00E07130" w:rsidRDefault="00016EE4" w:rsidP="00DA5D6F">
            <w:pPr>
              <w:jc w:val="center"/>
            </w:pPr>
            <w:r>
              <w:t>210-244</w:t>
            </w:r>
          </w:p>
        </w:tc>
        <w:tc>
          <w:tcPr>
            <w:tcW w:w="1710" w:type="dxa"/>
            <w:vAlign w:val="center"/>
          </w:tcPr>
          <w:p w14:paraId="16DE93A7" w14:textId="77777777" w:rsidR="00016EE4" w:rsidRPr="00E07130" w:rsidRDefault="00016EE4" w:rsidP="00DA5D6F">
            <w:pPr>
              <w:jc w:val="center"/>
            </w:pPr>
            <w:r>
              <w:t>245-300</w:t>
            </w:r>
          </w:p>
        </w:tc>
        <w:tc>
          <w:tcPr>
            <w:tcW w:w="1795" w:type="dxa"/>
            <w:vAlign w:val="center"/>
          </w:tcPr>
          <w:p w14:paraId="73D32DE1" w14:textId="77777777" w:rsidR="00016EE4" w:rsidRPr="00E07130" w:rsidRDefault="00016EE4" w:rsidP="00DA5D6F">
            <w:pPr>
              <w:jc w:val="center"/>
            </w:pPr>
            <w:r>
              <w:t>---</w:t>
            </w:r>
          </w:p>
        </w:tc>
        <w:tc>
          <w:tcPr>
            <w:tcW w:w="1715" w:type="dxa"/>
            <w:vAlign w:val="center"/>
          </w:tcPr>
          <w:p w14:paraId="07940422" w14:textId="77777777" w:rsidR="00016EE4" w:rsidRPr="00E07130" w:rsidRDefault="00016EE4" w:rsidP="00DA5D6F">
            <w:pPr>
              <w:jc w:val="center"/>
            </w:pPr>
            <w:r>
              <w:t>---</w:t>
            </w:r>
          </w:p>
        </w:tc>
        <w:tc>
          <w:tcPr>
            <w:tcW w:w="1710" w:type="dxa"/>
            <w:vAlign w:val="center"/>
          </w:tcPr>
          <w:p w14:paraId="546F3556" w14:textId="77777777" w:rsidR="00016EE4" w:rsidRPr="00E07130" w:rsidRDefault="00016EE4" w:rsidP="00DA5D6F">
            <w:pPr>
              <w:jc w:val="center"/>
            </w:pPr>
            <w:r>
              <w:t>---</w:t>
            </w:r>
          </w:p>
        </w:tc>
      </w:tr>
    </w:tbl>
    <w:p w14:paraId="37F745A3" w14:textId="462152A5" w:rsidR="00016EE4" w:rsidRPr="00E07130" w:rsidRDefault="00016EE4" w:rsidP="000C01AD">
      <w:r w:rsidRPr="00394D8D">
        <w:rPr>
          <w:i/>
          <w:sz w:val="20"/>
          <w:szCs w:val="20"/>
        </w:rPr>
        <w:t>*</w:t>
      </w:r>
      <w:r w:rsidR="002E2653">
        <w:rPr>
          <w:i/>
          <w:sz w:val="20"/>
          <w:szCs w:val="20"/>
        </w:rPr>
        <w:t>*</w:t>
      </w:r>
      <w:r w:rsidRPr="00394D8D">
        <w:rPr>
          <w:i/>
          <w:sz w:val="20"/>
          <w:szCs w:val="20"/>
        </w:rPr>
        <w:t>Students can be placed into ESL Level 5 using Best Literacy 2.0, but the test does not assess skills beyond this level, so students cannot exit ESL Level 5 with this test. Retesting of students who enter this level with another assessment is recommended.</w:t>
      </w:r>
      <w:r>
        <w:t xml:space="preserve"> </w:t>
      </w:r>
    </w:p>
    <w:p w14:paraId="2F0C1F50" w14:textId="77777777" w:rsidR="005464B7" w:rsidRPr="00061A5B" w:rsidRDefault="005464B7" w:rsidP="000C01AD">
      <w:pPr>
        <w:rPr>
          <w:i/>
          <w:sz w:val="16"/>
          <w:szCs w:val="16"/>
          <w:highlight w:val="yellow"/>
        </w:rPr>
      </w:pPr>
    </w:p>
    <w:p w14:paraId="2707689A" w14:textId="77777777" w:rsidR="005464B7" w:rsidRPr="00E07130" w:rsidRDefault="005464B7" w:rsidP="000C01AD"/>
    <w:p w14:paraId="04B05A1F" w14:textId="77777777" w:rsidR="00524FF8" w:rsidRPr="00E07130" w:rsidRDefault="00524FF8" w:rsidP="000C01AD">
      <w:pPr>
        <w:spacing w:after="240"/>
        <w:jc w:val="center"/>
        <w:rPr>
          <w:sz w:val="20"/>
          <w:szCs w:val="20"/>
        </w:rPr>
      </w:pPr>
      <w:r>
        <w:rPr>
          <w:b/>
        </w:rPr>
        <w:t>BEST</w:t>
      </w:r>
      <w:r w:rsidRPr="00E07130">
        <w:rPr>
          <w:b/>
        </w:rPr>
        <w:t xml:space="preserve"> Plus 2.0</w:t>
      </w:r>
    </w:p>
    <w:tbl>
      <w:tblPr>
        <w:tblStyle w:val="TableGrid"/>
        <w:tblW w:w="0" w:type="auto"/>
        <w:tblLook w:val="04A0" w:firstRow="1" w:lastRow="0" w:firstColumn="1" w:lastColumn="0" w:noHBand="0" w:noVBand="1"/>
      </w:tblPr>
      <w:tblGrid>
        <w:gridCol w:w="2096"/>
        <w:gridCol w:w="1577"/>
        <w:gridCol w:w="1529"/>
        <w:gridCol w:w="1513"/>
        <w:gridCol w:w="1513"/>
        <w:gridCol w:w="1580"/>
        <w:gridCol w:w="1517"/>
        <w:gridCol w:w="1625"/>
      </w:tblGrid>
      <w:tr w:rsidR="00524FF8" w:rsidRPr="00E07130" w14:paraId="6FF308BE" w14:textId="77777777" w:rsidTr="00DA5D6F">
        <w:trPr>
          <w:tblHeader/>
        </w:trPr>
        <w:tc>
          <w:tcPr>
            <w:tcW w:w="2096" w:type="dxa"/>
            <w:vAlign w:val="center"/>
          </w:tcPr>
          <w:p w14:paraId="7C7E0C88" w14:textId="77777777" w:rsidR="00524FF8" w:rsidRPr="00E07130" w:rsidRDefault="00524FF8" w:rsidP="00DA5D6F">
            <w:pPr>
              <w:jc w:val="center"/>
              <w:rPr>
                <w:b/>
              </w:rPr>
            </w:pPr>
            <w:r w:rsidRPr="00E07130">
              <w:rPr>
                <w:b/>
              </w:rPr>
              <w:t>Subject</w:t>
            </w:r>
          </w:p>
        </w:tc>
        <w:tc>
          <w:tcPr>
            <w:tcW w:w="1577" w:type="dxa"/>
            <w:vAlign w:val="center"/>
          </w:tcPr>
          <w:p w14:paraId="0AB3C33B" w14:textId="77777777" w:rsidR="00524FF8" w:rsidRPr="00E07130" w:rsidRDefault="00524FF8" w:rsidP="00DA5D6F">
            <w:pPr>
              <w:jc w:val="center"/>
              <w:rPr>
                <w:b/>
              </w:rPr>
            </w:pPr>
            <w:r w:rsidRPr="00E07130">
              <w:rPr>
                <w:b/>
              </w:rPr>
              <w:t>ESL Level 1</w:t>
            </w:r>
          </w:p>
        </w:tc>
        <w:tc>
          <w:tcPr>
            <w:tcW w:w="1529" w:type="dxa"/>
            <w:vAlign w:val="center"/>
          </w:tcPr>
          <w:p w14:paraId="2D5571CC" w14:textId="77777777" w:rsidR="00524FF8" w:rsidRPr="00E07130" w:rsidRDefault="00524FF8" w:rsidP="00DA5D6F">
            <w:pPr>
              <w:jc w:val="center"/>
              <w:rPr>
                <w:b/>
              </w:rPr>
            </w:pPr>
            <w:r w:rsidRPr="00E07130">
              <w:rPr>
                <w:b/>
              </w:rPr>
              <w:t>ESL Level 2</w:t>
            </w:r>
          </w:p>
        </w:tc>
        <w:tc>
          <w:tcPr>
            <w:tcW w:w="1513" w:type="dxa"/>
            <w:vAlign w:val="center"/>
          </w:tcPr>
          <w:p w14:paraId="41FB5DE6" w14:textId="77777777" w:rsidR="00524FF8" w:rsidRPr="00E07130" w:rsidRDefault="00524FF8" w:rsidP="00DA5D6F">
            <w:pPr>
              <w:jc w:val="center"/>
              <w:rPr>
                <w:b/>
              </w:rPr>
            </w:pPr>
            <w:r w:rsidRPr="00E07130">
              <w:rPr>
                <w:b/>
              </w:rPr>
              <w:t>ESL Level 3</w:t>
            </w:r>
          </w:p>
        </w:tc>
        <w:tc>
          <w:tcPr>
            <w:tcW w:w="1513" w:type="dxa"/>
            <w:vAlign w:val="center"/>
          </w:tcPr>
          <w:p w14:paraId="634E22A2" w14:textId="77777777" w:rsidR="00524FF8" w:rsidRPr="00E07130" w:rsidRDefault="00524FF8" w:rsidP="00DA5D6F">
            <w:pPr>
              <w:jc w:val="center"/>
              <w:rPr>
                <w:b/>
              </w:rPr>
            </w:pPr>
            <w:r w:rsidRPr="00E07130">
              <w:rPr>
                <w:b/>
              </w:rPr>
              <w:t>ESL Level 4</w:t>
            </w:r>
          </w:p>
        </w:tc>
        <w:tc>
          <w:tcPr>
            <w:tcW w:w="1580" w:type="dxa"/>
            <w:vAlign w:val="center"/>
          </w:tcPr>
          <w:p w14:paraId="47939823" w14:textId="77777777" w:rsidR="00524FF8" w:rsidRPr="00E07130" w:rsidRDefault="00524FF8" w:rsidP="00DA5D6F">
            <w:pPr>
              <w:jc w:val="center"/>
              <w:rPr>
                <w:b/>
              </w:rPr>
            </w:pPr>
            <w:r w:rsidRPr="00E07130">
              <w:rPr>
                <w:b/>
              </w:rPr>
              <w:t>ESL Level 5</w:t>
            </w:r>
          </w:p>
        </w:tc>
        <w:tc>
          <w:tcPr>
            <w:tcW w:w="1517" w:type="dxa"/>
            <w:vAlign w:val="center"/>
          </w:tcPr>
          <w:p w14:paraId="04405727" w14:textId="77777777" w:rsidR="00524FF8" w:rsidRPr="00E07130" w:rsidRDefault="00524FF8" w:rsidP="00DA5D6F">
            <w:pPr>
              <w:jc w:val="center"/>
              <w:rPr>
                <w:b/>
              </w:rPr>
            </w:pPr>
            <w:r w:rsidRPr="00E07130">
              <w:rPr>
                <w:b/>
              </w:rPr>
              <w:t>ESL Level 6</w:t>
            </w:r>
          </w:p>
        </w:tc>
        <w:tc>
          <w:tcPr>
            <w:tcW w:w="1625" w:type="dxa"/>
            <w:vAlign w:val="center"/>
          </w:tcPr>
          <w:p w14:paraId="335C1DE1" w14:textId="77777777" w:rsidR="00524FF8" w:rsidRPr="00E07130" w:rsidRDefault="00524FF8" w:rsidP="00DA5D6F">
            <w:pPr>
              <w:jc w:val="center"/>
              <w:rPr>
                <w:b/>
              </w:rPr>
            </w:pPr>
            <w:r w:rsidRPr="00E07130">
              <w:rPr>
                <w:b/>
              </w:rPr>
              <w:t>ESL Completer</w:t>
            </w:r>
          </w:p>
        </w:tc>
      </w:tr>
      <w:tr w:rsidR="00524FF8" w:rsidRPr="00E07130" w14:paraId="60A3D589" w14:textId="77777777" w:rsidTr="00DA5D6F">
        <w:tc>
          <w:tcPr>
            <w:tcW w:w="2096" w:type="dxa"/>
            <w:vAlign w:val="center"/>
          </w:tcPr>
          <w:p w14:paraId="59A35037" w14:textId="77777777" w:rsidR="00524FF8" w:rsidRPr="00E07130" w:rsidRDefault="00524FF8" w:rsidP="00DA5D6F">
            <w:r w:rsidRPr="00E07130">
              <w:t xml:space="preserve">Speaking and </w:t>
            </w:r>
            <w:proofErr w:type="gramStart"/>
            <w:r w:rsidRPr="00E07130">
              <w:t>Listening</w:t>
            </w:r>
            <w:proofErr w:type="gramEnd"/>
          </w:p>
        </w:tc>
        <w:tc>
          <w:tcPr>
            <w:tcW w:w="1577" w:type="dxa"/>
            <w:vAlign w:val="center"/>
          </w:tcPr>
          <w:p w14:paraId="69493D19" w14:textId="77777777" w:rsidR="00524FF8" w:rsidRPr="00E07130" w:rsidRDefault="00524FF8" w:rsidP="00DA5D6F">
            <w:pPr>
              <w:jc w:val="center"/>
            </w:pPr>
            <w:r w:rsidRPr="00E07130">
              <w:t>88-361</w:t>
            </w:r>
          </w:p>
        </w:tc>
        <w:tc>
          <w:tcPr>
            <w:tcW w:w="1529" w:type="dxa"/>
            <w:vAlign w:val="center"/>
          </w:tcPr>
          <w:p w14:paraId="39B9D03C" w14:textId="77777777" w:rsidR="00524FF8" w:rsidRPr="00E07130" w:rsidRDefault="00524FF8" w:rsidP="00DA5D6F">
            <w:pPr>
              <w:jc w:val="center"/>
            </w:pPr>
            <w:r w:rsidRPr="00E07130">
              <w:t>362-427</w:t>
            </w:r>
          </w:p>
        </w:tc>
        <w:tc>
          <w:tcPr>
            <w:tcW w:w="1513" w:type="dxa"/>
            <w:vAlign w:val="center"/>
          </w:tcPr>
          <w:p w14:paraId="287653B5" w14:textId="77777777" w:rsidR="00524FF8" w:rsidRPr="00E07130" w:rsidRDefault="00524FF8" w:rsidP="00DA5D6F">
            <w:pPr>
              <w:jc w:val="center"/>
            </w:pPr>
            <w:r w:rsidRPr="00E07130">
              <w:t>428-452</w:t>
            </w:r>
          </w:p>
        </w:tc>
        <w:tc>
          <w:tcPr>
            <w:tcW w:w="1513" w:type="dxa"/>
            <w:vAlign w:val="center"/>
          </w:tcPr>
          <w:p w14:paraId="5E760C49" w14:textId="77777777" w:rsidR="00524FF8" w:rsidRPr="00E07130" w:rsidRDefault="00524FF8" w:rsidP="00DA5D6F">
            <w:pPr>
              <w:jc w:val="center"/>
            </w:pPr>
            <w:r w:rsidRPr="00E07130">
              <w:t>453-484</w:t>
            </w:r>
          </w:p>
        </w:tc>
        <w:tc>
          <w:tcPr>
            <w:tcW w:w="1580" w:type="dxa"/>
            <w:vAlign w:val="center"/>
          </w:tcPr>
          <w:p w14:paraId="71C23BEF" w14:textId="77777777" w:rsidR="00524FF8" w:rsidRPr="00E07130" w:rsidRDefault="00524FF8" w:rsidP="00DA5D6F">
            <w:pPr>
              <w:jc w:val="center"/>
            </w:pPr>
            <w:r w:rsidRPr="00E07130">
              <w:t>485-524</w:t>
            </w:r>
          </w:p>
        </w:tc>
        <w:tc>
          <w:tcPr>
            <w:tcW w:w="1517" w:type="dxa"/>
            <w:vAlign w:val="center"/>
          </w:tcPr>
          <w:p w14:paraId="438243D9" w14:textId="77777777" w:rsidR="00524FF8" w:rsidRPr="00E07130" w:rsidRDefault="00524FF8" w:rsidP="00DA5D6F">
            <w:pPr>
              <w:jc w:val="center"/>
            </w:pPr>
            <w:r w:rsidRPr="00E07130">
              <w:t>525-564</w:t>
            </w:r>
          </w:p>
        </w:tc>
        <w:tc>
          <w:tcPr>
            <w:tcW w:w="1625" w:type="dxa"/>
            <w:vAlign w:val="center"/>
          </w:tcPr>
          <w:p w14:paraId="7771B7C4" w14:textId="77777777" w:rsidR="00524FF8" w:rsidRPr="00E07130" w:rsidRDefault="00524FF8" w:rsidP="00DA5D6F">
            <w:pPr>
              <w:jc w:val="center"/>
            </w:pPr>
            <w:r w:rsidRPr="00E07130">
              <w:t>565-999</w:t>
            </w:r>
          </w:p>
        </w:tc>
      </w:tr>
    </w:tbl>
    <w:p w14:paraId="402940A0" w14:textId="77777777" w:rsidR="00016EE4" w:rsidRDefault="00016EE4" w:rsidP="00016EE4">
      <w:pPr>
        <w:spacing w:after="240"/>
        <w:jc w:val="center"/>
        <w:rPr>
          <w:b/>
        </w:rPr>
      </w:pPr>
    </w:p>
    <w:p w14:paraId="10472E3E" w14:textId="77777777" w:rsidR="002B1CEC" w:rsidRDefault="002B1CEC" w:rsidP="000C01AD">
      <w:pPr>
        <w:spacing w:after="240"/>
        <w:jc w:val="center"/>
        <w:rPr>
          <w:b/>
        </w:rPr>
      </w:pPr>
    </w:p>
    <w:p w14:paraId="5C43D96C" w14:textId="77777777" w:rsidR="002B1CEC" w:rsidRDefault="002B1CEC" w:rsidP="000C01AD">
      <w:pPr>
        <w:spacing w:after="240"/>
        <w:jc w:val="center"/>
        <w:rPr>
          <w:b/>
        </w:rPr>
      </w:pPr>
    </w:p>
    <w:p w14:paraId="3404A9B9" w14:textId="77777777" w:rsidR="002B1CEC" w:rsidRDefault="002B1CEC" w:rsidP="000C01AD">
      <w:pPr>
        <w:spacing w:after="240"/>
        <w:jc w:val="center"/>
        <w:rPr>
          <w:b/>
        </w:rPr>
      </w:pPr>
    </w:p>
    <w:p w14:paraId="5B7AA8D3" w14:textId="31F8E20C" w:rsidR="00016EE4" w:rsidRPr="00E07130" w:rsidRDefault="00016EE4" w:rsidP="000C01AD">
      <w:pPr>
        <w:spacing w:after="240"/>
        <w:jc w:val="center"/>
        <w:rPr>
          <w:sz w:val="20"/>
          <w:szCs w:val="20"/>
        </w:rPr>
      </w:pPr>
      <w:r>
        <w:rPr>
          <w:b/>
        </w:rPr>
        <w:lastRenderedPageBreak/>
        <w:t>BEST</w:t>
      </w:r>
      <w:r w:rsidRPr="00E07130">
        <w:rPr>
          <w:b/>
        </w:rPr>
        <w:t xml:space="preserve"> Plus </w:t>
      </w:r>
      <w:r>
        <w:rPr>
          <w:b/>
        </w:rPr>
        <w:t>3</w:t>
      </w:r>
      <w:r w:rsidRPr="00E07130">
        <w:rPr>
          <w:b/>
        </w:rPr>
        <w:t>.0</w:t>
      </w:r>
      <w:r>
        <w:rPr>
          <w:b/>
        </w:rPr>
        <w:t xml:space="preserve"> Computer-based Test</w:t>
      </w:r>
    </w:p>
    <w:tbl>
      <w:tblPr>
        <w:tblStyle w:val="TableGrid"/>
        <w:tblW w:w="0" w:type="auto"/>
        <w:tblLook w:val="04A0" w:firstRow="1" w:lastRow="0" w:firstColumn="1" w:lastColumn="0" w:noHBand="0" w:noVBand="1"/>
      </w:tblPr>
      <w:tblGrid>
        <w:gridCol w:w="2096"/>
        <w:gridCol w:w="1577"/>
        <w:gridCol w:w="1529"/>
        <w:gridCol w:w="1513"/>
        <w:gridCol w:w="1513"/>
        <w:gridCol w:w="1580"/>
        <w:gridCol w:w="1517"/>
        <w:gridCol w:w="1625"/>
      </w:tblGrid>
      <w:tr w:rsidR="00016EE4" w:rsidRPr="00E07130" w14:paraId="22B73A62" w14:textId="77777777" w:rsidTr="00DA5D6F">
        <w:trPr>
          <w:tblHeader/>
        </w:trPr>
        <w:tc>
          <w:tcPr>
            <w:tcW w:w="2096" w:type="dxa"/>
            <w:vAlign w:val="center"/>
          </w:tcPr>
          <w:p w14:paraId="0BAB8106" w14:textId="77777777" w:rsidR="00016EE4" w:rsidRPr="00E07130" w:rsidRDefault="00016EE4" w:rsidP="00DA5D6F">
            <w:pPr>
              <w:jc w:val="center"/>
              <w:rPr>
                <w:b/>
              </w:rPr>
            </w:pPr>
            <w:r w:rsidRPr="00E07130">
              <w:rPr>
                <w:b/>
              </w:rPr>
              <w:t>Subject</w:t>
            </w:r>
          </w:p>
        </w:tc>
        <w:tc>
          <w:tcPr>
            <w:tcW w:w="1577" w:type="dxa"/>
            <w:vAlign w:val="center"/>
          </w:tcPr>
          <w:p w14:paraId="4D81698B" w14:textId="77777777" w:rsidR="00016EE4" w:rsidRPr="00E07130" w:rsidRDefault="00016EE4" w:rsidP="00DA5D6F">
            <w:pPr>
              <w:jc w:val="center"/>
              <w:rPr>
                <w:b/>
              </w:rPr>
            </w:pPr>
            <w:r w:rsidRPr="00E07130">
              <w:rPr>
                <w:b/>
              </w:rPr>
              <w:t>ESL Level 1</w:t>
            </w:r>
          </w:p>
        </w:tc>
        <w:tc>
          <w:tcPr>
            <w:tcW w:w="1529" w:type="dxa"/>
            <w:vAlign w:val="center"/>
          </w:tcPr>
          <w:p w14:paraId="78BAD355" w14:textId="77777777" w:rsidR="00016EE4" w:rsidRPr="00E07130" w:rsidRDefault="00016EE4" w:rsidP="00DA5D6F">
            <w:pPr>
              <w:jc w:val="center"/>
              <w:rPr>
                <w:b/>
              </w:rPr>
            </w:pPr>
            <w:r w:rsidRPr="00E07130">
              <w:rPr>
                <w:b/>
              </w:rPr>
              <w:t>ESL Level 2</w:t>
            </w:r>
          </w:p>
        </w:tc>
        <w:tc>
          <w:tcPr>
            <w:tcW w:w="1513" w:type="dxa"/>
            <w:vAlign w:val="center"/>
          </w:tcPr>
          <w:p w14:paraId="324A5BEA" w14:textId="77777777" w:rsidR="00016EE4" w:rsidRPr="00E07130" w:rsidRDefault="00016EE4" w:rsidP="00DA5D6F">
            <w:pPr>
              <w:jc w:val="center"/>
              <w:rPr>
                <w:b/>
              </w:rPr>
            </w:pPr>
            <w:r w:rsidRPr="00E07130">
              <w:rPr>
                <w:b/>
              </w:rPr>
              <w:t>ESL Level 3</w:t>
            </w:r>
          </w:p>
        </w:tc>
        <w:tc>
          <w:tcPr>
            <w:tcW w:w="1513" w:type="dxa"/>
            <w:vAlign w:val="center"/>
          </w:tcPr>
          <w:p w14:paraId="69B4F98B" w14:textId="77777777" w:rsidR="00016EE4" w:rsidRPr="00E07130" w:rsidRDefault="00016EE4" w:rsidP="00DA5D6F">
            <w:pPr>
              <w:jc w:val="center"/>
              <w:rPr>
                <w:b/>
              </w:rPr>
            </w:pPr>
            <w:r w:rsidRPr="00E07130">
              <w:rPr>
                <w:b/>
              </w:rPr>
              <w:t>ESL Level 4</w:t>
            </w:r>
          </w:p>
        </w:tc>
        <w:tc>
          <w:tcPr>
            <w:tcW w:w="1580" w:type="dxa"/>
            <w:vAlign w:val="center"/>
          </w:tcPr>
          <w:p w14:paraId="5ED64C05" w14:textId="77777777" w:rsidR="00016EE4" w:rsidRPr="00E07130" w:rsidRDefault="00016EE4" w:rsidP="00DA5D6F">
            <w:pPr>
              <w:jc w:val="center"/>
              <w:rPr>
                <w:b/>
              </w:rPr>
            </w:pPr>
            <w:r w:rsidRPr="00E07130">
              <w:rPr>
                <w:b/>
              </w:rPr>
              <w:t>ESL Level 5</w:t>
            </w:r>
          </w:p>
        </w:tc>
        <w:tc>
          <w:tcPr>
            <w:tcW w:w="1517" w:type="dxa"/>
            <w:vAlign w:val="center"/>
          </w:tcPr>
          <w:p w14:paraId="5E2F45B0" w14:textId="77777777" w:rsidR="00016EE4" w:rsidRPr="00E07130" w:rsidRDefault="00016EE4" w:rsidP="00DA5D6F">
            <w:pPr>
              <w:jc w:val="center"/>
              <w:rPr>
                <w:b/>
              </w:rPr>
            </w:pPr>
            <w:r w:rsidRPr="00E07130">
              <w:rPr>
                <w:b/>
              </w:rPr>
              <w:t>ESL Level 6</w:t>
            </w:r>
          </w:p>
        </w:tc>
        <w:tc>
          <w:tcPr>
            <w:tcW w:w="1625" w:type="dxa"/>
            <w:vAlign w:val="center"/>
          </w:tcPr>
          <w:p w14:paraId="56916407" w14:textId="77777777" w:rsidR="00016EE4" w:rsidRPr="00E07130" w:rsidRDefault="00016EE4" w:rsidP="00DA5D6F">
            <w:pPr>
              <w:jc w:val="center"/>
              <w:rPr>
                <w:b/>
              </w:rPr>
            </w:pPr>
            <w:r w:rsidRPr="00E07130">
              <w:rPr>
                <w:b/>
              </w:rPr>
              <w:t>ESL Completer</w:t>
            </w:r>
          </w:p>
        </w:tc>
      </w:tr>
      <w:tr w:rsidR="00016EE4" w:rsidRPr="00E07130" w14:paraId="09F60688" w14:textId="77777777" w:rsidTr="00DA5D6F">
        <w:tc>
          <w:tcPr>
            <w:tcW w:w="2096" w:type="dxa"/>
            <w:vAlign w:val="center"/>
          </w:tcPr>
          <w:p w14:paraId="6A479345" w14:textId="77777777" w:rsidR="00016EE4" w:rsidRPr="00E07130" w:rsidRDefault="00016EE4" w:rsidP="00DA5D6F">
            <w:r w:rsidRPr="00E07130">
              <w:t xml:space="preserve">Speaking and </w:t>
            </w:r>
            <w:proofErr w:type="gramStart"/>
            <w:r w:rsidRPr="00E07130">
              <w:t>Listening</w:t>
            </w:r>
            <w:proofErr w:type="gramEnd"/>
          </w:p>
        </w:tc>
        <w:tc>
          <w:tcPr>
            <w:tcW w:w="1577" w:type="dxa"/>
            <w:vAlign w:val="center"/>
          </w:tcPr>
          <w:p w14:paraId="56E9BDD1" w14:textId="77777777" w:rsidR="00016EE4" w:rsidRPr="00E07130" w:rsidRDefault="00016EE4" w:rsidP="00DA5D6F">
            <w:pPr>
              <w:jc w:val="center"/>
            </w:pPr>
            <w:r>
              <w:t>600-677</w:t>
            </w:r>
          </w:p>
        </w:tc>
        <w:tc>
          <w:tcPr>
            <w:tcW w:w="1529" w:type="dxa"/>
            <w:vAlign w:val="center"/>
          </w:tcPr>
          <w:p w14:paraId="6023EF83" w14:textId="77777777" w:rsidR="00016EE4" w:rsidRPr="00E07130" w:rsidRDefault="00016EE4" w:rsidP="00DA5D6F">
            <w:pPr>
              <w:jc w:val="center"/>
            </w:pPr>
            <w:r>
              <w:t>678-702</w:t>
            </w:r>
          </w:p>
        </w:tc>
        <w:tc>
          <w:tcPr>
            <w:tcW w:w="1513" w:type="dxa"/>
            <w:vAlign w:val="center"/>
          </w:tcPr>
          <w:p w14:paraId="5DA866B4" w14:textId="77777777" w:rsidR="00016EE4" w:rsidRPr="00E07130" w:rsidRDefault="00016EE4" w:rsidP="00DA5D6F">
            <w:pPr>
              <w:jc w:val="center"/>
            </w:pPr>
            <w:r>
              <w:t>703-726</w:t>
            </w:r>
          </w:p>
        </w:tc>
        <w:tc>
          <w:tcPr>
            <w:tcW w:w="1513" w:type="dxa"/>
            <w:vAlign w:val="center"/>
          </w:tcPr>
          <w:p w14:paraId="2078F9BC" w14:textId="77777777" w:rsidR="00016EE4" w:rsidRPr="00E07130" w:rsidRDefault="00016EE4" w:rsidP="00DA5D6F">
            <w:pPr>
              <w:jc w:val="center"/>
            </w:pPr>
            <w:r>
              <w:t>727-752</w:t>
            </w:r>
          </w:p>
        </w:tc>
        <w:tc>
          <w:tcPr>
            <w:tcW w:w="1580" w:type="dxa"/>
            <w:vAlign w:val="center"/>
          </w:tcPr>
          <w:p w14:paraId="5C115BD1" w14:textId="77777777" w:rsidR="00016EE4" w:rsidRPr="00E07130" w:rsidRDefault="00016EE4" w:rsidP="00DA5D6F">
            <w:pPr>
              <w:jc w:val="center"/>
            </w:pPr>
            <w:r>
              <w:t>753-785</w:t>
            </w:r>
          </w:p>
        </w:tc>
        <w:tc>
          <w:tcPr>
            <w:tcW w:w="1517" w:type="dxa"/>
            <w:vAlign w:val="center"/>
          </w:tcPr>
          <w:p w14:paraId="20FC3572" w14:textId="727405A0" w:rsidR="00016EE4" w:rsidRPr="00E07130" w:rsidRDefault="00016EE4" w:rsidP="00DA5D6F">
            <w:pPr>
              <w:jc w:val="center"/>
            </w:pPr>
            <w:r>
              <w:t>786-849**</w:t>
            </w:r>
            <w:r w:rsidR="002E2653">
              <w:t>*</w:t>
            </w:r>
          </w:p>
        </w:tc>
        <w:tc>
          <w:tcPr>
            <w:tcW w:w="1625" w:type="dxa"/>
            <w:vAlign w:val="center"/>
          </w:tcPr>
          <w:p w14:paraId="069B2C10" w14:textId="77777777" w:rsidR="00016EE4" w:rsidRPr="00E07130" w:rsidRDefault="00016EE4" w:rsidP="00DA5D6F">
            <w:pPr>
              <w:jc w:val="center"/>
            </w:pPr>
          </w:p>
        </w:tc>
      </w:tr>
    </w:tbl>
    <w:p w14:paraId="3E654308" w14:textId="42FCC837" w:rsidR="00016EE4" w:rsidRPr="00AD0B18" w:rsidRDefault="00016EE4" w:rsidP="00031042">
      <w:pPr>
        <w:spacing w:after="240"/>
        <w:rPr>
          <w:i/>
          <w:sz w:val="20"/>
          <w:szCs w:val="20"/>
        </w:rPr>
      </w:pPr>
      <w:r w:rsidRPr="00AD0B18">
        <w:rPr>
          <w:i/>
          <w:sz w:val="20"/>
          <w:szCs w:val="20"/>
        </w:rPr>
        <w:t>*</w:t>
      </w:r>
      <w:r w:rsidR="002E2653">
        <w:rPr>
          <w:i/>
          <w:sz w:val="20"/>
          <w:szCs w:val="20"/>
        </w:rPr>
        <w:t>*</w:t>
      </w:r>
      <w:r w:rsidRPr="00AD0B18">
        <w:rPr>
          <w:i/>
          <w:sz w:val="20"/>
          <w:szCs w:val="20"/>
        </w:rPr>
        <w:t xml:space="preserve">*Above ESL Level 6: 850 and higher on computer-based test. </w:t>
      </w:r>
    </w:p>
    <w:p w14:paraId="4DC96984" w14:textId="63DAF5F7" w:rsidR="00016EE4" w:rsidRPr="00E07130" w:rsidRDefault="00016EE4" w:rsidP="00031042">
      <w:pPr>
        <w:spacing w:after="240"/>
        <w:jc w:val="center"/>
        <w:rPr>
          <w:sz w:val="20"/>
          <w:szCs w:val="20"/>
        </w:rPr>
      </w:pPr>
      <w:r>
        <w:rPr>
          <w:b/>
        </w:rPr>
        <w:t>BEST</w:t>
      </w:r>
      <w:r w:rsidRPr="00E07130">
        <w:rPr>
          <w:b/>
        </w:rPr>
        <w:t xml:space="preserve"> Plus </w:t>
      </w:r>
      <w:r>
        <w:rPr>
          <w:b/>
        </w:rPr>
        <w:t>3</w:t>
      </w:r>
      <w:r w:rsidRPr="00E07130">
        <w:rPr>
          <w:b/>
        </w:rPr>
        <w:t>.0</w:t>
      </w:r>
      <w:r>
        <w:rPr>
          <w:b/>
        </w:rPr>
        <w:t xml:space="preserve"> Print-based Test</w:t>
      </w:r>
    </w:p>
    <w:tbl>
      <w:tblPr>
        <w:tblStyle w:val="TableGrid"/>
        <w:tblW w:w="0" w:type="auto"/>
        <w:tblLook w:val="04A0" w:firstRow="1" w:lastRow="0" w:firstColumn="1" w:lastColumn="0" w:noHBand="0" w:noVBand="1"/>
      </w:tblPr>
      <w:tblGrid>
        <w:gridCol w:w="2096"/>
        <w:gridCol w:w="1577"/>
        <w:gridCol w:w="1529"/>
        <w:gridCol w:w="1513"/>
        <w:gridCol w:w="1513"/>
        <w:gridCol w:w="1580"/>
        <w:gridCol w:w="1517"/>
        <w:gridCol w:w="1625"/>
      </w:tblGrid>
      <w:tr w:rsidR="00016EE4" w:rsidRPr="00E07130" w14:paraId="2541D17E" w14:textId="77777777" w:rsidTr="00DA5D6F">
        <w:trPr>
          <w:tblHeader/>
        </w:trPr>
        <w:tc>
          <w:tcPr>
            <w:tcW w:w="2096" w:type="dxa"/>
            <w:vAlign w:val="center"/>
          </w:tcPr>
          <w:p w14:paraId="42E1BE1A" w14:textId="77777777" w:rsidR="00016EE4" w:rsidRPr="00E07130" w:rsidRDefault="00016EE4" w:rsidP="00DA5D6F">
            <w:pPr>
              <w:jc w:val="center"/>
              <w:rPr>
                <w:b/>
              </w:rPr>
            </w:pPr>
            <w:r w:rsidRPr="00E07130">
              <w:rPr>
                <w:b/>
              </w:rPr>
              <w:t>Subject</w:t>
            </w:r>
          </w:p>
        </w:tc>
        <w:tc>
          <w:tcPr>
            <w:tcW w:w="1577" w:type="dxa"/>
            <w:vAlign w:val="center"/>
          </w:tcPr>
          <w:p w14:paraId="6946BA6B" w14:textId="77777777" w:rsidR="00016EE4" w:rsidRPr="00E07130" w:rsidRDefault="00016EE4" w:rsidP="00DA5D6F">
            <w:pPr>
              <w:jc w:val="center"/>
              <w:rPr>
                <w:b/>
              </w:rPr>
            </w:pPr>
            <w:r w:rsidRPr="00E07130">
              <w:rPr>
                <w:b/>
              </w:rPr>
              <w:t>ESL Level 1</w:t>
            </w:r>
          </w:p>
        </w:tc>
        <w:tc>
          <w:tcPr>
            <w:tcW w:w="1529" w:type="dxa"/>
            <w:vAlign w:val="center"/>
          </w:tcPr>
          <w:p w14:paraId="596A85F1" w14:textId="77777777" w:rsidR="00016EE4" w:rsidRPr="00E07130" w:rsidRDefault="00016EE4" w:rsidP="00DA5D6F">
            <w:pPr>
              <w:jc w:val="center"/>
              <w:rPr>
                <w:b/>
              </w:rPr>
            </w:pPr>
            <w:r w:rsidRPr="00E07130">
              <w:rPr>
                <w:b/>
              </w:rPr>
              <w:t>ESL Level 2</w:t>
            </w:r>
          </w:p>
        </w:tc>
        <w:tc>
          <w:tcPr>
            <w:tcW w:w="1513" w:type="dxa"/>
            <w:vAlign w:val="center"/>
          </w:tcPr>
          <w:p w14:paraId="66A15E0B" w14:textId="77777777" w:rsidR="00016EE4" w:rsidRPr="00E07130" w:rsidRDefault="00016EE4" w:rsidP="00DA5D6F">
            <w:pPr>
              <w:jc w:val="center"/>
              <w:rPr>
                <w:b/>
              </w:rPr>
            </w:pPr>
            <w:r w:rsidRPr="00E07130">
              <w:rPr>
                <w:b/>
              </w:rPr>
              <w:t>ESL Level 3</w:t>
            </w:r>
          </w:p>
        </w:tc>
        <w:tc>
          <w:tcPr>
            <w:tcW w:w="1513" w:type="dxa"/>
            <w:vAlign w:val="center"/>
          </w:tcPr>
          <w:p w14:paraId="57A1B0A0" w14:textId="77777777" w:rsidR="00016EE4" w:rsidRPr="00E07130" w:rsidRDefault="00016EE4" w:rsidP="00DA5D6F">
            <w:pPr>
              <w:jc w:val="center"/>
              <w:rPr>
                <w:b/>
              </w:rPr>
            </w:pPr>
            <w:r w:rsidRPr="00E07130">
              <w:rPr>
                <w:b/>
              </w:rPr>
              <w:t>ESL Level 4</w:t>
            </w:r>
          </w:p>
        </w:tc>
        <w:tc>
          <w:tcPr>
            <w:tcW w:w="1580" w:type="dxa"/>
            <w:vAlign w:val="center"/>
          </w:tcPr>
          <w:p w14:paraId="7101C1CA" w14:textId="77777777" w:rsidR="00016EE4" w:rsidRPr="00E07130" w:rsidRDefault="00016EE4" w:rsidP="00DA5D6F">
            <w:pPr>
              <w:jc w:val="center"/>
              <w:rPr>
                <w:b/>
              </w:rPr>
            </w:pPr>
            <w:r w:rsidRPr="00E07130">
              <w:rPr>
                <w:b/>
              </w:rPr>
              <w:t>ESL Level 5</w:t>
            </w:r>
          </w:p>
        </w:tc>
        <w:tc>
          <w:tcPr>
            <w:tcW w:w="1517" w:type="dxa"/>
            <w:vAlign w:val="center"/>
          </w:tcPr>
          <w:p w14:paraId="6B745027" w14:textId="77777777" w:rsidR="00016EE4" w:rsidRPr="00E07130" w:rsidRDefault="00016EE4" w:rsidP="00DA5D6F">
            <w:pPr>
              <w:jc w:val="center"/>
              <w:rPr>
                <w:b/>
              </w:rPr>
            </w:pPr>
            <w:r w:rsidRPr="00E07130">
              <w:rPr>
                <w:b/>
              </w:rPr>
              <w:t>ESL Level 6</w:t>
            </w:r>
          </w:p>
        </w:tc>
        <w:tc>
          <w:tcPr>
            <w:tcW w:w="1625" w:type="dxa"/>
            <w:vAlign w:val="center"/>
          </w:tcPr>
          <w:p w14:paraId="6833C60D" w14:textId="77777777" w:rsidR="00016EE4" w:rsidRPr="00E07130" w:rsidRDefault="00016EE4" w:rsidP="00DA5D6F">
            <w:pPr>
              <w:jc w:val="center"/>
              <w:rPr>
                <w:b/>
              </w:rPr>
            </w:pPr>
            <w:r w:rsidRPr="00E07130">
              <w:rPr>
                <w:b/>
              </w:rPr>
              <w:t>ESL Completer</w:t>
            </w:r>
          </w:p>
        </w:tc>
      </w:tr>
      <w:tr w:rsidR="00016EE4" w:rsidRPr="00E07130" w14:paraId="0459F787" w14:textId="77777777" w:rsidTr="00DA5D6F">
        <w:tc>
          <w:tcPr>
            <w:tcW w:w="2096" w:type="dxa"/>
            <w:vAlign w:val="center"/>
          </w:tcPr>
          <w:p w14:paraId="690E9069" w14:textId="77777777" w:rsidR="00016EE4" w:rsidRPr="00E07130" w:rsidRDefault="00016EE4" w:rsidP="00DA5D6F">
            <w:r w:rsidRPr="00E07130">
              <w:t xml:space="preserve">Speaking and </w:t>
            </w:r>
            <w:proofErr w:type="gramStart"/>
            <w:r w:rsidRPr="00E07130">
              <w:t>Listening</w:t>
            </w:r>
            <w:proofErr w:type="gramEnd"/>
          </w:p>
        </w:tc>
        <w:tc>
          <w:tcPr>
            <w:tcW w:w="1577" w:type="dxa"/>
            <w:vAlign w:val="center"/>
          </w:tcPr>
          <w:p w14:paraId="6EC6EA7A" w14:textId="77777777" w:rsidR="00016EE4" w:rsidRPr="00E07130" w:rsidRDefault="00016EE4" w:rsidP="00DA5D6F">
            <w:pPr>
              <w:jc w:val="center"/>
            </w:pPr>
            <w:r>
              <w:t>600-677</w:t>
            </w:r>
          </w:p>
        </w:tc>
        <w:tc>
          <w:tcPr>
            <w:tcW w:w="1529" w:type="dxa"/>
            <w:vAlign w:val="center"/>
          </w:tcPr>
          <w:p w14:paraId="601E3E75" w14:textId="77777777" w:rsidR="00016EE4" w:rsidRPr="00E07130" w:rsidRDefault="00016EE4" w:rsidP="00DA5D6F">
            <w:pPr>
              <w:jc w:val="center"/>
            </w:pPr>
            <w:r>
              <w:t>678-702</w:t>
            </w:r>
          </w:p>
        </w:tc>
        <w:tc>
          <w:tcPr>
            <w:tcW w:w="1513" w:type="dxa"/>
            <w:vAlign w:val="center"/>
          </w:tcPr>
          <w:p w14:paraId="034EFD54" w14:textId="77777777" w:rsidR="00016EE4" w:rsidRPr="00E07130" w:rsidRDefault="00016EE4" w:rsidP="00DA5D6F">
            <w:pPr>
              <w:jc w:val="center"/>
            </w:pPr>
            <w:r>
              <w:t>703-726</w:t>
            </w:r>
          </w:p>
        </w:tc>
        <w:tc>
          <w:tcPr>
            <w:tcW w:w="1513" w:type="dxa"/>
            <w:vAlign w:val="center"/>
          </w:tcPr>
          <w:p w14:paraId="0859256F" w14:textId="0BBCFE52" w:rsidR="00016EE4" w:rsidRPr="00E07130" w:rsidRDefault="00016EE4" w:rsidP="00DA5D6F">
            <w:pPr>
              <w:jc w:val="center"/>
            </w:pPr>
            <w:r>
              <w:t>727-752**</w:t>
            </w:r>
            <w:r w:rsidR="002E2653">
              <w:t>*</w:t>
            </w:r>
            <w:r>
              <w:t>*</w:t>
            </w:r>
          </w:p>
        </w:tc>
        <w:tc>
          <w:tcPr>
            <w:tcW w:w="1580" w:type="dxa"/>
            <w:vAlign w:val="center"/>
          </w:tcPr>
          <w:p w14:paraId="5EFDC35B" w14:textId="77777777" w:rsidR="00016EE4" w:rsidRPr="00E07130" w:rsidRDefault="00016EE4" w:rsidP="00DA5D6F">
            <w:pPr>
              <w:jc w:val="center"/>
            </w:pPr>
          </w:p>
        </w:tc>
        <w:tc>
          <w:tcPr>
            <w:tcW w:w="1517" w:type="dxa"/>
            <w:vAlign w:val="center"/>
          </w:tcPr>
          <w:p w14:paraId="483C5516" w14:textId="77777777" w:rsidR="00016EE4" w:rsidRPr="00E07130" w:rsidRDefault="00016EE4" w:rsidP="00DA5D6F">
            <w:pPr>
              <w:jc w:val="center"/>
            </w:pPr>
          </w:p>
        </w:tc>
        <w:tc>
          <w:tcPr>
            <w:tcW w:w="1625" w:type="dxa"/>
            <w:vAlign w:val="center"/>
          </w:tcPr>
          <w:p w14:paraId="4D991225" w14:textId="77777777" w:rsidR="00016EE4" w:rsidRPr="00E07130" w:rsidRDefault="00016EE4" w:rsidP="00DA5D6F">
            <w:pPr>
              <w:jc w:val="center"/>
            </w:pPr>
          </w:p>
        </w:tc>
      </w:tr>
    </w:tbl>
    <w:p w14:paraId="0A79A09B" w14:textId="6D796BEE" w:rsidR="00016EE4" w:rsidRDefault="002E2653" w:rsidP="00031042">
      <w:pPr>
        <w:spacing w:after="240"/>
        <w:rPr>
          <w:i/>
          <w:sz w:val="20"/>
          <w:szCs w:val="20"/>
        </w:rPr>
      </w:pPr>
      <w:r>
        <w:rPr>
          <w:i/>
          <w:sz w:val="20"/>
          <w:szCs w:val="20"/>
        </w:rPr>
        <w:t>*</w:t>
      </w:r>
      <w:r w:rsidR="00016EE4" w:rsidRPr="00AD0B18">
        <w:rPr>
          <w:i/>
          <w:sz w:val="20"/>
          <w:szCs w:val="20"/>
        </w:rPr>
        <w:t>*</w:t>
      </w:r>
      <w:r w:rsidR="00016EE4">
        <w:rPr>
          <w:i/>
          <w:sz w:val="20"/>
          <w:szCs w:val="20"/>
        </w:rPr>
        <w:t>*</w:t>
      </w:r>
      <w:r w:rsidR="00016EE4" w:rsidRPr="00AD0B18">
        <w:rPr>
          <w:i/>
          <w:sz w:val="20"/>
          <w:szCs w:val="20"/>
        </w:rPr>
        <w:t xml:space="preserve">*Above ESL Level 4: 753 and higher on print-based test. </w:t>
      </w:r>
    </w:p>
    <w:p w14:paraId="7CA5BD48" w14:textId="1B27EC9D" w:rsidR="00524FF8" w:rsidRPr="00E07130" w:rsidRDefault="00524FF8" w:rsidP="00031042">
      <w:pPr>
        <w:spacing w:after="240"/>
        <w:jc w:val="center"/>
        <w:rPr>
          <w:sz w:val="20"/>
          <w:szCs w:val="20"/>
        </w:rPr>
      </w:pPr>
      <w:r w:rsidRPr="00E07130">
        <w:rPr>
          <w:b/>
        </w:rPr>
        <w:t xml:space="preserve">Comprehensive Adult Student Assessment System (CASAS) </w:t>
      </w:r>
      <w:r>
        <w:rPr>
          <w:b/>
        </w:rPr>
        <w:t>–</w:t>
      </w:r>
      <w:r w:rsidRPr="00E07130">
        <w:rPr>
          <w:b/>
        </w:rPr>
        <w:t xml:space="preserve"> </w:t>
      </w:r>
      <w:r>
        <w:rPr>
          <w:b/>
        </w:rPr>
        <w:t>Reading and Listening</w:t>
      </w:r>
    </w:p>
    <w:tbl>
      <w:tblPr>
        <w:tblStyle w:val="TableGrid"/>
        <w:tblW w:w="0" w:type="auto"/>
        <w:tblLook w:val="04A0" w:firstRow="1" w:lastRow="0" w:firstColumn="1" w:lastColumn="0" w:noHBand="0" w:noVBand="1"/>
      </w:tblPr>
      <w:tblGrid>
        <w:gridCol w:w="2166"/>
        <w:gridCol w:w="1572"/>
        <w:gridCol w:w="1518"/>
        <w:gridCol w:w="1501"/>
        <w:gridCol w:w="1501"/>
        <w:gridCol w:w="1567"/>
        <w:gridCol w:w="1505"/>
        <w:gridCol w:w="1620"/>
      </w:tblGrid>
      <w:tr w:rsidR="00524FF8" w:rsidRPr="00E07130" w14:paraId="247693AC" w14:textId="77777777" w:rsidTr="00DA5D6F">
        <w:trPr>
          <w:tblHeader/>
        </w:trPr>
        <w:tc>
          <w:tcPr>
            <w:tcW w:w="2166" w:type="dxa"/>
            <w:vAlign w:val="center"/>
          </w:tcPr>
          <w:p w14:paraId="7D5B5F33" w14:textId="77777777" w:rsidR="00524FF8" w:rsidRPr="00E07130" w:rsidRDefault="00524FF8" w:rsidP="00DA5D6F">
            <w:pPr>
              <w:jc w:val="center"/>
              <w:rPr>
                <w:b/>
              </w:rPr>
            </w:pPr>
            <w:r w:rsidRPr="00E07130">
              <w:rPr>
                <w:b/>
              </w:rPr>
              <w:t>Subject/Test Series</w:t>
            </w:r>
          </w:p>
        </w:tc>
        <w:tc>
          <w:tcPr>
            <w:tcW w:w="1572" w:type="dxa"/>
            <w:vAlign w:val="center"/>
          </w:tcPr>
          <w:p w14:paraId="35602509" w14:textId="77777777" w:rsidR="00524FF8" w:rsidRPr="00E07130" w:rsidRDefault="00524FF8" w:rsidP="00DA5D6F">
            <w:pPr>
              <w:jc w:val="center"/>
              <w:rPr>
                <w:b/>
              </w:rPr>
            </w:pPr>
            <w:r w:rsidRPr="00E07130">
              <w:rPr>
                <w:b/>
              </w:rPr>
              <w:t>ESL Level 1</w:t>
            </w:r>
          </w:p>
        </w:tc>
        <w:tc>
          <w:tcPr>
            <w:tcW w:w="1518" w:type="dxa"/>
            <w:vAlign w:val="center"/>
          </w:tcPr>
          <w:p w14:paraId="44798756" w14:textId="77777777" w:rsidR="00524FF8" w:rsidRPr="00E07130" w:rsidRDefault="00524FF8" w:rsidP="00DA5D6F">
            <w:pPr>
              <w:jc w:val="center"/>
              <w:rPr>
                <w:b/>
              </w:rPr>
            </w:pPr>
            <w:r w:rsidRPr="00E07130">
              <w:rPr>
                <w:b/>
              </w:rPr>
              <w:t>ESL Level 2</w:t>
            </w:r>
          </w:p>
        </w:tc>
        <w:tc>
          <w:tcPr>
            <w:tcW w:w="1501" w:type="dxa"/>
            <w:vAlign w:val="center"/>
          </w:tcPr>
          <w:p w14:paraId="0549C982" w14:textId="77777777" w:rsidR="00524FF8" w:rsidRPr="00E07130" w:rsidRDefault="00524FF8" w:rsidP="00DA5D6F">
            <w:pPr>
              <w:jc w:val="center"/>
              <w:rPr>
                <w:b/>
              </w:rPr>
            </w:pPr>
            <w:r w:rsidRPr="00E07130">
              <w:rPr>
                <w:b/>
              </w:rPr>
              <w:t>ESL Level 3</w:t>
            </w:r>
          </w:p>
        </w:tc>
        <w:tc>
          <w:tcPr>
            <w:tcW w:w="1501" w:type="dxa"/>
            <w:vAlign w:val="center"/>
          </w:tcPr>
          <w:p w14:paraId="7AC43CD7" w14:textId="77777777" w:rsidR="00524FF8" w:rsidRPr="00E07130" w:rsidRDefault="00524FF8" w:rsidP="00DA5D6F">
            <w:pPr>
              <w:jc w:val="center"/>
              <w:rPr>
                <w:b/>
              </w:rPr>
            </w:pPr>
            <w:r w:rsidRPr="00E07130">
              <w:rPr>
                <w:b/>
              </w:rPr>
              <w:t>ESL Level 4</w:t>
            </w:r>
          </w:p>
        </w:tc>
        <w:tc>
          <w:tcPr>
            <w:tcW w:w="1567" w:type="dxa"/>
            <w:vAlign w:val="center"/>
          </w:tcPr>
          <w:p w14:paraId="555F0249" w14:textId="77777777" w:rsidR="00524FF8" w:rsidRPr="00E07130" w:rsidRDefault="00524FF8" w:rsidP="00DA5D6F">
            <w:pPr>
              <w:jc w:val="center"/>
              <w:rPr>
                <w:b/>
              </w:rPr>
            </w:pPr>
            <w:r w:rsidRPr="00E07130">
              <w:rPr>
                <w:b/>
              </w:rPr>
              <w:t>ESL Level 5</w:t>
            </w:r>
          </w:p>
        </w:tc>
        <w:tc>
          <w:tcPr>
            <w:tcW w:w="1505" w:type="dxa"/>
            <w:vAlign w:val="center"/>
          </w:tcPr>
          <w:p w14:paraId="38E77FDD" w14:textId="77777777" w:rsidR="00524FF8" w:rsidRPr="00E07130" w:rsidRDefault="00524FF8" w:rsidP="00DA5D6F">
            <w:pPr>
              <w:jc w:val="center"/>
              <w:rPr>
                <w:b/>
              </w:rPr>
            </w:pPr>
            <w:r w:rsidRPr="00E07130">
              <w:rPr>
                <w:b/>
              </w:rPr>
              <w:t>ESL Level 6</w:t>
            </w:r>
          </w:p>
        </w:tc>
        <w:tc>
          <w:tcPr>
            <w:tcW w:w="1620" w:type="dxa"/>
            <w:vAlign w:val="center"/>
          </w:tcPr>
          <w:p w14:paraId="242116DB" w14:textId="77777777" w:rsidR="00524FF8" w:rsidRPr="00E07130" w:rsidRDefault="00524FF8" w:rsidP="00DA5D6F">
            <w:pPr>
              <w:jc w:val="center"/>
              <w:rPr>
                <w:b/>
              </w:rPr>
            </w:pPr>
            <w:r w:rsidRPr="00E07130">
              <w:rPr>
                <w:b/>
              </w:rPr>
              <w:t>ESL Completer</w:t>
            </w:r>
          </w:p>
        </w:tc>
      </w:tr>
      <w:tr w:rsidR="00524FF8" w:rsidRPr="00E07130" w14:paraId="7511AD30" w14:textId="77777777" w:rsidTr="00DA5D6F">
        <w:tc>
          <w:tcPr>
            <w:tcW w:w="2166" w:type="dxa"/>
            <w:vAlign w:val="center"/>
          </w:tcPr>
          <w:p w14:paraId="740BE53A" w14:textId="77777777" w:rsidR="00524FF8" w:rsidRPr="00E07130" w:rsidRDefault="00524FF8" w:rsidP="00DA5D6F">
            <w:pPr>
              <w:rPr>
                <w:sz w:val="20"/>
                <w:szCs w:val="20"/>
              </w:rPr>
            </w:pPr>
            <w:r w:rsidRPr="00E07130">
              <w:rPr>
                <w:sz w:val="20"/>
                <w:szCs w:val="20"/>
              </w:rPr>
              <w:t>Reading (Life and Work, Reading Assessment)</w:t>
            </w:r>
          </w:p>
          <w:p w14:paraId="0765E7AC" w14:textId="77777777" w:rsidR="00524FF8" w:rsidRPr="00E07130" w:rsidRDefault="00524FF8" w:rsidP="00DA5D6F">
            <w:pPr>
              <w:tabs>
                <w:tab w:val="left" w:pos="360"/>
                <w:tab w:val="left" w:pos="990"/>
              </w:tabs>
              <w:rPr>
                <w:i/>
                <w:sz w:val="18"/>
                <w:szCs w:val="18"/>
              </w:rPr>
            </w:pPr>
            <w:r w:rsidRPr="00E07130">
              <w:rPr>
                <w:sz w:val="20"/>
                <w:szCs w:val="20"/>
              </w:rPr>
              <w:tab/>
            </w:r>
            <w:r w:rsidRPr="00E07130">
              <w:rPr>
                <w:i/>
                <w:sz w:val="18"/>
                <w:szCs w:val="18"/>
              </w:rPr>
              <w:t>Forms:</w:t>
            </w:r>
            <w:r w:rsidRPr="00E07130">
              <w:rPr>
                <w:i/>
                <w:sz w:val="18"/>
                <w:szCs w:val="18"/>
              </w:rPr>
              <w:tab/>
              <w:t>27-28</w:t>
            </w:r>
          </w:p>
          <w:p w14:paraId="6B755FDD" w14:textId="77777777" w:rsidR="00524FF8" w:rsidRPr="00E07130" w:rsidRDefault="00524FF8" w:rsidP="00DA5D6F">
            <w:pPr>
              <w:tabs>
                <w:tab w:val="left" w:pos="360"/>
                <w:tab w:val="left" w:pos="990"/>
              </w:tabs>
              <w:rPr>
                <w:i/>
                <w:sz w:val="18"/>
                <w:szCs w:val="18"/>
              </w:rPr>
            </w:pPr>
            <w:r w:rsidRPr="00E07130">
              <w:rPr>
                <w:i/>
                <w:sz w:val="18"/>
                <w:szCs w:val="18"/>
              </w:rPr>
              <w:tab/>
            </w:r>
            <w:r w:rsidRPr="00E07130">
              <w:rPr>
                <w:i/>
                <w:sz w:val="18"/>
                <w:szCs w:val="18"/>
              </w:rPr>
              <w:tab/>
              <w:t>81X-82X</w:t>
            </w:r>
          </w:p>
          <w:p w14:paraId="10EB8BD6" w14:textId="77777777" w:rsidR="00524FF8" w:rsidRPr="00E07130" w:rsidRDefault="00524FF8" w:rsidP="00DA5D6F">
            <w:pPr>
              <w:tabs>
                <w:tab w:val="left" w:pos="360"/>
                <w:tab w:val="left" w:pos="975"/>
              </w:tabs>
              <w:rPr>
                <w:i/>
                <w:sz w:val="18"/>
                <w:szCs w:val="18"/>
              </w:rPr>
            </w:pPr>
            <w:r w:rsidRPr="00E07130">
              <w:rPr>
                <w:i/>
                <w:sz w:val="18"/>
                <w:szCs w:val="18"/>
              </w:rPr>
              <w:tab/>
            </w:r>
            <w:r w:rsidRPr="00E07130">
              <w:rPr>
                <w:i/>
                <w:sz w:val="18"/>
                <w:szCs w:val="18"/>
              </w:rPr>
              <w:tab/>
              <w:t>81-86</w:t>
            </w:r>
          </w:p>
          <w:p w14:paraId="37604F9C" w14:textId="77777777" w:rsidR="00524FF8" w:rsidRPr="00E07130" w:rsidRDefault="00524FF8" w:rsidP="00DA5D6F">
            <w:pPr>
              <w:tabs>
                <w:tab w:val="left" w:pos="360"/>
                <w:tab w:val="left" w:pos="975"/>
              </w:tabs>
              <w:rPr>
                <w:i/>
                <w:sz w:val="18"/>
                <w:szCs w:val="18"/>
              </w:rPr>
            </w:pPr>
            <w:r w:rsidRPr="00E07130">
              <w:rPr>
                <w:i/>
                <w:sz w:val="18"/>
                <w:szCs w:val="18"/>
              </w:rPr>
              <w:tab/>
            </w:r>
            <w:r w:rsidRPr="00E07130">
              <w:rPr>
                <w:i/>
                <w:sz w:val="18"/>
                <w:szCs w:val="18"/>
              </w:rPr>
              <w:tab/>
              <w:t>185-188</w:t>
            </w:r>
          </w:p>
        </w:tc>
        <w:tc>
          <w:tcPr>
            <w:tcW w:w="1572" w:type="dxa"/>
            <w:vAlign w:val="center"/>
          </w:tcPr>
          <w:p w14:paraId="04DAD65D" w14:textId="77777777" w:rsidR="00524FF8" w:rsidRPr="00E07130" w:rsidRDefault="00524FF8" w:rsidP="00DA5D6F">
            <w:pPr>
              <w:jc w:val="center"/>
            </w:pPr>
            <w:r w:rsidRPr="00E07130">
              <w:t>0-180</w:t>
            </w:r>
          </w:p>
        </w:tc>
        <w:tc>
          <w:tcPr>
            <w:tcW w:w="1518" w:type="dxa"/>
            <w:vAlign w:val="center"/>
          </w:tcPr>
          <w:p w14:paraId="5A5E5439" w14:textId="77777777" w:rsidR="00524FF8" w:rsidRPr="00E07130" w:rsidRDefault="00524FF8" w:rsidP="00DA5D6F">
            <w:pPr>
              <w:jc w:val="center"/>
            </w:pPr>
            <w:r w:rsidRPr="00E07130">
              <w:t>181-190</w:t>
            </w:r>
          </w:p>
        </w:tc>
        <w:tc>
          <w:tcPr>
            <w:tcW w:w="1501" w:type="dxa"/>
            <w:vAlign w:val="center"/>
          </w:tcPr>
          <w:p w14:paraId="6FD1EF83" w14:textId="77777777" w:rsidR="00524FF8" w:rsidRPr="00E07130" w:rsidRDefault="00524FF8" w:rsidP="00DA5D6F">
            <w:pPr>
              <w:jc w:val="center"/>
            </w:pPr>
            <w:r w:rsidRPr="00E07130">
              <w:t>191-200</w:t>
            </w:r>
          </w:p>
        </w:tc>
        <w:tc>
          <w:tcPr>
            <w:tcW w:w="1501" w:type="dxa"/>
            <w:vAlign w:val="center"/>
          </w:tcPr>
          <w:p w14:paraId="63DE6881" w14:textId="77777777" w:rsidR="00524FF8" w:rsidRPr="00E07130" w:rsidRDefault="00524FF8" w:rsidP="00DA5D6F">
            <w:pPr>
              <w:jc w:val="center"/>
            </w:pPr>
            <w:r w:rsidRPr="00E07130">
              <w:t>201-210</w:t>
            </w:r>
          </w:p>
        </w:tc>
        <w:tc>
          <w:tcPr>
            <w:tcW w:w="1567" w:type="dxa"/>
            <w:vAlign w:val="center"/>
          </w:tcPr>
          <w:p w14:paraId="665BF6B3" w14:textId="77777777" w:rsidR="00524FF8" w:rsidRPr="00E07130" w:rsidRDefault="00524FF8" w:rsidP="00DA5D6F">
            <w:pPr>
              <w:jc w:val="center"/>
            </w:pPr>
            <w:r w:rsidRPr="00E07130">
              <w:t>211-220</w:t>
            </w:r>
          </w:p>
        </w:tc>
        <w:tc>
          <w:tcPr>
            <w:tcW w:w="1505" w:type="dxa"/>
            <w:vAlign w:val="center"/>
          </w:tcPr>
          <w:p w14:paraId="7114290F" w14:textId="77777777" w:rsidR="00524FF8" w:rsidRPr="00E07130" w:rsidRDefault="00524FF8" w:rsidP="00DA5D6F">
            <w:pPr>
              <w:jc w:val="center"/>
            </w:pPr>
            <w:r w:rsidRPr="00E07130">
              <w:t>221-235</w:t>
            </w:r>
          </w:p>
        </w:tc>
        <w:tc>
          <w:tcPr>
            <w:tcW w:w="1620" w:type="dxa"/>
            <w:vAlign w:val="center"/>
          </w:tcPr>
          <w:p w14:paraId="2D782434" w14:textId="77777777" w:rsidR="00524FF8" w:rsidRPr="00E07130" w:rsidRDefault="00524FF8" w:rsidP="00DA5D6F">
            <w:pPr>
              <w:jc w:val="center"/>
            </w:pPr>
            <w:r w:rsidRPr="00E07130">
              <w:t>236-999</w:t>
            </w:r>
          </w:p>
        </w:tc>
      </w:tr>
      <w:tr w:rsidR="00524FF8" w:rsidRPr="00E07130" w14:paraId="6371CC2E" w14:textId="77777777" w:rsidTr="00DA5D6F">
        <w:tc>
          <w:tcPr>
            <w:tcW w:w="2166" w:type="dxa"/>
            <w:vAlign w:val="center"/>
          </w:tcPr>
          <w:p w14:paraId="422E0386" w14:textId="77777777" w:rsidR="00524FF8" w:rsidRPr="00E07130" w:rsidRDefault="00524FF8" w:rsidP="00DA5D6F">
            <w:pPr>
              <w:rPr>
                <w:sz w:val="20"/>
                <w:szCs w:val="20"/>
              </w:rPr>
            </w:pPr>
            <w:r w:rsidRPr="00E07130">
              <w:t>Listening (Life and Work)</w:t>
            </w:r>
          </w:p>
          <w:p w14:paraId="7A49F388" w14:textId="77777777" w:rsidR="00524FF8" w:rsidRPr="00E07130" w:rsidRDefault="00524FF8" w:rsidP="00DA5D6F">
            <w:pPr>
              <w:tabs>
                <w:tab w:val="left" w:pos="348"/>
                <w:tab w:val="left" w:pos="990"/>
              </w:tabs>
              <w:rPr>
                <w:sz w:val="20"/>
                <w:szCs w:val="20"/>
              </w:rPr>
            </w:pPr>
            <w:r w:rsidRPr="00E07130">
              <w:rPr>
                <w:i/>
                <w:sz w:val="18"/>
                <w:szCs w:val="18"/>
              </w:rPr>
              <w:tab/>
              <w:t>Forms:</w:t>
            </w:r>
            <w:r w:rsidRPr="00E07130">
              <w:rPr>
                <w:i/>
                <w:sz w:val="18"/>
                <w:szCs w:val="18"/>
              </w:rPr>
              <w:tab/>
              <w:t>981L-986L</w:t>
            </w:r>
          </w:p>
        </w:tc>
        <w:tc>
          <w:tcPr>
            <w:tcW w:w="1572" w:type="dxa"/>
            <w:vAlign w:val="center"/>
          </w:tcPr>
          <w:p w14:paraId="0210B008" w14:textId="77777777" w:rsidR="00524FF8" w:rsidRPr="00E07130" w:rsidRDefault="00524FF8" w:rsidP="00DA5D6F">
            <w:pPr>
              <w:jc w:val="center"/>
            </w:pPr>
            <w:r w:rsidRPr="00E07130">
              <w:t>162-180</w:t>
            </w:r>
          </w:p>
        </w:tc>
        <w:tc>
          <w:tcPr>
            <w:tcW w:w="1518" w:type="dxa"/>
            <w:vAlign w:val="center"/>
          </w:tcPr>
          <w:p w14:paraId="553DCDB0" w14:textId="77777777" w:rsidR="00524FF8" w:rsidRPr="00E07130" w:rsidRDefault="00524FF8" w:rsidP="00DA5D6F">
            <w:pPr>
              <w:jc w:val="center"/>
            </w:pPr>
            <w:r w:rsidRPr="00E07130">
              <w:t>181-189</w:t>
            </w:r>
          </w:p>
        </w:tc>
        <w:tc>
          <w:tcPr>
            <w:tcW w:w="1501" w:type="dxa"/>
            <w:vAlign w:val="center"/>
          </w:tcPr>
          <w:p w14:paraId="3F08CE47" w14:textId="77777777" w:rsidR="00524FF8" w:rsidRPr="00E07130" w:rsidRDefault="00524FF8" w:rsidP="00DA5D6F">
            <w:pPr>
              <w:jc w:val="center"/>
            </w:pPr>
            <w:r w:rsidRPr="00E07130">
              <w:t>190-199</w:t>
            </w:r>
          </w:p>
        </w:tc>
        <w:tc>
          <w:tcPr>
            <w:tcW w:w="1501" w:type="dxa"/>
            <w:vAlign w:val="center"/>
          </w:tcPr>
          <w:p w14:paraId="4FDE5581" w14:textId="77777777" w:rsidR="00524FF8" w:rsidRPr="00E07130" w:rsidRDefault="00524FF8" w:rsidP="00DA5D6F">
            <w:pPr>
              <w:jc w:val="center"/>
            </w:pPr>
            <w:r w:rsidRPr="00E07130">
              <w:t>200-209</w:t>
            </w:r>
          </w:p>
        </w:tc>
        <w:tc>
          <w:tcPr>
            <w:tcW w:w="1567" w:type="dxa"/>
            <w:vAlign w:val="center"/>
          </w:tcPr>
          <w:p w14:paraId="1F831C4B" w14:textId="77777777" w:rsidR="00524FF8" w:rsidRPr="00E07130" w:rsidRDefault="00524FF8" w:rsidP="00DA5D6F">
            <w:pPr>
              <w:jc w:val="center"/>
            </w:pPr>
            <w:r w:rsidRPr="00E07130">
              <w:t>210-218</w:t>
            </w:r>
          </w:p>
        </w:tc>
        <w:tc>
          <w:tcPr>
            <w:tcW w:w="1505" w:type="dxa"/>
            <w:vAlign w:val="center"/>
          </w:tcPr>
          <w:p w14:paraId="03E12857" w14:textId="77777777" w:rsidR="00524FF8" w:rsidRPr="00E07130" w:rsidRDefault="00524FF8" w:rsidP="00DA5D6F">
            <w:pPr>
              <w:jc w:val="center"/>
            </w:pPr>
            <w:r w:rsidRPr="00E07130">
              <w:t>219-227</w:t>
            </w:r>
          </w:p>
        </w:tc>
        <w:tc>
          <w:tcPr>
            <w:tcW w:w="1620" w:type="dxa"/>
            <w:vAlign w:val="center"/>
          </w:tcPr>
          <w:p w14:paraId="6FD542D5" w14:textId="77777777" w:rsidR="00524FF8" w:rsidRPr="00E07130" w:rsidRDefault="00524FF8" w:rsidP="00DA5D6F">
            <w:pPr>
              <w:jc w:val="center"/>
            </w:pPr>
            <w:r w:rsidRPr="00E07130">
              <w:t>228-999</w:t>
            </w:r>
          </w:p>
        </w:tc>
      </w:tr>
    </w:tbl>
    <w:p w14:paraId="519C907B" w14:textId="77777777" w:rsidR="00524FF8" w:rsidRDefault="00524FF8" w:rsidP="00AF52CB">
      <w:pPr>
        <w:spacing w:after="240"/>
        <w:jc w:val="center"/>
        <w:rPr>
          <w:b/>
        </w:rPr>
      </w:pPr>
    </w:p>
    <w:p w14:paraId="59FE04B7" w14:textId="77777777" w:rsidR="002B1CEC" w:rsidRDefault="002B1CEC" w:rsidP="00AF52CB">
      <w:pPr>
        <w:spacing w:after="240"/>
        <w:jc w:val="center"/>
        <w:rPr>
          <w:b/>
        </w:rPr>
      </w:pPr>
    </w:p>
    <w:p w14:paraId="24ED5AA3" w14:textId="77777777" w:rsidR="002B1CEC" w:rsidRDefault="002B1CEC" w:rsidP="00AF52CB">
      <w:pPr>
        <w:spacing w:after="240"/>
        <w:jc w:val="center"/>
        <w:rPr>
          <w:b/>
        </w:rPr>
      </w:pPr>
    </w:p>
    <w:p w14:paraId="5D89148D" w14:textId="0107D7C5" w:rsidR="00AF52CB" w:rsidRPr="00283B9F" w:rsidRDefault="00AF52CB" w:rsidP="00AF52CB">
      <w:pPr>
        <w:spacing w:after="240"/>
        <w:jc w:val="center"/>
        <w:rPr>
          <w:sz w:val="20"/>
          <w:szCs w:val="20"/>
        </w:rPr>
      </w:pPr>
      <w:r w:rsidRPr="00283B9F">
        <w:rPr>
          <w:b/>
        </w:rPr>
        <w:lastRenderedPageBreak/>
        <w:t xml:space="preserve">Comprehensive Adult Student Assessment System (CASAS) </w:t>
      </w:r>
      <w:r>
        <w:rPr>
          <w:b/>
        </w:rPr>
        <w:t>–</w:t>
      </w:r>
      <w:r w:rsidRPr="00283B9F">
        <w:rPr>
          <w:b/>
        </w:rPr>
        <w:t xml:space="preserve"> </w:t>
      </w:r>
      <w:r>
        <w:rPr>
          <w:b/>
        </w:rPr>
        <w:t xml:space="preserve">Listening STEPS </w:t>
      </w:r>
    </w:p>
    <w:tbl>
      <w:tblPr>
        <w:tblStyle w:val="TableGrid"/>
        <w:tblW w:w="0" w:type="auto"/>
        <w:tblLook w:val="04A0" w:firstRow="1" w:lastRow="0" w:firstColumn="1" w:lastColumn="0" w:noHBand="0" w:noVBand="1"/>
      </w:tblPr>
      <w:tblGrid>
        <w:gridCol w:w="2166"/>
        <w:gridCol w:w="1572"/>
        <w:gridCol w:w="1518"/>
        <w:gridCol w:w="1501"/>
        <w:gridCol w:w="1501"/>
        <w:gridCol w:w="1567"/>
        <w:gridCol w:w="1505"/>
        <w:gridCol w:w="1620"/>
      </w:tblGrid>
      <w:tr w:rsidR="00AF52CB" w:rsidRPr="00283B9F" w14:paraId="61529A38" w14:textId="77777777" w:rsidTr="00C83288">
        <w:trPr>
          <w:tblHeader/>
        </w:trPr>
        <w:tc>
          <w:tcPr>
            <w:tcW w:w="2166" w:type="dxa"/>
            <w:vAlign w:val="center"/>
          </w:tcPr>
          <w:p w14:paraId="6EE65025" w14:textId="77777777" w:rsidR="00AF52CB" w:rsidRPr="00283B9F" w:rsidRDefault="00AF52CB" w:rsidP="00C83288">
            <w:pPr>
              <w:jc w:val="center"/>
              <w:rPr>
                <w:b/>
              </w:rPr>
            </w:pPr>
            <w:r w:rsidRPr="00283B9F">
              <w:rPr>
                <w:b/>
              </w:rPr>
              <w:t>Subject/Test Series</w:t>
            </w:r>
          </w:p>
        </w:tc>
        <w:tc>
          <w:tcPr>
            <w:tcW w:w="1572" w:type="dxa"/>
            <w:vAlign w:val="center"/>
          </w:tcPr>
          <w:p w14:paraId="149D7D00" w14:textId="77777777" w:rsidR="00AF52CB" w:rsidRPr="00283B9F" w:rsidRDefault="00AF52CB" w:rsidP="00C83288">
            <w:pPr>
              <w:jc w:val="center"/>
              <w:rPr>
                <w:b/>
              </w:rPr>
            </w:pPr>
            <w:r w:rsidRPr="00283B9F">
              <w:rPr>
                <w:b/>
              </w:rPr>
              <w:t>ESL Level 1</w:t>
            </w:r>
          </w:p>
        </w:tc>
        <w:tc>
          <w:tcPr>
            <w:tcW w:w="1518" w:type="dxa"/>
            <w:vAlign w:val="center"/>
          </w:tcPr>
          <w:p w14:paraId="78D12FA7" w14:textId="77777777" w:rsidR="00AF52CB" w:rsidRPr="00283B9F" w:rsidRDefault="00AF52CB" w:rsidP="00C83288">
            <w:pPr>
              <w:jc w:val="center"/>
              <w:rPr>
                <w:b/>
              </w:rPr>
            </w:pPr>
            <w:r w:rsidRPr="00283B9F">
              <w:rPr>
                <w:b/>
              </w:rPr>
              <w:t>ESL Level 2</w:t>
            </w:r>
          </w:p>
        </w:tc>
        <w:tc>
          <w:tcPr>
            <w:tcW w:w="1501" w:type="dxa"/>
            <w:vAlign w:val="center"/>
          </w:tcPr>
          <w:p w14:paraId="0C1E24E3" w14:textId="77777777" w:rsidR="00AF52CB" w:rsidRPr="00283B9F" w:rsidRDefault="00AF52CB" w:rsidP="00C83288">
            <w:pPr>
              <w:jc w:val="center"/>
              <w:rPr>
                <w:b/>
              </w:rPr>
            </w:pPr>
            <w:r w:rsidRPr="00283B9F">
              <w:rPr>
                <w:b/>
              </w:rPr>
              <w:t>ESL Level 3</w:t>
            </w:r>
          </w:p>
        </w:tc>
        <w:tc>
          <w:tcPr>
            <w:tcW w:w="1501" w:type="dxa"/>
            <w:vAlign w:val="center"/>
          </w:tcPr>
          <w:p w14:paraId="7B79DED2" w14:textId="77777777" w:rsidR="00AF52CB" w:rsidRPr="00283B9F" w:rsidRDefault="00AF52CB" w:rsidP="00C83288">
            <w:pPr>
              <w:jc w:val="center"/>
              <w:rPr>
                <w:b/>
              </w:rPr>
            </w:pPr>
            <w:r w:rsidRPr="00283B9F">
              <w:rPr>
                <w:b/>
              </w:rPr>
              <w:t>ESL Level 4</w:t>
            </w:r>
          </w:p>
        </w:tc>
        <w:tc>
          <w:tcPr>
            <w:tcW w:w="1567" w:type="dxa"/>
            <w:vAlign w:val="center"/>
          </w:tcPr>
          <w:p w14:paraId="0D660DA3" w14:textId="77777777" w:rsidR="00AF52CB" w:rsidRPr="00283B9F" w:rsidRDefault="00AF52CB" w:rsidP="00C83288">
            <w:pPr>
              <w:jc w:val="center"/>
              <w:rPr>
                <w:b/>
              </w:rPr>
            </w:pPr>
            <w:r w:rsidRPr="00283B9F">
              <w:rPr>
                <w:b/>
              </w:rPr>
              <w:t>ESL Level 5</w:t>
            </w:r>
          </w:p>
        </w:tc>
        <w:tc>
          <w:tcPr>
            <w:tcW w:w="1505" w:type="dxa"/>
            <w:vAlign w:val="center"/>
          </w:tcPr>
          <w:p w14:paraId="1F25D6B2" w14:textId="77777777" w:rsidR="00AF52CB" w:rsidRPr="00283B9F" w:rsidRDefault="00AF52CB" w:rsidP="00C83288">
            <w:pPr>
              <w:jc w:val="center"/>
              <w:rPr>
                <w:b/>
              </w:rPr>
            </w:pPr>
            <w:r w:rsidRPr="00283B9F">
              <w:rPr>
                <w:b/>
              </w:rPr>
              <w:t>ESL Level 6</w:t>
            </w:r>
          </w:p>
        </w:tc>
        <w:tc>
          <w:tcPr>
            <w:tcW w:w="1620" w:type="dxa"/>
            <w:vAlign w:val="center"/>
          </w:tcPr>
          <w:p w14:paraId="09AA3226" w14:textId="77777777" w:rsidR="00AF52CB" w:rsidRPr="00283B9F" w:rsidRDefault="00AF52CB" w:rsidP="00C83288">
            <w:pPr>
              <w:jc w:val="center"/>
              <w:rPr>
                <w:b/>
              </w:rPr>
            </w:pPr>
            <w:r w:rsidRPr="00283B9F">
              <w:rPr>
                <w:b/>
              </w:rPr>
              <w:t>ESL Completer</w:t>
            </w:r>
          </w:p>
        </w:tc>
      </w:tr>
      <w:tr w:rsidR="00AF52CB" w:rsidRPr="00283B9F" w14:paraId="12D6FBBE" w14:textId="77777777" w:rsidTr="00C83288">
        <w:tc>
          <w:tcPr>
            <w:tcW w:w="2166" w:type="dxa"/>
            <w:vAlign w:val="center"/>
          </w:tcPr>
          <w:p w14:paraId="38F33BF3" w14:textId="77777777" w:rsidR="00AF52CB" w:rsidRPr="00283B9F" w:rsidRDefault="00AF52CB" w:rsidP="00C83288">
            <w:r>
              <w:t>Level A/B/C</w:t>
            </w:r>
          </w:p>
          <w:p w14:paraId="664F9871" w14:textId="77777777" w:rsidR="00AF52CB" w:rsidRPr="00283B9F" w:rsidRDefault="00AF52CB" w:rsidP="00C83288">
            <w:pPr>
              <w:tabs>
                <w:tab w:val="left" w:pos="360"/>
                <w:tab w:val="left" w:pos="990"/>
              </w:tabs>
              <w:rPr>
                <w:i/>
                <w:sz w:val="18"/>
                <w:szCs w:val="18"/>
              </w:rPr>
            </w:pPr>
            <w:r w:rsidRPr="00283B9F">
              <w:t xml:space="preserve">      </w:t>
            </w:r>
            <w:r w:rsidRPr="00283B9F">
              <w:rPr>
                <w:i/>
                <w:sz w:val="18"/>
                <w:szCs w:val="18"/>
              </w:rPr>
              <w:t>Forms:</w:t>
            </w:r>
            <w:r w:rsidRPr="00283B9F">
              <w:rPr>
                <w:i/>
                <w:sz w:val="18"/>
                <w:szCs w:val="18"/>
              </w:rPr>
              <w:tab/>
              <w:t>621L-622L</w:t>
            </w:r>
          </w:p>
          <w:p w14:paraId="1698059D" w14:textId="77777777" w:rsidR="00AF52CB" w:rsidRPr="00283B9F" w:rsidRDefault="00AF52CB" w:rsidP="00C83288">
            <w:pPr>
              <w:tabs>
                <w:tab w:val="left" w:pos="360"/>
                <w:tab w:val="left" w:pos="990"/>
              </w:tabs>
              <w:rPr>
                <w:i/>
                <w:sz w:val="18"/>
                <w:szCs w:val="18"/>
              </w:rPr>
            </w:pPr>
            <w:r w:rsidRPr="00283B9F">
              <w:rPr>
                <w:i/>
                <w:sz w:val="18"/>
                <w:szCs w:val="18"/>
              </w:rPr>
              <w:tab/>
            </w:r>
            <w:r w:rsidRPr="00283B9F">
              <w:rPr>
                <w:i/>
                <w:sz w:val="18"/>
                <w:szCs w:val="18"/>
              </w:rPr>
              <w:tab/>
              <w:t>623L-624L</w:t>
            </w:r>
          </w:p>
          <w:p w14:paraId="611C145A" w14:textId="77777777" w:rsidR="00AF52CB" w:rsidRPr="00283B9F" w:rsidRDefault="00AF52CB" w:rsidP="00C83288">
            <w:pPr>
              <w:tabs>
                <w:tab w:val="left" w:pos="360"/>
                <w:tab w:val="left" w:pos="990"/>
              </w:tabs>
            </w:pPr>
            <w:r w:rsidRPr="00283B9F">
              <w:rPr>
                <w:i/>
                <w:sz w:val="18"/>
                <w:szCs w:val="18"/>
              </w:rPr>
              <w:tab/>
              <w:t xml:space="preserve">             625L-626L</w:t>
            </w:r>
          </w:p>
          <w:p w14:paraId="0D45A301" w14:textId="77777777" w:rsidR="00AF52CB" w:rsidRPr="00283B9F" w:rsidRDefault="00AF52CB" w:rsidP="00C83288"/>
        </w:tc>
        <w:tc>
          <w:tcPr>
            <w:tcW w:w="1572" w:type="dxa"/>
            <w:vAlign w:val="center"/>
          </w:tcPr>
          <w:p w14:paraId="438B1CD4" w14:textId="77777777" w:rsidR="00AF52CB" w:rsidRPr="00283B9F" w:rsidRDefault="00AF52CB" w:rsidP="00C83288">
            <w:pPr>
              <w:jc w:val="center"/>
            </w:pPr>
            <w:r>
              <w:t>158-</w:t>
            </w:r>
            <w:r w:rsidRPr="00283B9F">
              <w:t xml:space="preserve">181 </w:t>
            </w:r>
          </w:p>
        </w:tc>
        <w:tc>
          <w:tcPr>
            <w:tcW w:w="1518" w:type="dxa"/>
            <w:vAlign w:val="center"/>
          </w:tcPr>
          <w:p w14:paraId="4ADDC516" w14:textId="77777777" w:rsidR="00AF52CB" w:rsidRPr="00283B9F" w:rsidRDefault="00AF52CB" w:rsidP="00C83288">
            <w:pPr>
              <w:jc w:val="center"/>
            </w:pPr>
            <w:r w:rsidRPr="00283B9F">
              <w:t>182-191</w:t>
            </w:r>
          </w:p>
        </w:tc>
        <w:tc>
          <w:tcPr>
            <w:tcW w:w="1501" w:type="dxa"/>
            <w:vAlign w:val="center"/>
          </w:tcPr>
          <w:p w14:paraId="38DEAF30" w14:textId="77777777" w:rsidR="00AF52CB" w:rsidRPr="00283B9F" w:rsidRDefault="00AF52CB" w:rsidP="00C83288">
            <w:pPr>
              <w:jc w:val="center"/>
            </w:pPr>
            <w:r w:rsidRPr="00283B9F">
              <w:t>192-201</w:t>
            </w:r>
          </w:p>
        </w:tc>
        <w:tc>
          <w:tcPr>
            <w:tcW w:w="1501" w:type="dxa"/>
            <w:vAlign w:val="center"/>
          </w:tcPr>
          <w:p w14:paraId="51F3A83E" w14:textId="77777777" w:rsidR="00AF52CB" w:rsidRPr="00283B9F" w:rsidRDefault="00AF52CB" w:rsidP="00C83288">
            <w:pPr>
              <w:jc w:val="center"/>
            </w:pPr>
            <w:r w:rsidRPr="00283B9F">
              <w:t>202-211</w:t>
            </w:r>
          </w:p>
        </w:tc>
        <w:tc>
          <w:tcPr>
            <w:tcW w:w="1567" w:type="dxa"/>
            <w:vAlign w:val="center"/>
          </w:tcPr>
          <w:p w14:paraId="0B8A2A45" w14:textId="77777777" w:rsidR="00AF52CB" w:rsidRPr="00283B9F" w:rsidRDefault="00AF52CB" w:rsidP="00C83288">
            <w:pPr>
              <w:jc w:val="center"/>
            </w:pPr>
            <w:r>
              <w:t>---</w:t>
            </w:r>
          </w:p>
        </w:tc>
        <w:tc>
          <w:tcPr>
            <w:tcW w:w="1505" w:type="dxa"/>
            <w:vAlign w:val="center"/>
          </w:tcPr>
          <w:p w14:paraId="4E844114" w14:textId="77777777" w:rsidR="00AF52CB" w:rsidRPr="00283B9F" w:rsidRDefault="00AF52CB" w:rsidP="00C83288">
            <w:pPr>
              <w:jc w:val="center"/>
            </w:pPr>
            <w:r>
              <w:t>---</w:t>
            </w:r>
          </w:p>
        </w:tc>
        <w:tc>
          <w:tcPr>
            <w:tcW w:w="1620" w:type="dxa"/>
            <w:vAlign w:val="center"/>
          </w:tcPr>
          <w:p w14:paraId="42C175F4" w14:textId="77777777" w:rsidR="00AF52CB" w:rsidRPr="00283B9F" w:rsidRDefault="00AF52CB" w:rsidP="00C83288">
            <w:pPr>
              <w:jc w:val="center"/>
            </w:pPr>
            <w:r>
              <w:t>---</w:t>
            </w:r>
          </w:p>
        </w:tc>
      </w:tr>
      <w:tr w:rsidR="00AF52CB" w:rsidRPr="00283B9F" w14:paraId="32A37B20" w14:textId="77777777" w:rsidTr="00C83288">
        <w:tc>
          <w:tcPr>
            <w:tcW w:w="2166" w:type="dxa"/>
            <w:tcBorders>
              <w:bottom w:val="single" w:sz="4" w:space="0" w:color="auto"/>
            </w:tcBorders>
            <w:vAlign w:val="center"/>
          </w:tcPr>
          <w:p w14:paraId="5C84634A" w14:textId="77777777" w:rsidR="00AF52CB" w:rsidRPr="00283B9F" w:rsidRDefault="00AF52CB" w:rsidP="00C83288">
            <w:r>
              <w:t>Level D/E</w:t>
            </w:r>
          </w:p>
          <w:p w14:paraId="5DE201B8" w14:textId="77777777" w:rsidR="00AF52CB" w:rsidRPr="00283B9F" w:rsidRDefault="00AF52CB" w:rsidP="00C83288">
            <w:pPr>
              <w:tabs>
                <w:tab w:val="left" w:pos="360"/>
                <w:tab w:val="left" w:pos="975"/>
              </w:tabs>
              <w:rPr>
                <w:i/>
                <w:sz w:val="18"/>
                <w:szCs w:val="18"/>
              </w:rPr>
            </w:pPr>
            <w:r w:rsidRPr="00283B9F">
              <w:rPr>
                <w:i/>
                <w:sz w:val="18"/>
                <w:szCs w:val="18"/>
              </w:rPr>
              <w:t xml:space="preserve">       Forms:</w:t>
            </w:r>
            <w:r>
              <w:rPr>
                <w:i/>
                <w:sz w:val="18"/>
                <w:szCs w:val="18"/>
              </w:rPr>
              <w:t xml:space="preserve"> </w:t>
            </w:r>
            <w:r w:rsidRPr="00283B9F">
              <w:rPr>
                <w:i/>
                <w:sz w:val="18"/>
                <w:szCs w:val="18"/>
              </w:rPr>
              <w:t xml:space="preserve"> 627L-628L</w:t>
            </w:r>
          </w:p>
          <w:p w14:paraId="4268E901" w14:textId="77777777" w:rsidR="00AF52CB" w:rsidRPr="00283B9F" w:rsidRDefault="00AF52CB" w:rsidP="00C83288">
            <w:r w:rsidRPr="00283B9F">
              <w:rPr>
                <w:i/>
                <w:sz w:val="18"/>
                <w:szCs w:val="18"/>
              </w:rPr>
              <w:t xml:space="preserve">                   629L-630L</w:t>
            </w:r>
          </w:p>
        </w:tc>
        <w:tc>
          <w:tcPr>
            <w:tcW w:w="1572" w:type="dxa"/>
            <w:tcBorders>
              <w:bottom w:val="single" w:sz="4" w:space="0" w:color="auto"/>
            </w:tcBorders>
            <w:vAlign w:val="center"/>
          </w:tcPr>
          <w:p w14:paraId="4DBF9A30" w14:textId="77777777" w:rsidR="00AF52CB" w:rsidRPr="00283B9F" w:rsidRDefault="00AF52CB" w:rsidP="00C83288">
            <w:pPr>
              <w:jc w:val="center"/>
            </w:pPr>
            <w:r>
              <w:t>---</w:t>
            </w:r>
          </w:p>
        </w:tc>
        <w:tc>
          <w:tcPr>
            <w:tcW w:w="1518" w:type="dxa"/>
            <w:tcBorders>
              <w:bottom w:val="single" w:sz="4" w:space="0" w:color="auto"/>
            </w:tcBorders>
            <w:vAlign w:val="center"/>
          </w:tcPr>
          <w:p w14:paraId="4A8B0093" w14:textId="77777777" w:rsidR="00AF52CB" w:rsidRPr="00283B9F" w:rsidRDefault="00AF52CB" w:rsidP="00C83288">
            <w:pPr>
              <w:jc w:val="center"/>
            </w:pPr>
            <w:r>
              <w:t>---</w:t>
            </w:r>
          </w:p>
        </w:tc>
        <w:tc>
          <w:tcPr>
            <w:tcW w:w="1501" w:type="dxa"/>
            <w:tcBorders>
              <w:bottom w:val="single" w:sz="4" w:space="0" w:color="auto"/>
            </w:tcBorders>
            <w:vAlign w:val="center"/>
          </w:tcPr>
          <w:p w14:paraId="51A1D8C6" w14:textId="77777777" w:rsidR="00AF52CB" w:rsidRPr="00283B9F" w:rsidRDefault="00AF52CB" w:rsidP="00C83288">
            <w:pPr>
              <w:jc w:val="center"/>
            </w:pPr>
            <w:r>
              <w:t>---</w:t>
            </w:r>
          </w:p>
        </w:tc>
        <w:tc>
          <w:tcPr>
            <w:tcW w:w="1501" w:type="dxa"/>
            <w:tcBorders>
              <w:bottom w:val="single" w:sz="4" w:space="0" w:color="auto"/>
            </w:tcBorders>
            <w:vAlign w:val="center"/>
          </w:tcPr>
          <w:p w14:paraId="490607CF" w14:textId="77777777" w:rsidR="00AF52CB" w:rsidRPr="00283B9F" w:rsidRDefault="00AF52CB" w:rsidP="00C83288">
            <w:pPr>
              <w:jc w:val="center"/>
            </w:pPr>
            <w:r w:rsidRPr="00283B9F">
              <w:t>202-211</w:t>
            </w:r>
          </w:p>
        </w:tc>
        <w:tc>
          <w:tcPr>
            <w:tcW w:w="1567" w:type="dxa"/>
            <w:tcBorders>
              <w:bottom w:val="single" w:sz="4" w:space="0" w:color="auto"/>
            </w:tcBorders>
            <w:vAlign w:val="center"/>
          </w:tcPr>
          <w:p w14:paraId="07666EEA" w14:textId="77777777" w:rsidR="00AF52CB" w:rsidRPr="00283B9F" w:rsidRDefault="00AF52CB" w:rsidP="00C83288">
            <w:pPr>
              <w:jc w:val="center"/>
            </w:pPr>
            <w:r w:rsidRPr="00283B9F">
              <w:t>212-221</w:t>
            </w:r>
          </w:p>
        </w:tc>
        <w:tc>
          <w:tcPr>
            <w:tcW w:w="1505" w:type="dxa"/>
            <w:tcBorders>
              <w:bottom w:val="single" w:sz="4" w:space="0" w:color="auto"/>
            </w:tcBorders>
            <w:vAlign w:val="center"/>
          </w:tcPr>
          <w:p w14:paraId="7FB9AAE5" w14:textId="77777777" w:rsidR="00AF52CB" w:rsidRPr="00283B9F" w:rsidRDefault="00AF52CB" w:rsidP="00C83288">
            <w:pPr>
              <w:jc w:val="center"/>
            </w:pPr>
            <w:r w:rsidRPr="00283B9F">
              <w:t>222-231</w:t>
            </w:r>
          </w:p>
        </w:tc>
        <w:tc>
          <w:tcPr>
            <w:tcW w:w="1620" w:type="dxa"/>
            <w:tcBorders>
              <w:bottom w:val="single" w:sz="4" w:space="0" w:color="auto"/>
            </w:tcBorders>
            <w:vAlign w:val="center"/>
          </w:tcPr>
          <w:p w14:paraId="10DE139F" w14:textId="77777777" w:rsidR="00AF52CB" w:rsidRPr="00283B9F" w:rsidRDefault="00AF52CB" w:rsidP="00C83288">
            <w:pPr>
              <w:jc w:val="center"/>
            </w:pPr>
            <w:r w:rsidRPr="00283B9F">
              <w:t>232</w:t>
            </w:r>
            <w:r>
              <w:t>-235</w:t>
            </w:r>
          </w:p>
        </w:tc>
      </w:tr>
    </w:tbl>
    <w:p w14:paraId="44B75597" w14:textId="77777777" w:rsidR="00AF52CB" w:rsidRDefault="00AF52CB" w:rsidP="00102C8D">
      <w:pPr>
        <w:spacing w:after="240"/>
      </w:pPr>
    </w:p>
    <w:p w14:paraId="213CA839" w14:textId="627F3920" w:rsidR="005464B7" w:rsidRPr="00283B9F" w:rsidRDefault="005464B7" w:rsidP="00102C8D">
      <w:pPr>
        <w:spacing w:after="240"/>
        <w:jc w:val="center"/>
        <w:rPr>
          <w:sz w:val="20"/>
          <w:szCs w:val="20"/>
        </w:rPr>
      </w:pPr>
      <w:r w:rsidRPr="00283B9F">
        <w:rPr>
          <w:b/>
        </w:rPr>
        <w:t xml:space="preserve">Comprehensive Adult Student Assessment System (CASAS) </w:t>
      </w:r>
      <w:r>
        <w:rPr>
          <w:b/>
        </w:rPr>
        <w:t>–</w:t>
      </w:r>
      <w:r w:rsidRPr="00283B9F">
        <w:rPr>
          <w:b/>
        </w:rPr>
        <w:t xml:space="preserve"> </w:t>
      </w:r>
      <w:r>
        <w:rPr>
          <w:b/>
        </w:rPr>
        <w:t xml:space="preserve">Reading STEPS </w:t>
      </w:r>
    </w:p>
    <w:tbl>
      <w:tblPr>
        <w:tblStyle w:val="TableGrid"/>
        <w:tblW w:w="0" w:type="auto"/>
        <w:tblLook w:val="04A0" w:firstRow="1" w:lastRow="0" w:firstColumn="1" w:lastColumn="0" w:noHBand="0" w:noVBand="1"/>
      </w:tblPr>
      <w:tblGrid>
        <w:gridCol w:w="2166"/>
        <w:gridCol w:w="1572"/>
        <w:gridCol w:w="1518"/>
        <w:gridCol w:w="1501"/>
        <w:gridCol w:w="1501"/>
        <w:gridCol w:w="1567"/>
        <w:gridCol w:w="1505"/>
        <w:gridCol w:w="1620"/>
      </w:tblGrid>
      <w:tr w:rsidR="005464B7" w:rsidRPr="00283B9F" w14:paraId="2FE96581" w14:textId="77777777" w:rsidTr="00637524">
        <w:trPr>
          <w:tblHeader/>
        </w:trPr>
        <w:tc>
          <w:tcPr>
            <w:tcW w:w="2166" w:type="dxa"/>
            <w:vAlign w:val="center"/>
          </w:tcPr>
          <w:p w14:paraId="2F0E51A6" w14:textId="77777777" w:rsidR="005464B7" w:rsidRPr="00283B9F" w:rsidRDefault="005464B7" w:rsidP="00637524">
            <w:pPr>
              <w:jc w:val="center"/>
              <w:rPr>
                <w:b/>
              </w:rPr>
            </w:pPr>
            <w:r w:rsidRPr="00283B9F">
              <w:rPr>
                <w:b/>
              </w:rPr>
              <w:t>Subject/Test Series</w:t>
            </w:r>
          </w:p>
        </w:tc>
        <w:tc>
          <w:tcPr>
            <w:tcW w:w="1572" w:type="dxa"/>
            <w:vAlign w:val="center"/>
          </w:tcPr>
          <w:p w14:paraId="535F16F5" w14:textId="77777777" w:rsidR="005464B7" w:rsidRPr="00283B9F" w:rsidRDefault="005464B7" w:rsidP="00637524">
            <w:pPr>
              <w:jc w:val="center"/>
              <w:rPr>
                <w:b/>
              </w:rPr>
            </w:pPr>
            <w:r w:rsidRPr="00283B9F">
              <w:rPr>
                <w:b/>
              </w:rPr>
              <w:t>ESL Level 1</w:t>
            </w:r>
          </w:p>
        </w:tc>
        <w:tc>
          <w:tcPr>
            <w:tcW w:w="1518" w:type="dxa"/>
            <w:vAlign w:val="center"/>
          </w:tcPr>
          <w:p w14:paraId="0200A40D" w14:textId="77777777" w:rsidR="005464B7" w:rsidRPr="00283B9F" w:rsidRDefault="005464B7" w:rsidP="00637524">
            <w:pPr>
              <w:jc w:val="center"/>
              <w:rPr>
                <w:b/>
              </w:rPr>
            </w:pPr>
            <w:r w:rsidRPr="00283B9F">
              <w:rPr>
                <w:b/>
              </w:rPr>
              <w:t>ESL Level 2</w:t>
            </w:r>
          </w:p>
        </w:tc>
        <w:tc>
          <w:tcPr>
            <w:tcW w:w="1501" w:type="dxa"/>
            <w:vAlign w:val="center"/>
          </w:tcPr>
          <w:p w14:paraId="6DA2418A" w14:textId="77777777" w:rsidR="005464B7" w:rsidRPr="00283B9F" w:rsidRDefault="005464B7" w:rsidP="00637524">
            <w:pPr>
              <w:jc w:val="center"/>
              <w:rPr>
                <w:b/>
              </w:rPr>
            </w:pPr>
            <w:r w:rsidRPr="00283B9F">
              <w:rPr>
                <w:b/>
              </w:rPr>
              <w:t>ESL Level 3</w:t>
            </w:r>
          </w:p>
        </w:tc>
        <w:tc>
          <w:tcPr>
            <w:tcW w:w="1501" w:type="dxa"/>
            <w:vAlign w:val="center"/>
          </w:tcPr>
          <w:p w14:paraId="04B93B88" w14:textId="77777777" w:rsidR="005464B7" w:rsidRPr="00283B9F" w:rsidRDefault="005464B7" w:rsidP="00637524">
            <w:pPr>
              <w:jc w:val="center"/>
              <w:rPr>
                <w:b/>
              </w:rPr>
            </w:pPr>
            <w:r w:rsidRPr="00283B9F">
              <w:rPr>
                <w:b/>
              </w:rPr>
              <w:t>ESL Level 4</w:t>
            </w:r>
          </w:p>
        </w:tc>
        <w:tc>
          <w:tcPr>
            <w:tcW w:w="1567" w:type="dxa"/>
            <w:vAlign w:val="center"/>
          </w:tcPr>
          <w:p w14:paraId="512D8647" w14:textId="77777777" w:rsidR="005464B7" w:rsidRPr="00283B9F" w:rsidRDefault="005464B7" w:rsidP="00637524">
            <w:pPr>
              <w:jc w:val="center"/>
              <w:rPr>
                <w:b/>
              </w:rPr>
            </w:pPr>
            <w:r w:rsidRPr="00283B9F">
              <w:rPr>
                <w:b/>
              </w:rPr>
              <w:t>ESL Level 5</w:t>
            </w:r>
          </w:p>
        </w:tc>
        <w:tc>
          <w:tcPr>
            <w:tcW w:w="1505" w:type="dxa"/>
            <w:vAlign w:val="center"/>
          </w:tcPr>
          <w:p w14:paraId="5A8542A2" w14:textId="77777777" w:rsidR="005464B7" w:rsidRPr="00283B9F" w:rsidRDefault="005464B7" w:rsidP="00637524">
            <w:pPr>
              <w:jc w:val="center"/>
              <w:rPr>
                <w:b/>
              </w:rPr>
            </w:pPr>
            <w:r w:rsidRPr="00283B9F">
              <w:rPr>
                <w:b/>
              </w:rPr>
              <w:t>ESL Level 6</w:t>
            </w:r>
          </w:p>
        </w:tc>
        <w:tc>
          <w:tcPr>
            <w:tcW w:w="1620" w:type="dxa"/>
            <w:vAlign w:val="center"/>
          </w:tcPr>
          <w:p w14:paraId="455A2FD2" w14:textId="77777777" w:rsidR="005464B7" w:rsidRPr="00283B9F" w:rsidRDefault="005464B7" w:rsidP="00637524">
            <w:pPr>
              <w:jc w:val="center"/>
              <w:rPr>
                <w:b/>
              </w:rPr>
            </w:pPr>
            <w:r w:rsidRPr="00283B9F">
              <w:rPr>
                <w:b/>
              </w:rPr>
              <w:t>ESL Completer</w:t>
            </w:r>
          </w:p>
        </w:tc>
      </w:tr>
      <w:tr w:rsidR="005464B7" w:rsidRPr="00283B9F" w14:paraId="27C0B6F3" w14:textId="77777777" w:rsidTr="00637524">
        <w:tc>
          <w:tcPr>
            <w:tcW w:w="2166" w:type="dxa"/>
            <w:vAlign w:val="center"/>
          </w:tcPr>
          <w:p w14:paraId="27E7D404" w14:textId="77777777" w:rsidR="005464B7" w:rsidRDefault="005464B7" w:rsidP="00637524">
            <w:pPr>
              <w:tabs>
                <w:tab w:val="left" w:pos="360"/>
                <w:tab w:val="left" w:pos="990"/>
              </w:tabs>
            </w:pPr>
            <w:r>
              <w:t>Level A/B/C</w:t>
            </w:r>
            <w:r w:rsidRPr="00283B9F">
              <w:t xml:space="preserve">      </w:t>
            </w:r>
          </w:p>
          <w:p w14:paraId="03BD623E" w14:textId="77777777" w:rsidR="005464B7" w:rsidRPr="00283B9F" w:rsidRDefault="005464B7" w:rsidP="00637524">
            <w:pPr>
              <w:tabs>
                <w:tab w:val="left" w:pos="360"/>
                <w:tab w:val="left" w:pos="990"/>
              </w:tabs>
              <w:rPr>
                <w:i/>
                <w:sz w:val="18"/>
                <w:szCs w:val="18"/>
              </w:rPr>
            </w:pPr>
            <w:r>
              <w:rPr>
                <w:i/>
                <w:sz w:val="18"/>
                <w:szCs w:val="18"/>
              </w:rPr>
              <w:t xml:space="preserve">         </w:t>
            </w:r>
            <w:r w:rsidRPr="00283B9F">
              <w:rPr>
                <w:i/>
                <w:sz w:val="18"/>
                <w:szCs w:val="18"/>
              </w:rPr>
              <w:t>Forms:</w:t>
            </w:r>
            <w:r w:rsidRPr="00283B9F">
              <w:rPr>
                <w:i/>
                <w:sz w:val="18"/>
                <w:szCs w:val="18"/>
              </w:rPr>
              <w:tab/>
              <w:t>621R-622R</w:t>
            </w:r>
          </w:p>
          <w:p w14:paraId="136E8E43" w14:textId="77777777" w:rsidR="005464B7" w:rsidRPr="00283B9F" w:rsidRDefault="005464B7" w:rsidP="00637524">
            <w:pPr>
              <w:tabs>
                <w:tab w:val="left" w:pos="360"/>
                <w:tab w:val="left" w:pos="990"/>
              </w:tabs>
              <w:rPr>
                <w:i/>
                <w:sz w:val="18"/>
                <w:szCs w:val="18"/>
              </w:rPr>
            </w:pPr>
            <w:r w:rsidRPr="00283B9F">
              <w:rPr>
                <w:i/>
                <w:sz w:val="18"/>
                <w:szCs w:val="18"/>
              </w:rPr>
              <w:tab/>
            </w:r>
            <w:r w:rsidRPr="00283B9F">
              <w:rPr>
                <w:i/>
                <w:sz w:val="18"/>
                <w:szCs w:val="18"/>
              </w:rPr>
              <w:tab/>
              <w:t>623R-624R</w:t>
            </w:r>
          </w:p>
          <w:p w14:paraId="13545A7D" w14:textId="77777777" w:rsidR="005464B7" w:rsidRPr="00283B9F" w:rsidRDefault="005464B7" w:rsidP="00637524">
            <w:pPr>
              <w:tabs>
                <w:tab w:val="left" w:pos="360"/>
                <w:tab w:val="left" w:pos="975"/>
              </w:tabs>
              <w:rPr>
                <w:i/>
                <w:sz w:val="18"/>
                <w:szCs w:val="18"/>
              </w:rPr>
            </w:pPr>
            <w:r w:rsidRPr="00283B9F">
              <w:rPr>
                <w:i/>
                <w:sz w:val="18"/>
                <w:szCs w:val="18"/>
              </w:rPr>
              <w:tab/>
              <w:t xml:space="preserve">             625R-626R</w:t>
            </w:r>
          </w:p>
        </w:tc>
        <w:tc>
          <w:tcPr>
            <w:tcW w:w="1572" w:type="dxa"/>
            <w:vAlign w:val="center"/>
          </w:tcPr>
          <w:p w14:paraId="26201F17" w14:textId="77777777" w:rsidR="005464B7" w:rsidRPr="00283B9F" w:rsidRDefault="005464B7" w:rsidP="00637524">
            <w:pPr>
              <w:jc w:val="center"/>
            </w:pPr>
            <w:r>
              <w:t>160-183</w:t>
            </w:r>
          </w:p>
        </w:tc>
        <w:tc>
          <w:tcPr>
            <w:tcW w:w="1518" w:type="dxa"/>
            <w:vAlign w:val="center"/>
          </w:tcPr>
          <w:p w14:paraId="3955793E" w14:textId="77777777" w:rsidR="005464B7" w:rsidRPr="00283B9F" w:rsidRDefault="005464B7" w:rsidP="00637524">
            <w:pPr>
              <w:jc w:val="center"/>
            </w:pPr>
            <w:r w:rsidRPr="00283B9F">
              <w:t>184-196</w:t>
            </w:r>
          </w:p>
        </w:tc>
        <w:tc>
          <w:tcPr>
            <w:tcW w:w="1501" w:type="dxa"/>
            <w:vAlign w:val="center"/>
          </w:tcPr>
          <w:p w14:paraId="1F1908BB" w14:textId="77777777" w:rsidR="005464B7" w:rsidRPr="00283B9F" w:rsidRDefault="005464B7" w:rsidP="00637524">
            <w:pPr>
              <w:jc w:val="center"/>
            </w:pPr>
            <w:r w:rsidRPr="00283B9F">
              <w:t>197-206</w:t>
            </w:r>
          </w:p>
        </w:tc>
        <w:tc>
          <w:tcPr>
            <w:tcW w:w="1501" w:type="dxa"/>
            <w:vAlign w:val="center"/>
          </w:tcPr>
          <w:p w14:paraId="1E70B32B" w14:textId="77777777" w:rsidR="005464B7" w:rsidRPr="00283B9F" w:rsidRDefault="005464B7" w:rsidP="00637524">
            <w:pPr>
              <w:jc w:val="center"/>
            </w:pPr>
            <w:r w:rsidRPr="00283B9F">
              <w:t>207-216</w:t>
            </w:r>
          </w:p>
        </w:tc>
        <w:tc>
          <w:tcPr>
            <w:tcW w:w="1567" w:type="dxa"/>
            <w:vAlign w:val="center"/>
          </w:tcPr>
          <w:p w14:paraId="64964C2A" w14:textId="77777777" w:rsidR="005464B7" w:rsidRPr="00283B9F" w:rsidRDefault="005464B7" w:rsidP="00637524">
            <w:pPr>
              <w:jc w:val="center"/>
            </w:pPr>
            <w:r>
              <w:t>---</w:t>
            </w:r>
          </w:p>
        </w:tc>
        <w:tc>
          <w:tcPr>
            <w:tcW w:w="1505" w:type="dxa"/>
            <w:vAlign w:val="center"/>
          </w:tcPr>
          <w:p w14:paraId="74F4D566" w14:textId="77777777" w:rsidR="005464B7" w:rsidRPr="00283B9F" w:rsidRDefault="005464B7" w:rsidP="00637524">
            <w:pPr>
              <w:jc w:val="center"/>
            </w:pPr>
            <w:r>
              <w:t>---</w:t>
            </w:r>
          </w:p>
        </w:tc>
        <w:tc>
          <w:tcPr>
            <w:tcW w:w="1620" w:type="dxa"/>
            <w:vAlign w:val="center"/>
          </w:tcPr>
          <w:p w14:paraId="6FABAAB4" w14:textId="77777777" w:rsidR="005464B7" w:rsidRPr="00283B9F" w:rsidRDefault="005464B7" w:rsidP="00637524">
            <w:pPr>
              <w:jc w:val="center"/>
            </w:pPr>
            <w:r>
              <w:t>---</w:t>
            </w:r>
          </w:p>
        </w:tc>
      </w:tr>
      <w:tr w:rsidR="005464B7" w:rsidRPr="00283B9F" w14:paraId="29C2DFA8" w14:textId="77777777" w:rsidTr="00637524">
        <w:tc>
          <w:tcPr>
            <w:tcW w:w="2166" w:type="dxa"/>
            <w:tcBorders>
              <w:bottom w:val="single" w:sz="4" w:space="0" w:color="auto"/>
            </w:tcBorders>
            <w:vAlign w:val="center"/>
          </w:tcPr>
          <w:p w14:paraId="27374FFC" w14:textId="77777777" w:rsidR="005464B7" w:rsidRDefault="005464B7" w:rsidP="00637524">
            <w:r>
              <w:t>Level D/E</w:t>
            </w:r>
          </w:p>
          <w:p w14:paraId="100449DF" w14:textId="77777777" w:rsidR="005464B7" w:rsidRPr="00283B9F" w:rsidRDefault="005464B7" w:rsidP="00637524">
            <w:pPr>
              <w:tabs>
                <w:tab w:val="left" w:pos="360"/>
                <w:tab w:val="left" w:pos="990"/>
              </w:tabs>
              <w:rPr>
                <w:i/>
                <w:sz w:val="18"/>
                <w:szCs w:val="18"/>
              </w:rPr>
            </w:pPr>
            <w:r w:rsidRPr="00283B9F">
              <w:t xml:space="preserve">      </w:t>
            </w:r>
            <w:r w:rsidRPr="00283B9F">
              <w:rPr>
                <w:i/>
                <w:sz w:val="18"/>
                <w:szCs w:val="18"/>
              </w:rPr>
              <w:t>Forms:</w:t>
            </w:r>
            <w:r>
              <w:rPr>
                <w:i/>
                <w:sz w:val="18"/>
                <w:szCs w:val="18"/>
              </w:rPr>
              <w:t xml:space="preserve"> </w:t>
            </w:r>
            <w:r w:rsidRPr="00283B9F">
              <w:rPr>
                <w:i/>
                <w:sz w:val="18"/>
                <w:szCs w:val="18"/>
              </w:rPr>
              <w:t>627R-628R</w:t>
            </w:r>
          </w:p>
          <w:p w14:paraId="0F92A2E4" w14:textId="77777777" w:rsidR="005464B7" w:rsidRPr="00283B9F" w:rsidRDefault="005464B7" w:rsidP="00637524">
            <w:r w:rsidRPr="00283B9F">
              <w:rPr>
                <w:i/>
                <w:sz w:val="18"/>
                <w:szCs w:val="18"/>
              </w:rPr>
              <w:t xml:space="preserve">                   629R-630R</w:t>
            </w:r>
          </w:p>
        </w:tc>
        <w:tc>
          <w:tcPr>
            <w:tcW w:w="1572" w:type="dxa"/>
            <w:tcBorders>
              <w:bottom w:val="single" w:sz="4" w:space="0" w:color="auto"/>
            </w:tcBorders>
            <w:vAlign w:val="center"/>
          </w:tcPr>
          <w:p w14:paraId="077FC51F" w14:textId="77777777" w:rsidR="005464B7" w:rsidRPr="00283B9F" w:rsidRDefault="005464B7" w:rsidP="00637524">
            <w:pPr>
              <w:jc w:val="center"/>
            </w:pPr>
            <w:r>
              <w:t>---</w:t>
            </w:r>
          </w:p>
        </w:tc>
        <w:tc>
          <w:tcPr>
            <w:tcW w:w="1518" w:type="dxa"/>
            <w:tcBorders>
              <w:bottom w:val="single" w:sz="4" w:space="0" w:color="auto"/>
            </w:tcBorders>
            <w:vAlign w:val="center"/>
          </w:tcPr>
          <w:p w14:paraId="4BB9E3E5" w14:textId="77777777" w:rsidR="005464B7" w:rsidRPr="00283B9F" w:rsidRDefault="005464B7" w:rsidP="00637524">
            <w:pPr>
              <w:jc w:val="center"/>
            </w:pPr>
            <w:r>
              <w:t>---</w:t>
            </w:r>
          </w:p>
        </w:tc>
        <w:tc>
          <w:tcPr>
            <w:tcW w:w="1501" w:type="dxa"/>
            <w:tcBorders>
              <w:bottom w:val="single" w:sz="4" w:space="0" w:color="auto"/>
            </w:tcBorders>
            <w:vAlign w:val="center"/>
          </w:tcPr>
          <w:p w14:paraId="3568936C" w14:textId="77777777" w:rsidR="005464B7" w:rsidRPr="00283B9F" w:rsidRDefault="005464B7" w:rsidP="00637524">
            <w:pPr>
              <w:jc w:val="center"/>
            </w:pPr>
            <w:r>
              <w:t>---</w:t>
            </w:r>
          </w:p>
        </w:tc>
        <w:tc>
          <w:tcPr>
            <w:tcW w:w="1501" w:type="dxa"/>
            <w:tcBorders>
              <w:bottom w:val="single" w:sz="4" w:space="0" w:color="auto"/>
            </w:tcBorders>
            <w:vAlign w:val="center"/>
          </w:tcPr>
          <w:p w14:paraId="07EC57CD" w14:textId="77777777" w:rsidR="005464B7" w:rsidRPr="00283B9F" w:rsidRDefault="005464B7" w:rsidP="00637524">
            <w:pPr>
              <w:jc w:val="center"/>
            </w:pPr>
            <w:r>
              <w:t>207-216</w:t>
            </w:r>
          </w:p>
        </w:tc>
        <w:tc>
          <w:tcPr>
            <w:tcW w:w="1567" w:type="dxa"/>
            <w:tcBorders>
              <w:bottom w:val="single" w:sz="4" w:space="0" w:color="auto"/>
            </w:tcBorders>
            <w:vAlign w:val="center"/>
          </w:tcPr>
          <w:p w14:paraId="10F1047B" w14:textId="77777777" w:rsidR="005464B7" w:rsidRPr="00283B9F" w:rsidRDefault="005464B7" w:rsidP="00637524">
            <w:pPr>
              <w:jc w:val="center"/>
            </w:pPr>
            <w:r>
              <w:t>217-227</w:t>
            </w:r>
          </w:p>
        </w:tc>
        <w:tc>
          <w:tcPr>
            <w:tcW w:w="1505" w:type="dxa"/>
            <w:tcBorders>
              <w:bottom w:val="single" w:sz="4" w:space="0" w:color="auto"/>
            </w:tcBorders>
            <w:vAlign w:val="center"/>
          </w:tcPr>
          <w:p w14:paraId="09458E38" w14:textId="77777777" w:rsidR="005464B7" w:rsidRPr="00283B9F" w:rsidRDefault="005464B7" w:rsidP="00637524">
            <w:pPr>
              <w:jc w:val="center"/>
            </w:pPr>
            <w:r>
              <w:t>228-238</w:t>
            </w:r>
          </w:p>
        </w:tc>
        <w:tc>
          <w:tcPr>
            <w:tcW w:w="1620" w:type="dxa"/>
            <w:tcBorders>
              <w:bottom w:val="single" w:sz="4" w:space="0" w:color="auto"/>
            </w:tcBorders>
            <w:vAlign w:val="center"/>
          </w:tcPr>
          <w:p w14:paraId="4C6DC246" w14:textId="77777777" w:rsidR="005464B7" w:rsidRPr="00283B9F" w:rsidRDefault="005464B7" w:rsidP="00637524">
            <w:pPr>
              <w:jc w:val="center"/>
            </w:pPr>
            <w:r>
              <w:t>239-251</w:t>
            </w:r>
          </w:p>
        </w:tc>
      </w:tr>
    </w:tbl>
    <w:p w14:paraId="340AFCE9" w14:textId="77777777" w:rsidR="005464B7" w:rsidRDefault="005464B7" w:rsidP="003D0CF9">
      <w:pPr>
        <w:spacing w:after="240"/>
      </w:pPr>
    </w:p>
    <w:p w14:paraId="0EDE4E0E" w14:textId="7038209F" w:rsidR="00524FF8" w:rsidRDefault="00524FF8" w:rsidP="003D0CF9">
      <w:pPr>
        <w:spacing w:after="240"/>
        <w:jc w:val="center"/>
        <w:rPr>
          <w:sz w:val="20"/>
          <w:szCs w:val="20"/>
        </w:rPr>
      </w:pPr>
      <w:r w:rsidRPr="005E59E5">
        <w:rPr>
          <w:b/>
        </w:rPr>
        <w:t>TABE Complete Language Assessment System-English (CLAS-E) Forms A/B</w:t>
      </w:r>
    </w:p>
    <w:tbl>
      <w:tblPr>
        <w:tblStyle w:val="TableGrid"/>
        <w:tblW w:w="0" w:type="auto"/>
        <w:tblLook w:val="04A0" w:firstRow="1" w:lastRow="0" w:firstColumn="1" w:lastColumn="0" w:noHBand="0" w:noVBand="1"/>
      </w:tblPr>
      <w:tblGrid>
        <w:gridCol w:w="3589"/>
        <w:gridCol w:w="1345"/>
        <w:gridCol w:w="1306"/>
        <w:gridCol w:w="1378"/>
        <w:gridCol w:w="1306"/>
        <w:gridCol w:w="1306"/>
        <w:gridCol w:w="1306"/>
        <w:gridCol w:w="1414"/>
      </w:tblGrid>
      <w:tr w:rsidR="00524FF8" w14:paraId="2EBC5395" w14:textId="77777777" w:rsidTr="00DA5D6F">
        <w:trPr>
          <w:tblHeader/>
        </w:trPr>
        <w:tc>
          <w:tcPr>
            <w:tcW w:w="4086" w:type="dxa"/>
            <w:vAlign w:val="center"/>
          </w:tcPr>
          <w:p w14:paraId="016526B0" w14:textId="77777777" w:rsidR="00524FF8" w:rsidRPr="00AC0721" w:rsidRDefault="00524FF8" w:rsidP="00DA5D6F">
            <w:pPr>
              <w:jc w:val="center"/>
              <w:rPr>
                <w:b/>
              </w:rPr>
            </w:pPr>
            <w:r>
              <w:rPr>
                <w:b/>
              </w:rPr>
              <w:t>Test Level/Subject</w:t>
            </w:r>
          </w:p>
        </w:tc>
        <w:tc>
          <w:tcPr>
            <w:tcW w:w="1489" w:type="dxa"/>
            <w:vAlign w:val="center"/>
          </w:tcPr>
          <w:p w14:paraId="2089D8E0" w14:textId="77777777" w:rsidR="00524FF8" w:rsidRPr="00AC0721" w:rsidRDefault="00524FF8" w:rsidP="00DA5D6F">
            <w:pPr>
              <w:jc w:val="center"/>
              <w:rPr>
                <w:b/>
              </w:rPr>
            </w:pPr>
            <w:r>
              <w:rPr>
                <w:b/>
              </w:rPr>
              <w:t>ESL</w:t>
            </w:r>
            <w:r w:rsidRPr="00AC0721">
              <w:rPr>
                <w:b/>
              </w:rPr>
              <w:t xml:space="preserve"> Level 1</w:t>
            </w:r>
          </w:p>
        </w:tc>
        <w:tc>
          <w:tcPr>
            <w:tcW w:w="1440" w:type="dxa"/>
            <w:vAlign w:val="center"/>
          </w:tcPr>
          <w:p w14:paraId="6351BFEC" w14:textId="77777777" w:rsidR="00524FF8" w:rsidRPr="00AC0721" w:rsidRDefault="00524FF8" w:rsidP="00DA5D6F">
            <w:pPr>
              <w:jc w:val="center"/>
              <w:rPr>
                <w:b/>
              </w:rPr>
            </w:pPr>
            <w:r>
              <w:rPr>
                <w:b/>
              </w:rPr>
              <w:t>ESL</w:t>
            </w:r>
            <w:r w:rsidRPr="00AC0721">
              <w:rPr>
                <w:b/>
              </w:rPr>
              <w:t xml:space="preserve"> Level 2</w:t>
            </w:r>
          </w:p>
        </w:tc>
        <w:tc>
          <w:tcPr>
            <w:tcW w:w="1530" w:type="dxa"/>
            <w:vAlign w:val="center"/>
          </w:tcPr>
          <w:p w14:paraId="523CAF11" w14:textId="77777777" w:rsidR="00524FF8" w:rsidRPr="00AC0721" w:rsidRDefault="00524FF8" w:rsidP="00DA5D6F">
            <w:pPr>
              <w:jc w:val="center"/>
              <w:rPr>
                <w:b/>
              </w:rPr>
            </w:pPr>
            <w:r>
              <w:rPr>
                <w:b/>
              </w:rPr>
              <w:t>ESL</w:t>
            </w:r>
            <w:r w:rsidRPr="00AC0721">
              <w:rPr>
                <w:b/>
              </w:rPr>
              <w:t xml:space="preserve"> Level 3</w:t>
            </w:r>
          </w:p>
        </w:tc>
        <w:tc>
          <w:tcPr>
            <w:tcW w:w="1440" w:type="dxa"/>
            <w:vAlign w:val="center"/>
          </w:tcPr>
          <w:p w14:paraId="7D14F7BD" w14:textId="77777777" w:rsidR="00524FF8" w:rsidRPr="00AC0721" w:rsidRDefault="00524FF8" w:rsidP="00DA5D6F">
            <w:pPr>
              <w:jc w:val="center"/>
              <w:rPr>
                <w:b/>
              </w:rPr>
            </w:pPr>
            <w:r>
              <w:rPr>
                <w:b/>
              </w:rPr>
              <w:t>ESL</w:t>
            </w:r>
            <w:r w:rsidRPr="00AC0721">
              <w:rPr>
                <w:b/>
              </w:rPr>
              <w:t xml:space="preserve"> Level 4</w:t>
            </w:r>
          </w:p>
        </w:tc>
        <w:tc>
          <w:tcPr>
            <w:tcW w:w="1440" w:type="dxa"/>
            <w:vAlign w:val="center"/>
          </w:tcPr>
          <w:p w14:paraId="28710253" w14:textId="77777777" w:rsidR="00524FF8" w:rsidRPr="00AC0721" w:rsidRDefault="00524FF8" w:rsidP="00DA5D6F">
            <w:pPr>
              <w:jc w:val="center"/>
              <w:rPr>
                <w:b/>
              </w:rPr>
            </w:pPr>
            <w:r>
              <w:rPr>
                <w:b/>
              </w:rPr>
              <w:t>ESL</w:t>
            </w:r>
            <w:r w:rsidRPr="00AC0721">
              <w:rPr>
                <w:b/>
              </w:rPr>
              <w:t xml:space="preserve"> Level 5</w:t>
            </w:r>
          </w:p>
        </w:tc>
        <w:tc>
          <w:tcPr>
            <w:tcW w:w="1440" w:type="dxa"/>
            <w:vAlign w:val="center"/>
          </w:tcPr>
          <w:p w14:paraId="1272FCF4" w14:textId="77777777" w:rsidR="00524FF8" w:rsidRPr="00AC0721" w:rsidRDefault="00524FF8" w:rsidP="00DA5D6F">
            <w:pPr>
              <w:jc w:val="center"/>
              <w:rPr>
                <w:b/>
              </w:rPr>
            </w:pPr>
            <w:r>
              <w:rPr>
                <w:b/>
              </w:rPr>
              <w:t>ESL</w:t>
            </w:r>
            <w:r w:rsidRPr="00AC0721">
              <w:rPr>
                <w:b/>
              </w:rPr>
              <w:t xml:space="preserve"> Level 6</w:t>
            </w:r>
          </w:p>
        </w:tc>
        <w:tc>
          <w:tcPr>
            <w:tcW w:w="1440" w:type="dxa"/>
          </w:tcPr>
          <w:p w14:paraId="605EC51A" w14:textId="77777777" w:rsidR="00524FF8" w:rsidRDefault="00524FF8" w:rsidP="00DA5D6F">
            <w:pPr>
              <w:jc w:val="center"/>
              <w:rPr>
                <w:b/>
              </w:rPr>
            </w:pPr>
            <w:r>
              <w:rPr>
                <w:b/>
              </w:rPr>
              <w:t>ESL Completer</w:t>
            </w:r>
          </w:p>
        </w:tc>
      </w:tr>
      <w:tr w:rsidR="00524FF8" w14:paraId="52AD6F21" w14:textId="77777777" w:rsidTr="00DA5D6F">
        <w:tc>
          <w:tcPr>
            <w:tcW w:w="4086" w:type="dxa"/>
            <w:shd w:val="pct12" w:color="auto" w:fill="auto"/>
            <w:vAlign w:val="center"/>
          </w:tcPr>
          <w:p w14:paraId="09DF4C81" w14:textId="77777777" w:rsidR="00524FF8" w:rsidRPr="0077597B" w:rsidRDefault="00524FF8" w:rsidP="00DA5D6F">
            <w:r w:rsidRPr="0077597B">
              <w:t>Level 1 (Reading)</w:t>
            </w:r>
          </w:p>
        </w:tc>
        <w:tc>
          <w:tcPr>
            <w:tcW w:w="1489" w:type="dxa"/>
            <w:shd w:val="pct12" w:color="auto" w:fill="auto"/>
            <w:vAlign w:val="center"/>
          </w:tcPr>
          <w:p w14:paraId="5686AE61" w14:textId="77777777" w:rsidR="00524FF8" w:rsidRPr="0077597B" w:rsidRDefault="00524FF8" w:rsidP="00DA5D6F">
            <w:pPr>
              <w:jc w:val="center"/>
            </w:pPr>
            <w:r w:rsidRPr="0077597B">
              <w:t>250-392</w:t>
            </w:r>
          </w:p>
        </w:tc>
        <w:tc>
          <w:tcPr>
            <w:tcW w:w="1440" w:type="dxa"/>
            <w:shd w:val="pct12" w:color="auto" w:fill="auto"/>
            <w:vAlign w:val="center"/>
          </w:tcPr>
          <w:p w14:paraId="07DC9DF4" w14:textId="77777777" w:rsidR="00524FF8" w:rsidRPr="0077597B" w:rsidRDefault="00524FF8" w:rsidP="00DA5D6F">
            <w:pPr>
              <w:jc w:val="center"/>
              <w:rPr>
                <w:b/>
              </w:rPr>
            </w:pPr>
            <w:r>
              <w:t>397</w:t>
            </w:r>
            <w:r w:rsidRPr="0077597B">
              <w:t>-436</w:t>
            </w:r>
          </w:p>
        </w:tc>
        <w:tc>
          <w:tcPr>
            <w:tcW w:w="1530" w:type="dxa"/>
            <w:shd w:val="pct12" w:color="auto" w:fill="auto"/>
            <w:vAlign w:val="center"/>
          </w:tcPr>
          <w:p w14:paraId="35A43D88" w14:textId="77777777" w:rsidR="00524FF8" w:rsidRPr="0077597B" w:rsidRDefault="00524FF8" w:rsidP="00DA5D6F">
            <w:pPr>
              <w:jc w:val="center"/>
            </w:pPr>
            <w:r>
              <w:t>440-460</w:t>
            </w:r>
          </w:p>
        </w:tc>
        <w:tc>
          <w:tcPr>
            <w:tcW w:w="1440" w:type="dxa"/>
            <w:shd w:val="pct12" w:color="auto" w:fill="auto"/>
            <w:vAlign w:val="center"/>
          </w:tcPr>
          <w:p w14:paraId="78D96478" w14:textId="77777777" w:rsidR="00524FF8" w:rsidRPr="0077597B" w:rsidRDefault="00524FF8" w:rsidP="00DA5D6F">
            <w:pPr>
              <w:jc w:val="center"/>
            </w:pPr>
            <w:r w:rsidRPr="0077597B">
              <w:t>---</w:t>
            </w:r>
          </w:p>
        </w:tc>
        <w:tc>
          <w:tcPr>
            <w:tcW w:w="1440" w:type="dxa"/>
            <w:shd w:val="pct12" w:color="auto" w:fill="auto"/>
            <w:vAlign w:val="center"/>
          </w:tcPr>
          <w:p w14:paraId="46F0362C" w14:textId="77777777" w:rsidR="00524FF8" w:rsidRPr="0077597B" w:rsidRDefault="00524FF8" w:rsidP="00DA5D6F">
            <w:pPr>
              <w:jc w:val="center"/>
            </w:pPr>
            <w:r w:rsidRPr="0077597B">
              <w:t>---</w:t>
            </w:r>
          </w:p>
        </w:tc>
        <w:tc>
          <w:tcPr>
            <w:tcW w:w="1440" w:type="dxa"/>
            <w:shd w:val="pct12" w:color="auto" w:fill="auto"/>
            <w:vAlign w:val="center"/>
          </w:tcPr>
          <w:p w14:paraId="085B0317" w14:textId="77777777" w:rsidR="00524FF8" w:rsidRPr="0077597B" w:rsidRDefault="00524FF8" w:rsidP="00DA5D6F">
            <w:pPr>
              <w:jc w:val="center"/>
            </w:pPr>
            <w:r w:rsidRPr="0077597B">
              <w:t>---</w:t>
            </w:r>
          </w:p>
        </w:tc>
        <w:tc>
          <w:tcPr>
            <w:tcW w:w="1440" w:type="dxa"/>
            <w:shd w:val="pct12" w:color="auto" w:fill="auto"/>
            <w:vAlign w:val="center"/>
          </w:tcPr>
          <w:p w14:paraId="26923950" w14:textId="77777777" w:rsidR="00524FF8" w:rsidRPr="0077597B" w:rsidRDefault="00524FF8" w:rsidP="00DA5D6F">
            <w:pPr>
              <w:jc w:val="center"/>
            </w:pPr>
            <w:r w:rsidRPr="0077597B">
              <w:t>---</w:t>
            </w:r>
          </w:p>
        </w:tc>
      </w:tr>
      <w:tr w:rsidR="00524FF8" w14:paraId="1BAD7FCE" w14:textId="77777777" w:rsidTr="00DA5D6F">
        <w:tc>
          <w:tcPr>
            <w:tcW w:w="4086" w:type="dxa"/>
            <w:shd w:val="pct12" w:color="auto" w:fill="auto"/>
            <w:vAlign w:val="center"/>
          </w:tcPr>
          <w:p w14:paraId="628D2040" w14:textId="77777777" w:rsidR="00524FF8" w:rsidRPr="0077597B" w:rsidRDefault="00524FF8" w:rsidP="00DA5D6F">
            <w:r w:rsidRPr="0077597B">
              <w:t>Level 1 (Writing)</w:t>
            </w:r>
          </w:p>
        </w:tc>
        <w:tc>
          <w:tcPr>
            <w:tcW w:w="1489" w:type="dxa"/>
            <w:shd w:val="pct12" w:color="auto" w:fill="auto"/>
            <w:vAlign w:val="center"/>
          </w:tcPr>
          <w:p w14:paraId="5B1B1A3B" w14:textId="77777777" w:rsidR="00524FF8" w:rsidRPr="0077597B" w:rsidRDefault="00524FF8" w:rsidP="00DA5D6F">
            <w:pPr>
              <w:jc w:val="center"/>
            </w:pPr>
            <w:r>
              <w:t>200-395</w:t>
            </w:r>
          </w:p>
        </w:tc>
        <w:tc>
          <w:tcPr>
            <w:tcW w:w="1440" w:type="dxa"/>
            <w:shd w:val="pct12" w:color="auto" w:fill="auto"/>
            <w:vAlign w:val="center"/>
          </w:tcPr>
          <w:p w14:paraId="39CA2140" w14:textId="77777777" w:rsidR="00524FF8" w:rsidRPr="0077597B" w:rsidRDefault="00524FF8" w:rsidP="00DA5D6F">
            <w:pPr>
              <w:jc w:val="center"/>
            </w:pPr>
            <w:r>
              <w:t>397-443</w:t>
            </w:r>
          </w:p>
        </w:tc>
        <w:tc>
          <w:tcPr>
            <w:tcW w:w="1530" w:type="dxa"/>
            <w:shd w:val="pct12" w:color="auto" w:fill="auto"/>
            <w:vAlign w:val="center"/>
          </w:tcPr>
          <w:p w14:paraId="1A6A6999" w14:textId="77777777" w:rsidR="00524FF8" w:rsidRPr="0077597B" w:rsidRDefault="00524FF8" w:rsidP="00DA5D6F">
            <w:pPr>
              <w:jc w:val="center"/>
            </w:pPr>
            <w:r>
              <w:t>446-487</w:t>
            </w:r>
          </w:p>
        </w:tc>
        <w:tc>
          <w:tcPr>
            <w:tcW w:w="1440" w:type="dxa"/>
            <w:shd w:val="pct12" w:color="auto" w:fill="auto"/>
            <w:vAlign w:val="center"/>
          </w:tcPr>
          <w:p w14:paraId="7F61C1C9" w14:textId="77777777" w:rsidR="00524FF8" w:rsidRPr="0077597B" w:rsidRDefault="00524FF8" w:rsidP="00DA5D6F">
            <w:pPr>
              <w:jc w:val="center"/>
            </w:pPr>
            <w:r w:rsidRPr="0077597B">
              <w:t>---</w:t>
            </w:r>
          </w:p>
        </w:tc>
        <w:tc>
          <w:tcPr>
            <w:tcW w:w="1440" w:type="dxa"/>
            <w:shd w:val="pct12" w:color="auto" w:fill="auto"/>
            <w:vAlign w:val="center"/>
          </w:tcPr>
          <w:p w14:paraId="6454267E" w14:textId="77777777" w:rsidR="00524FF8" w:rsidRPr="0077597B" w:rsidRDefault="00524FF8" w:rsidP="00DA5D6F">
            <w:pPr>
              <w:jc w:val="center"/>
            </w:pPr>
            <w:r w:rsidRPr="0077597B">
              <w:t>---</w:t>
            </w:r>
          </w:p>
        </w:tc>
        <w:tc>
          <w:tcPr>
            <w:tcW w:w="1440" w:type="dxa"/>
            <w:shd w:val="pct12" w:color="auto" w:fill="auto"/>
            <w:vAlign w:val="center"/>
          </w:tcPr>
          <w:p w14:paraId="0B558DF6" w14:textId="77777777" w:rsidR="00524FF8" w:rsidRPr="0077597B" w:rsidRDefault="00524FF8" w:rsidP="00DA5D6F">
            <w:pPr>
              <w:jc w:val="center"/>
            </w:pPr>
            <w:r w:rsidRPr="0077597B">
              <w:t>---</w:t>
            </w:r>
          </w:p>
        </w:tc>
        <w:tc>
          <w:tcPr>
            <w:tcW w:w="1440" w:type="dxa"/>
            <w:shd w:val="pct12" w:color="auto" w:fill="auto"/>
            <w:vAlign w:val="center"/>
          </w:tcPr>
          <w:p w14:paraId="6C33D634" w14:textId="77777777" w:rsidR="00524FF8" w:rsidRPr="0077597B" w:rsidRDefault="00524FF8" w:rsidP="00DA5D6F">
            <w:pPr>
              <w:jc w:val="center"/>
            </w:pPr>
            <w:r w:rsidRPr="0077597B">
              <w:t>---</w:t>
            </w:r>
          </w:p>
        </w:tc>
      </w:tr>
      <w:tr w:rsidR="00524FF8" w14:paraId="032E603F" w14:textId="77777777" w:rsidTr="00DA5D6F">
        <w:tc>
          <w:tcPr>
            <w:tcW w:w="4086" w:type="dxa"/>
            <w:shd w:val="pct12" w:color="auto" w:fill="auto"/>
            <w:vAlign w:val="center"/>
          </w:tcPr>
          <w:p w14:paraId="6A0CBF80" w14:textId="77777777" w:rsidR="00524FF8" w:rsidRPr="0077597B" w:rsidRDefault="00524FF8" w:rsidP="00DA5D6F">
            <w:r w:rsidRPr="0077597B">
              <w:t>Level 1 (Reading and Writing combined)</w:t>
            </w:r>
          </w:p>
        </w:tc>
        <w:tc>
          <w:tcPr>
            <w:tcW w:w="1489" w:type="dxa"/>
            <w:shd w:val="pct12" w:color="auto" w:fill="auto"/>
            <w:vAlign w:val="center"/>
          </w:tcPr>
          <w:p w14:paraId="061B7E26" w14:textId="63EAB89F" w:rsidR="00524FF8" w:rsidRPr="0077597B" w:rsidRDefault="00524FF8" w:rsidP="00DA5D6F">
            <w:pPr>
              <w:jc w:val="center"/>
            </w:pPr>
            <w:r>
              <w:t>2</w:t>
            </w:r>
            <w:r w:rsidR="002E2653">
              <w:t>25</w:t>
            </w:r>
            <w:r w:rsidRPr="0077597B">
              <w:t>-394</w:t>
            </w:r>
          </w:p>
        </w:tc>
        <w:tc>
          <w:tcPr>
            <w:tcW w:w="1440" w:type="dxa"/>
            <w:shd w:val="pct12" w:color="auto" w:fill="auto"/>
            <w:vAlign w:val="center"/>
          </w:tcPr>
          <w:p w14:paraId="67C339D0" w14:textId="77777777" w:rsidR="00524FF8" w:rsidRPr="0077597B" w:rsidRDefault="00524FF8" w:rsidP="00DA5D6F">
            <w:pPr>
              <w:jc w:val="center"/>
            </w:pPr>
            <w:r w:rsidRPr="0077597B">
              <w:t>395-441</w:t>
            </w:r>
          </w:p>
        </w:tc>
        <w:tc>
          <w:tcPr>
            <w:tcW w:w="1530" w:type="dxa"/>
            <w:shd w:val="pct12" w:color="auto" w:fill="auto"/>
            <w:vAlign w:val="center"/>
          </w:tcPr>
          <w:p w14:paraId="478DE1BD" w14:textId="77777777" w:rsidR="00524FF8" w:rsidRPr="0077597B" w:rsidRDefault="00524FF8" w:rsidP="00DA5D6F">
            <w:pPr>
              <w:jc w:val="center"/>
            </w:pPr>
            <w:r>
              <w:t>442-482</w:t>
            </w:r>
          </w:p>
        </w:tc>
        <w:tc>
          <w:tcPr>
            <w:tcW w:w="1440" w:type="dxa"/>
            <w:shd w:val="pct12" w:color="auto" w:fill="auto"/>
            <w:vAlign w:val="center"/>
          </w:tcPr>
          <w:p w14:paraId="2919EF32" w14:textId="77777777" w:rsidR="00524FF8" w:rsidRPr="0077597B" w:rsidRDefault="00524FF8" w:rsidP="00DA5D6F">
            <w:pPr>
              <w:jc w:val="center"/>
            </w:pPr>
            <w:r w:rsidRPr="0077597B">
              <w:t>---</w:t>
            </w:r>
          </w:p>
        </w:tc>
        <w:tc>
          <w:tcPr>
            <w:tcW w:w="1440" w:type="dxa"/>
            <w:shd w:val="pct12" w:color="auto" w:fill="auto"/>
            <w:vAlign w:val="center"/>
          </w:tcPr>
          <w:p w14:paraId="62FA1B57" w14:textId="77777777" w:rsidR="00524FF8" w:rsidRPr="0077597B" w:rsidRDefault="00524FF8" w:rsidP="00DA5D6F">
            <w:pPr>
              <w:jc w:val="center"/>
            </w:pPr>
            <w:r w:rsidRPr="0077597B">
              <w:t>---</w:t>
            </w:r>
          </w:p>
        </w:tc>
        <w:tc>
          <w:tcPr>
            <w:tcW w:w="1440" w:type="dxa"/>
            <w:shd w:val="pct12" w:color="auto" w:fill="auto"/>
            <w:vAlign w:val="center"/>
          </w:tcPr>
          <w:p w14:paraId="2FF7D211" w14:textId="77777777" w:rsidR="00524FF8" w:rsidRPr="0077597B" w:rsidRDefault="00524FF8" w:rsidP="00DA5D6F">
            <w:pPr>
              <w:jc w:val="center"/>
            </w:pPr>
            <w:r w:rsidRPr="0077597B">
              <w:t>---</w:t>
            </w:r>
          </w:p>
        </w:tc>
        <w:tc>
          <w:tcPr>
            <w:tcW w:w="1440" w:type="dxa"/>
            <w:shd w:val="pct12" w:color="auto" w:fill="auto"/>
            <w:vAlign w:val="center"/>
          </w:tcPr>
          <w:p w14:paraId="51429A82" w14:textId="77777777" w:rsidR="00524FF8" w:rsidRPr="0077597B" w:rsidRDefault="00524FF8" w:rsidP="00DA5D6F">
            <w:pPr>
              <w:jc w:val="center"/>
            </w:pPr>
            <w:r w:rsidRPr="0077597B">
              <w:t>---</w:t>
            </w:r>
          </w:p>
        </w:tc>
      </w:tr>
      <w:tr w:rsidR="00524FF8" w14:paraId="03C2EF23" w14:textId="77777777" w:rsidTr="00DA5D6F">
        <w:tc>
          <w:tcPr>
            <w:tcW w:w="4086" w:type="dxa"/>
            <w:shd w:val="pct12" w:color="auto" w:fill="auto"/>
            <w:vAlign w:val="center"/>
          </w:tcPr>
          <w:p w14:paraId="252EFD65" w14:textId="77777777" w:rsidR="00524FF8" w:rsidRPr="0077597B" w:rsidRDefault="00524FF8" w:rsidP="00DA5D6F">
            <w:r w:rsidRPr="0077597B">
              <w:t>Level 1 (Listening)</w:t>
            </w:r>
          </w:p>
        </w:tc>
        <w:tc>
          <w:tcPr>
            <w:tcW w:w="1489" w:type="dxa"/>
            <w:shd w:val="pct12" w:color="auto" w:fill="auto"/>
            <w:vAlign w:val="center"/>
          </w:tcPr>
          <w:p w14:paraId="16BBE17D" w14:textId="77777777" w:rsidR="00524FF8" w:rsidRPr="0077597B" w:rsidRDefault="00524FF8" w:rsidP="00DA5D6F">
            <w:pPr>
              <w:jc w:val="center"/>
            </w:pPr>
            <w:r>
              <w:t>230-385</w:t>
            </w:r>
          </w:p>
        </w:tc>
        <w:tc>
          <w:tcPr>
            <w:tcW w:w="1440" w:type="dxa"/>
            <w:shd w:val="pct12" w:color="auto" w:fill="auto"/>
            <w:vAlign w:val="center"/>
          </w:tcPr>
          <w:p w14:paraId="40C64211" w14:textId="77777777" w:rsidR="00524FF8" w:rsidRPr="0077597B" w:rsidRDefault="00524FF8" w:rsidP="00DA5D6F">
            <w:pPr>
              <w:jc w:val="center"/>
            </w:pPr>
            <w:r>
              <w:t>390-434</w:t>
            </w:r>
          </w:p>
        </w:tc>
        <w:tc>
          <w:tcPr>
            <w:tcW w:w="1530" w:type="dxa"/>
            <w:shd w:val="pct12" w:color="auto" w:fill="auto"/>
            <w:vAlign w:val="center"/>
          </w:tcPr>
          <w:p w14:paraId="10E14EDC" w14:textId="77777777" w:rsidR="00524FF8" w:rsidRPr="0077597B" w:rsidRDefault="00524FF8" w:rsidP="00DA5D6F">
            <w:pPr>
              <w:jc w:val="center"/>
              <w:rPr>
                <w:b/>
              </w:rPr>
            </w:pPr>
            <w:r>
              <w:t>441-459</w:t>
            </w:r>
          </w:p>
        </w:tc>
        <w:tc>
          <w:tcPr>
            <w:tcW w:w="1440" w:type="dxa"/>
            <w:shd w:val="pct12" w:color="auto" w:fill="auto"/>
            <w:vAlign w:val="center"/>
          </w:tcPr>
          <w:p w14:paraId="2E9B08BE" w14:textId="77777777" w:rsidR="00524FF8" w:rsidRPr="0077597B" w:rsidRDefault="00524FF8" w:rsidP="00DA5D6F">
            <w:pPr>
              <w:jc w:val="center"/>
              <w:rPr>
                <w:b/>
              </w:rPr>
            </w:pPr>
            <w:r w:rsidRPr="0077597B">
              <w:t>---</w:t>
            </w:r>
          </w:p>
        </w:tc>
        <w:tc>
          <w:tcPr>
            <w:tcW w:w="1440" w:type="dxa"/>
            <w:shd w:val="pct12" w:color="auto" w:fill="auto"/>
            <w:vAlign w:val="center"/>
          </w:tcPr>
          <w:p w14:paraId="0CAB2B0E" w14:textId="77777777" w:rsidR="00524FF8" w:rsidRPr="0077597B" w:rsidRDefault="00524FF8" w:rsidP="00DA5D6F">
            <w:pPr>
              <w:jc w:val="center"/>
              <w:rPr>
                <w:b/>
              </w:rPr>
            </w:pPr>
            <w:r w:rsidRPr="0077597B">
              <w:t>---</w:t>
            </w:r>
          </w:p>
        </w:tc>
        <w:tc>
          <w:tcPr>
            <w:tcW w:w="1440" w:type="dxa"/>
            <w:shd w:val="pct12" w:color="auto" w:fill="auto"/>
            <w:vAlign w:val="center"/>
          </w:tcPr>
          <w:p w14:paraId="1D9F7D3F" w14:textId="77777777" w:rsidR="00524FF8" w:rsidRPr="0077597B" w:rsidRDefault="00524FF8" w:rsidP="00DA5D6F">
            <w:pPr>
              <w:jc w:val="center"/>
              <w:rPr>
                <w:b/>
              </w:rPr>
            </w:pPr>
            <w:r w:rsidRPr="0077597B">
              <w:t>---</w:t>
            </w:r>
          </w:p>
        </w:tc>
        <w:tc>
          <w:tcPr>
            <w:tcW w:w="1440" w:type="dxa"/>
            <w:shd w:val="pct12" w:color="auto" w:fill="auto"/>
            <w:vAlign w:val="center"/>
          </w:tcPr>
          <w:p w14:paraId="0A94A678" w14:textId="77777777" w:rsidR="00524FF8" w:rsidRPr="0077597B" w:rsidRDefault="00524FF8" w:rsidP="00DA5D6F">
            <w:pPr>
              <w:jc w:val="center"/>
              <w:rPr>
                <w:b/>
              </w:rPr>
            </w:pPr>
            <w:r w:rsidRPr="0077597B">
              <w:t>---</w:t>
            </w:r>
          </w:p>
        </w:tc>
      </w:tr>
      <w:tr w:rsidR="00524FF8" w14:paraId="6C2A0609" w14:textId="77777777" w:rsidTr="00DA5D6F">
        <w:tc>
          <w:tcPr>
            <w:tcW w:w="4086" w:type="dxa"/>
            <w:shd w:val="pct12" w:color="auto" w:fill="auto"/>
            <w:vAlign w:val="center"/>
          </w:tcPr>
          <w:p w14:paraId="685CC543" w14:textId="77777777" w:rsidR="00524FF8" w:rsidRPr="0077597B" w:rsidRDefault="00524FF8" w:rsidP="00DA5D6F">
            <w:r w:rsidRPr="0077597B">
              <w:lastRenderedPageBreak/>
              <w:t>Level 1 (Speaking)</w:t>
            </w:r>
          </w:p>
        </w:tc>
        <w:tc>
          <w:tcPr>
            <w:tcW w:w="1489" w:type="dxa"/>
            <w:shd w:val="pct12" w:color="auto" w:fill="auto"/>
            <w:vAlign w:val="center"/>
          </w:tcPr>
          <w:p w14:paraId="4A089A58" w14:textId="77777777" w:rsidR="00524FF8" w:rsidRPr="0077597B" w:rsidRDefault="00524FF8" w:rsidP="00DA5D6F">
            <w:pPr>
              <w:jc w:val="center"/>
            </w:pPr>
            <w:r>
              <w:t>230</w:t>
            </w:r>
            <w:r w:rsidRPr="0077597B">
              <w:t>-425</w:t>
            </w:r>
          </w:p>
        </w:tc>
        <w:tc>
          <w:tcPr>
            <w:tcW w:w="1440" w:type="dxa"/>
            <w:shd w:val="pct12" w:color="auto" w:fill="auto"/>
            <w:vAlign w:val="center"/>
          </w:tcPr>
          <w:p w14:paraId="4715F73D" w14:textId="77777777" w:rsidR="00524FF8" w:rsidRPr="0077597B" w:rsidRDefault="00524FF8" w:rsidP="00DA5D6F">
            <w:pPr>
              <w:jc w:val="center"/>
            </w:pPr>
            <w:r w:rsidRPr="0077597B">
              <w:t>426-460</w:t>
            </w:r>
          </w:p>
        </w:tc>
        <w:tc>
          <w:tcPr>
            <w:tcW w:w="1530" w:type="dxa"/>
            <w:shd w:val="pct12" w:color="auto" w:fill="auto"/>
            <w:vAlign w:val="center"/>
          </w:tcPr>
          <w:p w14:paraId="30BAADC3" w14:textId="77777777" w:rsidR="00524FF8" w:rsidRPr="0077597B" w:rsidRDefault="00524FF8" w:rsidP="00DA5D6F">
            <w:pPr>
              <w:jc w:val="center"/>
            </w:pPr>
            <w:r>
              <w:t>461-501</w:t>
            </w:r>
          </w:p>
        </w:tc>
        <w:tc>
          <w:tcPr>
            <w:tcW w:w="1440" w:type="dxa"/>
            <w:shd w:val="pct12" w:color="auto" w:fill="auto"/>
            <w:vAlign w:val="center"/>
          </w:tcPr>
          <w:p w14:paraId="04A8DA13" w14:textId="77777777" w:rsidR="00524FF8" w:rsidRPr="0077597B" w:rsidRDefault="00524FF8" w:rsidP="00DA5D6F">
            <w:pPr>
              <w:jc w:val="center"/>
            </w:pPr>
            <w:r w:rsidRPr="0077597B">
              <w:t>---</w:t>
            </w:r>
          </w:p>
        </w:tc>
        <w:tc>
          <w:tcPr>
            <w:tcW w:w="1440" w:type="dxa"/>
            <w:shd w:val="pct12" w:color="auto" w:fill="auto"/>
            <w:vAlign w:val="center"/>
          </w:tcPr>
          <w:p w14:paraId="5CC2C246" w14:textId="77777777" w:rsidR="00524FF8" w:rsidRPr="0077597B" w:rsidRDefault="00524FF8" w:rsidP="00DA5D6F">
            <w:pPr>
              <w:jc w:val="center"/>
            </w:pPr>
            <w:r w:rsidRPr="0077597B">
              <w:t>---</w:t>
            </w:r>
          </w:p>
        </w:tc>
        <w:tc>
          <w:tcPr>
            <w:tcW w:w="1440" w:type="dxa"/>
            <w:shd w:val="pct12" w:color="auto" w:fill="auto"/>
            <w:vAlign w:val="center"/>
          </w:tcPr>
          <w:p w14:paraId="36A3DA30" w14:textId="77777777" w:rsidR="00524FF8" w:rsidRPr="0077597B" w:rsidRDefault="00524FF8" w:rsidP="00DA5D6F">
            <w:pPr>
              <w:jc w:val="center"/>
            </w:pPr>
            <w:r w:rsidRPr="0077597B">
              <w:t>---</w:t>
            </w:r>
          </w:p>
        </w:tc>
        <w:tc>
          <w:tcPr>
            <w:tcW w:w="1440" w:type="dxa"/>
            <w:shd w:val="pct12" w:color="auto" w:fill="auto"/>
            <w:vAlign w:val="center"/>
          </w:tcPr>
          <w:p w14:paraId="46F62659" w14:textId="77777777" w:rsidR="00524FF8" w:rsidRPr="0077597B" w:rsidRDefault="00524FF8" w:rsidP="00DA5D6F">
            <w:pPr>
              <w:jc w:val="center"/>
            </w:pPr>
            <w:r w:rsidRPr="0077597B">
              <w:t>---</w:t>
            </w:r>
          </w:p>
        </w:tc>
      </w:tr>
      <w:tr w:rsidR="00524FF8" w14:paraId="4C4FAB1C" w14:textId="77777777" w:rsidTr="00DA5D6F">
        <w:tc>
          <w:tcPr>
            <w:tcW w:w="4086" w:type="dxa"/>
            <w:shd w:val="pct12" w:color="auto" w:fill="auto"/>
            <w:vAlign w:val="center"/>
          </w:tcPr>
          <w:p w14:paraId="23368214" w14:textId="77777777" w:rsidR="00524FF8" w:rsidRPr="0077597B" w:rsidRDefault="00524FF8" w:rsidP="00DA5D6F">
            <w:r w:rsidRPr="0077597B">
              <w:t>Level 1 (Listening and Speaking combined)</w:t>
            </w:r>
          </w:p>
        </w:tc>
        <w:tc>
          <w:tcPr>
            <w:tcW w:w="1489" w:type="dxa"/>
            <w:tcBorders>
              <w:bottom w:val="single" w:sz="4" w:space="0" w:color="auto"/>
            </w:tcBorders>
            <w:shd w:val="pct12" w:color="auto" w:fill="auto"/>
            <w:vAlign w:val="center"/>
          </w:tcPr>
          <w:p w14:paraId="7D290803" w14:textId="77777777" w:rsidR="00524FF8" w:rsidRPr="0077597B" w:rsidRDefault="00524FF8" w:rsidP="00DA5D6F">
            <w:pPr>
              <w:jc w:val="center"/>
            </w:pPr>
            <w:r>
              <w:t>23</w:t>
            </w:r>
            <w:r w:rsidRPr="0077597B">
              <w:t>0-407</w:t>
            </w:r>
          </w:p>
        </w:tc>
        <w:tc>
          <w:tcPr>
            <w:tcW w:w="1440" w:type="dxa"/>
            <w:tcBorders>
              <w:bottom w:val="single" w:sz="4" w:space="0" w:color="auto"/>
            </w:tcBorders>
            <w:shd w:val="pct12" w:color="auto" w:fill="auto"/>
            <w:vAlign w:val="center"/>
          </w:tcPr>
          <w:p w14:paraId="2A25579F" w14:textId="77777777" w:rsidR="00524FF8" w:rsidRPr="0077597B" w:rsidRDefault="00524FF8" w:rsidP="00DA5D6F">
            <w:pPr>
              <w:jc w:val="center"/>
            </w:pPr>
            <w:r w:rsidRPr="0077597B">
              <w:t>408-449</w:t>
            </w:r>
          </w:p>
        </w:tc>
        <w:tc>
          <w:tcPr>
            <w:tcW w:w="1530" w:type="dxa"/>
            <w:tcBorders>
              <w:bottom w:val="single" w:sz="4" w:space="0" w:color="auto"/>
            </w:tcBorders>
            <w:shd w:val="pct12" w:color="auto" w:fill="auto"/>
            <w:vAlign w:val="center"/>
          </w:tcPr>
          <w:p w14:paraId="759F4467" w14:textId="77777777" w:rsidR="00524FF8" w:rsidRPr="0077597B" w:rsidRDefault="00524FF8" w:rsidP="00DA5D6F">
            <w:pPr>
              <w:jc w:val="center"/>
            </w:pPr>
            <w:r>
              <w:t>450-485</w:t>
            </w:r>
          </w:p>
        </w:tc>
        <w:tc>
          <w:tcPr>
            <w:tcW w:w="1440" w:type="dxa"/>
            <w:shd w:val="pct12" w:color="auto" w:fill="auto"/>
            <w:vAlign w:val="center"/>
          </w:tcPr>
          <w:p w14:paraId="7A1014DB" w14:textId="77777777" w:rsidR="00524FF8" w:rsidRPr="0077597B" w:rsidRDefault="00524FF8" w:rsidP="00DA5D6F">
            <w:pPr>
              <w:jc w:val="center"/>
            </w:pPr>
            <w:r w:rsidRPr="0077597B">
              <w:t>---</w:t>
            </w:r>
          </w:p>
        </w:tc>
        <w:tc>
          <w:tcPr>
            <w:tcW w:w="1440" w:type="dxa"/>
            <w:shd w:val="pct12" w:color="auto" w:fill="auto"/>
            <w:vAlign w:val="center"/>
          </w:tcPr>
          <w:p w14:paraId="55FD160F" w14:textId="77777777" w:rsidR="00524FF8" w:rsidRPr="0077597B" w:rsidRDefault="00524FF8" w:rsidP="00DA5D6F">
            <w:pPr>
              <w:jc w:val="center"/>
            </w:pPr>
            <w:r w:rsidRPr="0077597B">
              <w:t>---</w:t>
            </w:r>
          </w:p>
        </w:tc>
        <w:tc>
          <w:tcPr>
            <w:tcW w:w="1440" w:type="dxa"/>
            <w:shd w:val="pct12" w:color="auto" w:fill="auto"/>
            <w:vAlign w:val="center"/>
          </w:tcPr>
          <w:p w14:paraId="69442B11" w14:textId="77777777" w:rsidR="00524FF8" w:rsidRPr="0077597B" w:rsidRDefault="00524FF8" w:rsidP="00DA5D6F">
            <w:pPr>
              <w:jc w:val="center"/>
            </w:pPr>
            <w:r w:rsidRPr="0077597B">
              <w:t>---</w:t>
            </w:r>
          </w:p>
        </w:tc>
        <w:tc>
          <w:tcPr>
            <w:tcW w:w="1440" w:type="dxa"/>
            <w:shd w:val="pct12" w:color="auto" w:fill="auto"/>
            <w:vAlign w:val="center"/>
          </w:tcPr>
          <w:p w14:paraId="77352169" w14:textId="77777777" w:rsidR="00524FF8" w:rsidRPr="0077597B" w:rsidRDefault="00524FF8" w:rsidP="00DA5D6F">
            <w:pPr>
              <w:jc w:val="center"/>
            </w:pPr>
            <w:r w:rsidRPr="0077597B">
              <w:t>---</w:t>
            </w:r>
          </w:p>
        </w:tc>
      </w:tr>
      <w:tr w:rsidR="00524FF8" w14:paraId="0CE6D09B" w14:textId="77777777" w:rsidTr="00DA5D6F">
        <w:tc>
          <w:tcPr>
            <w:tcW w:w="4086" w:type="dxa"/>
            <w:vAlign w:val="center"/>
          </w:tcPr>
          <w:p w14:paraId="276435A7" w14:textId="77777777" w:rsidR="00524FF8" w:rsidRPr="0077597B" w:rsidRDefault="00524FF8" w:rsidP="00DA5D6F">
            <w:r w:rsidRPr="0077597B">
              <w:t>Level 2 (Reading)</w:t>
            </w:r>
          </w:p>
        </w:tc>
        <w:tc>
          <w:tcPr>
            <w:tcW w:w="1489" w:type="dxa"/>
            <w:shd w:val="clear" w:color="auto" w:fill="auto"/>
            <w:vAlign w:val="center"/>
          </w:tcPr>
          <w:p w14:paraId="4A6B1166" w14:textId="77777777" w:rsidR="00524FF8" w:rsidRPr="0077597B" w:rsidRDefault="00524FF8" w:rsidP="00DA5D6F">
            <w:pPr>
              <w:jc w:val="center"/>
            </w:pPr>
            <w:r>
              <w:t>30</w:t>
            </w:r>
            <w:r w:rsidRPr="0077597B">
              <w:t>0-392</w:t>
            </w:r>
          </w:p>
        </w:tc>
        <w:tc>
          <w:tcPr>
            <w:tcW w:w="1440" w:type="dxa"/>
            <w:shd w:val="clear" w:color="auto" w:fill="auto"/>
            <w:vAlign w:val="center"/>
          </w:tcPr>
          <w:p w14:paraId="088745B5" w14:textId="77777777" w:rsidR="00524FF8" w:rsidRPr="0077597B" w:rsidRDefault="00524FF8" w:rsidP="00DA5D6F">
            <w:pPr>
              <w:jc w:val="center"/>
              <w:rPr>
                <w:b/>
              </w:rPr>
            </w:pPr>
            <w:r>
              <w:t>397</w:t>
            </w:r>
            <w:r w:rsidRPr="0077597B">
              <w:t>-436</w:t>
            </w:r>
          </w:p>
        </w:tc>
        <w:tc>
          <w:tcPr>
            <w:tcW w:w="1530" w:type="dxa"/>
            <w:shd w:val="clear" w:color="auto" w:fill="auto"/>
            <w:vAlign w:val="center"/>
          </w:tcPr>
          <w:p w14:paraId="4889E774" w14:textId="77777777" w:rsidR="00524FF8" w:rsidRPr="0077597B" w:rsidRDefault="00524FF8" w:rsidP="00DA5D6F">
            <w:pPr>
              <w:jc w:val="center"/>
            </w:pPr>
            <w:r>
              <w:t>440-474</w:t>
            </w:r>
          </w:p>
        </w:tc>
        <w:tc>
          <w:tcPr>
            <w:tcW w:w="1440" w:type="dxa"/>
            <w:vAlign w:val="center"/>
          </w:tcPr>
          <w:p w14:paraId="6D81178B" w14:textId="77777777" w:rsidR="00524FF8" w:rsidRPr="0077597B" w:rsidRDefault="00524FF8" w:rsidP="00DA5D6F">
            <w:pPr>
              <w:jc w:val="center"/>
            </w:pPr>
            <w:r>
              <w:t>478-497</w:t>
            </w:r>
          </w:p>
        </w:tc>
        <w:tc>
          <w:tcPr>
            <w:tcW w:w="1440" w:type="dxa"/>
            <w:vAlign w:val="center"/>
          </w:tcPr>
          <w:p w14:paraId="0C711780" w14:textId="77777777" w:rsidR="00524FF8" w:rsidRPr="0077597B" w:rsidRDefault="00524FF8" w:rsidP="00DA5D6F">
            <w:pPr>
              <w:jc w:val="center"/>
            </w:pPr>
            <w:r w:rsidRPr="0077597B">
              <w:t>---</w:t>
            </w:r>
          </w:p>
        </w:tc>
        <w:tc>
          <w:tcPr>
            <w:tcW w:w="1440" w:type="dxa"/>
            <w:vAlign w:val="center"/>
          </w:tcPr>
          <w:p w14:paraId="699F4178" w14:textId="77777777" w:rsidR="00524FF8" w:rsidRPr="0077597B" w:rsidRDefault="00524FF8" w:rsidP="00DA5D6F">
            <w:pPr>
              <w:jc w:val="center"/>
            </w:pPr>
            <w:r w:rsidRPr="0077597B">
              <w:t>---</w:t>
            </w:r>
          </w:p>
        </w:tc>
        <w:tc>
          <w:tcPr>
            <w:tcW w:w="1440" w:type="dxa"/>
            <w:vAlign w:val="center"/>
          </w:tcPr>
          <w:p w14:paraId="1D9F8CBC" w14:textId="77777777" w:rsidR="00524FF8" w:rsidRPr="0077597B" w:rsidRDefault="00524FF8" w:rsidP="00DA5D6F">
            <w:pPr>
              <w:jc w:val="center"/>
            </w:pPr>
            <w:r w:rsidRPr="0077597B">
              <w:t>---</w:t>
            </w:r>
          </w:p>
        </w:tc>
      </w:tr>
      <w:tr w:rsidR="00524FF8" w14:paraId="6D9877E3" w14:textId="77777777" w:rsidTr="00DA5D6F">
        <w:tc>
          <w:tcPr>
            <w:tcW w:w="4086" w:type="dxa"/>
            <w:tcBorders>
              <w:bottom w:val="single" w:sz="4" w:space="0" w:color="auto"/>
            </w:tcBorders>
            <w:vAlign w:val="center"/>
          </w:tcPr>
          <w:p w14:paraId="0DDD88A7" w14:textId="77777777" w:rsidR="00524FF8" w:rsidRPr="0077597B" w:rsidRDefault="00524FF8" w:rsidP="00DA5D6F">
            <w:r w:rsidRPr="0077597B">
              <w:t>Level 2 (Writing)</w:t>
            </w:r>
          </w:p>
        </w:tc>
        <w:tc>
          <w:tcPr>
            <w:tcW w:w="1489" w:type="dxa"/>
            <w:tcBorders>
              <w:bottom w:val="single" w:sz="4" w:space="0" w:color="auto"/>
            </w:tcBorders>
            <w:shd w:val="clear" w:color="auto" w:fill="auto"/>
            <w:vAlign w:val="center"/>
          </w:tcPr>
          <w:p w14:paraId="06D026F1" w14:textId="77777777" w:rsidR="00524FF8" w:rsidRPr="0077597B" w:rsidRDefault="00524FF8" w:rsidP="00DA5D6F">
            <w:pPr>
              <w:jc w:val="center"/>
            </w:pPr>
            <w:r>
              <w:t>220-395</w:t>
            </w:r>
          </w:p>
        </w:tc>
        <w:tc>
          <w:tcPr>
            <w:tcW w:w="1440" w:type="dxa"/>
            <w:tcBorders>
              <w:bottom w:val="single" w:sz="4" w:space="0" w:color="auto"/>
            </w:tcBorders>
            <w:shd w:val="clear" w:color="auto" w:fill="auto"/>
            <w:vAlign w:val="center"/>
          </w:tcPr>
          <w:p w14:paraId="7A72AED5" w14:textId="77777777" w:rsidR="00524FF8" w:rsidRPr="0077597B" w:rsidRDefault="00524FF8" w:rsidP="00DA5D6F">
            <w:pPr>
              <w:jc w:val="center"/>
            </w:pPr>
            <w:r>
              <w:t>397-443</w:t>
            </w:r>
          </w:p>
        </w:tc>
        <w:tc>
          <w:tcPr>
            <w:tcW w:w="1530" w:type="dxa"/>
            <w:tcBorders>
              <w:bottom w:val="single" w:sz="4" w:space="0" w:color="auto"/>
            </w:tcBorders>
            <w:shd w:val="clear" w:color="auto" w:fill="auto"/>
            <w:vAlign w:val="center"/>
          </w:tcPr>
          <w:p w14:paraId="1CAA25EE" w14:textId="77777777" w:rsidR="00524FF8" w:rsidRPr="0077597B" w:rsidRDefault="00524FF8" w:rsidP="00DA5D6F">
            <w:pPr>
              <w:jc w:val="center"/>
            </w:pPr>
            <w:r>
              <w:t>446-488</w:t>
            </w:r>
          </w:p>
        </w:tc>
        <w:tc>
          <w:tcPr>
            <w:tcW w:w="1440" w:type="dxa"/>
            <w:tcBorders>
              <w:bottom w:val="single" w:sz="4" w:space="0" w:color="auto"/>
            </w:tcBorders>
            <w:vAlign w:val="center"/>
          </w:tcPr>
          <w:p w14:paraId="467DDB60" w14:textId="77777777" w:rsidR="00524FF8" w:rsidRPr="0077597B" w:rsidRDefault="00524FF8" w:rsidP="00DA5D6F">
            <w:pPr>
              <w:jc w:val="center"/>
            </w:pPr>
            <w:r>
              <w:t>491-520</w:t>
            </w:r>
          </w:p>
        </w:tc>
        <w:tc>
          <w:tcPr>
            <w:tcW w:w="1440" w:type="dxa"/>
            <w:tcBorders>
              <w:bottom w:val="single" w:sz="4" w:space="0" w:color="auto"/>
            </w:tcBorders>
            <w:vAlign w:val="center"/>
          </w:tcPr>
          <w:p w14:paraId="6555C964"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271BE12A"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7399C7F2" w14:textId="77777777" w:rsidR="00524FF8" w:rsidRPr="0077597B" w:rsidRDefault="00524FF8" w:rsidP="00DA5D6F">
            <w:pPr>
              <w:jc w:val="center"/>
            </w:pPr>
            <w:r w:rsidRPr="0077597B">
              <w:t>---</w:t>
            </w:r>
          </w:p>
        </w:tc>
      </w:tr>
      <w:tr w:rsidR="00524FF8" w14:paraId="6F43D509" w14:textId="77777777" w:rsidTr="00DA5D6F">
        <w:tc>
          <w:tcPr>
            <w:tcW w:w="4086" w:type="dxa"/>
            <w:tcBorders>
              <w:bottom w:val="single" w:sz="4" w:space="0" w:color="auto"/>
            </w:tcBorders>
            <w:vAlign w:val="center"/>
          </w:tcPr>
          <w:p w14:paraId="0D3C2BBD" w14:textId="77777777" w:rsidR="00524FF8" w:rsidRPr="0077597B" w:rsidRDefault="00524FF8" w:rsidP="00DA5D6F">
            <w:r w:rsidRPr="0077597B">
              <w:t>Level 2 (Reading and Writing combined)</w:t>
            </w:r>
          </w:p>
        </w:tc>
        <w:tc>
          <w:tcPr>
            <w:tcW w:w="1489" w:type="dxa"/>
            <w:tcBorders>
              <w:bottom w:val="single" w:sz="4" w:space="0" w:color="auto"/>
            </w:tcBorders>
            <w:shd w:val="clear" w:color="auto" w:fill="auto"/>
            <w:vAlign w:val="center"/>
          </w:tcPr>
          <w:p w14:paraId="5866B744" w14:textId="77777777" w:rsidR="00524FF8" w:rsidRPr="0077597B" w:rsidRDefault="00524FF8" w:rsidP="00DA5D6F">
            <w:pPr>
              <w:jc w:val="center"/>
            </w:pPr>
            <w:r>
              <w:t>220</w:t>
            </w:r>
            <w:r w:rsidRPr="0077597B">
              <w:t>-394</w:t>
            </w:r>
          </w:p>
        </w:tc>
        <w:tc>
          <w:tcPr>
            <w:tcW w:w="1440" w:type="dxa"/>
            <w:tcBorders>
              <w:bottom w:val="single" w:sz="4" w:space="0" w:color="auto"/>
            </w:tcBorders>
            <w:shd w:val="clear" w:color="auto" w:fill="auto"/>
            <w:vAlign w:val="center"/>
          </w:tcPr>
          <w:p w14:paraId="7791A216" w14:textId="77777777" w:rsidR="00524FF8" w:rsidRPr="0077597B" w:rsidRDefault="00524FF8" w:rsidP="00DA5D6F">
            <w:pPr>
              <w:jc w:val="center"/>
            </w:pPr>
            <w:r w:rsidRPr="0077597B">
              <w:t>395-441</w:t>
            </w:r>
          </w:p>
        </w:tc>
        <w:tc>
          <w:tcPr>
            <w:tcW w:w="1530" w:type="dxa"/>
            <w:tcBorders>
              <w:bottom w:val="single" w:sz="4" w:space="0" w:color="auto"/>
            </w:tcBorders>
            <w:shd w:val="clear" w:color="auto" w:fill="auto"/>
            <w:vAlign w:val="center"/>
          </w:tcPr>
          <w:p w14:paraId="290425E6" w14:textId="77777777" w:rsidR="00524FF8" w:rsidRPr="0077597B" w:rsidRDefault="00524FF8" w:rsidP="00DA5D6F">
            <w:pPr>
              <w:jc w:val="center"/>
            </w:pPr>
            <w:r>
              <w:t>442-482</w:t>
            </w:r>
          </w:p>
        </w:tc>
        <w:tc>
          <w:tcPr>
            <w:tcW w:w="1440" w:type="dxa"/>
            <w:tcBorders>
              <w:bottom w:val="single" w:sz="4" w:space="0" w:color="auto"/>
            </w:tcBorders>
            <w:vAlign w:val="center"/>
          </w:tcPr>
          <w:p w14:paraId="1F2E9E6E" w14:textId="77777777" w:rsidR="00524FF8" w:rsidRPr="0077597B" w:rsidRDefault="00524FF8" w:rsidP="00DA5D6F">
            <w:pPr>
              <w:jc w:val="center"/>
            </w:pPr>
            <w:r>
              <w:t>483-514</w:t>
            </w:r>
          </w:p>
        </w:tc>
        <w:tc>
          <w:tcPr>
            <w:tcW w:w="1440" w:type="dxa"/>
            <w:tcBorders>
              <w:bottom w:val="single" w:sz="4" w:space="0" w:color="auto"/>
            </w:tcBorders>
            <w:vAlign w:val="center"/>
          </w:tcPr>
          <w:p w14:paraId="5A80AC70"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156433A9"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401E8E3F" w14:textId="77777777" w:rsidR="00524FF8" w:rsidRPr="0077597B" w:rsidRDefault="00524FF8" w:rsidP="00DA5D6F">
            <w:pPr>
              <w:jc w:val="center"/>
            </w:pPr>
            <w:r w:rsidRPr="0077597B">
              <w:t>---</w:t>
            </w:r>
          </w:p>
        </w:tc>
      </w:tr>
      <w:tr w:rsidR="00524FF8" w14:paraId="334B66C0" w14:textId="77777777" w:rsidTr="00DA5D6F">
        <w:tc>
          <w:tcPr>
            <w:tcW w:w="4086" w:type="dxa"/>
            <w:tcBorders>
              <w:bottom w:val="single" w:sz="4" w:space="0" w:color="auto"/>
            </w:tcBorders>
            <w:vAlign w:val="center"/>
          </w:tcPr>
          <w:p w14:paraId="1850A56B" w14:textId="77777777" w:rsidR="00524FF8" w:rsidRPr="0077597B" w:rsidRDefault="00524FF8" w:rsidP="00DA5D6F">
            <w:r w:rsidRPr="0077597B">
              <w:t>Level 2 (Listening)</w:t>
            </w:r>
          </w:p>
        </w:tc>
        <w:tc>
          <w:tcPr>
            <w:tcW w:w="1489" w:type="dxa"/>
            <w:tcBorders>
              <w:bottom w:val="single" w:sz="4" w:space="0" w:color="auto"/>
            </w:tcBorders>
            <w:shd w:val="clear" w:color="auto" w:fill="auto"/>
            <w:vAlign w:val="center"/>
          </w:tcPr>
          <w:p w14:paraId="68E6CA1E" w14:textId="77777777" w:rsidR="00524FF8" w:rsidRPr="0077597B" w:rsidRDefault="00524FF8" w:rsidP="00DA5D6F">
            <w:pPr>
              <w:jc w:val="center"/>
            </w:pPr>
            <w:r>
              <w:t>290-385</w:t>
            </w:r>
          </w:p>
        </w:tc>
        <w:tc>
          <w:tcPr>
            <w:tcW w:w="1440" w:type="dxa"/>
            <w:tcBorders>
              <w:bottom w:val="single" w:sz="4" w:space="0" w:color="auto"/>
            </w:tcBorders>
            <w:shd w:val="clear" w:color="auto" w:fill="auto"/>
            <w:vAlign w:val="center"/>
          </w:tcPr>
          <w:p w14:paraId="78E4CF57" w14:textId="77777777" w:rsidR="00524FF8" w:rsidRPr="0077597B" w:rsidRDefault="00524FF8" w:rsidP="00DA5D6F">
            <w:pPr>
              <w:jc w:val="center"/>
            </w:pPr>
            <w:r>
              <w:t>390-434</w:t>
            </w:r>
          </w:p>
        </w:tc>
        <w:tc>
          <w:tcPr>
            <w:tcW w:w="1530" w:type="dxa"/>
            <w:tcBorders>
              <w:bottom w:val="single" w:sz="4" w:space="0" w:color="auto"/>
            </w:tcBorders>
            <w:shd w:val="clear" w:color="auto" w:fill="auto"/>
            <w:vAlign w:val="center"/>
          </w:tcPr>
          <w:p w14:paraId="7CF332C4" w14:textId="77777777" w:rsidR="00524FF8" w:rsidRPr="0077597B" w:rsidRDefault="00524FF8" w:rsidP="00DA5D6F">
            <w:pPr>
              <w:jc w:val="center"/>
              <w:rPr>
                <w:b/>
              </w:rPr>
            </w:pPr>
            <w:r>
              <w:t>441-468</w:t>
            </w:r>
          </w:p>
        </w:tc>
        <w:tc>
          <w:tcPr>
            <w:tcW w:w="1440" w:type="dxa"/>
            <w:tcBorders>
              <w:bottom w:val="single" w:sz="4" w:space="0" w:color="auto"/>
            </w:tcBorders>
            <w:vAlign w:val="center"/>
          </w:tcPr>
          <w:p w14:paraId="18EF7447" w14:textId="77777777" w:rsidR="00524FF8" w:rsidRPr="0077597B" w:rsidRDefault="00524FF8" w:rsidP="00DA5D6F">
            <w:pPr>
              <w:jc w:val="center"/>
              <w:rPr>
                <w:b/>
              </w:rPr>
            </w:pPr>
            <w:r>
              <w:t>471-505</w:t>
            </w:r>
          </w:p>
        </w:tc>
        <w:tc>
          <w:tcPr>
            <w:tcW w:w="1440" w:type="dxa"/>
            <w:tcBorders>
              <w:bottom w:val="single" w:sz="4" w:space="0" w:color="auto"/>
            </w:tcBorders>
            <w:vAlign w:val="center"/>
          </w:tcPr>
          <w:p w14:paraId="354C9100" w14:textId="77777777" w:rsidR="00524FF8" w:rsidRPr="0077597B" w:rsidRDefault="00524FF8" w:rsidP="00DA5D6F">
            <w:pPr>
              <w:jc w:val="center"/>
              <w:rPr>
                <w:b/>
              </w:rPr>
            </w:pPr>
            <w:r w:rsidRPr="0077597B">
              <w:t>---</w:t>
            </w:r>
          </w:p>
        </w:tc>
        <w:tc>
          <w:tcPr>
            <w:tcW w:w="1440" w:type="dxa"/>
            <w:tcBorders>
              <w:bottom w:val="single" w:sz="4" w:space="0" w:color="auto"/>
            </w:tcBorders>
            <w:vAlign w:val="center"/>
          </w:tcPr>
          <w:p w14:paraId="5563723C" w14:textId="77777777" w:rsidR="00524FF8" w:rsidRPr="0077597B" w:rsidRDefault="00524FF8" w:rsidP="00DA5D6F">
            <w:pPr>
              <w:jc w:val="center"/>
              <w:rPr>
                <w:b/>
              </w:rPr>
            </w:pPr>
            <w:r w:rsidRPr="0077597B">
              <w:t>---</w:t>
            </w:r>
          </w:p>
        </w:tc>
        <w:tc>
          <w:tcPr>
            <w:tcW w:w="1440" w:type="dxa"/>
            <w:tcBorders>
              <w:bottom w:val="single" w:sz="4" w:space="0" w:color="auto"/>
            </w:tcBorders>
            <w:vAlign w:val="center"/>
          </w:tcPr>
          <w:p w14:paraId="63223B57" w14:textId="77777777" w:rsidR="00524FF8" w:rsidRPr="0077597B" w:rsidRDefault="00524FF8" w:rsidP="00DA5D6F">
            <w:pPr>
              <w:jc w:val="center"/>
              <w:rPr>
                <w:b/>
              </w:rPr>
            </w:pPr>
            <w:r w:rsidRPr="0077597B">
              <w:t>---</w:t>
            </w:r>
          </w:p>
        </w:tc>
      </w:tr>
      <w:tr w:rsidR="00524FF8" w14:paraId="382E69EA" w14:textId="77777777" w:rsidTr="00DA5D6F">
        <w:tc>
          <w:tcPr>
            <w:tcW w:w="4086" w:type="dxa"/>
            <w:tcBorders>
              <w:bottom w:val="single" w:sz="4" w:space="0" w:color="auto"/>
            </w:tcBorders>
            <w:vAlign w:val="center"/>
          </w:tcPr>
          <w:p w14:paraId="6EB1AE09" w14:textId="77777777" w:rsidR="00524FF8" w:rsidRPr="0077597B" w:rsidRDefault="00524FF8" w:rsidP="00DA5D6F">
            <w:r w:rsidRPr="0077597B">
              <w:t>Level 2 (Speaking)</w:t>
            </w:r>
          </w:p>
        </w:tc>
        <w:tc>
          <w:tcPr>
            <w:tcW w:w="1489" w:type="dxa"/>
            <w:tcBorders>
              <w:bottom w:val="single" w:sz="4" w:space="0" w:color="auto"/>
            </w:tcBorders>
            <w:shd w:val="clear" w:color="auto" w:fill="auto"/>
            <w:vAlign w:val="center"/>
          </w:tcPr>
          <w:p w14:paraId="316E8AC1" w14:textId="77777777" w:rsidR="00524FF8" w:rsidRPr="0077597B" w:rsidRDefault="00524FF8" w:rsidP="00DA5D6F">
            <w:pPr>
              <w:jc w:val="center"/>
            </w:pPr>
            <w:r>
              <w:t>290</w:t>
            </w:r>
            <w:r w:rsidRPr="0077597B">
              <w:t>-425</w:t>
            </w:r>
          </w:p>
        </w:tc>
        <w:tc>
          <w:tcPr>
            <w:tcW w:w="1440" w:type="dxa"/>
            <w:tcBorders>
              <w:bottom w:val="single" w:sz="4" w:space="0" w:color="auto"/>
            </w:tcBorders>
            <w:shd w:val="clear" w:color="auto" w:fill="auto"/>
            <w:vAlign w:val="center"/>
          </w:tcPr>
          <w:p w14:paraId="78CDCEC6" w14:textId="77777777" w:rsidR="00524FF8" w:rsidRPr="0077597B" w:rsidRDefault="00524FF8" w:rsidP="00DA5D6F">
            <w:pPr>
              <w:jc w:val="center"/>
            </w:pPr>
            <w:r w:rsidRPr="0077597B">
              <w:t>426-460</w:t>
            </w:r>
          </w:p>
        </w:tc>
        <w:tc>
          <w:tcPr>
            <w:tcW w:w="1530" w:type="dxa"/>
            <w:tcBorders>
              <w:bottom w:val="single" w:sz="4" w:space="0" w:color="auto"/>
            </w:tcBorders>
            <w:shd w:val="clear" w:color="auto" w:fill="auto"/>
            <w:vAlign w:val="center"/>
          </w:tcPr>
          <w:p w14:paraId="0A8278C5" w14:textId="77777777" w:rsidR="00524FF8" w:rsidRPr="0077597B" w:rsidRDefault="00524FF8" w:rsidP="00DA5D6F">
            <w:pPr>
              <w:jc w:val="center"/>
            </w:pPr>
            <w:r>
              <w:t>461-501</w:t>
            </w:r>
          </w:p>
        </w:tc>
        <w:tc>
          <w:tcPr>
            <w:tcW w:w="1440" w:type="dxa"/>
            <w:tcBorders>
              <w:bottom w:val="single" w:sz="4" w:space="0" w:color="auto"/>
            </w:tcBorders>
            <w:vAlign w:val="center"/>
          </w:tcPr>
          <w:p w14:paraId="4A5FD457" w14:textId="77777777" w:rsidR="00524FF8" w:rsidRPr="0077597B" w:rsidRDefault="00524FF8" w:rsidP="00DA5D6F">
            <w:pPr>
              <w:jc w:val="center"/>
            </w:pPr>
            <w:r>
              <w:t>502-536</w:t>
            </w:r>
          </w:p>
        </w:tc>
        <w:tc>
          <w:tcPr>
            <w:tcW w:w="1440" w:type="dxa"/>
            <w:tcBorders>
              <w:bottom w:val="single" w:sz="4" w:space="0" w:color="auto"/>
            </w:tcBorders>
            <w:vAlign w:val="center"/>
          </w:tcPr>
          <w:p w14:paraId="5961DEFA"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1AB400B4"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068BB1BE" w14:textId="77777777" w:rsidR="00524FF8" w:rsidRPr="0077597B" w:rsidRDefault="00524FF8" w:rsidP="00DA5D6F">
            <w:pPr>
              <w:jc w:val="center"/>
            </w:pPr>
            <w:r w:rsidRPr="0077597B">
              <w:t>---</w:t>
            </w:r>
          </w:p>
        </w:tc>
      </w:tr>
      <w:tr w:rsidR="00524FF8" w14:paraId="6ADD854A" w14:textId="77777777" w:rsidTr="00DA5D6F">
        <w:tc>
          <w:tcPr>
            <w:tcW w:w="4086" w:type="dxa"/>
            <w:tcBorders>
              <w:bottom w:val="single" w:sz="4" w:space="0" w:color="auto"/>
            </w:tcBorders>
            <w:vAlign w:val="center"/>
          </w:tcPr>
          <w:p w14:paraId="67A21012" w14:textId="77777777" w:rsidR="00524FF8" w:rsidRPr="0077597B" w:rsidRDefault="00524FF8" w:rsidP="00DA5D6F">
            <w:r w:rsidRPr="0077597B">
              <w:t>Level 2 (Listening and Speaking combined)</w:t>
            </w:r>
          </w:p>
        </w:tc>
        <w:tc>
          <w:tcPr>
            <w:tcW w:w="1489" w:type="dxa"/>
            <w:tcBorders>
              <w:bottom w:val="single" w:sz="4" w:space="0" w:color="auto"/>
            </w:tcBorders>
            <w:shd w:val="clear" w:color="auto" w:fill="auto"/>
            <w:vAlign w:val="center"/>
          </w:tcPr>
          <w:p w14:paraId="4F4F691E" w14:textId="77777777" w:rsidR="00524FF8" w:rsidRPr="0077597B" w:rsidRDefault="00524FF8" w:rsidP="00DA5D6F">
            <w:pPr>
              <w:jc w:val="center"/>
            </w:pPr>
            <w:r>
              <w:t>29</w:t>
            </w:r>
            <w:r w:rsidRPr="0077597B">
              <w:t>0-407</w:t>
            </w:r>
          </w:p>
        </w:tc>
        <w:tc>
          <w:tcPr>
            <w:tcW w:w="1440" w:type="dxa"/>
            <w:tcBorders>
              <w:bottom w:val="single" w:sz="4" w:space="0" w:color="auto"/>
            </w:tcBorders>
            <w:shd w:val="clear" w:color="auto" w:fill="auto"/>
            <w:vAlign w:val="center"/>
          </w:tcPr>
          <w:p w14:paraId="348070ED" w14:textId="77777777" w:rsidR="00524FF8" w:rsidRPr="0077597B" w:rsidRDefault="00524FF8" w:rsidP="00DA5D6F">
            <w:pPr>
              <w:jc w:val="center"/>
            </w:pPr>
            <w:r w:rsidRPr="0077597B">
              <w:t>408-449</w:t>
            </w:r>
          </w:p>
        </w:tc>
        <w:tc>
          <w:tcPr>
            <w:tcW w:w="1530" w:type="dxa"/>
            <w:tcBorders>
              <w:bottom w:val="single" w:sz="4" w:space="0" w:color="auto"/>
            </w:tcBorders>
            <w:shd w:val="clear" w:color="auto" w:fill="auto"/>
            <w:vAlign w:val="center"/>
          </w:tcPr>
          <w:p w14:paraId="3E790372" w14:textId="77777777" w:rsidR="00524FF8" w:rsidRPr="0077597B" w:rsidRDefault="00524FF8" w:rsidP="00DA5D6F">
            <w:pPr>
              <w:jc w:val="center"/>
            </w:pPr>
            <w:r>
              <w:t>450-485</w:t>
            </w:r>
          </w:p>
        </w:tc>
        <w:tc>
          <w:tcPr>
            <w:tcW w:w="1440" w:type="dxa"/>
            <w:tcBorders>
              <w:bottom w:val="single" w:sz="4" w:space="0" w:color="auto"/>
            </w:tcBorders>
            <w:vAlign w:val="center"/>
          </w:tcPr>
          <w:p w14:paraId="438613F7" w14:textId="77777777" w:rsidR="00524FF8" w:rsidRPr="0077597B" w:rsidRDefault="00524FF8" w:rsidP="00DA5D6F">
            <w:pPr>
              <w:jc w:val="center"/>
            </w:pPr>
            <w:r>
              <w:t>486-525</w:t>
            </w:r>
          </w:p>
        </w:tc>
        <w:tc>
          <w:tcPr>
            <w:tcW w:w="1440" w:type="dxa"/>
            <w:tcBorders>
              <w:bottom w:val="single" w:sz="4" w:space="0" w:color="auto"/>
            </w:tcBorders>
            <w:vAlign w:val="center"/>
          </w:tcPr>
          <w:p w14:paraId="09B8C59F"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108224E7" w14:textId="77777777" w:rsidR="00524FF8" w:rsidRPr="0077597B" w:rsidRDefault="00524FF8" w:rsidP="00DA5D6F">
            <w:pPr>
              <w:jc w:val="center"/>
            </w:pPr>
            <w:r w:rsidRPr="0077597B">
              <w:t>---</w:t>
            </w:r>
          </w:p>
        </w:tc>
        <w:tc>
          <w:tcPr>
            <w:tcW w:w="1440" w:type="dxa"/>
            <w:tcBorders>
              <w:bottom w:val="single" w:sz="4" w:space="0" w:color="auto"/>
            </w:tcBorders>
            <w:vAlign w:val="center"/>
          </w:tcPr>
          <w:p w14:paraId="6BCE77F9" w14:textId="77777777" w:rsidR="00524FF8" w:rsidRPr="0077597B" w:rsidRDefault="00524FF8" w:rsidP="00DA5D6F">
            <w:pPr>
              <w:jc w:val="center"/>
            </w:pPr>
            <w:r w:rsidRPr="0077597B">
              <w:t>---</w:t>
            </w:r>
          </w:p>
        </w:tc>
      </w:tr>
      <w:tr w:rsidR="00524FF8" w14:paraId="5B09724E" w14:textId="77777777" w:rsidTr="00DA5D6F">
        <w:tc>
          <w:tcPr>
            <w:tcW w:w="4086" w:type="dxa"/>
            <w:shd w:val="pct12" w:color="auto" w:fill="auto"/>
            <w:vAlign w:val="center"/>
          </w:tcPr>
          <w:p w14:paraId="4F4F4F35" w14:textId="77777777" w:rsidR="00524FF8" w:rsidRPr="0077597B" w:rsidRDefault="00524FF8" w:rsidP="00DA5D6F">
            <w:r w:rsidRPr="0077597B">
              <w:t>Level 3 (Reading)</w:t>
            </w:r>
          </w:p>
        </w:tc>
        <w:tc>
          <w:tcPr>
            <w:tcW w:w="1489" w:type="dxa"/>
            <w:shd w:val="pct12" w:color="auto" w:fill="auto"/>
            <w:vAlign w:val="center"/>
          </w:tcPr>
          <w:p w14:paraId="309E90AD" w14:textId="77777777" w:rsidR="00524FF8" w:rsidRPr="0077597B" w:rsidRDefault="00524FF8" w:rsidP="00DA5D6F">
            <w:pPr>
              <w:jc w:val="center"/>
            </w:pPr>
            <w:r>
              <w:t>34</w:t>
            </w:r>
            <w:r w:rsidRPr="0077597B">
              <w:t>0-392</w:t>
            </w:r>
          </w:p>
        </w:tc>
        <w:tc>
          <w:tcPr>
            <w:tcW w:w="1440" w:type="dxa"/>
            <w:shd w:val="pct12" w:color="auto" w:fill="auto"/>
            <w:vAlign w:val="center"/>
          </w:tcPr>
          <w:p w14:paraId="4E211051" w14:textId="77777777" w:rsidR="00524FF8" w:rsidRPr="0077597B" w:rsidRDefault="00524FF8" w:rsidP="00DA5D6F">
            <w:pPr>
              <w:jc w:val="center"/>
              <w:rPr>
                <w:b/>
              </w:rPr>
            </w:pPr>
            <w:r>
              <w:t>397</w:t>
            </w:r>
            <w:r w:rsidRPr="0077597B">
              <w:t>-436</w:t>
            </w:r>
          </w:p>
        </w:tc>
        <w:tc>
          <w:tcPr>
            <w:tcW w:w="1530" w:type="dxa"/>
            <w:shd w:val="pct12" w:color="auto" w:fill="auto"/>
            <w:vAlign w:val="center"/>
          </w:tcPr>
          <w:p w14:paraId="657BDA9A" w14:textId="77777777" w:rsidR="00524FF8" w:rsidRPr="0077597B" w:rsidRDefault="00524FF8" w:rsidP="00DA5D6F">
            <w:pPr>
              <w:jc w:val="center"/>
            </w:pPr>
            <w:r>
              <w:t>440-474</w:t>
            </w:r>
          </w:p>
        </w:tc>
        <w:tc>
          <w:tcPr>
            <w:tcW w:w="1440" w:type="dxa"/>
            <w:shd w:val="pct12" w:color="auto" w:fill="auto"/>
            <w:vAlign w:val="center"/>
          </w:tcPr>
          <w:p w14:paraId="5B7E245B" w14:textId="77777777" w:rsidR="00524FF8" w:rsidRPr="0077597B" w:rsidRDefault="00524FF8" w:rsidP="00DA5D6F">
            <w:pPr>
              <w:jc w:val="center"/>
            </w:pPr>
            <w:r>
              <w:t>478-508</w:t>
            </w:r>
          </w:p>
        </w:tc>
        <w:tc>
          <w:tcPr>
            <w:tcW w:w="1440" w:type="dxa"/>
            <w:shd w:val="pct12" w:color="auto" w:fill="auto"/>
            <w:vAlign w:val="center"/>
          </w:tcPr>
          <w:p w14:paraId="11458BCE" w14:textId="77777777" w:rsidR="00524FF8" w:rsidRPr="0077597B" w:rsidRDefault="00524FF8" w:rsidP="00DA5D6F">
            <w:pPr>
              <w:jc w:val="center"/>
            </w:pPr>
            <w:r>
              <w:t>510-54</w:t>
            </w:r>
            <w:r w:rsidRPr="0077597B">
              <w:t>7</w:t>
            </w:r>
          </w:p>
        </w:tc>
        <w:tc>
          <w:tcPr>
            <w:tcW w:w="1440" w:type="dxa"/>
            <w:shd w:val="pct12" w:color="auto" w:fill="auto"/>
            <w:vAlign w:val="center"/>
          </w:tcPr>
          <w:p w14:paraId="34112206" w14:textId="77777777" w:rsidR="00524FF8" w:rsidRPr="0077597B" w:rsidRDefault="00524FF8" w:rsidP="00DA5D6F">
            <w:pPr>
              <w:jc w:val="center"/>
            </w:pPr>
            <w:r w:rsidRPr="0077597B">
              <w:t>---</w:t>
            </w:r>
          </w:p>
        </w:tc>
        <w:tc>
          <w:tcPr>
            <w:tcW w:w="1440" w:type="dxa"/>
            <w:shd w:val="pct12" w:color="auto" w:fill="auto"/>
            <w:vAlign w:val="center"/>
          </w:tcPr>
          <w:p w14:paraId="1052FEE6" w14:textId="77777777" w:rsidR="00524FF8" w:rsidRPr="0077597B" w:rsidRDefault="00524FF8" w:rsidP="00DA5D6F">
            <w:pPr>
              <w:jc w:val="center"/>
            </w:pPr>
            <w:r w:rsidRPr="0077597B">
              <w:t>---</w:t>
            </w:r>
          </w:p>
        </w:tc>
      </w:tr>
      <w:tr w:rsidR="00524FF8" w14:paraId="07C7E52A" w14:textId="77777777" w:rsidTr="00DA5D6F">
        <w:tc>
          <w:tcPr>
            <w:tcW w:w="4086" w:type="dxa"/>
            <w:tcBorders>
              <w:bottom w:val="single" w:sz="4" w:space="0" w:color="auto"/>
            </w:tcBorders>
            <w:shd w:val="pct12" w:color="auto" w:fill="auto"/>
            <w:vAlign w:val="center"/>
          </w:tcPr>
          <w:p w14:paraId="1472EF62" w14:textId="77777777" w:rsidR="00524FF8" w:rsidRPr="0077597B" w:rsidRDefault="00524FF8" w:rsidP="00DA5D6F">
            <w:r w:rsidRPr="0077597B">
              <w:t>Level 3 (Writing)</w:t>
            </w:r>
          </w:p>
        </w:tc>
        <w:tc>
          <w:tcPr>
            <w:tcW w:w="1489" w:type="dxa"/>
            <w:tcBorders>
              <w:bottom w:val="single" w:sz="4" w:space="0" w:color="auto"/>
            </w:tcBorders>
            <w:shd w:val="pct12" w:color="auto" w:fill="auto"/>
            <w:vAlign w:val="center"/>
          </w:tcPr>
          <w:p w14:paraId="18563C4D" w14:textId="77777777" w:rsidR="00524FF8" w:rsidRPr="0077597B" w:rsidRDefault="00524FF8" w:rsidP="00DA5D6F">
            <w:pPr>
              <w:jc w:val="center"/>
            </w:pPr>
            <w:r>
              <w:t>240-395</w:t>
            </w:r>
          </w:p>
        </w:tc>
        <w:tc>
          <w:tcPr>
            <w:tcW w:w="1440" w:type="dxa"/>
            <w:tcBorders>
              <w:bottom w:val="single" w:sz="4" w:space="0" w:color="auto"/>
            </w:tcBorders>
            <w:shd w:val="pct12" w:color="auto" w:fill="auto"/>
            <w:vAlign w:val="center"/>
          </w:tcPr>
          <w:p w14:paraId="3F540434" w14:textId="77777777" w:rsidR="00524FF8" w:rsidRPr="0077597B" w:rsidRDefault="00524FF8" w:rsidP="00DA5D6F">
            <w:pPr>
              <w:jc w:val="center"/>
            </w:pPr>
            <w:r>
              <w:t>397-443</w:t>
            </w:r>
          </w:p>
        </w:tc>
        <w:tc>
          <w:tcPr>
            <w:tcW w:w="1530" w:type="dxa"/>
            <w:tcBorders>
              <w:bottom w:val="single" w:sz="4" w:space="0" w:color="auto"/>
            </w:tcBorders>
            <w:shd w:val="pct12" w:color="auto" w:fill="auto"/>
            <w:vAlign w:val="center"/>
          </w:tcPr>
          <w:p w14:paraId="15321B81" w14:textId="77777777" w:rsidR="00524FF8" w:rsidRPr="0077597B" w:rsidRDefault="00524FF8" w:rsidP="00DA5D6F">
            <w:pPr>
              <w:jc w:val="center"/>
            </w:pPr>
            <w:r>
              <w:t>446-488</w:t>
            </w:r>
          </w:p>
        </w:tc>
        <w:tc>
          <w:tcPr>
            <w:tcW w:w="1440" w:type="dxa"/>
            <w:tcBorders>
              <w:bottom w:val="single" w:sz="4" w:space="0" w:color="auto"/>
            </w:tcBorders>
            <w:shd w:val="pct12" w:color="auto" w:fill="auto"/>
            <w:vAlign w:val="center"/>
          </w:tcPr>
          <w:p w14:paraId="3E55EAD2" w14:textId="77777777" w:rsidR="00524FF8" w:rsidRPr="0077597B" w:rsidRDefault="00524FF8" w:rsidP="00DA5D6F">
            <w:pPr>
              <w:jc w:val="center"/>
            </w:pPr>
            <w:r>
              <w:t>491-520</w:t>
            </w:r>
          </w:p>
        </w:tc>
        <w:tc>
          <w:tcPr>
            <w:tcW w:w="1440" w:type="dxa"/>
            <w:tcBorders>
              <w:bottom w:val="single" w:sz="4" w:space="0" w:color="auto"/>
            </w:tcBorders>
            <w:shd w:val="pct12" w:color="auto" w:fill="auto"/>
            <w:vAlign w:val="center"/>
          </w:tcPr>
          <w:p w14:paraId="011E54A8" w14:textId="77777777" w:rsidR="00524FF8" w:rsidRPr="0077597B" w:rsidRDefault="00524FF8" w:rsidP="00DA5D6F">
            <w:pPr>
              <w:jc w:val="center"/>
            </w:pPr>
            <w:r>
              <w:t>522</w:t>
            </w:r>
            <w:r w:rsidRPr="0077597B">
              <w:t>-555</w:t>
            </w:r>
          </w:p>
        </w:tc>
        <w:tc>
          <w:tcPr>
            <w:tcW w:w="1440" w:type="dxa"/>
            <w:tcBorders>
              <w:bottom w:val="single" w:sz="4" w:space="0" w:color="auto"/>
            </w:tcBorders>
            <w:shd w:val="pct12" w:color="auto" w:fill="auto"/>
            <w:vAlign w:val="center"/>
          </w:tcPr>
          <w:p w14:paraId="03A266C2" w14:textId="77777777" w:rsidR="00524FF8" w:rsidRPr="0077597B" w:rsidRDefault="00524FF8" w:rsidP="00DA5D6F">
            <w:pPr>
              <w:jc w:val="center"/>
            </w:pPr>
            <w:r w:rsidRPr="0077597B">
              <w:t>---</w:t>
            </w:r>
          </w:p>
        </w:tc>
        <w:tc>
          <w:tcPr>
            <w:tcW w:w="1440" w:type="dxa"/>
            <w:tcBorders>
              <w:bottom w:val="single" w:sz="4" w:space="0" w:color="auto"/>
            </w:tcBorders>
            <w:shd w:val="pct12" w:color="auto" w:fill="auto"/>
            <w:vAlign w:val="center"/>
          </w:tcPr>
          <w:p w14:paraId="084CDD06" w14:textId="77777777" w:rsidR="00524FF8" w:rsidRPr="0077597B" w:rsidRDefault="00524FF8" w:rsidP="00DA5D6F">
            <w:pPr>
              <w:jc w:val="center"/>
            </w:pPr>
            <w:r w:rsidRPr="0077597B">
              <w:t>---</w:t>
            </w:r>
          </w:p>
        </w:tc>
      </w:tr>
      <w:tr w:rsidR="00524FF8" w14:paraId="6728A4F1" w14:textId="77777777" w:rsidTr="00DA5D6F">
        <w:tc>
          <w:tcPr>
            <w:tcW w:w="4086" w:type="dxa"/>
            <w:tcBorders>
              <w:bottom w:val="single" w:sz="4" w:space="0" w:color="auto"/>
            </w:tcBorders>
            <w:shd w:val="pct12" w:color="auto" w:fill="auto"/>
            <w:vAlign w:val="center"/>
          </w:tcPr>
          <w:p w14:paraId="1AAF3663" w14:textId="77777777" w:rsidR="00524FF8" w:rsidRPr="0077597B" w:rsidRDefault="00524FF8" w:rsidP="00DA5D6F">
            <w:r w:rsidRPr="0077597B">
              <w:t>Level 3 (Reading and Writing combined)</w:t>
            </w:r>
          </w:p>
        </w:tc>
        <w:tc>
          <w:tcPr>
            <w:tcW w:w="1489" w:type="dxa"/>
            <w:tcBorders>
              <w:bottom w:val="single" w:sz="4" w:space="0" w:color="auto"/>
            </w:tcBorders>
            <w:shd w:val="pct12" w:color="auto" w:fill="auto"/>
            <w:vAlign w:val="center"/>
          </w:tcPr>
          <w:p w14:paraId="4EC62D7E" w14:textId="77777777" w:rsidR="00524FF8" w:rsidRPr="0077597B" w:rsidRDefault="00524FF8" w:rsidP="00DA5D6F">
            <w:pPr>
              <w:jc w:val="center"/>
            </w:pPr>
            <w:r>
              <w:t>240</w:t>
            </w:r>
            <w:r w:rsidRPr="0077597B">
              <w:t>-394</w:t>
            </w:r>
          </w:p>
        </w:tc>
        <w:tc>
          <w:tcPr>
            <w:tcW w:w="1440" w:type="dxa"/>
            <w:tcBorders>
              <w:bottom w:val="single" w:sz="4" w:space="0" w:color="auto"/>
            </w:tcBorders>
            <w:shd w:val="pct12" w:color="auto" w:fill="auto"/>
            <w:vAlign w:val="center"/>
          </w:tcPr>
          <w:p w14:paraId="23CC0948" w14:textId="77777777" w:rsidR="00524FF8" w:rsidRPr="0077597B" w:rsidRDefault="00524FF8" w:rsidP="00DA5D6F">
            <w:pPr>
              <w:jc w:val="center"/>
            </w:pPr>
            <w:r w:rsidRPr="0077597B">
              <w:t>395-441</w:t>
            </w:r>
          </w:p>
        </w:tc>
        <w:tc>
          <w:tcPr>
            <w:tcW w:w="1530" w:type="dxa"/>
            <w:tcBorders>
              <w:bottom w:val="single" w:sz="4" w:space="0" w:color="auto"/>
            </w:tcBorders>
            <w:shd w:val="pct12" w:color="auto" w:fill="auto"/>
            <w:vAlign w:val="center"/>
          </w:tcPr>
          <w:p w14:paraId="658CD849" w14:textId="77777777" w:rsidR="00524FF8" w:rsidRPr="0077597B" w:rsidRDefault="00524FF8" w:rsidP="00DA5D6F">
            <w:pPr>
              <w:jc w:val="center"/>
            </w:pPr>
            <w:r>
              <w:t>442-482</w:t>
            </w:r>
          </w:p>
        </w:tc>
        <w:tc>
          <w:tcPr>
            <w:tcW w:w="1440" w:type="dxa"/>
            <w:tcBorders>
              <w:bottom w:val="single" w:sz="4" w:space="0" w:color="auto"/>
            </w:tcBorders>
            <w:shd w:val="pct12" w:color="auto" w:fill="auto"/>
            <w:vAlign w:val="center"/>
          </w:tcPr>
          <w:p w14:paraId="67524D25" w14:textId="77777777" w:rsidR="00524FF8" w:rsidRPr="0077597B" w:rsidRDefault="00524FF8" w:rsidP="00DA5D6F">
            <w:pPr>
              <w:jc w:val="center"/>
            </w:pPr>
            <w:r>
              <w:t>483-514</w:t>
            </w:r>
          </w:p>
        </w:tc>
        <w:tc>
          <w:tcPr>
            <w:tcW w:w="1440" w:type="dxa"/>
            <w:tcBorders>
              <w:bottom w:val="single" w:sz="4" w:space="0" w:color="auto"/>
            </w:tcBorders>
            <w:shd w:val="pct12" w:color="auto" w:fill="auto"/>
            <w:vAlign w:val="center"/>
          </w:tcPr>
          <w:p w14:paraId="5B668278" w14:textId="77777777" w:rsidR="00524FF8" w:rsidRPr="0077597B" w:rsidRDefault="00524FF8" w:rsidP="00DA5D6F">
            <w:pPr>
              <w:jc w:val="center"/>
            </w:pPr>
            <w:r w:rsidRPr="0077597B">
              <w:t>515-556</w:t>
            </w:r>
          </w:p>
        </w:tc>
        <w:tc>
          <w:tcPr>
            <w:tcW w:w="1440" w:type="dxa"/>
            <w:tcBorders>
              <w:bottom w:val="single" w:sz="4" w:space="0" w:color="auto"/>
            </w:tcBorders>
            <w:shd w:val="pct12" w:color="auto" w:fill="auto"/>
            <w:vAlign w:val="center"/>
          </w:tcPr>
          <w:p w14:paraId="06A8235E" w14:textId="77777777" w:rsidR="00524FF8" w:rsidRPr="0077597B" w:rsidRDefault="00524FF8" w:rsidP="00DA5D6F">
            <w:pPr>
              <w:jc w:val="center"/>
            </w:pPr>
            <w:r w:rsidRPr="0077597B">
              <w:t>---</w:t>
            </w:r>
          </w:p>
        </w:tc>
        <w:tc>
          <w:tcPr>
            <w:tcW w:w="1440" w:type="dxa"/>
            <w:tcBorders>
              <w:bottom w:val="single" w:sz="4" w:space="0" w:color="auto"/>
            </w:tcBorders>
            <w:shd w:val="pct12" w:color="auto" w:fill="auto"/>
            <w:vAlign w:val="center"/>
          </w:tcPr>
          <w:p w14:paraId="7B618498" w14:textId="77777777" w:rsidR="00524FF8" w:rsidRPr="0077597B" w:rsidRDefault="00524FF8" w:rsidP="00DA5D6F">
            <w:pPr>
              <w:jc w:val="center"/>
            </w:pPr>
            <w:r w:rsidRPr="0077597B">
              <w:t>---</w:t>
            </w:r>
          </w:p>
        </w:tc>
      </w:tr>
      <w:tr w:rsidR="00524FF8" w14:paraId="79B73F95" w14:textId="77777777" w:rsidTr="00DA5D6F">
        <w:tc>
          <w:tcPr>
            <w:tcW w:w="4086" w:type="dxa"/>
            <w:tcBorders>
              <w:bottom w:val="single" w:sz="4" w:space="0" w:color="auto"/>
            </w:tcBorders>
            <w:shd w:val="pct12" w:color="auto" w:fill="auto"/>
            <w:vAlign w:val="center"/>
          </w:tcPr>
          <w:p w14:paraId="1D4C96C8" w14:textId="77777777" w:rsidR="00524FF8" w:rsidRPr="0077597B" w:rsidRDefault="00524FF8" w:rsidP="00DA5D6F">
            <w:r w:rsidRPr="0077597B">
              <w:t>Level 3 (Listening)</w:t>
            </w:r>
          </w:p>
        </w:tc>
        <w:tc>
          <w:tcPr>
            <w:tcW w:w="1489" w:type="dxa"/>
            <w:tcBorders>
              <w:bottom w:val="single" w:sz="4" w:space="0" w:color="auto"/>
            </w:tcBorders>
            <w:shd w:val="pct12" w:color="auto" w:fill="auto"/>
            <w:vAlign w:val="center"/>
          </w:tcPr>
          <w:p w14:paraId="1E413958" w14:textId="77777777" w:rsidR="00524FF8" w:rsidRPr="0077597B" w:rsidRDefault="00524FF8" w:rsidP="00DA5D6F">
            <w:pPr>
              <w:jc w:val="center"/>
            </w:pPr>
            <w:r>
              <w:t>320-385</w:t>
            </w:r>
          </w:p>
        </w:tc>
        <w:tc>
          <w:tcPr>
            <w:tcW w:w="1440" w:type="dxa"/>
            <w:tcBorders>
              <w:bottom w:val="single" w:sz="4" w:space="0" w:color="auto"/>
            </w:tcBorders>
            <w:shd w:val="pct12" w:color="auto" w:fill="auto"/>
            <w:vAlign w:val="center"/>
          </w:tcPr>
          <w:p w14:paraId="4741B1C5" w14:textId="77777777" w:rsidR="00524FF8" w:rsidRPr="0077597B" w:rsidRDefault="00524FF8" w:rsidP="00DA5D6F">
            <w:pPr>
              <w:jc w:val="center"/>
            </w:pPr>
            <w:r>
              <w:t>390-434</w:t>
            </w:r>
          </w:p>
        </w:tc>
        <w:tc>
          <w:tcPr>
            <w:tcW w:w="1530" w:type="dxa"/>
            <w:tcBorders>
              <w:bottom w:val="single" w:sz="4" w:space="0" w:color="auto"/>
            </w:tcBorders>
            <w:shd w:val="pct12" w:color="auto" w:fill="auto"/>
            <w:vAlign w:val="center"/>
          </w:tcPr>
          <w:p w14:paraId="3E4DB360" w14:textId="77777777" w:rsidR="00524FF8" w:rsidRPr="0077597B" w:rsidRDefault="00524FF8" w:rsidP="00DA5D6F">
            <w:pPr>
              <w:jc w:val="center"/>
              <w:rPr>
                <w:b/>
              </w:rPr>
            </w:pPr>
            <w:r>
              <w:t>441-468</w:t>
            </w:r>
          </w:p>
        </w:tc>
        <w:tc>
          <w:tcPr>
            <w:tcW w:w="1440" w:type="dxa"/>
            <w:tcBorders>
              <w:bottom w:val="single" w:sz="4" w:space="0" w:color="auto"/>
            </w:tcBorders>
            <w:shd w:val="pct12" w:color="auto" w:fill="auto"/>
            <w:vAlign w:val="center"/>
          </w:tcPr>
          <w:p w14:paraId="45E7376D" w14:textId="77777777" w:rsidR="00524FF8" w:rsidRPr="0077597B" w:rsidRDefault="00524FF8" w:rsidP="00DA5D6F">
            <w:pPr>
              <w:jc w:val="center"/>
              <w:rPr>
                <w:b/>
              </w:rPr>
            </w:pPr>
            <w:r>
              <w:t>471-513</w:t>
            </w:r>
          </w:p>
        </w:tc>
        <w:tc>
          <w:tcPr>
            <w:tcW w:w="1440" w:type="dxa"/>
            <w:tcBorders>
              <w:bottom w:val="single" w:sz="4" w:space="0" w:color="auto"/>
            </w:tcBorders>
            <w:shd w:val="pct12" w:color="auto" w:fill="auto"/>
            <w:vAlign w:val="center"/>
          </w:tcPr>
          <w:p w14:paraId="52462A5C" w14:textId="77777777" w:rsidR="00524FF8" w:rsidRPr="0077597B" w:rsidRDefault="00524FF8" w:rsidP="00DA5D6F">
            <w:pPr>
              <w:jc w:val="center"/>
            </w:pPr>
            <w:r>
              <w:t>517-541</w:t>
            </w:r>
          </w:p>
        </w:tc>
        <w:tc>
          <w:tcPr>
            <w:tcW w:w="1440" w:type="dxa"/>
            <w:tcBorders>
              <w:bottom w:val="single" w:sz="4" w:space="0" w:color="auto"/>
            </w:tcBorders>
            <w:shd w:val="pct12" w:color="auto" w:fill="auto"/>
            <w:vAlign w:val="center"/>
          </w:tcPr>
          <w:p w14:paraId="68D3FC7D" w14:textId="77777777" w:rsidR="00524FF8" w:rsidRPr="0077597B" w:rsidRDefault="00524FF8" w:rsidP="00DA5D6F">
            <w:pPr>
              <w:jc w:val="center"/>
              <w:rPr>
                <w:b/>
              </w:rPr>
            </w:pPr>
            <w:r w:rsidRPr="0077597B">
              <w:t>---</w:t>
            </w:r>
          </w:p>
        </w:tc>
        <w:tc>
          <w:tcPr>
            <w:tcW w:w="1440" w:type="dxa"/>
            <w:tcBorders>
              <w:bottom w:val="single" w:sz="4" w:space="0" w:color="auto"/>
            </w:tcBorders>
            <w:shd w:val="pct12" w:color="auto" w:fill="auto"/>
            <w:vAlign w:val="center"/>
          </w:tcPr>
          <w:p w14:paraId="278A24EC" w14:textId="77777777" w:rsidR="00524FF8" w:rsidRPr="0077597B" w:rsidRDefault="00524FF8" w:rsidP="00DA5D6F">
            <w:pPr>
              <w:jc w:val="center"/>
              <w:rPr>
                <w:b/>
              </w:rPr>
            </w:pPr>
            <w:r w:rsidRPr="0077597B">
              <w:t>---</w:t>
            </w:r>
          </w:p>
        </w:tc>
      </w:tr>
      <w:tr w:rsidR="00524FF8" w14:paraId="46CE113C" w14:textId="77777777" w:rsidTr="00DA5D6F">
        <w:tc>
          <w:tcPr>
            <w:tcW w:w="4086" w:type="dxa"/>
            <w:shd w:val="pct12" w:color="auto" w:fill="auto"/>
            <w:vAlign w:val="center"/>
          </w:tcPr>
          <w:p w14:paraId="060F2CC5" w14:textId="77777777" w:rsidR="00524FF8" w:rsidRPr="0077597B" w:rsidRDefault="00524FF8" w:rsidP="00DA5D6F">
            <w:r w:rsidRPr="0077597B">
              <w:t>Level 3 (Speaking)</w:t>
            </w:r>
          </w:p>
        </w:tc>
        <w:tc>
          <w:tcPr>
            <w:tcW w:w="1489" w:type="dxa"/>
            <w:shd w:val="pct12" w:color="auto" w:fill="auto"/>
            <w:vAlign w:val="center"/>
          </w:tcPr>
          <w:p w14:paraId="0F353BF0" w14:textId="77777777" w:rsidR="00524FF8" w:rsidRPr="0077597B" w:rsidRDefault="00524FF8" w:rsidP="00DA5D6F">
            <w:pPr>
              <w:jc w:val="center"/>
            </w:pPr>
            <w:r>
              <w:t>320</w:t>
            </w:r>
            <w:r w:rsidRPr="0077597B">
              <w:t>-425</w:t>
            </w:r>
          </w:p>
        </w:tc>
        <w:tc>
          <w:tcPr>
            <w:tcW w:w="1440" w:type="dxa"/>
            <w:shd w:val="pct12" w:color="auto" w:fill="auto"/>
            <w:vAlign w:val="center"/>
          </w:tcPr>
          <w:p w14:paraId="08492CC6" w14:textId="77777777" w:rsidR="00524FF8" w:rsidRPr="0077597B" w:rsidRDefault="00524FF8" w:rsidP="00DA5D6F">
            <w:pPr>
              <w:jc w:val="center"/>
            </w:pPr>
            <w:r w:rsidRPr="0077597B">
              <w:t>426-460</w:t>
            </w:r>
          </w:p>
        </w:tc>
        <w:tc>
          <w:tcPr>
            <w:tcW w:w="1530" w:type="dxa"/>
            <w:shd w:val="pct12" w:color="auto" w:fill="auto"/>
            <w:vAlign w:val="center"/>
          </w:tcPr>
          <w:p w14:paraId="7A475F73" w14:textId="77777777" w:rsidR="00524FF8" w:rsidRPr="0077597B" w:rsidRDefault="00524FF8" w:rsidP="00DA5D6F">
            <w:pPr>
              <w:jc w:val="center"/>
            </w:pPr>
            <w:r>
              <w:t>461-501</w:t>
            </w:r>
          </w:p>
        </w:tc>
        <w:tc>
          <w:tcPr>
            <w:tcW w:w="1440" w:type="dxa"/>
            <w:shd w:val="pct12" w:color="auto" w:fill="auto"/>
            <w:vAlign w:val="center"/>
          </w:tcPr>
          <w:p w14:paraId="1F25AF79" w14:textId="77777777" w:rsidR="00524FF8" w:rsidRPr="0077597B" w:rsidRDefault="00524FF8" w:rsidP="00DA5D6F">
            <w:pPr>
              <w:jc w:val="center"/>
            </w:pPr>
            <w:r>
              <w:t>502-536</w:t>
            </w:r>
          </w:p>
        </w:tc>
        <w:tc>
          <w:tcPr>
            <w:tcW w:w="1440" w:type="dxa"/>
            <w:shd w:val="pct12" w:color="auto" w:fill="auto"/>
            <w:vAlign w:val="center"/>
          </w:tcPr>
          <w:p w14:paraId="03C96FA1" w14:textId="77777777" w:rsidR="00524FF8" w:rsidRPr="0077597B" w:rsidRDefault="00524FF8" w:rsidP="00DA5D6F">
            <w:pPr>
              <w:jc w:val="center"/>
            </w:pPr>
            <w:r w:rsidRPr="0077597B">
              <w:t>537-567</w:t>
            </w:r>
          </w:p>
        </w:tc>
        <w:tc>
          <w:tcPr>
            <w:tcW w:w="1440" w:type="dxa"/>
            <w:shd w:val="pct12" w:color="auto" w:fill="auto"/>
            <w:vAlign w:val="center"/>
          </w:tcPr>
          <w:p w14:paraId="61CC2F94" w14:textId="77777777" w:rsidR="00524FF8" w:rsidRPr="0077597B" w:rsidRDefault="00524FF8" w:rsidP="00DA5D6F">
            <w:pPr>
              <w:jc w:val="center"/>
            </w:pPr>
            <w:r w:rsidRPr="0077597B">
              <w:t>---</w:t>
            </w:r>
          </w:p>
        </w:tc>
        <w:tc>
          <w:tcPr>
            <w:tcW w:w="1440" w:type="dxa"/>
            <w:shd w:val="pct12" w:color="auto" w:fill="auto"/>
            <w:vAlign w:val="center"/>
          </w:tcPr>
          <w:p w14:paraId="714A3487" w14:textId="77777777" w:rsidR="00524FF8" w:rsidRPr="0077597B" w:rsidRDefault="00524FF8" w:rsidP="00DA5D6F">
            <w:pPr>
              <w:jc w:val="center"/>
            </w:pPr>
            <w:r w:rsidRPr="0077597B">
              <w:t>---</w:t>
            </w:r>
          </w:p>
        </w:tc>
      </w:tr>
      <w:tr w:rsidR="00524FF8" w14:paraId="4303F1BD" w14:textId="77777777" w:rsidTr="00DA5D6F">
        <w:tc>
          <w:tcPr>
            <w:tcW w:w="4086" w:type="dxa"/>
            <w:shd w:val="pct12" w:color="auto" w:fill="auto"/>
            <w:vAlign w:val="center"/>
          </w:tcPr>
          <w:p w14:paraId="6A77FDBD" w14:textId="77777777" w:rsidR="00524FF8" w:rsidRPr="0077597B" w:rsidRDefault="00524FF8" w:rsidP="00DA5D6F">
            <w:r w:rsidRPr="0077597B">
              <w:t>Level 3 (Listening and Speaking combined)</w:t>
            </w:r>
          </w:p>
        </w:tc>
        <w:tc>
          <w:tcPr>
            <w:tcW w:w="1489" w:type="dxa"/>
            <w:shd w:val="pct12" w:color="auto" w:fill="auto"/>
            <w:vAlign w:val="center"/>
          </w:tcPr>
          <w:p w14:paraId="184E3ECA" w14:textId="77777777" w:rsidR="00524FF8" w:rsidRPr="0077597B" w:rsidRDefault="00524FF8" w:rsidP="00DA5D6F">
            <w:pPr>
              <w:jc w:val="center"/>
            </w:pPr>
            <w:r>
              <w:t>32</w:t>
            </w:r>
            <w:r w:rsidRPr="0077597B">
              <w:t>0-407</w:t>
            </w:r>
          </w:p>
        </w:tc>
        <w:tc>
          <w:tcPr>
            <w:tcW w:w="1440" w:type="dxa"/>
            <w:shd w:val="pct12" w:color="auto" w:fill="auto"/>
            <w:vAlign w:val="center"/>
          </w:tcPr>
          <w:p w14:paraId="0CCB79EB" w14:textId="77777777" w:rsidR="00524FF8" w:rsidRPr="0077597B" w:rsidRDefault="00524FF8" w:rsidP="00DA5D6F">
            <w:pPr>
              <w:jc w:val="center"/>
            </w:pPr>
            <w:r w:rsidRPr="0077597B">
              <w:t>408-449</w:t>
            </w:r>
          </w:p>
        </w:tc>
        <w:tc>
          <w:tcPr>
            <w:tcW w:w="1530" w:type="dxa"/>
            <w:shd w:val="pct12" w:color="auto" w:fill="auto"/>
            <w:vAlign w:val="center"/>
          </w:tcPr>
          <w:p w14:paraId="7510D820" w14:textId="77777777" w:rsidR="00524FF8" w:rsidRPr="0077597B" w:rsidRDefault="00524FF8" w:rsidP="00DA5D6F">
            <w:pPr>
              <w:jc w:val="center"/>
            </w:pPr>
            <w:r>
              <w:t>450-485</w:t>
            </w:r>
          </w:p>
        </w:tc>
        <w:tc>
          <w:tcPr>
            <w:tcW w:w="1440" w:type="dxa"/>
            <w:shd w:val="pct12" w:color="auto" w:fill="auto"/>
            <w:vAlign w:val="center"/>
          </w:tcPr>
          <w:p w14:paraId="224046D4" w14:textId="77777777" w:rsidR="00524FF8" w:rsidRPr="0077597B" w:rsidRDefault="00524FF8" w:rsidP="00DA5D6F">
            <w:pPr>
              <w:jc w:val="center"/>
            </w:pPr>
            <w:r>
              <w:t>486-525</w:t>
            </w:r>
          </w:p>
        </w:tc>
        <w:tc>
          <w:tcPr>
            <w:tcW w:w="1440" w:type="dxa"/>
            <w:shd w:val="pct12" w:color="auto" w:fill="auto"/>
            <w:vAlign w:val="center"/>
          </w:tcPr>
          <w:p w14:paraId="16E9E898" w14:textId="77777777" w:rsidR="00524FF8" w:rsidRPr="0077597B" w:rsidRDefault="00524FF8" w:rsidP="00DA5D6F">
            <w:pPr>
              <w:jc w:val="center"/>
            </w:pPr>
            <w:r w:rsidRPr="0077597B">
              <w:t>526-558</w:t>
            </w:r>
          </w:p>
        </w:tc>
        <w:tc>
          <w:tcPr>
            <w:tcW w:w="1440" w:type="dxa"/>
            <w:shd w:val="pct12" w:color="auto" w:fill="auto"/>
            <w:vAlign w:val="center"/>
          </w:tcPr>
          <w:p w14:paraId="268CBDD3" w14:textId="77777777" w:rsidR="00524FF8" w:rsidRPr="0077597B" w:rsidRDefault="00524FF8" w:rsidP="00DA5D6F">
            <w:pPr>
              <w:jc w:val="center"/>
            </w:pPr>
            <w:r w:rsidRPr="0077597B">
              <w:t>---</w:t>
            </w:r>
          </w:p>
        </w:tc>
        <w:tc>
          <w:tcPr>
            <w:tcW w:w="1440" w:type="dxa"/>
            <w:shd w:val="pct12" w:color="auto" w:fill="auto"/>
            <w:vAlign w:val="center"/>
          </w:tcPr>
          <w:p w14:paraId="005B20BF" w14:textId="77777777" w:rsidR="00524FF8" w:rsidRPr="0077597B" w:rsidRDefault="00524FF8" w:rsidP="00DA5D6F">
            <w:pPr>
              <w:jc w:val="center"/>
            </w:pPr>
            <w:r w:rsidRPr="0077597B">
              <w:t>---</w:t>
            </w:r>
          </w:p>
        </w:tc>
      </w:tr>
      <w:tr w:rsidR="00524FF8" w14:paraId="03C51B9A" w14:textId="77777777" w:rsidTr="00DA5D6F">
        <w:tc>
          <w:tcPr>
            <w:tcW w:w="4086" w:type="dxa"/>
            <w:vAlign w:val="center"/>
          </w:tcPr>
          <w:p w14:paraId="095DBBE7" w14:textId="77777777" w:rsidR="00524FF8" w:rsidRPr="0077597B" w:rsidRDefault="00524FF8" w:rsidP="00DA5D6F">
            <w:r w:rsidRPr="0077597B">
              <w:t>Level 4 (Reading)</w:t>
            </w:r>
          </w:p>
        </w:tc>
        <w:tc>
          <w:tcPr>
            <w:tcW w:w="1489" w:type="dxa"/>
            <w:vAlign w:val="center"/>
          </w:tcPr>
          <w:p w14:paraId="6BFE3F6B" w14:textId="77777777" w:rsidR="00524FF8" w:rsidRPr="0077597B" w:rsidRDefault="00524FF8" w:rsidP="00DA5D6F">
            <w:pPr>
              <w:jc w:val="center"/>
            </w:pPr>
            <w:r>
              <w:t>36</w:t>
            </w:r>
            <w:r w:rsidRPr="0077597B">
              <w:t>0-392</w:t>
            </w:r>
          </w:p>
        </w:tc>
        <w:tc>
          <w:tcPr>
            <w:tcW w:w="1440" w:type="dxa"/>
            <w:vAlign w:val="center"/>
          </w:tcPr>
          <w:p w14:paraId="13D3D60C" w14:textId="77777777" w:rsidR="00524FF8" w:rsidRPr="0077597B" w:rsidRDefault="00524FF8" w:rsidP="00DA5D6F">
            <w:pPr>
              <w:jc w:val="center"/>
              <w:rPr>
                <w:b/>
              </w:rPr>
            </w:pPr>
            <w:r>
              <w:t>397</w:t>
            </w:r>
            <w:r w:rsidRPr="0077597B">
              <w:t>-436</w:t>
            </w:r>
          </w:p>
        </w:tc>
        <w:tc>
          <w:tcPr>
            <w:tcW w:w="1530" w:type="dxa"/>
            <w:vAlign w:val="center"/>
          </w:tcPr>
          <w:p w14:paraId="40C74CAC" w14:textId="77777777" w:rsidR="00524FF8" w:rsidRPr="0077597B" w:rsidRDefault="00524FF8" w:rsidP="00DA5D6F">
            <w:pPr>
              <w:jc w:val="center"/>
            </w:pPr>
            <w:r>
              <w:t>440-474</w:t>
            </w:r>
          </w:p>
        </w:tc>
        <w:tc>
          <w:tcPr>
            <w:tcW w:w="1440" w:type="dxa"/>
            <w:vAlign w:val="center"/>
          </w:tcPr>
          <w:p w14:paraId="38D532CF" w14:textId="77777777" w:rsidR="00524FF8" w:rsidRPr="0077597B" w:rsidRDefault="00524FF8" w:rsidP="00DA5D6F">
            <w:pPr>
              <w:jc w:val="center"/>
            </w:pPr>
            <w:r>
              <w:t>478-508</w:t>
            </w:r>
          </w:p>
        </w:tc>
        <w:tc>
          <w:tcPr>
            <w:tcW w:w="1440" w:type="dxa"/>
            <w:vAlign w:val="center"/>
          </w:tcPr>
          <w:p w14:paraId="660AFE3F" w14:textId="77777777" w:rsidR="00524FF8" w:rsidRPr="0077597B" w:rsidRDefault="00524FF8" w:rsidP="00DA5D6F">
            <w:pPr>
              <w:jc w:val="center"/>
            </w:pPr>
            <w:r>
              <w:t>510-554</w:t>
            </w:r>
          </w:p>
        </w:tc>
        <w:tc>
          <w:tcPr>
            <w:tcW w:w="1440" w:type="dxa"/>
            <w:vAlign w:val="center"/>
          </w:tcPr>
          <w:p w14:paraId="4EC8A8ED" w14:textId="77777777" w:rsidR="00524FF8" w:rsidRPr="0077597B" w:rsidRDefault="00524FF8" w:rsidP="00DA5D6F">
            <w:pPr>
              <w:jc w:val="center"/>
            </w:pPr>
            <w:r>
              <w:t>564-587</w:t>
            </w:r>
          </w:p>
        </w:tc>
        <w:tc>
          <w:tcPr>
            <w:tcW w:w="1440" w:type="dxa"/>
          </w:tcPr>
          <w:p w14:paraId="03057779" w14:textId="77777777" w:rsidR="00524FF8" w:rsidRDefault="00524FF8" w:rsidP="00DA5D6F">
            <w:pPr>
              <w:jc w:val="center"/>
            </w:pPr>
            <w:r>
              <w:t>588-680</w:t>
            </w:r>
          </w:p>
        </w:tc>
      </w:tr>
      <w:tr w:rsidR="00524FF8" w14:paraId="414EE76E" w14:textId="77777777" w:rsidTr="00DA5D6F">
        <w:tc>
          <w:tcPr>
            <w:tcW w:w="4086" w:type="dxa"/>
            <w:tcBorders>
              <w:bottom w:val="single" w:sz="4" w:space="0" w:color="auto"/>
            </w:tcBorders>
            <w:vAlign w:val="center"/>
          </w:tcPr>
          <w:p w14:paraId="3BC090BB" w14:textId="77777777" w:rsidR="00524FF8" w:rsidRPr="0077597B" w:rsidRDefault="00524FF8" w:rsidP="00DA5D6F">
            <w:r w:rsidRPr="0077597B">
              <w:t>Level 4 (Writing)</w:t>
            </w:r>
          </w:p>
        </w:tc>
        <w:tc>
          <w:tcPr>
            <w:tcW w:w="1489" w:type="dxa"/>
            <w:tcBorders>
              <w:bottom w:val="single" w:sz="4" w:space="0" w:color="auto"/>
            </w:tcBorders>
            <w:vAlign w:val="center"/>
          </w:tcPr>
          <w:p w14:paraId="657D1FBA" w14:textId="77777777" w:rsidR="00524FF8" w:rsidRPr="0077597B" w:rsidRDefault="00524FF8" w:rsidP="00DA5D6F">
            <w:pPr>
              <w:jc w:val="center"/>
            </w:pPr>
            <w:r>
              <w:t>260-395</w:t>
            </w:r>
          </w:p>
        </w:tc>
        <w:tc>
          <w:tcPr>
            <w:tcW w:w="1440" w:type="dxa"/>
            <w:tcBorders>
              <w:bottom w:val="single" w:sz="4" w:space="0" w:color="auto"/>
            </w:tcBorders>
            <w:vAlign w:val="center"/>
          </w:tcPr>
          <w:p w14:paraId="0C371045" w14:textId="77777777" w:rsidR="00524FF8" w:rsidRPr="0077597B" w:rsidRDefault="00524FF8" w:rsidP="00DA5D6F">
            <w:pPr>
              <w:jc w:val="center"/>
            </w:pPr>
            <w:r>
              <w:t>397-443</w:t>
            </w:r>
          </w:p>
        </w:tc>
        <w:tc>
          <w:tcPr>
            <w:tcW w:w="1530" w:type="dxa"/>
            <w:tcBorders>
              <w:bottom w:val="single" w:sz="4" w:space="0" w:color="auto"/>
            </w:tcBorders>
            <w:vAlign w:val="center"/>
          </w:tcPr>
          <w:p w14:paraId="3777D78C" w14:textId="77777777" w:rsidR="00524FF8" w:rsidRPr="0077597B" w:rsidRDefault="00524FF8" w:rsidP="00DA5D6F">
            <w:pPr>
              <w:jc w:val="center"/>
            </w:pPr>
            <w:r>
              <w:t>446-488</w:t>
            </w:r>
          </w:p>
        </w:tc>
        <w:tc>
          <w:tcPr>
            <w:tcW w:w="1440" w:type="dxa"/>
            <w:tcBorders>
              <w:bottom w:val="single" w:sz="4" w:space="0" w:color="auto"/>
            </w:tcBorders>
            <w:vAlign w:val="center"/>
          </w:tcPr>
          <w:p w14:paraId="0B94DD58" w14:textId="77777777" w:rsidR="00524FF8" w:rsidRPr="0077597B" w:rsidRDefault="00524FF8" w:rsidP="00DA5D6F">
            <w:pPr>
              <w:jc w:val="center"/>
            </w:pPr>
            <w:r>
              <w:t>491-520</w:t>
            </w:r>
          </w:p>
        </w:tc>
        <w:tc>
          <w:tcPr>
            <w:tcW w:w="1440" w:type="dxa"/>
            <w:tcBorders>
              <w:bottom w:val="single" w:sz="4" w:space="0" w:color="auto"/>
            </w:tcBorders>
            <w:vAlign w:val="center"/>
          </w:tcPr>
          <w:p w14:paraId="68FC3762" w14:textId="77777777" w:rsidR="00524FF8" w:rsidRPr="0077597B" w:rsidRDefault="00524FF8" w:rsidP="00DA5D6F">
            <w:pPr>
              <w:jc w:val="center"/>
            </w:pPr>
            <w:r>
              <w:t>522</w:t>
            </w:r>
            <w:r w:rsidRPr="0077597B">
              <w:t>-555</w:t>
            </w:r>
          </w:p>
        </w:tc>
        <w:tc>
          <w:tcPr>
            <w:tcW w:w="1440" w:type="dxa"/>
            <w:tcBorders>
              <w:bottom w:val="single" w:sz="4" w:space="0" w:color="auto"/>
            </w:tcBorders>
            <w:vAlign w:val="center"/>
          </w:tcPr>
          <w:p w14:paraId="2EE59035" w14:textId="77777777" w:rsidR="00524FF8" w:rsidRPr="0077597B" w:rsidRDefault="00524FF8" w:rsidP="00DA5D6F">
            <w:pPr>
              <w:jc w:val="center"/>
            </w:pPr>
            <w:r>
              <w:t>559-611</w:t>
            </w:r>
          </w:p>
        </w:tc>
        <w:tc>
          <w:tcPr>
            <w:tcW w:w="1440" w:type="dxa"/>
            <w:tcBorders>
              <w:bottom w:val="single" w:sz="4" w:space="0" w:color="auto"/>
            </w:tcBorders>
          </w:tcPr>
          <w:p w14:paraId="37DA006B" w14:textId="77777777" w:rsidR="00524FF8" w:rsidRDefault="00524FF8" w:rsidP="00DA5D6F">
            <w:pPr>
              <w:jc w:val="center"/>
            </w:pPr>
            <w:r>
              <w:t>612-730</w:t>
            </w:r>
          </w:p>
        </w:tc>
      </w:tr>
      <w:tr w:rsidR="00524FF8" w14:paraId="14EA183C" w14:textId="77777777" w:rsidTr="00DA5D6F">
        <w:tc>
          <w:tcPr>
            <w:tcW w:w="4086" w:type="dxa"/>
            <w:tcBorders>
              <w:bottom w:val="single" w:sz="4" w:space="0" w:color="auto"/>
            </w:tcBorders>
            <w:vAlign w:val="center"/>
          </w:tcPr>
          <w:p w14:paraId="0B1149A5" w14:textId="77777777" w:rsidR="00524FF8" w:rsidRPr="0077597B" w:rsidRDefault="00524FF8" w:rsidP="00DA5D6F">
            <w:r w:rsidRPr="0077597B">
              <w:t>Level 4 (Reading and Writing combined)</w:t>
            </w:r>
          </w:p>
        </w:tc>
        <w:tc>
          <w:tcPr>
            <w:tcW w:w="1489" w:type="dxa"/>
            <w:tcBorders>
              <w:bottom w:val="single" w:sz="4" w:space="0" w:color="auto"/>
            </w:tcBorders>
            <w:vAlign w:val="center"/>
          </w:tcPr>
          <w:p w14:paraId="3142FAE3" w14:textId="77777777" w:rsidR="00524FF8" w:rsidRPr="0077597B" w:rsidRDefault="00524FF8" w:rsidP="00DA5D6F">
            <w:pPr>
              <w:jc w:val="center"/>
            </w:pPr>
            <w:r>
              <w:t>260</w:t>
            </w:r>
            <w:r w:rsidRPr="0077597B">
              <w:t>-394</w:t>
            </w:r>
          </w:p>
        </w:tc>
        <w:tc>
          <w:tcPr>
            <w:tcW w:w="1440" w:type="dxa"/>
            <w:tcBorders>
              <w:bottom w:val="single" w:sz="4" w:space="0" w:color="auto"/>
            </w:tcBorders>
            <w:vAlign w:val="center"/>
          </w:tcPr>
          <w:p w14:paraId="719F95ED" w14:textId="77777777" w:rsidR="00524FF8" w:rsidRPr="0077597B" w:rsidRDefault="00524FF8" w:rsidP="00DA5D6F">
            <w:pPr>
              <w:jc w:val="center"/>
            </w:pPr>
            <w:r w:rsidRPr="0077597B">
              <w:t>395-441</w:t>
            </w:r>
          </w:p>
        </w:tc>
        <w:tc>
          <w:tcPr>
            <w:tcW w:w="1530" w:type="dxa"/>
            <w:tcBorders>
              <w:bottom w:val="single" w:sz="4" w:space="0" w:color="auto"/>
            </w:tcBorders>
            <w:vAlign w:val="center"/>
          </w:tcPr>
          <w:p w14:paraId="12479F89" w14:textId="77777777" w:rsidR="00524FF8" w:rsidRPr="0077597B" w:rsidRDefault="00524FF8" w:rsidP="00DA5D6F">
            <w:pPr>
              <w:jc w:val="center"/>
            </w:pPr>
            <w:r>
              <w:t>442-482</w:t>
            </w:r>
          </w:p>
        </w:tc>
        <w:tc>
          <w:tcPr>
            <w:tcW w:w="1440" w:type="dxa"/>
            <w:tcBorders>
              <w:bottom w:val="single" w:sz="4" w:space="0" w:color="auto"/>
            </w:tcBorders>
            <w:vAlign w:val="center"/>
          </w:tcPr>
          <w:p w14:paraId="60BFF6C0" w14:textId="77777777" w:rsidR="00524FF8" w:rsidRPr="0077597B" w:rsidRDefault="00524FF8" w:rsidP="00DA5D6F">
            <w:pPr>
              <w:jc w:val="center"/>
            </w:pPr>
            <w:r>
              <w:t>483-514</w:t>
            </w:r>
          </w:p>
        </w:tc>
        <w:tc>
          <w:tcPr>
            <w:tcW w:w="1440" w:type="dxa"/>
            <w:tcBorders>
              <w:bottom w:val="single" w:sz="4" w:space="0" w:color="auto"/>
            </w:tcBorders>
            <w:vAlign w:val="center"/>
          </w:tcPr>
          <w:p w14:paraId="3F6A157E" w14:textId="77777777" w:rsidR="00524FF8" w:rsidRPr="0077597B" w:rsidRDefault="00524FF8" w:rsidP="00DA5D6F">
            <w:pPr>
              <w:jc w:val="center"/>
            </w:pPr>
            <w:r w:rsidRPr="0077597B">
              <w:t>515-556</w:t>
            </w:r>
          </w:p>
        </w:tc>
        <w:tc>
          <w:tcPr>
            <w:tcW w:w="1440" w:type="dxa"/>
            <w:tcBorders>
              <w:bottom w:val="single" w:sz="4" w:space="0" w:color="auto"/>
            </w:tcBorders>
            <w:vAlign w:val="center"/>
          </w:tcPr>
          <w:p w14:paraId="63C75245" w14:textId="77777777" w:rsidR="00524FF8" w:rsidRPr="0077597B" w:rsidRDefault="00524FF8" w:rsidP="00DA5D6F">
            <w:pPr>
              <w:jc w:val="center"/>
            </w:pPr>
            <w:r>
              <w:t>557-599</w:t>
            </w:r>
          </w:p>
        </w:tc>
        <w:tc>
          <w:tcPr>
            <w:tcW w:w="1440" w:type="dxa"/>
            <w:tcBorders>
              <w:bottom w:val="single" w:sz="4" w:space="0" w:color="auto"/>
            </w:tcBorders>
          </w:tcPr>
          <w:p w14:paraId="70AC168D" w14:textId="77777777" w:rsidR="00524FF8" w:rsidRDefault="00524FF8" w:rsidP="00DA5D6F">
            <w:pPr>
              <w:jc w:val="center"/>
            </w:pPr>
            <w:r>
              <w:t>600-800</w:t>
            </w:r>
          </w:p>
        </w:tc>
      </w:tr>
      <w:tr w:rsidR="00524FF8" w14:paraId="33A11D5E" w14:textId="77777777" w:rsidTr="00DA5D6F">
        <w:tc>
          <w:tcPr>
            <w:tcW w:w="4086" w:type="dxa"/>
            <w:vAlign w:val="center"/>
          </w:tcPr>
          <w:p w14:paraId="73B076C2" w14:textId="77777777" w:rsidR="00524FF8" w:rsidRPr="0077597B" w:rsidRDefault="00524FF8" w:rsidP="00DA5D6F">
            <w:r w:rsidRPr="0077597B">
              <w:t>Level 4 (Listening)</w:t>
            </w:r>
          </w:p>
        </w:tc>
        <w:tc>
          <w:tcPr>
            <w:tcW w:w="1489" w:type="dxa"/>
            <w:vAlign w:val="center"/>
          </w:tcPr>
          <w:p w14:paraId="53C8DCD2" w14:textId="77777777" w:rsidR="00524FF8" w:rsidRPr="0077597B" w:rsidRDefault="00524FF8" w:rsidP="00DA5D6F">
            <w:pPr>
              <w:jc w:val="center"/>
            </w:pPr>
            <w:r>
              <w:t>350-385</w:t>
            </w:r>
          </w:p>
        </w:tc>
        <w:tc>
          <w:tcPr>
            <w:tcW w:w="1440" w:type="dxa"/>
            <w:vAlign w:val="center"/>
          </w:tcPr>
          <w:p w14:paraId="5BCC574D" w14:textId="77777777" w:rsidR="00524FF8" w:rsidRPr="0077597B" w:rsidRDefault="00524FF8" w:rsidP="00DA5D6F">
            <w:pPr>
              <w:jc w:val="center"/>
            </w:pPr>
            <w:r>
              <w:t>390-434</w:t>
            </w:r>
          </w:p>
        </w:tc>
        <w:tc>
          <w:tcPr>
            <w:tcW w:w="1530" w:type="dxa"/>
            <w:vAlign w:val="center"/>
          </w:tcPr>
          <w:p w14:paraId="493E1E35" w14:textId="77777777" w:rsidR="00524FF8" w:rsidRPr="0077597B" w:rsidRDefault="00524FF8" w:rsidP="00DA5D6F">
            <w:pPr>
              <w:jc w:val="center"/>
              <w:rPr>
                <w:b/>
              </w:rPr>
            </w:pPr>
            <w:r>
              <w:t>441-468</w:t>
            </w:r>
          </w:p>
        </w:tc>
        <w:tc>
          <w:tcPr>
            <w:tcW w:w="1440" w:type="dxa"/>
            <w:vAlign w:val="center"/>
          </w:tcPr>
          <w:p w14:paraId="6F19AD0B" w14:textId="77777777" w:rsidR="00524FF8" w:rsidRPr="0077597B" w:rsidRDefault="00524FF8" w:rsidP="00DA5D6F">
            <w:pPr>
              <w:jc w:val="center"/>
              <w:rPr>
                <w:b/>
              </w:rPr>
            </w:pPr>
            <w:r>
              <w:t>471-513</w:t>
            </w:r>
          </w:p>
        </w:tc>
        <w:tc>
          <w:tcPr>
            <w:tcW w:w="1440" w:type="dxa"/>
            <w:vAlign w:val="center"/>
          </w:tcPr>
          <w:p w14:paraId="47107E60" w14:textId="77777777" w:rsidR="00524FF8" w:rsidRPr="0077597B" w:rsidRDefault="00524FF8" w:rsidP="00DA5D6F">
            <w:pPr>
              <w:jc w:val="center"/>
            </w:pPr>
            <w:r>
              <w:t>517-546</w:t>
            </w:r>
          </w:p>
        </w:tc>
        <w:tc>
          <w:tcPr>
            <w:tcW w:w="1440" w:type="dxa"/>
            <w:vAlign w:val="center"/>
          </w:tcPr>
          <w:p w14:paraId="5ECCFA9F" w14:textId="77777777" w:rsidR="00524FF8" w:rsidRPr="0077597B" w:rsidRDefault="00524FF8" w:rsidP="00DA5D6F">
            <w:pPr>
              <w:jc w:val="center"/>
            </w:pPr>
            <w:r>
              <w:t>554-606</w:t>
            </w:r>
          </w:p>
        </w:tc>
        <w:tc>
          <w:tcPr>
            <w:tcW w:w="1440" w:type="dxa"/>
          </w:tcPr>
          <w:p w14:paraId="78B7861E" w14:textId="77777777" w:rsidR="00524FF8" w:rsidRDefault="00524FF8" w:rsidP="00DA5D6F">
            <w:pPr>
              <w:jc w:val="center"/>
            </w:pPr>
            <w:r>
              <w:t>607-710</w:t>
            </w:r>
          </w:p>
        </w:tc>
      </w:tr>
      <w:tr w:rsidR="00524FF8" w14:paraId="5245F47B" w14:textId="77777777" w:rsidTr="00DA5D6F">
        <w:tc>
          <w:tcPr>
            <w:tcW w:w="4086" w:type="dxa"/>
            <w:vAlign w:val="center"/>
          </w:tcPr>
          <w:p w14:paraId="46F06B5A" w14:textId="77777777" w:rsidR="00524FF8" w:rsidRPr="0077597B" w:rsidRDefault="00524FF8" w:rsidP="00DA5D6F">
            <w:r w:rsidRPr="0077597B">
              <w:t>Level 4 (Speaking)</w:t>
            </w:r>
          </w:p>
        </w:tc>
        <w:tc>
          <w:tcPr>
            <w:tcW w:w="1489" w:type="dxa"/>
            <w:vAlign w:val="center"/>
          </w:tcPr>
          <w:p w14:paraId="10532B1F" w14:textId="77777777" w:rsidR="00524FF8" w:rsidRPr="0077597B" w:rsidRDefault="00524FF8" w:rsidP="00DA5D6F">
            <w:pPr>
              <w:jc w:val="center"/>
            </w:pPr>
            <w:r>
              <w:t>350</w:t>
            </w:r>
            <w:r w:rsidRPr="0077597B">
              <w:t>-425</w:t>
            </w:r>
          </w:p>
        </w:tc>
        <w:tc>
          <w:tcPr>
            <w:tcW w:w="1440" w:type="dxa"/>
            <w:vAlign w:val="center"/>
          </w:tcPr>
          <w:p w14:paraId="61AA0C6A" w14:textId="77777777" w:rsidR="00524FF8" w:rsidRPr="0077597B" w:rsidRDefault="00524FF8" w:rsidP="00DA5D6F">
            <w:pPr>
              <w:jc w:val="center"/>
            </w:pPr>
            <w:r w:rsidRPr="0077597B">
              <w:t>426-460</w:t>
            </w:r>
          </w:p>
        </w:tc>
        <w:tc>
          <w:tcPr>
            <w:tcW w:w="1530" w:type="dxa"/>
            <w:vAlign w:val="center"/>
          </w:tcPr>
          <w:p w14:paraId="53AB3BA3" w14:textId="77777777" w:rsidR="00524FF8" w:rsidRPr="0077597B" w:rsidRDefault="00524FF8" w:rsidP="00DA5D6F">
            <w:pPr>
              <w:jc w:val="center"/>
            </w:pPr>
            <w:r>
              <w:t>461-501</w:t>
            </w:r>
          </w:p>
        </w:tc>
        <w:tc>
          <w:tcPr>
            <w:tcW w:w="1440" w:type="dxa"/>
            <w:vAlign w:val="center"/>
          </w:tcPr>
          <w:p w14:paraId="6B1BC317" w14:textId="77777777" w:rsidR="00524FF8" w:rsidRPr="0077597B" w:rsidRDefault="00524FF8" w:rsidP="00DA5D6F">
            <w:pPr>
              <w:jc w:val="center"/>
            </w:pPr>
            <w:r>
              <w:t>502-536</w:t>
            </w:r>
          </w:p>
        </w:tc>
        <w:tc>
          <w:tcPr>
            <w:tcW w:w="1440" w:type="dxa"/>
            <w:vAlign w:val="center"/>
          </w:tcPr>
          <w:p w14:paraId="23183242" w14:textId="77777777" w:rsidR="00524FF8" w:rsidRPr="0077597B" w:rsidRDefault="00524FF8" w:rsidP="00DA5D6F">
            <w:pPr>
              <w:jc w:val="center"/>
            </w:pPr>
            <w:r w:rsidRPr="0077597B">
              <w:t>537-567</w:t>
            </w:r>
          </w:p>
        </w:tc>
        <w:tc>
          <w:tcPr>
            <w:tcW w:w="1440" w:type="dxa"/>
            <w:vAlign w:val="center"/>
          </w:tcPr>
          <w:p w14:paraId="724CCCD7" w14:textId="77777777" w:rsidR="00524FF8" w:rsidRPr="0077597B" w:rsidRDefault="00524FF8" w:rsidP="00DA5D6F">
            <w:pPr>
              <w:jc w:val="center"/>
            </w:pPr>
            <w:r>
              <w:t>568-593</w:t>
            </w:r>
          </w:p>
        </w:tc>
        <w:tc>
          <w:tcPr>
            <w:tcW w:w="1440" w:type="dxa"/>
          </w:tcPr>
          <w:p w14:paraId="075B3D29" w14:textId="77777777" w:rsidR="00524FF8" w:rsidRDefault="00524FF8" w:rsidP="00DA5D6F">
            <w:pPr>
              <w:jc w:val="center"/>
            </w:pPr>
            <w:r>
              <w:t>594-800</w:t>
            </w:r>
          </w:p>
        </w:tc>
      </w:tr>
      <w:tr w:rsidR="00524FF8" w14:paraId="0960F552" w14:textId="77777777" w:rsidTr="00DA5D6F">
        <w:tc>
          <w:tcPr>
            <w:tcW w:w="4086" w:type="dxa"/>
            <w:tcBorders>
              <w:bottom w:val="single" w:sz="4" w:space="0" w:color="auto"/>
            </w:tcBorders>
            <w:vAlign w:val="center"/>
          </w:tcPr>
          <w:p w14:paraId="60C1016D" w14:textId="77777777" w:rsidR="00524FF8" w:rsidRPr="0077597B" w:rsidRDefault="00524FF8" w:rsidP="00DA5D6F">
            <w:r w:rsidRPr="0077597B">
              <w:t>Level 4 (Listening and Speaking combined)</w:t>
            </w:r>
          </w:p>
        </w:tc>
        <w:tc>
          <w:tcPr>
            <w:tcW w:w="1489" w:type="dxa"/>
            <w:tcBorders>
              <w:bottom w:val="single" w:sz="4" w:space="0" w:color="auto"/>
            </w:tcBorders>
            <w:vAlign w:val="center"/>
          </w:tcPr>
          <w:p w14:paraId="67609E44" w14:textId="77777777" w:rsidR="00524FF8" w:rsidRPr="0077597B" w:rsidRDefault="00524FF8" w:rsidP="00DA5D6F">
            <w:pPr>
              <w:jc w:val="center"/>
            </w:pPr>
            <w:r>
              <w:t>35</w:t>
            </w:r>
            <w:r w:rsidRPr="0077597B">
              <w:t>0-407</w:t>
            </w:r>
          </w:p>
        </w:tc>
        <w:tc>
          <w:tcPr>
            <w:tcW w:w="1440" w:type="dxa"/>
            <w:tcBorders>
              <w:bottom w:val="single" w:sz="4" w:space="0" w:color="auto"/>
            </w:tcBorders>
            <w:vAlign w:val="center"/>
          </w:tcPr>
          <w:p w14:paraId="00A49795" w14:textId="77777777" w:rsidR="00524FF8" w:rsidRPr="0077597B" w:rsidRDefault="00524FF8" w:rsidP="00DA5D6F">
            <w:pPr>
              <w:jc w:val="center"/>
            </w:pPr>
            <w:r w:rsidRPr="0077597B">
              <w:t>408-449</w:t>
            </w:r>
          </w:p>
        </w:tc>
        <w:tc>
          <w:tcPr>
            <w:tcW w:w="1530" w:type="dxa"/>
            <w:tcBorders>
              <w:bottom w:val="single" w:sz="4" w:space="0" w:color="auto"/>
            </w:tcBorders>
            <w:vAlign w:val="center"/>
          </w:tcPr>
          <w:p w14:paraId="4557F2CA" w14:textId="77777777" w:rsidR="00524FF8" w:rsidRPr="0077597B" w:rsidRDefault="00524FF8" w:rsidP="00DA5D6F">
            <w:pPr>
              <w:jc w:val="center"/>
            </w:pPr>
            <w:r>
              <w:t>450-485</w:t>
            </w:r>
          </w:p>
        </w:tc>
        <w:tc>
          <w:tcPr>
            <w:tcW w:w="1440" w:type="dxa"/>
            <w:tcBorders>
              <w:bottom w:val="single" w:sz="4" w:space="0" w:color="auto"/>
            </w:tcBorders>
            <w:vAlign w:val="center"/>
          </w:tcPr>
          <w:p w14:paraId="5A0A0A0C" w14:textId="77777777" w:rsidR="00524FF8" w:rsidRPr="0077597B" w:rsidRDefault="00524FF8" w:rsidP="00DA5D6F">
            <w:pPr>
              <w:jc w:val="center"/>
            </w:pPr>
            <w:r>
              <w:t>486-525</w:t>
            </w:r>
          </w:p>
        </w:tc>
        <w:tc>
          <w:tcPr>
            <w:tcW w:w="1440" w:type="dxa"/>
            <w:tcBorders>
              <w:bottom w:val="single" w:sz="4" w:space="0" w:color="auto"/>
            </w:tcBorders>
            <w:vAlign w:val="center"/>
          </w:tcPr>
          <w:p w14:paraId="4E304B6B" w14:textId="77777777" w:rsidR="00524FF8" w:rsidRPr="0077597B" w:rsidRDefault="00524FF8" w:rsidP="00DA5D6F">
            <w:pPr>
              <w:jc w:val="center"/>
            </w:pPr>
            <w:r w:rsidRPr="0077597B">
              <w:t>526-558</w:t>
            </w:r>
          </w:p>
        </w:tc>
        <w:tc>
          <w:tcPr>
            <w:tcW w:w="1440" w:type="dxa"/>
            <w:tcBorders>
              <w:bottom w:val="single" w:sz="4" w:space="0" w:color="auto"/>
            </w:tcBorders>
            <w:vAlign w:val="center"/>
          </w:tcPr>
          <w:p w14:paraId="2DCA38A4" w14:textId="77777777" w:rsidR="00524FF8" w:rsidRPr="0077597B" w:rsidRDefault="00524FF8" w:rsidP="00DA5D6F">
            <w:pPr>
              <w:jc w:val="center"/>
            </w:pPr>
            <w:r>
              <w:t>559-599</w:t>
            </w:r>
          </w:p>
        </w:tc>
        <w:tc>
          <w:tcPr>
            <w:tcW w:w="1440" w:type="dxa"/>
            <w:tcBorders>
              <w:bottom w:val="single" w:sz="4" w:space="0" w:color="auto"/>
            </w:tcBorders>
          </w:tcPr>
          <w:p w14:paraId="41EBAD37" w14:textId="77777777" w:rsidR="00524FF8" w:rsidRDefault="00524FF8" w:rsidP="00DA5D6F">
            <w:pPr>
              <w:jc w:val="center"/>
            </w:pPr>
            <w:r>
              <w:t>600-800</w:t>
            </w:r>
          </w:p>
        </w:tc>
      </w:tr>
    </w:tbl>
    <w:p w14:paraId="67AFF233" w14:textId="77777777" w:rsidR="00524FF8" w:rsidRDefault="00524FF8" w:rsidP="00524FF8"/>
    <w:p w14:paraId="63EB7D32" w14:textId="77777777" w:rsidR="00524FF8" w:rsidRDefault="00524FF8" w:rsidP="00524FF8">
      <w:pPr>
        <w:rPr>
          <w:rFonts w:asciiTheme="minorHAnsi" w:hAnsiTheme="minorHAnsi" w:cstheme="minorBidi"/>
        </w:rPr>
      </w:pPr>
    </w:p>
    <w:p w14:paraId="5EA11A64" w14:textId="77777777" w:rsidR="002B1CEC" w:rsidRDefault="002B1CEC" w:rsidP="003D0CF9">
      <w:pPr>
        <w:spacing w:after="240" w:line="259" w:lineRule="auto"/>
        <w:jc w:val="center"/>
        <w:rPr>
          <w:b/>
        </w:rPr>
      </w:pPr>
    </w:p>
    <w:p w14:paraId="4A3CFC72" w14:textId="40BAF04A" w:rsidR="003F75B4" w:rsidRDefault="003F75B4" w:rsidP="003D0CF9">
      <w:pPr>
        <w:spacing w:after="240" w:line="259" w:lineRule="auto"/>
        <w:jc w:val="center"/>
        <w:rPr>
          <w:sz w:val="20"/>
          <w:szCs w:val="20"/>
        </w:rPr>
      </w:pPr>
      <w:r w:rsidRPr="005E59E5">
        <w:rPr>
          <w:b/>
        </w:rPr>
        <w:lastRenderedPageBreak/>
        <w:t xml:space="preserve">TABE Complete Language Assessment System-English (CLAS-E) Forms </w:t>
      </w:r>
      <w:r>
        <w:rPr>
          <w:b/>
        </w:rPr>
        <w:t>C/D</w:t>
      </w:r>
    </w:p>
    <w:tbl>
      <w:tblPr>
        <w:tblStyle w:val="TableGrid"/>
        <w:tblW w:w="0" w:type="auto"/>
        <w:tblLook w:val="04A0" w:firstRow="1" w:lastRow="0" w:firstColumn="1" w:lastColumn="0" w:noHBand="0" w:noVBand="1"/>
      </w:tblPr>
      <w:tblGrid>
        <w:gridCol w:w="3586"/>
        <w:gridCol w:w="1344"/>
        <w:gridCol w:w="1307"/>
        <w:gridCol w:w="1378"/>
        <w:gridCol w:w="1307"/>
        <w:gridCol w:w="1307"/>
        <w:gridCol w:w="1307"/>
        <w:gridCol w:w="1414"/>
      </w:tblGrid>
      <w:tr w:rsidR="003F75B4" w14:paraId="47F17239" w14:textId="77777777" w:rsidTr="003F75B4">
        <w:trPr>
          <w:tblHeader/>
        </w:trPr>
        <w:tc>
          <w:tcPr>
            <w:tcW w:w="3670" w:type="dxa"/>
            <w:vAlign w:val="center"/>
          </w:tcPr>
          <w:p w14:paraId="20AD6F31" w14:textId="77777777" w:rsidR="003F75B4" w:rsidRPr="00AC0721" w:rsidRDefault="003F75B4" w:rsidP="00806265">
            <w:pPr>
              <w:jc w:val="center"/>
              <w:rPr>
                <w:b/>
              </w:rPr>
            </w:pPr>
            <w:r>
              <w:rPr>
                <w:b/>
              </w:rPr>
              <w:t>Test Level/Subject</w:t>
            </w:r>
          </w:p>
        </w:tc>
        <w:tc>
          <w:tcPr>
            <w:tcW w:w="1369" w:type="dxa"/>
            <w:vAlign w:val="center"/>
          </w:tcPr>
          <w:p w14:paraId="388F731B" w14:textId="77777777" w:rsidR="003F75B4" w:rsidRPr="00AC0721" w:rsidRDefault="003F75B4" w:rsidP="00806265">
            <w:pPr>
              <w:jc w:val="center"/>
              <w:rPr>
                <w:b/>
              </w:rPr>
            </w:pPr>
            <w:r>
              <w:rPr>
                <w:b/>
              </w:rPr>
              <w:t>ESL</w:t>
            </w:r>
            <w:r w:rsidRPr="00AC0721">
              <w:rPr>
                <w:b/>
              </w:rPr>
              <w:t xml:space="preserve"> Level 1</w:t>
            </w:r>
          </w:p>
        </w:tc>
        <w:tc>
          <w:tcPr>
            <w:tcW w:w="1329" w:type="dxa"/>
            <w:vAlign w:val="center"/>
          </w:tcPr>
          <w:p w14:paraId="723FB782" w14:textId="77777777" w:rsidR="003F75B4" w:rsidRPr="00AC0721" w:rsidRDefault="003F75B4" w:rsidP="00806265">
            <w:pPr>
              <w:jc w:val="center"/>
              <w:rPr>
                <w:b/>
              </w:rPr>
            </w:pPr>
            <w:r>
              <w:rPr>
                <w:b/>
              </w:rPr>
              <w:t>ESL</w:t>
            </w:r>
            <w:r w:rsidRPr="00AC0721">
              <w:rPr>
                <w:b/>
              </w:rPr>
              <w:t xml:space="preserve"> Level 2</w:t>
            </w:r>
          </w:p>
        </w:tc>
        <w:tc>
          <w:tcPr>
            <w:tcW w:w="1403" w:type="dxa"/>
            <w:vAlign w:val="center"/>
          </w:tcPr>
          <w:p w14:paraId="116FFB3A" w14:textId="77777777" w:rsidR="003F75B4" w:rsidRPr="00AC0721" w:rsidRDefault="003F75B4" w:rsidP="00806265">
            <w:pPr>
              <w:jc w:val="center"/>
              <w:rPr>
                <w:b/>
              </w:rPr>
            </w:pPr>
            <w:r>
              <w:rPr>
                <w:b/>
              </w:rPr>
              <w:t>ESL</w:t>
            </w:r>
            <w:r w:rsidRPr="00AC0721">
              <w:rPr>
                <w:b/>
              </w:rPr>
              <w:t xml:space="preserve"> Level 3</w:t>
            </w:r>
          </w:p>
        </w:tc>
        <w:tc>
          <w:tcPr>
            <w:tcW w:w="1329" w:type="dxa"/>
            <w:vAlign w:val="center"/>
          </w:tcPr>
          <w:p w14:paraId="1005A36F" w14:textId="77777777" w:rsidR="003F75B4" w:rsidRPr="00AC0721" w:rsidRDefault="003F75B4" w:rsidP="00806265">
            <w:pPr>
              <w:jc w:val="center"/>
              <w:rPr>
                <w:b/>
              </w:rPr>
            </w:pPr>
            <w:r>
              <w:rPr>
                <w:b/>
              </w:rPr>
              <w:t>ESL</w:t>
            </w:r>
            <w:r w:rsidRPr="00AC0721">
              <w:rPr>
                <w:b/>
              </w:rPr>
              <w:t xml:space="preserve"> Level 4</w:t>
            </w:r>
          </w:p>
        </w:tc>
        <w:tc>
          <w:tcPr>
            <w:tcW w:w="1329" w:type="dxa"/>
            <w:vAlign w:val="center"/>
          </w:tcPr>
          <w:p w14:paraId="435B981D" w14:textId="77777777" w:rsidR="003F75B4" w:rsidRPr="00AC0721" w:rsidRDefault="003F75B4" w:rsidP="00806265">
            <w:pPr>
              <w:jc w:val="center"/>
              <w:rPr>
                <w:b/>
              </w:rPr>
            </w:pPr>
            <w:r>
              <w:rPr>
                <w:b/>
              </w:rPr>
              <w:t>ESL</w:t>
            </w:r>
            <w:r w:rsidRPr="00AC0721">
              <w:rPr>
                <w:b/>
              </w:rPr>
              <w:t xml:space="preserve"> Level 5</w:t>
            </w:r>
          </w:p>
        </w:tc>
        <w:tc>
          <w:tcPr>
            <w:tcW w:w="1329" w:type="dxa"/>
            <w:vAlign w:val="center"/>
          </w:tcPr>
          <w:p w14:paraId="2BE7729E" w14:textId="77777777" w:rsidR="003F75B4" w:rsidRPr="00AC0721" w:rsidRDefault="003F75B4" w:rsidP="00806265">
            <w:pPr>
              <w:jc w:val="center"/>
              <w:rPr>
                <w:b/>
              </w:rPr>
            </w:pPr>
            <w:r>
              <w:rPr>
                <w:b/>
              </w:rPr>
              <w:t>ESL</w:t>
            </w:r>
            <w:r w:rsidRPr="00AC0721">
              <w:rPr>
                <w:b/>
              </w:rPr>
              <w:t xml:space="preserve"> Level 6</w:t>
            </w:r>
          </w:p>
        </w:tc>
        <w:tc>
          <w:tcPr>
            <w:tcW w:w="1418" w:type="dxa"/>
          </w:tcPr>
          <w:p w14:paraId="6924E852" w14:textId="77777777" w:rsidR="003F75B4" w:rsidRDefault="003F75B4" w:rsidP="00806265">
            <w:pPr>
              <w:jc w:val="center"/>
              <w:rPr>
                <w:b/>
              </w:rPr>
            </w:pPr>
            <w:r>
              <w:rPr>
                <w:b/>
              </w:rPr>
              <w:t>ESL Completer</w:t>
            </w:r>
          </w:p>
        </w:tc>
      </w:tr>
      <w:tr w:rsidR="003F75B4" w14:paraId="2C20C420" w14:textId="77777777" w:rsidTr="003F75B4">
        <w:tc>
          <w:tcPr>
            <w:tcW w:w="3670" w:type="dxa"/>
            <w:shd w:val="pct12" w:color="auto" w:fill="auto"/>
            <w:vAlign w:val="center"/>
          </w:tcPr>
          <w:p w14:paraId="14B7C5C8" w14:textId="77777777" w:rsidR="003F75B4" w:rsidRPr="0077597B" w:rsidRDefault="003F75B4" w:rsidP="00806265">
            <w:r w:rsidRPr="0077597B">
              <w:t>Level 1 (Reading)</w:t>
            </w:r>
          </w:p>
        </w:tc>
        <w:tc>
          <w:tcPr>
            <w:tcW w:w="1369" w:type="dxa"/>
            <w:shd w:val="pct12" w:color="auto" w:fill="auto"/>
            <w:vAlign w:val="center"/>
          </w:tcPr>
          <w:p w14:paraId="692B51A9" w14:textId="3D1D33E9" w:rsidR="003F75B4" w:rsidRPr="0077597B" w:rsidRDefault="003F75B4" w:rsidP="00806265">
            <w:pPr>
              <w:jc w:val="center"/>
            </w:pPr>
            <w:r w:rsidRPr="0077597B">
              <w:t>2</w:t>
            </w:r>
            <w:r>
              <w:t>0</w:t>
            </w:r>
            <w:r w:rsidRPr="0077597B">
              <w:t>0-3</w:t>
            </w:r>
            <w:r>
              <w:t>54</w:t>
            </w:r>
          </w:p>
        </w:tc>
        <w:tc>
          <w:tcPr>
            <w:tcW w:w="1329" w:type="dxa"/>
            <w:shd w:val="pct12" w:color="auto" w:fill="auto"/>
            <w:vAlign w:val="center"/>
          </w:tcPr>
          <w:p w14:paraId="3DE8AF97" w14:textId="610D1C80" w:rsidR="003F75B4" w:rsidRPr="0077597B" w:rsidRDefault="003F75B4" w:rsidP="00806265">
            <w:pPr>
              <w:jc w:val="center"/>
              <w:rPr>
                <w:b/>
              </w:rPr>
            </w:pPr>
            <w:r>
              <w:t>355</w:t>
            </w:r>
            <w:r w:rsidRPr="0077597B">
              <w:t>-</w:t>
            </w:r>
            <w:r>
              <w:t>388</w:t>
            </w:r>
          </w:p>
        </w:tc>
        <w:tc>
          <w:tcPr>
            <w:tcW w:w="1403" w:type="dxa"/>
            <w:shd w:val="pct12" w:color="auto" w:fill="auto"/>
            <w:vAlign w:val="center"/>
          </w:tcPr>
          <w:p w14:paraId="22A4FC9D" w14:textId="68E9A4CC" w:rsidR="003F75B4" w:rsidRPr="0077597B" w:rsidRDefault="003F75B4" w:rsidP="00806265">
            <w:pPr>
              <w:jc w:val="center"/>
            </w:pPr>
            <w:r w:rsidRPr="003F75B4">
              <w:t>389-427</w:t>
            </w:r>
          </w:p>
        </w:tc>
        <w:tc>
          <w:tcPr>
            <w:tcW w:w="1329" w:type="dxa"/>
            <w:shd w:val="pct12" w:color="auto" w:fill="auto"/>
            <w:vAlign w:val="center"/>
          </w:tcPr>
          <w:p w14:paraId="2E7BD4D3" w14:textId="77777777" w:rsidR="003F75B4" w:rsidRPr="0077597B" w:rsidRDefault="003F75B4" w:rsidP="00806265">
            <w:pPr>
              <w:jc w:val="center"/>
            </w:pPr>
            <w:r w:rsidRPr="0077597B">
              <w:t>---</w:t>
            </w:r>
          </w:p>
        </w:tc>
        <w:tc>
          <w:tcPr>
            <w:tcW w:w="1329" w:type="dxa"/>
            <w:shd w:val="pct12" w:color="auto" w:fill="auto"/>
            <w:vAlign w:val="center"/>
          </w:tcPr>
          <w:p w14:paraId="5FA0688F" w14:textId="77777777" w:rsidR="003F75B4" w:rsidRPr="0077597B" w:rsidRDefault="003F75B4" w:rsidP="00806265">
            <w:pPr>
              <w:jc w:val="center"/>
            </w:pPr>
            <w:r w:rsidRPr="0077597B">
              <w:t>---</w:t>
            </w:r>
          </w:p>
        </w:tc>
        <w:tc>
          <w:tcPr>
            <w:tcW w:w="1329" w:type="dxa"/>
            <w:shd w:val="pct12" w:color="auto" w:fill="auto"/>
            <w:vAlign w:val="center"/>
          </w:tcPr>
          <w:p w14:paraId="27D821D9" w14:textId="77777777" w:rsidR="003F75B4" w:rsidRPr="0077597B" w:rsidRDefault="003F75B4" w:rsidP="00806265">
            <w:pPr>
              <w:jc w:val="center"/>
            </w:pPr>
            <w:r w:rsidRPr="0077597B">
              <w:t>---</w:t>
            </w:r>
          </w:p>
        </w:tc>
        <w:tc>
          <w:tcPr>
            <w:tcW w:w="1418" w:type="dxa"/>
            <w:shd w:val="pct12" w:color="auto" w:fill="auto"/>
            <w:vAlign w:val="center"/>
          </w:tcPr>
          <w:p w14:paraId="29974AE4" w14:textId="77777777" w:rsidR="003F75B4" w:rsidRPr="0077597B" w:rsidRDefault="003F75B4" w:rsidP="00806265">
            <w:pPr>
              <w:jc w:val="center"/>
            </w:pPr>
            <w:r w:rsidRPr="0077597B">
              <w:t>---</w:t>
            </w:r>
          </w:p>
        </w:tc>
      </w:tr>
      <w:tr w:rsidR="003F75B4" w14:paraId="25A1D7FB" w14:textId="77777777" w:rsidTr="003F75B4">
        <w:tc>
          <w:tcPr>
            <w:tcW w:w="3670" w:type="dxa"/>
            <w:shd w:val="pct12" w:color="auto" w:fill="auto"/>
            <w:vAlign w:val="center"/>
          </w:tcPr>
          <w:p w14:paraId="0010DB6B" w14:textId="77777777" w:rsidR="003F75B4" w:rsidRPr="0077597B" w:rsidRDefault="003F75B4" w:rsidP="00806265">
            <w:r w:rsidRPr="0077597B">
              <w:t>Level 1 (Writing)</w:t>
            </w:r>
          </w:p>
        </w:tc>
        <w:tc>
          <w:tcPr>
            <w:tcW w:w="1369" w:type="dxa"/>
            <w:shd w:val="pct12" w:color="auto" w:fill="auto"/>
            <w:vAlign w:val="center"/>
          </w:tcPr>
          <w:p w14:paraId="21BE388B" w14:textId="22F75E92" w:rsidR="003F75B4" w:rsidRPr="0077597B" w:rsidRDefault="003F75B4" w:rsidP="00806265">
            <w:pPr>
              <w:jc w:val="center"/>
            </w:pPr>
            <w:r>
              <w:t>210-384</w:t>
            </w:r>
          </w:p>
        </w:tc>
        <w:tc>
          <w:tcPr>
            <w:tcW w:w="1329" w:type="dxa"/>
            <w:shd w:val="pct12" w:color="auto" w:fill="auto"/>
            <w:vAlign w:val="center"/>
          </w:tcPr>
          <w:p w14:paraId="198BE778" w14:textId="7267C2F9" w:rsidR="003F75B4" w:rsidRPr="0077597B" w:rsidRDefault="003F75B4" w:rsidP="00806265">
            <w:pPr>
              <w:jc w:val="center"/>
            </w:pPr>
            <w:r>
              <w:t>385-414</w:t>
            </w:r>
          </w:p>
        </w:tc>
        <w:tc>
          <w:tcPr>
            <w:tcW w:w="1403" w:type="dxa"/>
            <w:shd w:val="pct12" w:color="auto" w:fill="auto"/>
            <w:vAlign w:val="center"/>
          </w:tcPr>
          <w:p w14:paraId="273BA5D6" w14:textId="5E0A76D5" w:rsidR="003F75B4" w:rsidRPr="0077597B" w:rsidRDefault="003F75B4" w:rsidP="00806265">
            <w:pPr>
              <w:jc w:val="center"/>
            </w:pPr>
            <w:r>
              <w:t>415-437</w:t>
            </w:r>
          </w:p>
        </w:tc>
        <w:tc>
          <w:tcPr>
            <w:tcW w:w="1329" w:type="dxa"/>
            <w:shd w:val="pct12" w:color="auto" w:fill="auto"/>
            <w:vAlign w:val="center"/>
          </w:tcPr>
          <w:p w14:paraId="3655C1E8" w14:textId="77777777" w:rsidR="003F75B4" w:rsidRPr="0077597B" w:rsidRDefault="003F75B4" w:rsidP="00806265">
            <w:pPr>
              <w:jc w:val="center"/>
            </w:pPr>
            <w:r w:rsidRPr="0077597B">
              <w:t>---</w:t>
            </w:r>
          </w:p>
        </w:tc>
        <w:tc>
          <w:tcPr>
            <w:tcW w:w="1329" w:type="dxa"/>
            <w:shd w:val="pct12" w:color="auto" w:fill="auto"/>
            <w:vAlign w:val="center"/>
          </w:tcPr>
          <w:p w14:paraId="12FCBFD8" w14:textId="77777777" w:rsidR="003F75B4" w:rsidRPr="0077597B" w:rsidRDefault="003F75B4" w:rsidP="00806265">
            <w:pPr>
              <w:jc w:val="center"/>
            </w:pPr>
            <w:r w:rsidRPr="0077597B">
              <w:t>---</w:t>
            </w:r>
          </w:p>
        </w:tc>
        <w:tc>
          <w:tcPr>
            <w:tcW w:w="1329" w:type="dxa"/>
            <w:shd w:val="pct12" w:color="auto" w:fill="auto"/>
            <w:vAlign w:val="center"/>
          </w:tcPr>
          <w:p w14:paraId="05587DCA" w14:textId="77777777" w:rsidR="003F75B4" w:rsidRPr="0077597B" w:rsidRDefault="003F75B4" w:rsidP="00806265">
            <w:pPr>
              <w:jc w:val="center"/>
            </w:pPr>
            <w:r w:rsidRPr="0077597B">
              <w:t>---</w:t>
            </w:r>
          </w:p>
        </w:tc>
        <w:tc>
          <w:tcPr>
            <w:tcW w:w="1418" w:type="dxa"/>
            <w:shd w:val="pct12" w:color="auto" w:fill="auto"/>
            <w:vAlign w:val="center"/>
          </w:tcPr>
          <w:p w14:paraId="2EDE6A54" w14:textId="77777777" w:rsidR="003F75B4" w:rsidRPr="0077597B" w:rsidRDefault="003F75B4" w:rsidP="00806265">
            <w:pPr>
              <w:jc w:val="center"/>
            </w:pPr>
            <w:r w:rsidRPr="0077597B">
              <w:t>---</w:t>
            </w:r>
          </w:p>
        </w:tc>
      </w:tr>
      <w:tr w:rsidR="003F75B4" w14:paraId="2B8336D3" w14:textId="77777777" w:rsidTr="003F75B4">
        <w:tc>
          <w:tcPr>
            <w:tcW w:w="3670" w:type="dxa"/>
            <w:shd w:val="pct12" w:color="auto" w:fill="auto"/>
            <w:vAlign w:val="center"/>
          </w:tcPr>
          <w:p w14:paraId="118C90DF" w14:textId="77777777" w:rsidR="003F75B4" w:rsidRPr="0077597B" w:rsidRDefault="003F75B4" w:rsidP="00806265">
            <w:r w:rsidRPr="0077597B">
              <w:t>Level 1 (Listening)</w:t>
            </w:r>
          </w:p>
        </w:tc>
        <w:tc>
          <w:tcPr>
            <w:tcW w:w="1369" w:type="dxa"/>
            <w:shd w:val="pct12" w:color="auto" w:fill="auto"/>
            <w:vAlign w:val="center"/>
          </w:tcPr>
          <w:p w14:paraId="589E85B7" w14:textId="68135DAF" w:rsidR="003F75B4" w:rsidRPr="0077597B" w:rsidRDefault="003F75B4" w:rsidP="00806265">
            <w:pPr>
              <w:jc w:val="center"/>
            </w:pPr>
            <w:r>
              <w:t>2</w:t>
            </w:r>
            <w:r w:rsidR="00A3670F">
              <w:t>0</w:t>
            </w:r>
            <w:r>
              <w:t>0-3</w:t>
            </w:r>
            <w:r w:rsidR="00A3670F">
              <w:t>48</w:t>
            </w:r>
          </w:p>
        </w:tc>
        <w:tc>
          <w:tcPr>
            <w:tcW w:w="1329" w:type="dxa"/>
            <w:shd w:val="pct12" w:color="auto" w:fill="auto"/>
            <w:vAlign w:val="center"/>
          </w:tcPr>
          <w:p w14:paraId="547C9AFD" w14:textId="3EEA43A3" w:rsidR="003F75B4" w:rsidRPr="0077597B" w:rsidRDefault="003F75B4" w:rsidP="00806265">
            <w:pPr>
              <w:jc w:val="center"/>
            </w:pPr>
            <w:r>
              <w:t>3</w:t>
            </w:r>
            <w:r w:rsidR="00A3670F">
              <w:t>49</w:t>
            </w:r>
            <w:r>
              <w:t>-</w:t>
            </w:r>
            <w:r w:rsidR="00A3670F">
              <w:t>389</w:t>
            </w:r>
          </w:p>
        </w:tc>
        <w:tc>
          <w:tcPr>
            <w:tcW w:w="1403" w:type="dxa"/>
            <w:shd w:val="pct12" w:color="auto" w:fill="auto"/>
            <w:vAlign w:val="center"/>
          </w:tcPr>
          <w:p w14:paraId="4B52D020" w14:textId="0EDB9218" w:rsidR="003F75B4" w:rsidRPr="0077597B" w:rsidRDefault="00A3670F" w:rsidP="00806265">
            <w:pPr>
              <w:jc w:val="center"/>
              <w:rPr>
                <w:b/>
              </w:rPr>
            </w:pPr>
            <w:r>
              <w:t>390</w:t>
            </w:r>
            <w:r w:rsidR="003F75B4">
              <w:t>-</w:t>
            </w:r>
            <w:r>
              <w:t>427</w:t>
            </w:r>
          </w:p>
        </w:tc>
        <w:tc>
          <w:tcPr>
            <w:tcW w:w="1329" w:type="dxa"/>
            <w:shd w:val="pct12" w:color="auto" w:fill="auto"/>
            <w:vAlign w:val="center"/>
          </w:tcPr>
          <w:p w14:paraId="43072AE6" w14:textId="77777777" w:rsidR="003F75B4" w:rsidRPr="0077597B" w:rsidRDefault="003F75B4" w:rsidP="00806265">
            <w:pPr>
              <w:jc w:val="center"/>
              <w:rPr>
                <w:b/>
              </w:rPr>
            </w:pPr>
            <w:r w:rsidRPr="0077597B">
              <w:t>---</w:t>
            </w:r>
          </w:p>
        </w:tc>
        <w:tc>
          <w:tcPr>
            <w:tcW w:w="1329" w:type="dxa"/>
            <w:shd w:val="pct12" w:color="auto" w:fill="auto"/>
            <w:vAlign w:val="center"/>
          </w:tcPr>
          <w:p w14:paraId="05059A24" w14:textId="77777777" w:rsidR="003F75B4" w:rsidRPr="0077597B" w:rsidRDefault="003F75B4" w:rsidP="00806265">
            <w:pPr>
              <w:jc w:val="center"/>
              <w:rPr>
                <w:b/>
              </w:rPr>
            </w:pPr>
            <w:r w:rsidRPr="0077597B">
              <w:t>---</w:t>
            </w:r>
          </w:p>
        </w:tc>
        <w:tc>
          <w:tcPr>
            <w:tcW w:w="1329" w:type="dxa"/>
            <w:shd w:val="pct12" w:color="auto" w:fill="auto"/>
            <w:vAlign w:val="center"/>
          </w:tcPr>
          <w:p w14:paraId="42F70FB9" w14:textId="77777777" w:rsidR="003F75B4" w:rsidRPr="0077597B" w:rsidRDefault="003F75B4" w:rsidP="00806265">
            <w:pPr>
              <w:jc w:val="center"/>
              <w:rPr>
                <w:b/>
              </w:rPr>
            </w:pPr>
            <w:r w:rsidRPr="0077597B">
              <w:t>---</w:t>
            </w:r>
          </w:p>
        </w:tc>
        <w:tc>
          <w:tcPr>
            <w:tcW w:w="1418" w:type="dxa"/>
            <w:shd w:val="pct12" w:color="auto" w:fill="auto"/>
            <w:vAlign w:val="center"/>
          </w:tcPr>
          <w:p w14:paraId="1B231256" w14:textId="77777777" w:rsidR="003F75B4" w:rsidRPr="0077597B" w:rsidRDefault="003F75B4" w:rsidP="00806265">
            <w:pPr>
              <w:jc w:val="center"/>
              <w:rPr>
                <w:b/>
              </w:rPr>
            </w:pPr>
            <w:r w:rsidRPr="0077597B">
              <w:t>---</w:t>
            </w:r>
          </w:p>
        </w:tc>
      </w:tr>
      <w:tr w:rsidR="003F75B4" w14:paraId="04C32EC5" w14:textId="77777777" w:rsidTr="003F75B4">
        <w:tc>
          <w:tcPr>
            <w:tcW w:w="3670" w:type="dxa"/>
            <w:shd w:val="pct12" w:color="auto" w:fill="auto"/>
            <w:vAlign w:val="center"/>
          </w:tcPr>
          <w:p w14:paraId="63DAFE5D" w14:textId="77777777" w:rsidR="003F75B4" w:rsidRPr="0077597B" w:rsidRDefault="003F75B4" w:rsidP="00806265">
            <w:r w:rsidRPr="0077597B">
              <w:t>Level 1 (Speaking)</w:t>
            </w:r>
          </w:p>
        </w:tc>
        <w:tc>
          <w:tcPr>
            <w:tcW w:w="1369" w:type="dxa"/>
            <w:shd w:val="pct12" w:color="auto" w:fill="auto"/>
            <w:vAlign w:val="center"/>
          </w:tcPr>
          <w:p w14:paraId="635D1B16" w14:textId="4B11D763" w:rsidR="003F75B4" w:rsidRPr="0077597B" w:rsidRDefault="00457EED" w:rsidP="00806265">
            <w:pPr>
              <w:jc w:val="center"/>
            </w:pPr>
            <w:r w:rsidRPr="002E2653">
              <w:t>170-3</w:t>
            </w:r>
            <w:r w:rsidR="00D649E9" w:rsidRPr="002E2653">
              <w:t>3</w:t>
            </w:r>
            <w:r w:rsidRPr="002E2653">
              <w:t>8</w:t>
            </w:r>
          </w:p>
        </w:tc>
        <w:tc>
          <w:tcPr>
            <w:tcW w:w="1329" w:type="dxa"/>
            <w:shd w:val="pct12" w:color="auto" w:fill="auto"/>
            <w:vAlign w:val="center"/>
          </w:tcPr>
          <w:p w14:paraId="05E50B04" w14:textId="7F2D93CB" w:rsidR="003F75B4" w:rsidRPr="0077597B" w:rsidRDefault="00457EED" w:rsidP="00806265">
            <w:pPr>
              <w:jc w:val="center"/>
            </w:pPr>
            <w:r>
              <w:t>339-402</w:t>
            </w:r>
          </w:p>
        </w:tc>
        <w:tc>
          <w:tcPr>
            <w:tcW w:w="1403" w:type="dxa"/>
            <w:shd w:val="pct12" w:color="auto" w:fill="auto"/>
            <w:vAlign w:val="center"/>
          </w:tcPr>
          <w:p w14:paraId="3EE43AC5" w14:textId="029DBB6A" w:rsidR="003F75B4" w:rsidRPr="0077597B" w:rsidRDefault="00457EED" w:rsidP="00806265">
            <w:pPr>
              <w:jc w:val="center"/>
            </w:pPr>
            <w:r>
              <w:t>403-436</w:t>
            </w:r>
          </w:p>
        </w:tc>
        <w:tc>
          <w:tcPr>
            <w:tcW w:w="1329" w:type="dxa"/>
            <w:shd w:val="pct12" w:color="auto" w:fill="auto"/>
            <w:vAlign w:val="center"/>
          </w:tcPr>
          <w:p w14:paraId="54AF78BF" w14:textId="77777777" w:rsidR="003F75B4" w:rsidRPr="0077597B" w:rsidRDefault="003F75B4" w:rsidP="00806265">
            <w:pPr>
              <w:jc w:val="center"/>
            </w:pPr>
            <w:r w:rsidRPr="0077597B">
              <w:t>---</w:t>
            </w:r>
          </w:p>
        </w:tc>
        <w:tc>
          <w:tcPr>
            <w:tcW w:w="1329" w:type="dxa"/>
            <w:shd w:val="pct12" w:color="auto" w:fill="auto"/>
            <w:vAlign w:val="center"/>
          </w:tcPr>
          <w:p w14:paraId="6AB827C7" w14:textId="77777777" w:rsidR="003F75B4" w:rsidRPr="0077597B" w:rsidRDefault="003F75B4" w:rsidP="00806265">
            <w:pPr>
              <w:jc w:val="center"/>
            </w:pPr>
            <w:r w:rsidRPr="0077597B">
              <w:t>---</w:t>
            </w:r>
          </w:p>
        </w:tc>
        <w:tc>
          <w:tcPr>
            <w:tcW w:w="1329" w:type="dxa"/>
            <w:shd w:val="pct12" w:color="auto" w:fill="auto"/>
            <w:vAlign w:val="center"/>
          </w:tcPr>
          <w:p w14:paraId="35DAE8D1" w14:textId="77777777" w:rsidR="003F75B4" w:rsidRPr="0077597B" w:rsidRDefault="003F75B4" w:rsidP="00806265">
            <w:pPr>
              <w:jc w:val="center"/>
            </w:pPr>
            <w:r w:rsidRPr="0077597B">
              <w:t>---</w:t>
            </w:r>
          </w:p>
        </w:tc>
        <w:tc>
          <w:tcPr>
            <w:tcW w:w="1418" w:type="dxa"/>
            <w:shd w:val="pct12" w:color="auto" w:fill="auto"/>
            <w:vAlign w:val="center"/>
          </w:tcPr>
          <w:p w14:paraId="2A226681" w14:textId="77777777" w:rsidR="003F75B4" w:rsidRPr="0077597B" w:rsidRDefault="003F75B4" w:rsidP="00806265">
            <w:pPr>
              <w:jc w:val="center"/>
            </w:pPr>
            <w:r w:rsidRPr="0077597B">
              <w:t>---</w:t>
            </w:r>
          </w:p>
        </w:tc>
      </w:tr>
      <w:tr w:rsidR="003F75B4" w14:paraId="483298E6" w14:textId="77777777" w:rsidTr="003F75B4">
        <w:tc>
          <w:tcPr>
            <w:tcW w:w="3670" w:type="dxa"/>
            <w:vAlign w:val="center"/>
          </w:tcPr>
          <w:p w14:paraId="1D585DF5" w14:textId="77777777" w:rsidR="003F75B4" w:rsidRPr="0077597B" w:rsidRDefault="003F75B4" w:rsidP="003F75B4">
            <w:r w:rsidRPr="0077597B">
              <w:t>Level 2 (Reading)</w:t>
            </w:r>
          </w:p>
        </w:tc>
        <w:tc>
          <w:tcPr>
            <w:tcW w:w="1369" w:type="dxa"/>
            <w:shd w:val="clear" w:color="auto" w:fill="auto"/>
            <w:vAlign w:val="center"/>
          </w:tcPr>
          <w:p w14:paraId="62194E9A" w14:textId="75882D4C" w:rsidR="003F75B4" w:rsidRPr="0077597B" w:rsidRDefault="003F75B4" w:rsidP="003F75B4">
            <w:pPr>
              <w:jc w:val="center"/>
            </w:pPr>
            <w:r w:rsidRPr="0077597B">
              <w:t>2</w:t>
            </w:r>
            <w:r>
              <w:t>0</w:t>
            </w:r>
            <w:r w:rsidRPr="0077597B">
              <w:t>0-3</w:t>
            </w:r>
            <w:r>
              <w:t>54</w:t>
            </w:r>
          </w:p>
        </w:tc>
        <w:tc>
          <w:tcPr>
            <w:tcW w:w="1329" w:type="dxa"/>
            <w:shd w:val="clear" w:color="auto" w:fill="auto"/>
            <w:vAlign w:val="center"/>
          </w:tcPr>
          <w:p w14:paraId="7FE95889" w14:textId="18CCD207" w:rsidR="003F75B4" w:rsidRPr="0077597B" w:rsidRDefault="003F75B4" w:rsidP="003F75B4">
            <w:pPr>
              <w:jc w:val="center"/>
              <w:rPr>
                <w:b/>
              </w:rPr>
            </w:pPr>
            <w:r>
              <w:t>355</w:t>
            </w:r>
            <w:r w:rsidRPr="0077597B">
              <w:t>-</w:t>
            </w:r>
            <w:r>
              <w:t>388</w:t>
            </w:r>
          </w:p>
        </w:tc>
        <w:tc>
          <w:tcPr>
            <w:tcW w:w="1403" w:type="dxa"/>
            <w:shd w:val="clear" w:color="auto" w:fill="auto"/>
            <w:vAlign w:val="center"/>
          </w:tcPr>
          <w:p w14:paraId="35F683DE" w14:textId="5AD9ABC9" w:rsidR="003F75B4" w:rsidRPr="0077597B" w:rsidRDefault="003F75B4" w:rsidP="003F75B4">
            <w:pPr>
              <w:jc w:val="center"/>
            </w:pPr>
            <w:r w:rsidRPr="003F75B4">
              <w:t>389-427</w:t>
            </w:r>
          </w:p>
        </w:tc>
        <w:tc>
          <w:tcPr>
            <w:tcW w:w="1329" w:type="dxa"/>
            <w:vAlign w:val="center"/>
          </w:tcPr>
          <w:p w14:paraId="4D2DBE7A" w14:textId="48A8C623" w:rsidR="003F75B4" w:rsidRPr="0077597B" w:rsidRDefault="003F75B4" w:rsidP="003F75B4">
            <w:pPr>
              <w:jc w:val="center"/>
            </w:pPr>
            <w:r w:rsidRPr="003F75B4">
              <w:t>428-448</w:t>
            </w:r>
          </w:p>
        </w:tc>
        <w:tc>
          <w:tcPr>
            <w:tcW w:w="1329" w:type="dxa"/>
            <w:vAlign w:val="center"/>
          </w:tcPr>
          <w:p w14:paraId="6EF13E8F" w14:textId="77777777" w:rsidR="003F75B4" w:rsidRPr="0077597B" w:rsidRDefault="003F75B4" w:rsidP="003F75B4">
            <w:pPr>
              <w:jc w:val="center"/>
            </w:pPr>
            <w:r w:rsidRPr="0077597B">
              <w:t>---</w:t>
            </w:r>
          </w:p>
        </w:tc>
        <w:tc>
          <w:tcPr>
            <w:tcW w:w="1329" w:type="dxa"/>
            <w:vAlign w:val="center"/>
          </w:tcPr>
          <w:p w14:paraId="37F9F7E6" w14:textId="77777777" w:rsidR="003F75B4" w:rsidRPr="0077597B" w:rsidRDefault="003F75B4" w:rsidP="003F75B4">
            <w:pPr>
              <w:jc w:val="center"/>
            </w:pPr>
            <w:r w:rsidRPr="0077597B">
              <w:t>---</w:t>
            </w:r>
          </w:p>
        </w:tc>
        <w:tc>
          <w:tcPr>
            <w:tcW w:w="1418" w:type="dxa"/>
            <w:vAlign w:val="center"/>
          </w:tcPr>
          <w:p w14:paraId="0BA80774" w14:textId="77777777" w:rsidR="003F75B4" w:rsidRPr="0077597B" w:rsidRDefault="003F75B4" w:rsidP="003F75B4">
            <w:pPr>
              <w:jc w:val="center"/>
            </w:pPr>
            <w:r w:rsidRPr="0077597B">
              <w:t>---</w:t>
            </w:r>
          </w:p>
        </w:tc>
      </w:tr>
      <w:tr w:rsidR="003F75B4" w14:paraId="64758FC3" w14:textId="77777777" w:rsidTr="003F75B4">
        <w:tc>
          <w:tcPr>
            <w:tcW w:w="3670" w:type="dxa"/>
            <w:tcBorders>
              <w:bottom w:val="single" w:sz="4" w:space="0" w:color="auto"/>
            </w:tcBorders>
            <w:vAlign w:val="center"/>
          </w:tcPr>
          <w:p w14:paraId="58208C64" w14:textId="77777777" w:rsidR="003F75B4" w:rsidRPr="0077597B" w:rsidRDefault="003F75B4" w:rsidP="003F75B4">
            <w:r w:rsidRPr="0077597B">
              <w:t>Level 2 (Writing)</w:t>
            </w:r>
          </w:p>
        </w:tc>
        <w:tc>
          <w:tcPr>
            <w:tcW w:w="1369" w:type="dxa"/>
            <w:tcBorders>
              <w:bottom w:val="single" w:sz="4" w:space="0" w:color="auto"/>
            </w:tcBorders>
            <w:shd w:val="clear" w:color="auto" w:fill="auto"/>
            <w:vAlign w:val="center"/>
          </w:tcPr>
          <w:p w14:paraId="73B6B430" w14:textId="3737ADD5" w:rsidR="003F75B4" w:rsidRPr="0077597B" w:rsidRDefault="003F75B4" w:rsidP="003F75B4">
            <w:pPr>
              <w:jc w:val="center"/>
            </w:pPr>
            <w:r>
              <w:t>210-384</w:t>
            </w:r>
          </w:p>
        </w:tc>
        <w:tc>
          <w:tcPr>
            <w:tcW w:w="1329" w:type="dxa"/>
            <w:tcBorders>
              <w:bottom w:val="single" w:sz="4" w:space="0" w:color="auto"/>
            </w:tcBorders>
            <w:shd w:val="clear" w:color="auto" w:fill="auto"/>
            <w:vAlign w:val="center"/>
          </w:tcPr>
          <w:p w14:paraId="432B89CD" w14:textId="27E13DB3" w:rsidR="003F75B4" w:rsidRPr="0077597B" w:rsidRDefault="003F75B4" w:rsidP="003F75B4">
            <w:pPr>
              <w:jc w:val="center"/>
            </w:pPr>
            <w:r>
              <w:t>385-414</w:t>
            </w:r>
          </w:p>
        </w:tc>
        <w:tc>
          <w:tcPr>
            <w:tcW w:w="1403" w:type="dxa"/>
            <w:tcBorders>
              <w:bottom w:val="single" w:sz="4" w:space="0" w:color="auto"/>
            </w:tcBorders>
            <w:shd w:val="clear" w:color="auto" w:fill="auto"/>
            <w:vAlign w:val="center"/>
          </w:tcPr>
          <w:p w14:paraId="78525AC1" w14:textId="757ADFED" w:rsidR="003F75B4" w:rsidRPr="0077597B" w:rsidRDefault="003F75B4" w:rsidP="003F75B4">
            <w:pPr>
              <w:jc w:val="center"/>
            </w:pPr>
            <w:r>
              <w:t>415-437</w:t>
            </w:r>
          </w:p>
        </w:tc>
        <w:tc>
          <w:tcPr>
            <w:tcW w:w="1329" w:type="dxa"/>
            <w:tcBorders>
              <w:bottom w:val="single" w:sz="4" w:space="0" w:color="auto"/>
            </w:tcBorders>
            <w:vAlign w:val="center"/>
          </w:tcPr>
          <w:p w14:paraId="0A70A3CA" w14:textId="76DA1815" w:rsidR="003F75B4" w:rsidRPr="0077597B" w:rsidRDefault="003F75B4" w:rsidP="003F75B4">
            <w:pPr>
              <w:jc w:val="center"/>
            </w:pPr>
            <w:r>
              <w:t>438-</w:t>
            </w:r>
            <w:r w:rsidR="00A3670F">
              <w:t>461</w:t>
            </w:r>
          </w:p>
        </w:tc>
        <w:tc>
          <w:tcPr>
            <w:tcW w:w="1329" w:type="dxa"/>
            <w:tcBorders>
              <w:bottom w:val="single" w:sz="4" w:space="0" w:color="auto"/>
            </w:tcBorders>
            <w:vAlign w:val="center"/>
          </w:tcPr>
          <w:p w14:paraId="1E4831A9" w14:textId="77777777" w:rsidR="003F75B4" w:rsidRPr="0077597B" w:rsidRDefault="003F75B4" w:rsidP="003F75B4">
            <w:pPr>
              <w:jc w:val="center"/>
            </w:pPr>
            <w:r w:rsidRPr="0077597B">
              <w:t>---</w:t>
            </w:r>
          </w:p>
        </w:tc>
        <w:tc>
          <w:tcPr>
            <w:tcW w:w="1329" w:type="dxa"/>
            <w:tcBorders>
              <w:bottom w:val="single" w:sz="4" w:space="0" w:color="auto"/>
            </w:tcBorders>
            <w:vAlign w:val="center"/>
          </w:tcPr>
          <w:p w14:paraId="52A5D97D" w14:textId="77777777" w:rsidR="003F75B4" w:rsidRPr="0077597B" w:rsidRDefault="003F75B4" w:rsidP="003F75B4">
            <w:pPr>
              <w:jc w:val="center"/>
            </w:pPr>
            <w:r w:rsidRPr="0077597B">
              <w:t>---</w:t>
            </w:r>
          </w:p>
        </w:tc>
        <w:tc>
          <w:tcPr>
            <w:tcW w:w="1418" w:type="dxa"/>
            <w:tcBorders>
              <w:bottom w:val="single" w:sz="4" w:space="0" w:color="auto"/>
            </w:tcBorders>
            <w:vAlign w:val="center"/>
          </w:tcPr>
          <w:p w14:paraId="3F9579FC" w14:textId="77777777" w:rsidR="003F75B4" w:rsidRPr="0077597B" w:rsidRDefault="003F75B4" w:rsidP="003F75B4">
            <w:pPr>
              <w:jc w:val="center"/>
            </w:pPr>
            <w:r w:rsidRPr="0077597B">
              <w:t>---</w:t>
            </w:r>
          </w:p>
        </w:tc>
      </w:tr>
      <w:tr w:rsidR="00A3670F" w14:paraId="61770632" w14:textId="77777777" w:rsidTr="003F75B4">
        <w:tc>
          <w:tcPr>
            <w:tcW w:w="3670" w:type="dxa"/>
            <w:tcBorders>
              <w:bottom w:val="single" w:sz="4" w:space="0" w:color="auto"/>
            </w:tcBorders>
            <w:vAlign w:val="center"/>
          </w:tcPr>
          <w:p w14:paraId="052BC3A3" w14:textId="77777777" w:rsidR="00A3670F" w:rsidRPr="0077597B" w:rsidRDefault="00A3670F" w:rsidP="00A3670F">
            <w:r w:rsidRPr="0077597B">
              <w:t>Level 2 (Listening)</w:t>
            </w:r>
          </w:p>
        </w:tc>
        <w:tc>
          <w:tcPr>
            <w:tcW w:w="1369" w:type="dxa"/>
            <w:tcBorders>
              <w:bottom w:val="single" w:sz="4" w:space="0" w:color="auto"/>
            </w:tcBorders>
            <w:shd w:val="clear" w:color="auto" w:fill="auto"/>
            <w:vAlign w:val="center"/>
          </w:tcPr>
          <w:p w14:paraId="7AFCF54A" w14:textId="56CA6A4D" w:rsidR="00A3670F" w:rsidRPr="0077597B" w:rsidRDefault="00A3670F" w:rsidP="00A3670F">
            <w:pPr>
              <w:jc w:val="center"/>
            </w:pPr>
            <w:r>
              <w:t>200-348</w:t>
            </w:r>
          </w:p>
        </w:tc>
        <w:tc>
          <w:tcPr>
            <w:tcW w:w="1329" w:type="dxa"/>
            <w:tcBorders>
              <w:bottom w:val="single" w:sz="4" w:space="0" w:color="auto"/>
            </w:tcBorders>
            <w:shd w:val="clear" w:color="auto" w:fill="auto"/>
            <w:vAlign w:val="center"/>
          </w:tcPr>
          <w:p w14:paraId="555B171C" w14:textId="3E0E610B" w:rsidR="00A3670F" w:rsidRPr="0077597B" w:rsidRDefault="00A3670F" w:rsidP="00A3670F">
            <w:pPr>
              <w:jc w:val="center"/>
            </w:pPr>
            <w:r>
              <w:t>349-389</w:t>
            </w:r>
          </w:p>
        </w:tc>
        <w:tc>
          <w:tcPr>
            <w:tcW w:w="1403" w:type="dxa"/>
            <w:tcBorders>
              <w:bottom w:val="single" w:sz="4" w:space="0" w:color="auto"/>
            </w:tcBorders>
            <w:shd w:val="clear" w:color="auto" w:fill="auto"/>
            <w:vAlign w:val="center"/>
          </w:tcPr>
          <w:p w14:paraId="2292777F" w14:textId="4C602D58" w:rsidR="00A3670F" w:rsidRPr="0077597B" w:rsidRDefault="00A3670F" w:rsidP="00A3670F">
            <w:pPr>
              <w:jc w:val="center"/>
              <w:rPr>
                <w:b/>
              </w:rPr>
            </w:pPr>
            <w:r>
              <w:t>390-427</w:t>
            </w:r>
          </w:p>
        </w:tc>
        <w:tc>
          <w:tcPr>
            <w:tcW w:w="1329" w:type="dxa"/>
            <w:tcBorders>
              <w:bottom w:val="single" w:sz="4" w:space="0" w:color="auto"/>
            </w:tcBorders>
            <w:vAlign w:val="center"/>
          </w:tcPr>
          <w:p w14:paraId="67FF134F" w14:textId="62C7CAAA" w:rsidR="00A3670F" w:rsidRPr="00A3670F" w:rsidRDefault="00A3670F" w:rsidP="00A3670F">
            <w:pPr>
              <w:jc w:val="center"/>
              <w:rPr>
                <w:bCs/>
              </w:rPr>
            </w:pPr>
            <w:r w:rsidRPr="00A3670F">
              <w:rPr>
                <w:bCs/>
              </w:rPr>
              <w:t>428-457</w:t>
            </w:r>
          </w:p>
        </w:tc>
        <w:tc>
          <w:tcPr>
            <w:tcW w:w="1329" w:type="dxa"/>
            <w:tcBorders>
              <w:bottom w:val="single" w:sz="4" w:space="0" w:color="auto"/>
            </w:tcBorders>
            <w:vAlign w:val="center"/>
          </w:tcPr>
          <w:p w14:paraId="3F94A52D" w14:textId="77777777" w:rsidR="00A3670F" w:rsidRPr="0077597B" w:rsidRDefault="00A3670F" w:rsidP="00A3670F">
            <w:pPr>
              <w:jc w:val="center"/>
              <w:rPr>
                <w:b/>
              </w:rPr>
            </w:pPr>
            <w:r w:rsidRPr="0077597B">
              <w:t>---</w:t>
            </w:r>
          </w:p>
        </w:tc>
        <w:tc>
          <w:tcPr>
            <w:tcW w:w="1329" w:type="dxa"/>
            <w:tcBorders>
              <w:bottom w:val="single" w:sz="4" w:space="0" w:color="auto"/>
            </w:tcBorders>
            <w:vAlign w:val="center"/>
          </w:tcPr>
          <w:p w14:paraId="44918344" w14:textId="77777777" w:rsidR="00A3670F" w:rsidRPr="0077597B" w:rsidRDefault="00A3670F" w:rsidP="00A3670F">
            <w:pPr>
              <w:jc w:val="center"/>
              <w:rPr>
                <w:b/>
              </w:rPr>
            </w:pPr>
            <w:r w:rsidRPr="0077597B">
              <w:t>---</w:t>
            </w:r>
          </w:p>
        </w:tc>
        <w:tc>
          <w:tcPr>
            <w:tcW w:w="1418" w:type="dxa"/>
            <w:tcBorders>
              <w:bottom w:val="single" w:sz="4" w:space="0" w:color="auto"/>
            </w:tcBorders>
            <w:vAlign w:val="center"/>
          </w:tcPr>
          <w:p w14:paraId="1D65B254" w14:textId="77777777" w:rsidR="00A3670F" w:rsidRPr="0077597B" w:rsidRDefault="00A3670F" w:rsidP="00A3670F">
            <w:pPr>
              <w:jc w:val="center"/>
              <w:rPr>
                <w:b/>
              </w:rPr>
            </w:pPr>
            <w:r w:rsidRPr="0077597B">
              <w:t>---</w:t>
            </w:r>
          </w:p>
        </w:tc>
      </w:tr>
      <w:tr w:rsidR="00457EED" w14:paraId="79D72B82" w14:textId="77777777" w:rsidTr="003F75B4">
        <w:tc>
          <w:tcPr>
            <w:tcW w:w="3670" w:type="dxa"/>
            <w:tcBorders>
              <w:bottom w:val="single" w:sz="4" w:space="0" w:color="auto"/>
            </w:tcBorders>
            <w:vAlign w:val="center"/>
          </w:tcPr>
          <w:p w14:paraId="2E35A985" w14:textId="77777777" w:rsidR="00457EED" w:rsidRPr="0077597B" w:rsidRDefault="00457EED" w:rsidP="00457EED">
            <w:r w:rsidRPr="0077597B">
              <w:t>Level 2 (Speaking)</w:t>
            </w:r>
          </w:p>
        </w:tc>
        <w:tc>
          <w:tcPr>
            <w:tcW w:w="1369" w:type="dxa"/>
            <w:tcBorders>
              <w:bottom w:val="single" w:sz="4" w:space="0" w:color="auto"/>
            </w:tcBorders>
            <w:shd w:val="clear" w:color="auto" w:fill="auto"/>
            <w:vAlign w:val="center"/>
          </w:tcPr>
          <w:p w14:paraId="5BB528BC" w14:textId="53E7ACAD" w:rsidR="00457EED" w:rsidRPr="0077597B" w:rsidRDefault="00D649E9" w:rsidP="00457EED">
            <w:pPr>
              <w:jc w:val="center"/>
            </w:pPr>
            <w:r>
              <w:t>170-338</w:t>
            </w:r>
          </w:p>
        </w:tc>
        <w:tc>
          <w:tcPr>
            <w:tcW w:w="1329" w:type="dxa"/>
            <w:tcBorders>
              <w:bottom w:val="single" w:sz="4" w:space="0" w:color="auto"/>
            </w:tcBorders>
            <w:shd w:val="clear" w:color="auto" w:fill="auto"/>
            <w:vAlign w:val="center"/>
          </w:tcPr>
          <w:p w14:paraId="4FE890D5" w14:textId="2DB6650F" w:rsidR="00457EED" w:rsidRPr="0077597B" w:rsidRDefault="00457EED" w:rsidP="00457EED">
            <w:pPr>
              <w:jc w:val="center"/>
            </w:pPr>
            <w:r>
              <w:t>339-402</w:t>
            </w:r>
          </w:p>
        </w:tc>
        <w:tc>
          <w:tcPr>
            <w:tcW w:w="1403" w:type="dxa"/>
            <w:tcBorders>
              <w:bottom w:val="single" w:sz="4" w:space="0" w:color="auto"/>
            </w:tcBorders>
            <w:shd w:val="clear" w:color="auto" w:fill="auto"/>
            <w:vAlign w:val="center"/>
          </w:tcPr>
          <w:p w14:paraId="280921BC" w14:textId="494FCD83" w:rsidR="00457EED" w:rsidRPr="0077597B" w:rsidRDefault="00457EED" w:rsidP="00457EED">
            <w:pPr>
              <w:jc w:val="center"/>
            </w:pPr>
            <w:r>
              <w:t>403-436</w:t>
            </w:r>
          </w:p>
        </w:tc>
        <w:tc>
          <w:tcPr>
            <w:tcW w:w="1329" w:type="dxa"/>
            <w:tcBorders>
              <w:bottom w:val="single" w:sz="4" w:space="0" w:color="auto"/>
            </w:tcBorders>
            <w:vAlign w:val="center"/>
          </w:tcPr>
          <w:p w14:paraId="015FE16C" w14:textId="178AA72C" w:rsidR="00457EED" w:rsidRPr="0077597B" w:rsidRDefault="00457EED" w:rsidP="00457EED">
            <w:pPr>
              <w:jc w:val="center"/>
            </w:pPr>
            <w:r>
              <w:t>437-475</w:t>
            </w:r>
          </w:p>
        </w:tc>
        <w:tc>
          <w:tcPr>
            <w:tcW w:w="1329" w:type="dxa"/>
            <w:tcBorders>
              <w:bottom w:val="single" w:sz="4" w:space="0" w:color="auto"/>
            </w:tcBorders>
            <w:vAlign w:val="center"/>
          </w:tcPr>
          <w:p w14:paraId="5657A195" w14:textId="77777777" w:rsidR="00457EED" w:rsidRPr="0077597B" w:rsidRDefault="00457EED" w:rsidP="00457EED">
            <w:pPr>
              <w:jc w:val="center"/>
            </w:pPr>
            <w:r w:rsidRPr="0077597B">
              <w:t>---</w:t>
            </w:r>
          </w:p>
        </w:tc>
        <w:tc>
          <w:tcPr>
            <w:tcW w:w="1329" w:type="dxa"/>
            <w:tcBorders>
              <w:bottom w:val="single" w:sz="4" w:space="0" w:color="auto"/>
            </w:tcBorders>
            <w:vAlign w:val="center"/>
          </w:tcPr>
          <w:p w14:paraId="7ADEB78E" w14:textId="77777777" w:rsidR="00457EED" w:rsidRPr="0077597B" w:rsidRDefault="00457EED" w:rsidP="00457EED">
            <w:pPr>
              <w:jc w:val="center"/>
            </w:pPr>
            <w:r w:rsidRPr="0077597B">
              <w:t>---</w:t>
            </w:r>
          </w:p>
        </w:tc>
        <w:tc>
          <w:tcPr>
            <w:tcW w:w="1418" w:type="dxa"/>
            <w:tcBorders>
              <w:bottom w:val="single" w:sz="4" w:space="0" w:color="auto"/>
            </w:tcBorders>
            <w:vAlign w:val="center"/>
          </w:tcPr>
          <w:p w14:paraId="4D34B381" w14:textId="77777777" w:rsidR="00457EED" w:rsidRPr="0077597B" w:rsidRDefault="00457EED" w:rsidP="00457EED">
            <w:pPr>
              <w:jc w:val="center"/>
            </w:pPr>
            <w:r w:rsidRPr="0077597B">
              <w:t>---</w:t>
            </w:r>
          </w:p>
        </w:tc>
      </w:tr>
      <w:tr w:rsidR="00457EED" w14:paraId="5FBBB660" w14:textId="77777777" w:rsidTr="003F75B4">
        <w:tc>
          <w:tcPr>
            <w:tcW w:w="3670" w:type="dxa"/>
            <w:shd w:val="pct12" w:color="auto" w:fill="auto"/>
            <w:vAlign w:val="center"/>
          </w:tcPr>
          <w:p w14:paraId="7BC76A84" w14:textId="77777777" w:rsidR="00457EED" w:rsidRPr="0077597B" w:rsidRDefault="00457EED" w:rsidP="00457EED">
            <w:r w:rsidRPr="0077597B">
              <w:t>Level 3 (Reading)</w:t>
            </w:r>
          </w:p>
        </w:tc>
        <w:tc>
          <w:tcPr>
            <w:tcW w:w="1369" w:type="dxa"/>
            <w:shd w:val="pct12" w:color="auto" w:fill="auto"/>
            <w:vAlign w:val="center"/>
          </w:tcPr>
          <w:p w14:paraId="2C4E3FBE" w14:textId="68790513" w:rsidR="00457EED" w:rsidRPr="0077597B" w:rsidRDefault="00457EED" w:rsidP="00457EED">
            <w:pPr>
              <w:jc w:val="center"/>
            </w:pPr>
            <w:r>
              <w:t>---</w:t>
            </w:r>
          </w:p>
        </w:tc>
        <w:tc>
          <w:tcPr>
            <w:tcW w:w="1329" w:type="dxa"/>
            <w:shd w:val="pct12" w:color="auto" w:fill="auto"/>
            <w:vAlign w:val="center"/>
          </w:tcPr>
          <w:p w14:paraId="50F0242E" w14:textId="40F48776" w:rsidR="00457EED" w:rsidRPr="0077597B" w:rsidRDefault="00457EED" w:rsidP="00457EED">
            <w:pPr>
              <w:jc w:val="center"/>
              <w:rPr>
                <w:b/>
              </w:rPr>
            </w:pPr>
            <w:r>
              <w:t>355</w:t>
            </w:r>
            <w:r w:rsidRPr="0077597B">
              <w:t>-</w:t>
            </w:r>
            <w:r>
              <w:t>388</w:t>
            </w:r>
          </w:p>
        </w:tc>
        <w:tc>
          <w:tcPr>
            <w:tcW w:w="1403" w:type="dxa"/>
            <w:shd w:val="pct12" w:color="auto" w:fill="auto"/>
            <w:vAlign w:val="center"/>
          </w:tcPr>
          <w:p w14:paraId="27A8CF7B" w14:textId="1C112765" w:rsidR="00457EED" w:rsidRPr="0077597B" w:rsidRDefault="00457EED" w:rsidP="00457EED">
            <w:pPr>
              <w:jc w:val="center"/>
            </w:pPr>
            <w:r w:rsidRPr="003F75B4">
              <w:t>389-427</w:t>
            </w:r>
          </w:p>
        </w:tc>
        <w:tc>
          <w:tcPr>
            <w:tcW w:w="1329" w:type="dxa"/>
            <w:shd w:val="pct12" w:color="auto" w:fill="auto"/>
            <w:vAlign w:val="center"/>
          </w:tcPr>
          <w:p w14:paraId="122C6233" w14:textId="62929C27" w:rsidR="00457EED" w:rsidRPr="0077597B" w:rsidRDefault="00457EED" w:rsidP="00457EED">
            <w:pPr>
              <w:jc w:val="center"/>
            </w:pPr>
            <w:r w:rsidRPr="003F75B4">
              <w:t>428-448</w:t>
            </w:r>
          </w:p>
        </w:tc>
        <w:tc>
          <w:tcPr>
            <w:tcW w:w="1329" w:type="dxa"/>
            <w:shd w:val="pct12" w:color="auto" w:fill="auto"/>
            <w:vAlign w:val="center"/>
          </w:tcPr>
          <w:p w14:paraId="4BC00110" w14:textId="42B97B9C" w:rsidR="00457EED" w:rsidRPr="0077597B" w:rsidRDefault="00457EED" w:rsidP="00457EED">
            <w:pPr>
              <w:jc w:val="center"/>
            </w:pPr>
            <w:r w:rsidRPr="003F75B4">
              <w:t>449-487</w:t>
            </w:r>
          </w:p>
        </w:tc>
        <w:tc>
          <w:tcPr>
            <w:tcW w:w="1329" w:type="dxa"/>
            <w:shd w:val="pct12" w:color="auto" w:fill="auto"/>
            <w:vAlign w:val="center"/>
          </w:tcPr>
          <w:p w14:paraId="1FF5A80B" w14:textId="77777777" w:rsidR="00457EED" w:rsidRPr="0077597B" w:rsidRDefault="00457EED" w:rsidP="00457EED">
            <w:pPr>
              <w:jc w:val="center"/>
            </w:pPr>
            <w:r w:rsidRPr="0077597B">
              <w:t>---</w:t>
            </w:r>
          </w:p>
        </w:tc>
        <w:tc>
          <w:tcPr>
            <w:tcW w:w="1418" w:type="dxa"/>
            <w:shd w:val="pct12" w:color="auto" w:fill="auto"/>
            <w:vAlign w:val="center"/>
          </w:tcPr>
          <w:p w14:paraId="2E3C70AF" w14:textId="77777777" w:rsidR="00457EED" w:rsidRPr="0077597B" w:rsidRDefault="00457EED" w:rsidP="00457EED">
            <w:pPr>
              <w:jc w:val="center"/>
            </w:pPr>
            <w:r w:rsidRPr="0077597B">
              <w:t>---</w:t>
            </w:r>
          </w:p>
        </w:tc>
      </w:tr>
      <w:tr w:rsidR="00457EED" w14:paraId="187CB4B7" w14:textId="77777777" w:rsidTr="003F75B4">
        <w:tc>
          <w:tcPr>
            <w:tcW w:w="3670" w:type="dxa"/>
            <w:tcBorders>
              <w:bottom w:val="single" w:sz="4" w:space="0" w:color="auto"/>
            </w:tcBorders>
            <w:shd w:val="pct12" w:color="auto" w:fill="auto"/>
            <w:vAlign w:val="center"/>
          </w:tcPr>
          <w:p w14:paraId="3F5061AF" w14:textId="77777777" w:rsidR="00457EED" w:rsidRPr="0077597B" w:rsidRDefault="00457EED" w:rsidP="00457EED">
            <w:r w:rsidRPr="0077597B">
              <w:t>Level 3 (Writing)</w:t>
            </w:r>
          </w:p>
        </w:tc>
        <w:tc>
          <w:tcPr>
            <w:tcW w:w="1369" w:type="dxa"/>
            <w:tcBorders>
              <w:bottom w:val="single" w:sz="4" w:space="0" w:color="auto"/>
            </w:tcBorders>
            <w:shd w:val="pct12" w:color="auto" w:fill="auto"/>
            <w:vAlign w:val="center"/>
          </w:tcPr>
          <w:p w14:paraId="09C04421" w14:textId="1E1DAD31" w:rsidR="00457EED" w:rsidRPr="0077597B" w:rsidRDefault="00457EED" w:rsidP="00457EED">
            <w:pPr>
              <w:jc w:val="center"/>
            </w:pPr>
            <w:r>
              <w:t>---</w:t>
            </w:r>
          </w:p>
        </w:tc>
        <w:tc>
          <w:tcPr>
            <w:tcW w:w="1329" w:type="dxa"/>
            <w:tcBorders>
              <w:bottom w:val="single" w:sz="4" w:space="0" w:color="auto"/>
            </w:tcBorders>
            <w:shd w:val="pct12" w:color="auto" w:fill="auto"/>
            <w:vAlign w:val="center"/>
          </w:tcPr>
          <w:p w14:paraId="30025964" w14:textId="3D72B900" w:rsidR="00457EED" w:rsidRPr="0077597B" w:rsidRDefault="00457EED" w:rsidP="00457EED">
            <w:pPr>
              <w:jc w:val="center"/>
            </w:pPr>
            <w:r>
              <w:t>385-414</w:t>
            </w:r>
          </w:p>
        </w:tc>
        <w:tc>
          <w:tcPr>
            <w:tcW w:w="1403" w:type="dxa"/>
            <w:tcBorders>
              <w:bottom w:val="single" w:sz="4" w:space="0" w:color="auto"/>
            </w:tcBorders>
            <w:shd w:val="pct12" w:color="auto" w:fill="auto"/>
            <w:vAlign w:val="center"/>
          </w:tcPr>
          <w:p w14:paraId="652C1C08" w14:textId="4FFB1CAC" w:rsidR="00457EED" w:rsidRPr="0077597B" w:rsidRDefault="00457EED" w:rsidP="00457EED">
            <w:pPr>
              <w:jc w:val="center"/>
            </w:pPr>
            <w:r>
              <w:t>415-437</w:t>
            </w:r>
          </w:p>
        </w:tc>
        <w:tc>
          <w:tcPr>
            <w:tcW w:w="1329" w:type="dxa"/>
            <w:tcBorders>
              <w:bottom w:val="single" w:sz="4" w:space="0" w:color="auto"/>
            </w:tcBorders>
            <w:shd w:val="pct12" w:color="auto" w:fill="auto"/>
            <w:vAlign w:val="center"/>
          </w:tcPr>
          <w:p w14:paraId="683C3C6A" w14:textId="4A17C268" w:rsidR="00457EED" w:rsidRPr="0077597B" w:rsidRDefault="00457EED" w:rsidP="00457EED">
            <w:pPr>
              <w:jc w:val="center"/>
            </w:pPr>
            <w:r>
              <w:t>438-461</w:t>
            </w:r>
          </w:p>
        </w:tc>
        <w:tc>
          <w:tcPr>
            <w:tcW w:w="1329" w:type="dxa"/>
            <w:tcBorders>
              <w:bottom w:val="single" w:sz="4" w:space="0" w:color="auto"/>
            </w:tcBorders>
            <w:shd w:val="pct12" w:color="auto" w:fill="auto"/>
            <w:vAlign w:val="center"/>
          </w:tcPr>
          <w:p w14:paraId="69E6A2B8" w14:textId="0DB40FD7" w:rsidR="00457EED" w:rsidRPr="0077597B" w:rsidRDefault="00457EED" w:rsidP="00457EED">
            <w:pPr>
              <w:jc w:val="center"/>
            </w:pPr>
            <w:r>
              <w:t>462-500</w:t>
            </w:r>
          </w:p>
        </w:tc>
        <w:tc>
          <w:tcPr>
            <w:tcW w:w="1329" w:type="dxa"/>
            <w:tcBorders>
              <w:bottom w:val="single" w:sz="4" w:space="0" w:color="auto"/>
            </w:tcBorders>
            <w:shd w:val="pct12" w:color="auto" w:fill="auto"/>
            <w:vAlign w:val="center"/>
          </w:tcPr>
          <w:p w14:paraId="4FFD627B" w14:textId="77777777" w:rsidR="00457EED" w:rsidRPr="0077597B" w:rsidRDefault="00457EED" w:rsidP="00457EED">
            <w:pPr>
              <w:jc w:val="center"/>
            </w:pPr>
            <w:r w:rsidRPr="0077597B">
              <w:t>---</w:t>
            </w:r>
          </w:p>
        </w:tc>
        <w:tc>
          <w:tcPr>
            <w:tcW w:w="1418" w:type="dxa"/>
            <w:tcBorders>
              <w:bottom w:val="single" w:sz="4" w:space="0" w:color="auto"/>
            </w:tcBorders>
            <w:shd w:val="pct12" w:color="auto" w:fill="auto"/>
            <w:vAlign w:val="center"/>
          </w:tcPr>
          <w:p w14:paraId="46B7E944" w14:textId="77777777" w:rsidR="00457EED" w:rsidRPr="0077597B" w:rsidRDefault="00457EED" w:rsidP="00457EED">
            <w:pPr>
              <w:jc w:val="center"/>
            </w:pPr>
            <w:r w:rsidRPr="0077597B">
              <w:t>---</w:t>
            </w:r>
          </w:p>
        </w:tc>
      </w:tr>
      <w:tr w:rsidR="00457EED" w14:paraId="527A27C8" w14:textId="77777777" w:rsidTr="003F75B4">
        <w:tc>
          <w:tcPr>
            <w:tcW w:w="3670" w:type="dxa"/>
            <w:tcBorders>
              <w:bottom w:val="single" w:sz="4" w:space="0" w:color="auto"/>
            </w:tcBorders>
            <w:shd w:val="pct12" w:color="auto" w:fill="auto"/>
            <w:vAlign w:val="center"/>
          </w:tcPr>
          <w:p w14:paraId="3A20B795" w14:textId="77777777" w:rsidR="00457EED" w:rsidRPr="0077597B" w:rsidRDefault="00457EED" w:rsidP="00457EED">
            <w:r w:rsidRPr="0077597B">
              <w:t>Level 3 (Listening)</w:t>
            </w:r>
          </w:p>
        </w:tc>
        <w:tc>
          <w:tcPr>
            <w:tcW w:w="1369" w:type="dxa"/>
            <w:tcBorders>
              <w:bottom w:val="single" w:sz="4" w:space="0" w:color="auto"/>
            </w:tcBorders>
            <w:shd w:val="pct12" w:color="auto" w:fill="auto"/>
            <w:vAlign w:val="center"/>
          </w:tcPr>
          <w:p w14:paraId="142FA00F" w14:textId="5A348631" w:rsidR="00457EED" w:rsidRPr="0077597B" w:rsidRDefault="00457EED" w:rsidP="00457EED">
            <w:pPr>
              <w:jc w:val="center"/>
            </w:pPr>
            <w:r>
              <w:t>---</w:t>
            </w:r>
          </w:p>
        </w:tc>
        <w:tc>
          <w:tcPr>
            <w:tcW w:w="1329" w:type="dxa"/>
            <w:tcBorders>
              <w:bottom w:val="single" w:sz="4" w:space="0" w:color="auto"/>
            </w:tcBorders>
            <w:shd w:val="pct12" w:color="auto" w:fill="auto"/>
            <w:vAlign w:val="center"/>
          </w:tcPr>
          <w:p w14:paraId="021C0A2A" w14:textId="1CD787F7" w:rsidR="00457EED" w:rsidRPr="0077597B" w:rsidRDefault="00457EED" w:rsidP="00457EED">
            <w:pPr>
              <w:jc w:val="center"/>
            </w:pPr>
            <w:r>
              <w:t>349-389</w:t>
            </w:r>
          </w:p>
        </w:tc>
        <w:tc>
          <w:tcPr>
            <w:tcW w:w="1403" w:type="dxa"/>
            <w:tcBorders>
              <w:bottom w:val="single" w:sz="4" w:space="0" w:color="auto"/>
            </w:tcBorders>
            <w:shd w:val="pct12" w:color="auto" w:fill="auto"/>
            <w:vAlign w:val="center"/>
          </w:tcPr>
          <w:p w14:paraId="08BE8EE8" w14:textId="5B51AFFE" w:rsidR="00457EED" w:rsidRPr="0077597B" w:rsidRDefault="00457EED" w:rsidP="00457EED">
            <w:pPr>
              <w:jc w:val="center"/>
              <w:rPr>
                <w:b/>
              </w:rPr>
            </w:pPr>
            <w:r>
              <w:t>390-427</w:t>
            </w:r>
          </w:p>
        </w:tc>
        <w:tc>
          <w:tcPr>
            <w:tcW w:w="1329" w:type="dxa"/>
            <w:tcBorders>
              <w:bottom w:val="single" w:sz="4" w:space="0" w:color="auto"/>
            </w:tcBorders>
            <w:shd w:val="pct12" w:color="auto" w:fill="auto"/>
            <w:vAlign w:val="center"/>
          </w:tcPr>
          <w:p w14:paraId="117CFCC1" w14:textId="1F0BC2EA" w:rsidR="00457EED" w:rsidRPr="0077597B" w:rsidRDefault="00457EED" w:rsidP="00457EED">
            <w:pPr>
              <w:jc w:val="center"/>
              <w:rPr>
                <w:b/>
              </w:rPr>
            </w:pPr>
            <w:r w:rsidRPr="00A3670F">
              <w:rPr>
                <w:bCs/>
              </w:rPr>
              <w:t>428-457</w:t>
            </w:r>
          </w:p>
        </w:tc>
        <w:tc>
          <w:tcPr>
            <w:tcW w:w="1329" w:type="dxa"/>
            <w:tcBorders>
              <w:bottom w:val="single" w:sz="4" w:space="0" w:color="auto"/>
            </w:tcBorders>
            <w:shd w:val="pct12" w:color="auto" w:fill="auto"/>
            <w:vAlign w:val="center"/>
          </w:tcPr>
          <w:p w14:paraId="02F93181" w14:textId="56C747BD" w:rsidR="00457EED" w:rsidRPr="0077597B" w:rsidRDefault="00457EED" w:rsidP="00457EED">
            <w:pPr>
              <w:jc w:val="center"/>
            </w:pPr>
            <w:r>
              <w:t>458-488</w:t>
            </w:r>
          </w:p>
        </w:tc>
        <w:tc>
          <w:tcPr>
            <w:tcW w:w="1329" w:type="dxa"/>
            <w:tcBorders>
              <w:bottom w:val="single" w:sz="4" w:space="0" w:color="auto"/>
            </w:tcBorders>
            <w:shd w:val="pct12" w:color="auto" w:fill="auto"/>
            <w:vAlign w:val="center"/>
          </w:tcPr>
          <w:p w14:paraId="2CECCB56" w14:textId="77777777" w:rsidR="00457EED" w:rsidRPr="0077597B" w:rsidRDefault="00457EED" w:rsidP="00457EED">
            <w:pPr>
              <w:jc w:val="center"/>
              <w:rPr>
                <w:b/>
              </w:rPr>
            </w:pPr>
            <w:r w:rsidRPr="0077597B">
              <w:t>---</w:t>
            </w:r>
          </w:p>
        </w:tc>
        <w:tc>
          <w:tcPr>
            <w:tcW w:w="1418" w:type="dxa"/>
            <w:tcBorders>
              <w:bottom w:val="single" w:sz="4" w:space="0" w:color="auto"/>
            </w:tcBorders>
            <w:shd w:val="pct12" w:color="auto" w:fill="auto"/>
            <w:vAlign w:val="center"/>
          </w:tcPr>
          <w:p w14:paraId="13417D8C" w14:textId="77777777" w:rsidR="00457EED" w:rsidRPr="0077597B" w:rsidRDefault="00457EED" w:rsidP="00457EED">
            <w:pPr>
              <w:jc w:val="center"/>
              <w:rPr>
                <w:b/>
              </w:rPr>
            </w:pPr>
            <w:r w:rsidRPr="0077597B">
              <w:t>---</w:t>
            </w:r>
          </w:p>
        </w:tc>
      </w:tr>
      <w:tr w:rsidR="00457EED" w14:paraId="3236C58F" w14:textId="77777777" w:rsidTr="003F75B4">
        <w:tc>
          <w:tcPr>
            <w:tcW w:w="3670" w:type="dxa"/>
            <w:shd w:val="pct12" w:color="auto" w:fill="auto"/>
            <w:vAlign w:val="center"/>
          </w:tcPr>
          <w:p w14:paraId="33550387" w14:textId="77777777" w:rsidR="00457EED" w:rsidRPr="0077597B" w:rsidRDefault="00457EED" w:rsidP="00457EED">
            <w:r w:rsidRPr="0077597B">
              <w:t>Level 3 (Speaking)</w:t>
            </w:r>
          </w:p>
        </w:tc>
        <w:tc>
          <w:tcPr>
            <w:tcW w:w="1369" w:type="dxa"/>
            <w:shd w:val="pct12" w:color="auto" w:fill="auto"/>
            <w:vAlign w:val="center"/>
          </w:tcPr>
          <w:p w14:paraId="5F75285C" w14:textId="5FD555DC" w:rsidR="00457EED" w:rsidRPr="0077597B" w:rsidRDefault="00457EED" w:rsidP="00457EED">
            <w:pPr>
              <w:jc w:val="center"/>
            </w:pPr>
            <w:r>
              <w:t>---</w:t>
            </w:r>
          </w:p>
        </w:tc>
        <w:tc>
          <w:tcPr>
            <w:tcW w:w="1329" w:type="dxa"/>
            <w:shd w:val="pct12" w:color="auto" w:fill="auto"/>
            <w:vAlign w:val="center"/>
          </w:tcPr>
          <w:p w14:paraId="2C9A34DA" w14:textId="523FD6C1" w:rsidR="00457EED" w:rsidRPr="0077597B" w:rsidRDefault="00457EED" w:rsidP="00457EED">
            <w:pPr>
              <w:jc w:val="center"/>
            </w:pPr>
            <w:r>
              <w:t>339-402</w:t>
            </w:r>
          </w:p>
        </w:tc>
        <w:tc>
          <w:tcPr>
            <w:tcW w:w="1403" w:type="dxa"/>
            <w:shd w:val="pct12" w:color="auto" w:fill="auto"/>
            <w:vAlign w:val="center"/>
          </w:tcPr>
          <w:p w14:paraId="32EA6A76" w14:textId="761E87D8" w:rsidR="00457EED" w:rsidRPr="0077597B" w:rsidRDefault="00457EED" w:rsidP="00457EED">
            <w:pPr>
              <w:jc w:val="center"/>
            </w:pPr>
            <w:r>
              <w:t>403-436</w:t>
            </w:r>
          </w:p>
        </w:tc>
        <w:tc>
          <w:tcPr>
            <w:tcW w:w="1329" w:type="dxa"/>
            <w:shd w:val="pct12" w:color="auto" w:fill="auto"/>
            <w:vAlign w:val="center"/>
          </w:tcPr>
          <w:p w14:paraId="6602ED7B" w14:textId="0C4E7297" w:rsidR="00457EED" w:rsidRPr="0077597B" w:rsidRDefault="00457EED" w:rsidP="00457EED">
            <w:pPr>
              <w:jc w:val="center"/>
            </w:pPr>
            <w:r>
              <w:t>437-475</w:t>
            </w:r>
          </w:p>
        </w:tc>
        <w:tc>
          <w:tcPr>
            <w:tcW w:w="1329" w:type="dxa"/>
            <w:shd w:val="pct12" w:color="auto" w:fill="auto"/>
            <w:vAlign w:val="center"/>
          </w:tcPr>
          <w:p w14:paraId="195D85DE" w14:textId="4B70AE8B" w:rsidR="00457EED" w:rsidRPr="0077597B" w:rsidRDefault="00457EED" w:rsidP="00457EED">
            <w:pPr>
              <w:jc w:val="center"/>
            </w:pPr>
            <w:r>
              <w:t>476-542</w:t>
            </w:r>
          </w:p>
        </w:tc>
        <w:tc>
          <w:tcPr>
            <w:tcW w:w="1329" w:type="dxa"/>
            <w:shd w:val="pct12" w:color="auto" w:fill="auto"/>
            <w:vAlign w:val="center"/>
          </w:tcPr>
          <w:p w14:paraId="33E544A1" w14:textId="77777777" w:rsidR="00457EED" w:rsidRPr="0077597B" w:rsidRDefault="00457EED" w:rsidP="00457EED">
            <w:pPr>
              <w:jc w:val="center"/>
            </w:pPr>
            <w:r w:rsidRPr="0077597B">
              <w:t>---</w:t>
            </w:r>
          </w:p>
        </w:tc>
        <w:tc>
          <w:tcPr>
            <w:tcW w:w="1418" w:type="dxa"/>
            <w:shd w:val="pct12" w:color="auto" w:fill="auto"/>
            <w:vAlign w:val="center"/>
          </w:tcPr>
          <w:p w14:paraId="7D86AA0E" w14:textId="77777777" w:rsidR="00457EED" w:rsidRPr="0077597B" w:rsidRDefault="00457EED" w:rsidP="00457EED">
            <w:pPr>
              <w:jc w:val="center"/>
            </w:pPr>
            <w:r w:rsidRPr="0077597B">
              <w:t>---</w:t>
            </w:r>
          </w:p>
        </w:tc>
      </w:tr>
      <w:tr w:rsidR="00457EED" w14:paraId="7A629F36" w14:textId="77777777" w:rsidTr="009444F3">
        <w:tc>
          <w:tcPr>
            <w:tcW w:w="3670" w:type="dxa"/>
            <w:vAlign w:val="center"/>
          </w:tcPr>
          <w:p w14:paraId="5CEB72E2" w14:textId="77777777" w:rsidR="00457EED" w:rsidRPr="0077597B" w:rsidRDefault="00457EED" w:rsidP="00457EED">
            <w:r w:rsidRPr="0077597B">
              <w:t>Level 4 (Reading)</w:t>
            </w:r>
          </w:p>
        </w:tc>
        <w:tc>
          <w:tcPr>
            <w:tcW w:w="1369" w:type="dxa"/>
            <w:vAlign w:val="center"/>
          </w:tcPr>
          <w:p w14:paraId="4FA31E0B" w14:textId="143BB6D3" w:rsidR="00457EED" w:rsidRPr="0077597B" w:rsidRDefault="00457EED" w:rsidP="00457EED">
            <w:pPr>
              <w:jc w:val="center"/>
            </w:pPr>
            <w:r>
              <w:t>---</w:t>
            </w:r>
          </w:p>
        </w:tc>
        <w:tc>
          <w:tcPr>
            <w:tcW w:w="1329" w:type="dxa"/>
            <w:vAlign w:val="center"/>
          </w:tcPr>
          <w:p w14:paraId="3FC472F3" w14:textId="06C22385" w:rsidR="00457EED" w:rsidRPr="0077597B" w:rsidRDefault="00457EED" w:rsidP="00457EED">
            <w:pPr>
              <w:jc w:val="center"/>
              <w:rPr>
                <w:b/>
              </w:rPr>
            </w:pPr>
            <w:r>
              <w:rPr>
                <w:b/>
              </w:rPr>
              <w:t>---</w:t>
            </w:r>
          </w:p>
        </w:tc>
        <w:tc>
          <w:tcPr>
            <w:tcW w:w="1403" w:type="dxa"/>
            <w:vAlign w:val="center"/>
          </w:tcPr>
          <w:p w14:paraId="6E7A9DC8" w14:textId="2549BCE2" w:rsidR="00457EED" w:rsidRPr="0077597B" w:rsidRDefault="00457EED" w:rsidP="00457EED">
            <w:pPr>
              <w:jc w:val="center"/>
            </w:pPr>
            <w:r>
              <w:t>---</w:t>
            </w:r>
          </w:p>
        </w:tc>
        <w:tc>
          <w:tcPr>
            <w:tcW w:w="1329" w:type="dxa"/>
            <w:vAlign w:val="center"/>
          </w:tcPr>
          <w:p w14:paraId="7103E2C3" w14:textId="28095DC3" w:rsidR="00457EED" w:rsidRPr="0077597B" w:rsidRDefault="00457EED" w:rsidP="00457EED">
            <w:pPr>
              <w:jc w:val="center"/>
            </w:pPr>
            <w:r w:rsidRPr="003F75B4">
              <w:t>428-448</w:t>
            </w:r>
          </w:p>
        </w:tc>
        <w:tc>
          <w:tcPr>
            <w:tcW w:w="1329" w:type="dxa"/>
            <w:vAlign w:val="center"/>
          </w:tcPr>
          <w:p w14:paraId="3D1F3C44" w14:textId="6EF70F3E" w:rsidR="00457EED" w:rsidRPr="0077597B" w:rsidRDefault="00457EED" w:rsidP="00457EED">
            <w:pPr>
              <w:jc w:val="center"/>
            </w:pPr>
            <w:r w:rsidRPr="003F75B4">
              <w:t>449-487</w:t>
            </w:r>
          </w:p>
        </w:tc>
        <w:tc>
          <w:tcPr>
            <w:tcW w:w="1329" w:type="dxa"/>
          </w:tcPr>
          <w:p w14:paraId="7257C60E" w14:textId="5A2A8BA6" w:rsidR="00457EED" w:rsidRPr="0077597B" w:rsidRDefault="00457EED" w:rsidP="00457EED">
            <w:pPr>
              <w:jc w:val="center"/>
            </w:pPr>
            <w:r w:rsidRPr="00620339">
              <w:t>488-580</w:t>
            </w:r>
          </w:p>
        </w:tc>
        <w:tc>
          <w:tcPr>
            <w:tcW w:w="1418" w:type="dxa"/>
          </w:tcPr>
          <w:p w14:paraId="2C56009F" w14:textId="25DF4CFC" w:rsidR="00457EED" w:rsidRDefault="00457EED" w:rsidP="00457EED">
            <w:pPr>
              <w:jc w:val="center"/>
            </w:pPr>
            <w:r>
              <w:t>---</w:t>
            </w:r>
          </w:p>
        </w:tc>
      </w:tr>
      <w:tr w:rsidR="00457EED" w14:paraId="1A0DD134" w14:textId="77777777" w:rsidTr="003F75B4">
        <w:tc>
          <w:tcPr>
            <w:tcW w:w="3670" w:type="dxa"/>
            <w:tcBorders>
              <w:bottom w:val="single" w:sz="4" w:space="0" w:color="auto"/>
            </w:tcBorders>
            <w:vAlign w:val="center"/>
          </w:tcPr>
          <w:p w14:paraId="3482D773" w14:textId="77777777" w:rsidR="00457EED" w:rsidRPr="0077597B" w:rsidRDefault="00457EED" w:rsidP="00457EED">
            <w:r w:rsidRPr="0077597B">
              <w:t>Level 4 (Writing)</w:t>
            </w:r>
          </w:p>
        </w:tc>
        <w:tc>
          <w:tcPr>
            <w:tcW w:w="1369" w:type="dxa"/>
            <w:tcBorders>
              <w:bottom w:val="single" w:sz="4" w:space="0" w:color="auto"/>
            </w:tcBorders>
            <w:vAlign w:val="center"/>
          </w:tcPr>
          <w:p w14:paraId="1A9021EF" w14:textId="66CCF906" w:rsidR="00457EED" w:rsidRPr="0077597B" w:rsidRDefault="00457EED" w:rsidP="00457EED">
            <w:pPr>
              <w:jc w:val="center"/>
            </w:pPr>
            <w:r>
              <w:t>---</w:t>
            </w:r>
          </w:p>
        </w:tc>
        <w:tc>
          <w:tcPr>
            <w:tcW w:w="1329" w:type="dxa"/>
            <w:tcBorders>
              <w:bottom w:val="single" w:sz="4" w:space="0" w:color="auto"/>
            </w:tcBorders>
            <w:vAlign w:val="center"/>
          </w:tcPr>
          <w:p w14:paraId="2672886C" w14:textId="113DD398" w:rsidR="00457EED" w:rsidRPr="0077597B" w:rsidRDefault="00457EED" w:rsidP="00457EED">
            <w:pPr>
              <w:jc w:val="center"/>
            </w:pPr>
            <w:r>
              <w:t>---</w:t>
            </w:r>
          </w:p>
        </w:tc>
        <w:tc>
          <w:tcPr>
            <w:tcW w:w="1403" w:type="dxa"/>
            <w:tcBorders>
              <w:bottom w:val="single" w:sz="4" w:space="0" w:color="auto"/>
            </w:tcBorders>
            <w:vAlign w:val="center"/>
          </w:tcPr>
          <w:p w14:paraId="12E84C5D" w14:textId="41E80934" w:rsidR="00457EED" w:rsidRPr="0077597B" w:rsidRDefault="00457EED" w:rsidP="00457EED">
            <w:pPr>
              <w:jc w:val="center"/>
            </w:pPr>
            <w:r>
              <w:t>---</w:t>
            </w:r>
          </w:p>
        </w:tc>
        <w:tc>
          <w:tcPr>
            <w:tcW w:w="1329" w:type="dxa"/>
            <w:tcBorders>
              <w:bottom w:val="single" w:sz="4" w:space="0" w:color="auto"/>
            </w:tcBorders>
            <w:vAlign w:val="center"/>
          </w:tcPr>
          <w:p w14:paraId="74C636F1" w14:textId="0F04CC00" w:rsidR="00457EED" w:rsidRPr="0077597B" w:rsidRDefault="00457EED" w:rsidP="00457EED">
            <w:pPr>
              <w:jc w:val="center"/>
            </w:pPr>
            <w:r>
              <w:t>438-461</w:t>
            </w:r>
          </w:p>
        </w:tc>
        <w:tc>
          <w:tcPr>
            <w:tcW w:w="1329" w:type="dxa"/>
            <w:tcBorders>
              <w:bottom w:val="single" w:sz="4" w:space="0" w:color="auto"/>
            </w:tcBorders>
            <w:vAlign w:val="center"/>
          </w:tcPr>
          <w:p w14:paraId="7336AD5D" w14:textId="599D3947" w:rsidR="00457EED" w:rsidRPr="0077597B" w:rsidRDefault="00457EED" w:rsidP="00457EED">
            <w:pPr>
              <w:jc w:val="center"/>
            </w:pPr>
            <w:r>
              <w:t>462-500</w:t>
            </w:r>
          </w:p>
        </w:tc>
        <w:tc>
          <w:tcPr>
            <w:tcW w:w="1329" w:type="dxa"/>
            <w:tcBorders>
              <w:bottom w:val="single" w:sz="4" w:space="0" w:color="auto"/>
            </w:tcBorders>
            <w:vAlign w:val="center"/>
          </w:tcPr>
          <w:p w14:paraId="13A5C5B2" w14:textId="3A1174FD" w:rsidR="00457EED" w:rsidRPr="0077597B" w:rsidRDefault="00457EED" w:rsidP="00457EED">
            <w:pPr>
              <w:jc w:val="center"/>
            </w:pPr>
            <w:r>
              <w:t>501-670</w:t>
            </w:r>
          </w:p>
        </w:tc>
        <w:tc>
          <w:tcPr>
            <w:tcW w:w="1418" w:type="dxa"/>
            <w:tcBorders>
              <w:bottom w:val="single" w:sz="4" w:space="0" w:color="auto"/>
            </w:tcBorders>
          </w:tcPr>
          <w:p w14:paraId="599DE959" w14:textId="77777777" w:rsidR="00457EED" w:rsidRDefault="00457EED" w:rsidP="00457EED">
            <w:pPr>
              <w:jc w:val="center"/>
            </w:pPr>
            <w:r>
              <w:t>612-730</w:t>
            </w:r>
          </w:p>
        </w:tc>
      </w:tr>
      <w:tr w:rsidR="00457EED" w14:paraId="01662AF3" w14:textId="77777777" w:rsidTr="003F75B4">
        <w:tc>
          <w:tcPr>
            <w:tcW w:w="3670" w:type="dxa"/>
            <w:vAlign w:val="center"/>
          </w:tcPr>
          <w:p w14:paraId="1CC7E7EE" w14:textId="77777777" w:rsidR="00457EED" w:rsidRPr="0077597B" w:rsidRDefault="00457EED" w:rsidP="00457EED">
            <w:r w:rsidRPr="0077597B">
              <w:t>Level 4 (Listening)</w:t>
            </w:r>
          </w:p>
        </w:tc>
        <w:tc>
          <w:tcPr>
            <w:tcW w:w="1369" w:type="dxa"/>
            <w:vAlign w:val="center"/>
          </w:tcPr>
          <w:p w14:paraId="3C1953CD" w14:textId="25ED685F" w:rsidR="00457EED" w:rsidRPr="0077597B" w:rsidRDefault="00457EED" w:rsidP="00457EED">
            <w:pPr>
              <w:jc w:val="center"/>
            </w:pPr>
            <w:r>
              <w:t>---</w:t>
            </w:r>
          </w:p>
        </w:tc>
        <w:tc>
          <w:tcPr>
            <w:tcW w:w="1329" w:type="dxa"/>
            <w:vAlign w:val="center"/>
          </w:tcPr>
          <w:p w14:paraId="32B0BE1C" w14:textId="136E2D2A" w:rsidR="00457EED" w:rsidRPr="0077597B" w:rsidRDefault="00457EED" w:rsidP="00457EED">
            <w:pPr>
              <w:jc w:val="center"/>
            </w:pPr>
            <w:r>
              <w:t>---</w:t>
            </w:r>
          </w:p>
        </w:tc>
        <w:tc>
          <w:tcPr>
            <w:tcW w:w="1403" w:type="dxa"/>
            <w:vAlign w:val="center"/>
          </w:tcPr>
          <w:p w14:paraId="4179FB75" w14:textId="228DE68F" w:rsidR="00457EED" w:rsidRPr="0077597B" w:rsidRDefault="00457EED" w:rsidP="00457EED">
            <w:pPr>
              <w:jc w:val="center"/>
              <w:rPr>
                <w:b/>
              </w:rPr>
            </w:pPr>
            <w:r>
              <w:rPr>
                <w:b/>
              </w:rPr>
              <w:t>---</w:t>
            </w:r>
          </w:p>
        </w:tc>
        <w:tc>
          <w:tcPr>
            <w:tcW w:w="1329" w:type="dxa"/>
            <w:vAlign w:val="center"/>
          </w:tcPr>
          <w:p w14:paraId="7FB095AF" w14:textId="6D18035D" w:rsidR="00457EED" w:rsidRPr="0077597B" w:rsidRDefault="00457EED" w:rsidP="00457EED">
            <w:pPr>
              <w:jc w:val="center"/>
              <w:rPr>
                <w:b/>
              </w:rPr>
            </w:pPr>
            <w:r w:rsidRPr="00A3670F">
              <w:rPr>
                <w:bCs/>
              </w:rPr>
              <w:t>428-457</w:t>
            </w:r>
          </w:p>
        </w:tc>
        <w:tc>
          <w:tcPr>
            <w:tcW w:w="1329" w:type="dxa"/>
            <w:vAlign w:val="center"/>
          </w:tcPr>
          <w:p w14:paraId="346B6724" w14:textId="0FDA6C6E" w:rsidR="00457EED" w:rsidRPr="0077597B" w:rsidRDefault="00457EED" w:rsidP="00457EED">
            <w:pPr>
              <w:jc w:val="center"/>
            </w:pPr>
            <w:r>
              <w:t>458-488</w:t>
            </w:r>
          </w:p>
        </w:tc>
        <w:tc>
          <w:tcPr>
            <w:tcW w:w="1329" w:type="dxa"/>
            <w:vAlign w:val="center"/>
          </w:tcPr>
          <w:p w14:paraId="1760A0A1" w14:textId="5C35FB74" w:rsidR="00457EED" w:rsidRPr="0077597B" w:rsidRDefault="00457EED" w:rsidP="00457EED">
            <w:pPr>
              <w:jc w:val="center"/>
            </w:pPr>
            <w:r>
              <w:t>489-620</w:t>
            </w:r>
          </w:p>
        </w:tc>
        <w:tc>
          <w:tcPr>
            <w:tcW w:w="1418" w:type="dxa"/>
          </w:tcPr>
          <w:p w14:paraId="70FEFE14" w14:textId="497E5F39" w:rsidR="00457EED" w:rsidRDefault="00457EED" w:rsidP="00457EED">
            <w:pPr>
              <w:jc w:val="center"/>
            </w:pPr>
          </w:p>
        </w:tc>
      </w:tr>
      <w:tr w:rsidR="00457EED" w14:paraId="7CE11DCE" w14:textId="77777777" w:rsidTr="003F75B4">
        <w:tc>
          <w:tcPr>
            <w:tcW w:w="3670" w:type="dxa"/>
            <w:vAlign w:val="center"/>
          </w:tcPr>
          <w:p w14:paraId="478A4C1F" w14:textId="77777777" w:rsidR="00457EED" w:rsidRPr="0077597B" w:rsidRDefault="00457EED" w:rsidP="00457EED">
            <w:r w:rsidRPr="0077597B">
              <w:t>Level 4 (Speaking)</w:t>
            </w:r>
          </w:p>
        </w:tc>
        <w:tc>
          <w:tcPr>
            <w:tcW w:w="1369" w:type="dxa"/>
            <w:vAlign w:val="center"/>
          </w:tcPr>
          <w:p w14:paraId="1F9722AC" w14:textId="2908BD26" w:rsidR="00457EED" w:rsidRPr="0077597B" w:rsidRDefault="00457EED" w:rsidP="00457EED">
            <w:pPr>
              <w:jc w:val="center"/>
            </w:pPr>
            <w:r>
              <w:t>---</w:t>
            </w:r>
          </w:p>
        </w:tc>
        <w:tc>
          <w:tcPr>
            <w:tcW w:w="1329" w:type="dxa"/>
            <w:vAlign w:val="center"/>
          </w:tcPr>
          <w:p w14:paraId="0419E486" w14:textId="0403724C" w:rsidR="00457EED" w:rsidRPr="0077597B" w:rsidRDefault="00457EED" w:rsidP="00457EED">
            <w:pPr>
              <w:jc w:val="center"/>
            </w:pPr>
            <w:r>
              <w:t>---</w:t>
            </w:r>
          </w:p>
        </w:tc>
        <w:tc>
          <w:tcPr>
            <w:tcW w:w="1403" w:type="dxa"/>
            <w:vAlign w:val="center"/>
          </w:tcPr>
          <w:p w14:paraId="70609975" w14:textId="3151527C" w:rsidR="00457EED" w:rsidRPr="0077597B" w:rsidRDefault="00457EED" w:rsidP="00457EED">
            <w:pPr>
              <w:jc w:val="center"/>
            </w:pPr>
            <w:r>
              <w:t>---</w:t>
            </w:r>
          </w:p>
        </w:tc>
        <w:tc>
          <w:tcPr>
            <w:tcW w:w="1329" w:type="dxa"/>
            <w:vAlign w:val="center"/>
          </w:tcPr>
          <w:p w14:paraId="44EC00DC" w14:textId="70B91DFE" w:rsidR="00457EED" w:rsidRPr="0077597B" w:rsidRDefault="00457EED" w:rsidP="00457EED">
            <w:pPr>
              <w:jc w:val="center"/>
            </w:pPr>
            <w:r>
              <w:t>437-475</w:t>
            </w:r>
          </w:p>
        </w:tc>
        <w:tc>
          <w:tcPr>
            <w:tcW w:w="1329" w:type="dxa"/>
            <w:vAlign w:val="center"/>
          </w:tcPr>
          <w:p w14:paraId="2CE9CC5E" w14:textId="08C07E95" w:rsidR="00457EED" w:rsidRPr="0077597B" w:rsidRDefault="00457EED" w:rsidP="00457EED">
            <w:pPr>
              <w:jc w:val="center"/>
            </w:pPr>
            <w:r>
              <w:t>476-542</w:t>
            </w:r>
          </w:p>
        </w:tc>
        <w:tc>
          <w:tcPr>
            <w:tcW w:w="1329" w:type="dxa"/>
            <w:vAlign w:val="center"/>
          </w:tcPr>
          <w:p w14:paraId="205200D3" w14:textId="65B49B75" w:rsidR="00457EED" w:rsidRPr="0077597B" w:rsidRDefault="00457EED" w:rsidP="00457EED">
            <w:pPr>
              <w:jc w:val="center"/>
            </w:pPr>
            <w:r>
              <w:t>543-670</w:t>
            </w:r>
          </w:p>
        </w:tc>
        <w:tc>
          <w:tcPr>
            <w:tcW w:w="1418" w:type="dxa"/>
          </w:tcPr>
          <w:p w14:paraId="04F66DDB" w14:textId="77777777" w:rsidR="00457EED" w:rsidRDefault="00457EED" w:rsidP="00457EED">
            <w:pPr>
              <w:jc w:val="center"/>
            </w:pPr>
            <w:r>
              <w:t>594-800</w:t>
            </w:r>
          </w:p>
        </w:tc>
      </w:tr>
    </w:tbl>
    <w:p w14:paraId="2B98E22E" w14:textId="77777777" w:rsidR="003F75B4" w:rsidRDefault="003F75B4" w:rsidP="003F75B4"/>
    <w:p w14:paraId="2329C811" w14:textId="77777777" w:rsidR="003F75B4" w:rsidRDefault="003F75B4" w:rsidP="003F75B4">
      <w:pPr>
        <w:rPr>
          <w:rFonts w:asciiTheme="minorHAnsi" w:hAnsiTheme="minorHAnsi" w:cstheme="minorBidi"/>
        </w:rPr>
      </w:pPr>
    </w:p>
    <w:p w14:paraId="0CB6033D" w14:textId="77777777" w:rsidR="00061A5B" w:rsidRDefault="00061A5B" w:rsidP="005464B7">
      <w:pPr>
        <w:spacing w:after="240"/>
        <w:jc w:val="center"/>
        <w:rPr>
          <w:b/>
        </w:rPr>
      </w:pPr>
    </w:p>
    <w:p w14:paraId="1BA392A7" w14:textId="37FEB28A" w:rsidR="005464B7" w:rsidRDefault="005464B7" w:rsidP="005464B7">
      <w:pPr>
        <w:rPr>
          <w:sz w:val="44"/>
          <w:szCs w:val="44"/>
        </w:rPr>
        <w:sectPr w:rsidR="005464B7" w:rsidSect="00637524">
          <w:pgSz w:w="15840" w:h="12240" w:orient="landscape" w:code="1"/>
          <w:pgMar w:top="1440" w:right="1440" w:bottom="1440" w:left="1440" w:header="720" w:footer="720" w:gutter="0"/>
          <w:cols w:space="720"/>
          <w:titlePg/>
          <w:docGrid w:linePitch="360"/>
        </w:sectPr>
      </w:pPr>
    </w:p>
    <w:p w14:paraId="6D3DDC7E" w14:textId="77777777" w:rsidR="005464B7" w:rsidRDefault="005464B7" w:rsidP="005464B7">
      <w:pPr>
        <w:spacing w:after="120"/>
        <w:jc w:val="center"/>
        <w:rPr>
          <w:b/>
          <w:bCs/>
          <w:smallCaps/>
        </w:rPr>
        <w:sectPr w:rsidR="005464B7" w:rsidSect="00637524">
          <w:footerReference w:type="default" r:id="rId37"/>
          <w:pgSz w:w="12240" w:h="15840" w:code="1"/>
          <w:pgMar w:top="1440" w:right="1440" w:bottom="1440" w:left="1440" w:header="720" w:footer="720" w:gutter="0"/>
          <w:cols w:space="720"/>
          <w:titlePg/>
          <w:docGrid w:linePitch="360"/>
        </w:sectPr>
      </w:pPr>
      <w:r>
        <w:rPr>
          <w:b/>
          <w:bCs/>
          <w:smallCaps/>
        </w:rPr>
        <w:lastRenderedPageBreak/>
        <w:t>BACK COVER</w:t>
      </w:r>
    </w:p>
    <w:p w14:paraId="7940C714" w14:textId="77777777" w:rsidR="005464B7" w:rsidRDefault="005464B7" w:rsidP="005464B7">
      <w:pPr>
        <w:spacing w:after="120"/>
        <w:jc w:val="center"/>
        <w:rPr>
          <w:b/>
          <w:bCs/>
          <w:smallCaps/>
        </w:rPr>
      </w:pPr>
    </w:p>
    <w:p w14:paraId="166731CD"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b/>
          <w:bCs/>
          <w:i/>
          <w:iCs/>
          <w:color w:val="242424"/>
          <w:sz w:val="20"/>
          <w:szCs w:val="20"/>
          <w:bdr w:val="none" w:sz="0" w:space="0" w:color="auto" w:frame="1"/>
        </w:rPr>
        <w:t>Statement of Non-Discrimination</w:t>
      </w:r>
    </w:p>
    <w:p w14:paraId="0FEE31C2" w14:textId="77777777" w:rsidR="00731370" w:rsidRPr="00484EFB" w:rsidRDefault="00731370" w:rsidP="00731370">
      <w:pPr>
        <w:pStyle w:val="xmsonormal"/>
        <w:shd w:val="clear" w:color="auto" w:fill="FFFFFF"/>
        <w:spacing w:before="0" w:beforeAutospacing="0" w:after="0" w:afterAutospacing="0"/>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 xml:space="preserve">VDOE does not discriminate </w:t>
      </w:r>
      <w:proofErr w:type="gramStart"/>
      <w:r w:rsidRPr="00484EFB">
        <w:rPr>
          <w:rFonts w:ascii="inherit" w:hAnsi="inherit" w:cs="Calibri"/>
          <w:i/>
          <w:iCs/>
          <w:color w:val="242424"/>
          <w:sz w:val="20"/>
          <w:szCs w:val="20"/>
          <w:bdr w:val="none" w:sz="0" w:space="0" w:color="auto" w:frame="1"/>
        </w:rPr>
        <w:t>on the basis of</w:t>
      </w:r>
      <w:proofErr w:type="gramEnd"/>
      <w:r w:rsidRPr="00484EFB">
        <w:rPr>
          <w:rFonts w:ascii="inherit" w:hAnsi="inherit" w:cs="Calibri"/>
          <w:i/>
          <w:iCs/>
          <w:color w:val="242424"/>
          <w:sz w:val="20"/>
          <w:szCs w:val="20"/>
          <w:bdr w:val="none" w:sz="0" w:space="0" w:color="auto" w:frame="1"/>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3FF7A05D" w14:textId="77777777" w:rsidR="00731370" w:rsidRPr="00484EFB" w:rsidRDefault="00731370" w:rsidP="00731370">
      <w:pPr>
        <w:pStyle w:val="xmsonormal"/>
        <w:shd w:val="clear" w:color="auto" w:fill="FFFFFF"/>
        <w:spacing w:before="0" w:beforeAutospacing="0" w:after="0" w:afterAutospacing="0"/>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 </w:t>
      </w:r>
    </w:p>
    <w:p w14:paraId="19CFF52A"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Director of Human Resources</w:t>
      </w:r>
    </w:p>
    <w:p w14:paraId="59FD1CE1"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Virginia Department of Education</w:t>
      </w:r>
    </w:p>
    <w:p w14:paraId="5E49CEA9"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P. O. Box 2120</w:t>
      </w:r>
    </w:p>
    <w:p w14:paraId="508A0AF3"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Richmond, Virginia 23218-2120</w:t>
      </w:r>
    </w:p>
    <w:p w14:paraId="5AD2F926" w14:textId="2ACAF662"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 xml:space="preserve">Telephone: (804) </w:t>
      </w:r>
      <w:r w:rsidR="00270300">
        <w:rPr>
          <w:rFonts w:ascii="inherit" w:hAnsi="inherit" w:cs="Calibri"/>
          <w:i/>
          <w:iCs/>
          <w:color w:val="242424"/>
          <w:sz w:val="20"/>
          <w:szCs w:val="20"/>
          <w:bdr w:val="none" w:sz="0" w:space="0" w:color="auto" w:frame="1"/>
        </w:rPr>
        <w:t>774-4280</w:t>
      </w:r>
    </w:p>
    <w:p w14:paraId="6AACFDB8"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 </w:t>
      </w:r>
    </w:p>
    <w:p w14:paraId="098E70A9"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For further information on Federal non-discrimination regulations, contact the Office for Civil Rights at </w:t>
      </w:r>
      <w:hyperlink r:id="rId38" w:history="1">
        <w:r w:rsidRPr="00484EFB">
          <w:rPr>
            <w:rStyle w:val="Hyperlink"/>
            <w:rFonts w:ascii="inherit" w:hAnsi="inherit" w:cs="Calibri"/>
            <w:i/>
            <w:iCs/>
            <w:sz w:val="20"/>
            <w:szCs w:val="20"/>
            <w:bdr w:val="none" w:sz="0" w:space="0" w:color="auto" w:frame="1"/>
          </w:rPr>
          <w:t>OCR.DC@ed.gov</w:t>
        </w:r>
      </w:hyperlink>
    </w:p>
    <w:p w14:paraId="3884BDB1" w14:textId="77777777" w:rsidR="00731370" w:rsidRPr="00484EFB" w:rsidRDefault="00731370" w:rsidP="00731370">
      <w:pPr>
        <w:pStyle w:val="xmsonormal"/>
        <w:shd w:val="clear" w:color="auto" w:fill="FFFFFF"/>
        <w:spacing w:before="0" w:beforeAutospacing="0" w:after="0" w:afterAutospacing="0"/>
        <w:jc w:val="center"/>
        <w:rPr>
          <w:rFonts w:ascii="Calibri" w:hAnsi="Calibri" w:cs="Calibri"/>
          <w:color w:val="242424"/>
          <w:sz w:val="20"/>
          <w:szCs w:val="20"/>
        </w:rPr>
      </w:pPr>
      <w:r w:rsidRPr="00484EFB">
        <w:rPr>
          <w:rFonts w:ascii="inherit" w:hAnsi="inherit" w:cs="Calibri"/>
          <w:i/>
          <w:iCs/>
          <w:color w:val="242424"/>
          <w:sz w:val="20"/>
          <w:szCs w:val="20"/>
          <w:bdr w:val="none" w:sz="0" w:space="0" w:color="auto" w:frame="1"/>
        </w:rPr>
        <w:t>or call 1-800-421-3481.</w:t>
      </w:r>
    </w:p>
    <w:p w14:paraId="576DEEEA" w14:textId="77777777" w:rsidR="00731370" w:rsidRPr="00484EFB" w:rsidRDefault="00731370" w:rsidP="00731370">
      <w:pPr>
        <w:tabs>
          <w:tab w:val="left" w:pos="6030"/>
        </w:tabs>
        <w:spacing w:before="360"/>
        <w:jc w:val="center"/>
        <w:rPr>
          <w:sz w:val="20"/>
          <w:szCs w:val="20"/>
        </w:rPr>
      </w:pPr>
    </w:p>
    <w:p w14:paraId="5002AA2B" w14:textId="77777777" w:rsidR="005464B7" w:rsidRPr="003726FF" w:rsidRDefault="005464B7" w:rsidP="005464B7">
      <w:pPr>
        <w:tabs>
          <w:tab w:val="left" w:pos="6030"/>
        </w:tabs>
        <w:spacing w:before="360"/>
        <w:jc w:val="center"/>
        <w:rPr>
          <w:sz w:val="16"/>
          <w:szCs w:val="16"/>
        </w:rPr>
      </w:pPr>
    </w:p>
    <w:p w14:paraId="48D48B19" w14:textId="77777777" w:rsidR="002512D2" w:rsidRPr="005464B7" w:rsidRDefault="002512D2" w:rsidP="005464B7"/>
    <w:sectPr w:rsidR="002512D2" w:rsidRPr="005464B7" w:rsidSect="00637524">
      <w:footerReference w:type="default" r:id="rId3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B458D" w14:textId="77777777" w:rsidR="002F5CAF" w:rsidRDefault="00061A5B">
      <w:r>
        <w:separator/>
      </w:r>
    </w:p>
  </w:endnote>
  <w:endnote w:type="continuationSeparator" w:id="0">
    <w:p w14:paraId="320D7B1F" w14:textId="77777777" w:rsidR="002F5CAF" w:rsidRDefault="0006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KOHMB J+ Melior">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30414"/>
      <w:docPartObj>
        <w:docPartGallery w:val="Page Numbers (Bottom of Page)"/>
        <w:docPartUnique/>
      </w:docPartObj>
    </w:sdtPr>
    <w:sdtEndPr>
      <w:rPr>
        <w:noProof/>
      </w:rPr>
    </w:sdtEndPr>
    <w:sdtContent>
      <w:p w14:paraId="4443167A" w14:textId="77777777" w:rsidR="005464B7" w:rsidRDefault="005464B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CC22E78" w14:textId="77777777" w:rsidR="005464B7" w:rsidRDefault="005464B7" w:rsidP="006375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898269"/>
      <w:docPartObj>
        <w:docPartGallery w:val="Page Numbers (Bottom of Page)"/>
        <w:docPartUnique/>
      </w:docPartObj>
    </w:sdtPr>
    <w:sdtEndPr>
      <w:rPr>
        <w:noProof/>
      </w:rPr>
    </w:sdtEndPr>
    <w:sdtContent>
      <w:p w14:paraId="0E1E132F" w14:textId="77777777" w:rsidR="005464B7" w:rsidRDefault="005464B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32D2BB21" w14:textId="77777777" w:rsidR="005464B7" w:rsidRPr="0073483E" w:rsidRDefault="005464B7" w:rsidP="00637524">
    <w:pPr>
      <w:pStyle w:val="Footer"/>
      <w:ind w:right="360"/>
      <w:jc w:val="right"/>
      <w:rPr>
        <w:rFonts w:ascii="Times" w:hAnsi="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75348"/>
      <w:docPartObj>
        <w:docPartGallery w:val="Page Numbers (Bottom of Page)"/>
        <w:docPartUnique/>
      </w:docPartObj>
    </w:sdtPr>
    <w:sdtEndPr>
      <w:rPr>
        <w:noProof/>
      </w:rPr>
    </w:sdtEndPr>
    <w:sdtContent>
      <w:p w14:paraId="15DBC218" w14:textId="77777777" w:rsidR="005464B7" w:rsidRDefault="00546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1D9C1" w14:textId="77777777" w:rsidR="005464B7" w:rsidRDefault="00546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086446"/>
      <w:docPartObj>
        <w:docPartGallery w:val="Page Numbers (Bottom of Page)"/>
        <w:docPartUnique/>
      </w:docPartObj>
    </w:sdtPr>
    <w:sdtEndPr>
      <w:rPr>
        <w:noProof/>
      </w:rPr>
    </w:sdtEndPr>
    <w:sdtContent>
      <w:p w14:paraId="61D40998" w14:textId="77777777" w:rsidR="005464B7" w:rsidRDefault="005464B7">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1E80EF80" w14:textId="77777777" w:rsidR="005464B7" w:rsidRPr="00561E3D" w:rsidRDefault="005464B7" w:rsidP="00637524">
    <w:pPr>
      <w:pStyle w:val="Footer"/>
      <w:rPr>
        <w:rFonts w:ascii="Times" w:hAnsi="Times"/>
        <w:smallCap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5FE0" w14:textId="77777777" w:rsidR="005464B7" w:rsidRPr="004D1BED" w:rsidRDefault="005464B7" w:rsidP="00637524">
    <w:pPr>
      <w:pStyle w:val="Footer"/>
      <w:jc w:val="center"/>
      <w:rPr>
        <w:caps/>
        <w:noProof/>
        <w:color w:val="000000" w:themeColor="text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A572" w14:textId="77777777" w:rsidR="00637524" w:rsidRPr="004D1BED" w:rsidRDefault="00637524" w:rsidP="00637524">
    <w:pPr>
      <w:pStyle w:val="Footer"/>
      <w:jc w:val="center"/>
      <w:rPr>
        <w:caps/>
        <w:noProo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186C" w14:textId="77777777" w:rsidR="002F5CAF" w:rsidRDefault="00061A5B">
      <w:r>
        <w:separator/>
      </w:r>
    </w:p>
  </w:footnote>
  <w:footnote w:type="continuationSeparator" w:id="0">
    <w:p w14:paraId="03215C42" w14:textId="77777777" w:rsidR="002F5CAF" w:rsidRDefault="0006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02781"/>
    <w:multiLevelType w:val="hybridMultilevel"/>
    <w:tmpl w:val="944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16F8"/>
    <w:multiLevelType w:val="hybridMultilevel"/>
    <w:tmpl w:val="CD8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72490"/>
    <w:multiLevelType w:val="hybridMultilevel"/>
    <w:tmpl w:val="B28A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6E27"/>
    <w:multiLevelType w:val="hybridMultilevel"/>
    <w:tmpl w:val="897029F6"/>
    <w:lvl w:ilvl="0" w:tplc="04090013">
      <w:start w:val="1"/>
      <w:numFmt w:val="upperRoman"/>
      <w:lvlText w:val="%1."/>
      <w:lvlJc w:val="right"/>
      <w:pPr>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7048E1"/>
    <w:multiLevelType w:val="hybridMultilevel"/>
    <w:tmpl w:val="64A81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830A9"/>
    <w:multiLevelType w:val="hybridMultilevel"/>
    <w:tmpl w:val="579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5036"/>
    <w:multiLevelType w:val="hybridMultilevel"/>
    <w:tmpl w:val="F774D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C4BFB"/>
    <w:multiLevelType w:val="hybridMultilevel"/>
    <w:tmpl w:val="FBBC1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62EAE"/>
    <w:multiLevelType w:val="hybridMultilevel"/>
    <w:tmpl w:val="74E05870"/>
    <w:lvl w:ilvl="0" w:tplc="E2509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A73DC"/>
    <w:multiLevelType w:val="hybridMultilevel"/>
    <w:tmpl w:val="04E2A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0798C"/>
    <w:multiLevelType w:val="hybridMultilevel"/>
    <w:tmpl w:val="675E1C1A"/>
    <w:lvl w:ilvl="0" w:tplc="8F88B886">
      <w:start w:val="1"/>
      <w:numFmt w:val="upperLetter"/>
      <w:lvlText w:val="%1."/>
      <w:lvlJc w:val="left"/>
      <w:pPr>
        <w:ind w:left="54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7E16D6"/>
    <w:multiLevelType w:val="hybridMultilevel"/>
    <w:tmpl w:val="687CCF10"/>
    <w:lvl w:ilvl="0" w:tplc="35206B6C">
      <w:start w:val="1"/>
      <w:numFmt w:val="decimal"/>
      <w:lvlText w:val="%1."/>
      <w:lvlJc w:val="left"/>
      <w:pPr>
        <w:ind w:left="1020" w:hanging="360"/>
      </w:pPr>
    </w:lvl>
    <w:lvl w:ilvl="1" w:tplc="6ABE6414">
      <w:start w:val="1"/>
      <w:numFmt w:val="decimal"/>
      <w:lvlText w:val="%2."/>
      <w:lvlJc w:val="left"/>
      <w:pPr>
        <w:ind w:left="1020" w:hanging="360"/>
      </w:pPr>
    </w:lvl>
    <w:lvl w:ilvl="2" w:tplc="E73C669C">
      <w:start w:val="1"/>
      <w:numFmt w:val="decimal"/>
      <w:lvlText w:val="%3."/>
      <w:lvlJc w:val="left"/>
      <w:pPr>
        <w:ind w:left="1020" w:hanging="360"/>
      </w:pPr>
    </w:lvl>
    <w:lvl w:ilvl="3" w:tplc="D7DA7D0C">
      <w:start w:val="1"/>
      <w:numFmt w:val="decimal"/>
      <w:lvlText w:val="%4."/>
      <w:lvlJc w:val="left"/>
      <w:pPr>
        <w:ind w:left="1020" w:hanging="360"/>
      </w:pPr>
    </w:lvl>
    <w:lvl w:ilvl="4" w:tplc="C46259C8">
      <w:start w:val="1"/>
      <w:numFmt w:val="decimal"/>
      <w:lvlText w:val="%5."/>
      <w:lvlJc w:val="left"/>
      <w:pPr>
        <w:ind w:left="1020" w:hanging="360"/>
      </w:pPr>
    </w:lvl>
    <w:lvl w:ilvl="5" w:tplc="A1E0B374">
      <w:start w:val="1"/>
      <w:numFmt w:val="decimal"/>
      <w:lvlText w:val="%6."/>
      <w:lvlJc w:val="left"/>
      <w:pPr>
        <w:ind w:left="1020" w:hanging="360"/>
      </w:pPr>
    </w:lvl>
    <w:lvl w:ilvl="6" w:tplc="1E285D52">
      <w:start w:val="1"/>
      <w:numFmt w:val="decimal"/>
      <w:lvlText w:val="%7."/>
      <w:lvlJc w:val="left"/>
      <w:pPr>
        <w:ind w:left="1020" w:hanging="360"/>
      </w:pPr>
    </w:lvl>
    <w:lvl w:ilvl="7" w:tplc="AE0EC7A0">
      <w:start w:val="1"/>
      <w:numFmt w:val="decimal"/>
      <w:lvlText w:val="%8."/>
      <w:lvlJc w:val="left"/>
      <w:pPr>
        <w:ind w:left="1020" w:hanging="360"/>
      </w:pPr>
    </w:lvl>
    <w:lvl w:ilvl="8" w:tplc="C47A23A4">
      <w:start w:val="1"/>
      <w:numFmt w:val="decimal"/>
      <w:lvlText w:val="%9."/>
      <w:lvlJc w:val="left"/>
      <w:pPr>
        <w:ind w:left="1020" w:hanging="360"/>
      </w:pPr>
    </w:lvl>
  </w:abstractNum>
  <w:abstractNum w:abstractNumId="12" w15:restartNumberingAfterBreak="0">
    <w:nsid w:val="43CC1F7B"/>
    <w:multiLevelType w:val="hybridMultilevel"/>
    <w:tmpl w:val="4F98F588"/>
    <w:lvl w:ilvl="0" w:tplc="33A6F8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6A085A"/>
    <w:multiLevelType w:val="hybridMultilevel"/>
    <w:tmpl w:val="512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BB7A4C"/>
    <w:multiLevelType w:val="hybridMultilevel"/>
    <w:tmpl w:val="8984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02B5C"/>
    <w:multiLevelType w:val="hybridMultilevel"/>
    <w:tmpl w:val="479C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65A28"/>
    <w:multiLevelType w:val="hybridMultilevel"/>
    <w:tmpl w:val="13D4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D53DD"/>
    <w:multiLevelType w:val="hybridMultilevel"/>
    <w:tmpl w:val="654E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26F64"/>
    <w:multiLevelType w:val="hybridMultilevel"/>
    <w:tmpl w:val="2E5A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F3313"/>
    <w:multiLevelType w:val="hybridMultilevel"/>
    <w:tmpl w:val="1FC2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91FB3"/>
    <w:multiLevelType w:val="hybridMultilevel"/>
    <w:tmpl w:val="A1A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47DE5"/>
    <w:multiLevelType w:val="hybridMultilevel"/>
    <w:tmpl w:val="2AB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84ECC"/>
    <w:multiLevelType w:val="hybridMultilevel"/>
    <w:tmpl w:val="7DC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D12C4"/>
    <w:multiLevelType w:val="hybridMultilevel"/>
    <w:tmpl w:val="536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01740"/>
    <w:multiLevelType w:val="hybridMultilevel"/>
    <w:tmpl w:val="4CBA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A46CB"/>
    <w:multiLevelType w:val="hybridMultilevel"/>
    <w:tmpl w:val="AA8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46A43"/>
    <w:multiLevelType w:val="hybridMultilevel"/>
    <w:tmpl w:val="1CC2B9F0"/>
    <w:lvl w:ilvl="0" w:tplc="B64AAB2C">
      <w:start w:val="1"/>
      <w:numFmt w:val="upperLetter"/>
      <w:lvlText w:val="%1."/>
      <w:lvlJc w:val="left"/>
      <w:pPr>
        <w:ind w:left="45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917D1"/>
    <w:multiLevelType w:val="hybridMultilevel"/>
    <w:tmpl w:val="AA785972"/>
    <w:lvl w:ilvl="0" w:tplc="B1E06BFA">
      <w:start w:val="2"/>
      <w:numFmt w:val="upperLetter"/>
      <w:lvlText w:val="%1."/>
      <w:lvlJc w:val="left"/>
      <w:pPr>
        <w:ind w:left="63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31279749">
    <w:abstractNumId w:val="6"/>
  </w:num>
  <w:num w:numId="2" w16cid:durableId="187526549">
    <w:abstractNumId w:val="13"/>
  </w:num>
  <w:num w:numId="3" w16cid:durableId="700983742">
    <w:abstractNumId w:val="18"/>
  </w:num>
  <w:num w:numId="4" w16cid:durableId="701056385">
    <w:abstractNumId w:val="7"/>
  </w:num>
  <w:num w:numId="5" w16cid:durableId="882210917">
    <w:abstractNumId w:val="3"/>
  </w:num>
  <w:num w:numId="6" w16cid:durableId="303586814">
    <w:abstractNumId w:val="26"/>
  </w:num>
  <w:num w:numId="7" w16cid:durableId="873037593">
    <w:abstractNumId w:val="20"/>
  </w:num>
  <w:num w:numId="8" w16cid:durableId="923340312">
    <w:abstractNumId w:val="19"/>
  </w:num>
  <w:num w:numId="9" w16cid:durableId="1350065439">
    <w:abstractNumId w:val="12"/>
  </w:num>
  <w:num w:numId="10" w16cid:durableId="931625338">
    <w:abstractNumId w:val="27"/>
  </w:num>
  <w:num w:numId="11" w16cid:durableId="249199559">
    <w:abstractNumId w:val="10"/>
  </w:num>
  <w:num w:numId="12" w16cid:durableId="1352687545">
    <w:abstractNumId w:val="8"/>
  </w:num>
  <w:num w:numId="13" w16cid:durableId="206458384">
    <w:abstractNumId w:val="5"/>
  </w:num>
  <w:num w:numId="14" w16cid:durableId="263152512">
    <w:abstractNumId w:val="1"/>
  </w:num>
  <w:num w:numId="15" w16cid:durableId="1987657922">
    <w:abstractNumId w:val="25"/>
  </w:num>
  <w:num w:numId="16" w16cid:durableId="591084009">
    <w:abstractNumId w:val="0"/>
  </w:num>
  <w:num w:numId="17" w16cid:durableId="1396703859">
    <w:abstractNumId w:val="24"/>
  </w:num>
  <w:num w:numId="18" w16cid:durableId="703795110">
    <w:abstractNumId w:val="14"/>
  </w:num>
  <w:num w:numId="19" w16cid:durableId="2049530454">
    <w:abstractNumId w:val="16"/>
  </w:num>
  <w:num w:numId="20" w16cid:durableId="1468550956">
    <w:abstractNumId w:val="22"/>
  </w:num>
  <w:num w:numId="21" w16cid:durableId="36243307">
    <w:abstractNumId w:val="21"/>
  </w:num>
  <w:num w:numId="22" w16cid:durableId="1328049256">
    <w:abstractNumId w:val="23"/>
  </w:num>
  <w:num w:numId="23" w16cid:durableId="391122013">
    <w:abstractNumId w:val="2"/>
  </w:num>
  <w:num w:numId="24" w16cid:durableId="1984844526">
    <w:abstractNumId w:val="17"/>
  </w:num>
  <w:num w:numId="25" w16cid:durableId="1178734868">
    <w:abstractNumId w:val="9"/>
  </w:num>
  <w:num w:numId="26" w16cid:durableId="1464469686">
    <w:abstractNumId w:val="4"/>
  </w:num>
  <w:num w:numId="27" w16cid:durableId="1438981873">
    <w:abstractNumId w:val="15"/>
  </w:num>
  <w:num w:numId="28" w16cid:durableId="1487285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61"/>
    <w:rsid w:val="00016EE4"/>
    <w:rsid w:val="00031042"/>
    <w:rsid w:val="00042F00"/>
    <w:rsid w:val="00061A5B"/>
    <w:rsid w:val="000656D2"/>
    <w:rsid w:val="0006575D"/>
    <w:rsid w:val="00072CE2"/>
    <w:rsid w:val="000A7170"/>
    <w:rsid w:val="000C01AD"/>
    <w:rsid w:val="00100079"/>
    <w:rsid w:val="001010F6"/>
    <w:rsid w:val="00102C8D"/>
    <w:rsid w:val="00107650"/>
    <w:rsid w:val="00110695"/>
    <w:rsid w:val="00133232"/>
    <w:rsid w:val="001412EC"/>
    <w:rsid w:val="001629B6"/>
    <w:rsid w:val="00172933"/>
    <w:rsid w:val="0018176B"/>
    <w:rsid w:val="00186DD5"/>
    <w:rsid w:val="00196287"/>
    <w:rsid w:val="00197E3D"/>
    <w:rsid w:val="001B05EA"/>
    <w:rsid w:val="001B463E"/>
    <w:rsid w:val="001C2866"/>
    <w:rsid w:val="001C37AE"/>
    <w:rsid w:val="001C4A55"/>
    <w:rsid w:val="001C5BFD"/>
    <w:rsid w:val="001D010A"/>
    <w:rsid w:val="001D5020"/>
    <w:rsid w:val="001F12B1"/>
    <w:rsid w:val="001F2FCD"/>
    <w:rsid w:val="002070B3"/>
    <w:rsid w:val="00210897"/>
    <w:rsid w:val="002174D3"/>
    <w:rsid w:val="002512D2"/>
    <w:rsid w:val="002524E5"/>
    <w:rsid w:val="00265CD1"/>
    <w:rsid w:val="00270300"/>
    <w:rsid w:val="00271B68"/>
    <w:rsid w:val="00272A10"/>
    <w:rsid w:val="002741A9"/>
    <w:rsid w:val="0028698A"/>
    <w:rsid w:val="002A539A"/>
    <w:rsid w:val="002B1CEC"/>
    <w:rsid w:val="002B6C58"/>
    <w:rsid w:val="002E2653"/>
    <w:rsid w:val="002F5CAF"/>
    <w:rsid w:val="002F7F02"/>
    <w:rsid w:val="00310F27"/>
    <w:rsid w:val="0031117C"/>
    <w:rsid w:val="003448EE"/>
    <w:rsid w:val="00345FDA"/>
    <w:rsid w:val="0039120E"/>
    <w:rsid w:val="00391255"/>
    <w:rsid w:val="00391C8E"/>
    <w:rsid w:val="003920DC"/>
    <w:rsid w:val="00392E93"/>
    <w:rsid w:val="003952A2"/>
    <w:rsid w:val="003D0CF9"/>
    <w:rsid w:val="003F75B4"/>
    <w:rsid w:val="004036B6"/>
    <w:rsid w:val="00403AFE"/>
    <w:rsid w:val="00411165"/>
    <w:rsid w:val="0044217B"/>
    <w:rsid w:val="004554AB"/>
    <w:rsid w:val="00457EED"/>
    <w:rsid w:val="00472005"/>
    <w:rsid w:val="00485A9C"/>
    <w:rsid w:val="004B2A7D"/>
    <w:rsid w:val="004B5B8B"/>
    <w:rsid w:val="004C75FE"/>
    <w:rsid w:val="00524FF8"/>
    <w:rsid w:val="00537546"/>
    <w:rsid w:val="005464B7"/>
    <w:rsid w:val="005470F1"/>
    <w:rsid w:val="0055030D"/>
    <w:rsid w:val="00556696"/>
    <w:rsid w:val="0058095F"/>
    <w:rsid w:val="00593852"/>
    <w:rsid w:val="005A3D25"/>
    <w:rsid w:val="005B05CC"/>
    <w:rsid w:val="005B6EDD"/>
    <w:rsid w:val="005E5C91"/>
    <w:rsid w:val="00602FC4"/>
    <w:rsid w:val="00606315"/>
    <w:rsid w:val="00610DEF"/>
    <w:rsid w:val="00621AB4"/>
    <w:rsid w:val="00633466"/>
    <w:rsid w:val="006347A3"/>
    <w:rsid w:val="00637524"/>
    <w:rsid w:val="006641E0"/>
    <w:rsid w:val="00672AAC"/>
    <w:rsid w:val="00675E7A"/>
    <w:rsid w:val="006773CC"/>
    <w:rsid w:val="00684646"/>
    <w:rsid w:val="006A6C24"/>
    <w:rsid w:val="006C2071"/>
    <w:rsid w:val="006D0895"/>
    <w:rsid w:val="00707E54"/>
    <w:rsid w:val="00713A3C"/>
    <w:rsid w:val="00731370"/>
    <w:rsid w:val="00731AD5"/>
    <w:rsid w:val="00744469"/>
    <w:rsid w:val="00746CAC"/>
    <w:rsid w:val="00767F72"/>
    <w:rsid w:val="007776AC"/>
    <w:rsid w:val="007A5949"/>
    <w:rsid w:val="007C7580"/>
    <w:rsid w:val="008079D7"/>
    <w:rsid w:val="008146BA"/>
    <w:rsid w:val="00821260"/>
    <w:rsid w:val="00872175"/>
    <w:rsid w:val="00873035"/>
    <w:rsid w:val="00876DE0"/>
    <w:rsid w:val="00885605"/>
    <w:rsid w:val="0089588F"/>
    <w:rsid w:val="008966BA"/>
    <w:rsid w:val="008A1695"/>
    <w:rsid w:val="008A7287"/>
    <w:rsid w:val="008C4F4A"/>
    <w:rsid w:val="008D6A98"/>
    <w:rsid w:val="008E1A26"/>
    <w:rsid w:val="0090700E"/>
    <w:rsid w:val="0092206E"/>
    <w:rsid w:val="00933523"/>
    <w:rsid w:val="0094110A"/>
    <w:rsid w:val="00946B9D"/>
    <w:rsid w:val="0095714B"/>
    <w:rsid w:val="00960F84"/>
    <w:rsid w:val="009733D8"/>
    <w:rsid w:val="00976F5C"/>
    <w:rsid w:val="00982478"/>
    <w:rsid w:val="00986573"/>
    <w:rsid w:val="00987732"/>
    <w:rsid w:val="009A6E3F"/>
    <w:rsid w:val="009F1A7F"/>
    <w:rsid w:val="009F7E6B"/>
    <w:rsid w:val="00A02CAD"/>
    <w:rsid w:val="00A24180"/>
    <w:rsid w:val="00A30358"/>
    <w:rsid w:val="00A3670F"/>
    <w:rsid w:val="00A51ABF"/>
    <w:rsid w:val="00A7380F"/>
    <w:rsid w:val="00A8730A"/>
    <w:rsid w:val="00AA3B6B"/>
    <w:rsid w:val="00AA7C05"/>
    <w:rsid w:val="00AB68FC"/>
    <w:rsid w:val="00AD4DDE"/>
    <w:rsid w:val="00AD721F"/>
    <w:rsid w:val="00AF52CB"/>
    <w:rsid w:val="00B26656"/>
    <w:rsid w:val="00B400FC"/>
    <w:rsid w:val="00B405B3"/>
    <w:rsid w:val="00B42094"/>
    <w:rsid w:val="00BA1B67"/>
    <w:rsid w:val="00BB67B9"/>
    <w:rsid w:val="00BD7C73"/>
    <w:rsid w:val="00BF6A88"/>
    <w:rsid w:val="00C0635C"/>
    <w:rsid w:val="00C23BB0"/>
    <w:rsid w:val="00C67E96"/>
    <w:rsid w:val="00C731E3"/>
    <w:rsid w:val="00C75161"/>
    <w:rsid w:val="00C92883"/>
    <w:rsid w:val="00CA0248"/>
    <w:rsid w:val="00CC57D7"/>
    <w:rsid w:val="00CF2926"/>
    <w:rsid w:val="00D020BC"/>
    <w:rsid w:val="00D027DA"/>
    <w:rsid w:val="00D07A4D"/>
    <w:rsid w:val="00D15124"/>
    <w:rsid w:val="00D216A8"/>
    <w:rsid w:val="00D3080D"/>
    <w:rsid w:val="00D34342"/>
    <w:rsid w:val="00D35D01"/>
    <w:rsid w:val="00D547F1"/>
    <w:rsid w:val="00D649E9"/>
    <w:rsid w:val="00DA0D68"/>
    <w:rsid w:val="00DA125F"/>
    <w:rsid w:val="00DD293B"/>
    <w:rsid w:val="00DD4B40"/>
    <w:rsid w:val="00DE0234"/>
    <w:rsid w:val="00DE3C0E"/>
    <w:rsid w:val="00DF76CB"/>
    <w:rsid w:val="00E05B68"/>
    <w:rsid w:val="00E10B8F"/>
    <w:rsid w:val="00E12D50"/>
    <w:rsid w:val="00E15F42"/>
    <w:rsid w:val="00E4731B"/>
    <w:rsid w:val="00E729DE"/>
    <w:rsid w:val="00EB63F2"/>
    <w:rsid w:val="00EC3F34"/>
    <w:rsid w:val="00ED511E"/>
    <w:rsid w:val="00F06AA4"/>
    <w:rsid w:val="00F130B5"/>
    <w:rsid w:val="00F16DEE"/>
    <w:rsid w:val="00F222B5"/>
    <w:rsid w:val="00F35C7B"/>
    <w:rsid w:val="00F5222B"/>
    <w:rsid w:val="00F554C1"/>
    <w:rsid w:val="00F64F50"/>
    <w:rsid w:val="00F74CE9"/>
    <w:rsid w:val="00F8069C"/>
    <w:rsid w:val="00F85F6A"/>
    <w:rsid w:val="00F951AA"/>
    <w:rsid w:val="00FA4BBC"/>
    <w:rsid w:val="00FB5A1A"/>
    <w:rsid w:val="00FB5E79"/>
    <w:rsid w:val="00FE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AC9B"/>
  <w15:docId w15:val="{FB4ED83E-D0FB-48BD-9CEA-C5860A5E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161"/>
    <w:pPr>
      <w:keepNext/>
      <w:outlineLvl w:val="0"/>
    </w:pPr>
    <w:rPr>
      <w:b/>
      <w:smallCaps/>
      <w:sz w:val="22"/>
      <w:szCs w:val="22"/>
    </w:rPr>
  </w:style>
  <w:style w:type="paragraph" w:styleId="Heading2">
    <w:name w:val="heading 2"/>
    <w:basedOn w:val="Normal"/>
    <w:next w:val="Normal"/>
    <w:link w:val="Heading2Char"/>
    <w:unhideWhenUsed/>
    <w:qFormat/>
    <w:rsid w:val="00C7516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C7516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161"/>
    <w:rPr>
      <w:rFonts w:ascii="Times New Roman" w:eastAsia="Times New Roman" w:hAnsi="Times New Roman" w:cs="Times New Roman"/>
      <w:b/>
      <w:smallCaps/>
    </w:rPr>
  </w:style>
  <w:style w:type="character" w:customStyle="1" w:styleId="Heading2Char">
    <w:name w:val="Heading 2 Char"/>
    <w:basedOn w:val="DefaultParagraphFont"/>
    <w:link w:val="Heading2"/>
    <w:rsid w:val="00C7516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C75161"/>
    <w:rPr>
      <w:rFonts w:asciiTheme="majorHAnsi" w:eastAsiaTheme="majorEastAsia" w:hAnsiTheme="majorHAnsi" w:cstheme="majorBidi"/>
      <w:b/>
      <w:bCs/>
      <w:color w:val="4472C4" w:themeColor="accent1"/>
      <w:sz w:val="24"/>
      <w:szCs w:val="24"/>
    </w:rPr>
  </w:style>
  <w:style w:type="paragraph" w:styleId="Header">
    <w:name w:val="header"/>
    <w:basedOn w:val="Normal"/>
    <w:link w:val="HeaderChar"/>
    <w:uiPriority w:val="99"/>
    <w:rsid w:val="00C75161"/>
    <w:pPr>
      <w:tabs>
        <w:tab w:val="center" w:pos="4320"/>
        <w:tab w:val="right" w:pos="8640"/>
      </w:tabs>
    </w:pPr>
  </w:style>
  <w:style w:type="character" w:customStyle="1" w:styleId="HeaderChar">
    <w:name w:val="Header Char"/>
    <w:basedOn w:val="DefaultParagraphFont"/>
    <w:link w:val="Header"/>
    <w:uiPriority w:val="99"/>
    <w:rsid w:val="00C75161"/>
    <w:rPr>
      <w:rFonts w:ascii="Times New Roman" w:eastAsia="Times New Roman" w:hAnsi="Times New Roman" w:cs="Times New Roman"/>
      <w:sz w:val="24"/>
      <w:szCs w:val="24"/>
    </w:rPr>
  </w:style>
  <w:style w:type="paragraph" w:styleId="Footer">
    <w:name w:val="footer"/>
    <w:basedOn w:val="Normal"/>
    <w:link w:val="FooterChar"/>
    <w:uiPriority w:val="99"/>
    <w:rsid w:val="00C75161"/>
    <w:pPr>
      <w:tabs>
        <w:tab w:val="center" w:pos="4320"/>
        <w:tab w:val="right" w:pos="8640"/>
      </w:tabs>
    </w:pPr>
  </w:style>
  <w:style w:type="character" w:customStyle="1" w:styleId="FooterChar">
    <w:name w:val="Footer Char"/>
    <w:basedOn w:val="DefaultParagraphFont"/>
    <w:link w:val="Footer"/>
    <w:uiPriority w:val="99"/>
    <w:rsid w:val="00C75161"/>
    <w:rPr>
      <w:rFonts w:ascii="Times New Roman" w:eastAsia="Times New Roman" w:hAnsi="Times New Roman" w:cs="Times New Roman"/>
      <w:sz w:val="24"/>
      <w:szCs w:val="24"/>
    </w:rPr>
  </w:style>
  <w:style w:type="character" w:styleId="PageNumber">
    <w:name w:val="page number"/>
    <w:basedOn w:val="DefaultParagraphFont"/>
    <w:rsid w:val="00C75161"/>
  </w:style>
  <w:style w:type="character" w:styleId="Hyperlink">
    <w:name w:val="Hyperlink"/>
    <w:basedOn w:val="DefaultParagraphFont"/>
    <w:uiPriority w:val="99"/>
    <w:rsid w:val="00C75161"/>
    <w:rPr>
      <w:color w:val="0000FF"/>
      <w:u w:val="single"/>
    </w:rPr>
  </w:style>
  <w:style w:type="paragraph" w:styleId="BalloonText">
    <w:name w:val="Balloon Text"/>
    <w:basedOn w:val="Normal"/>
    <w:link w:val="BalloonTextChar"/>
    <w:semiHidden/>
    <w:rsid w:val="00C75161"/>
    <w:rPr>
      <w:rFonts w:ascii="Tahoma" w:hAnsi="Tahoma" w:cs="Tahoma"/>
      <w:sz w:val="16"/>
      <w:szCs w:val="16"/>
    </w:rPr>
  </w:style>
  <w:style w:type="character" w:customStyle="1" w:styleId="BalloonTextChar">
    <w:name w:val="Balloon Text Char"/>
    <w:basedOn w:val="DefaultParagraphFont"/>
    <w:link w:val="BalloonText"/>
    <w:semiHidden/>
    <w:rsid w:val="00C75161"/>
    <w:rPr>
      <w:rFonts w:ascii="Tahoma" w:eastAsia="Times New Roman" w:hAnsi="Tahoma" w:cs="Tahoma"/>
      <w:sz w:val="16"/>
      <w:szCs w:val="16"/>
    </w:rPr>
  </w:style>
  <w:style w:type="paragraph" w:styleId="Subtitle">
    <w:name w:val="Subtitle"/>
    <w:basedOn w:val="Normal"/>
    <w:link w:val="SubtitleChar"/>
    <w:qFormat/>
    <w:rsid w:val="00C75161"/>
    <w:rPr>
      <w:b/>
      <w:i/>
      <w:sz w:val="20"/>
      <w:szCs w:val="20"/>
    </w:rPr>
  </w:style>
  <w:style w:type="character" w:customStyle="1" w:styleId="SubtitleChar">
    <w:name w:val="Subtitle Char"/>
    <w:basedOn w:val="DefaultParagraphFont"/>
    <w:link w:val="Subtitle"/>
    <w:rsid w:val="00C75161"/>
    <w:rPr>
      <w:rFonts w:ascii="Times New Roman" w:eastAsia="Times New Roman" w:hAnsi="Times New Roman" w:cs="Times New Roman"/>
      <w:b/>
      <w:i/>
      <w:sz w:val="20"/>
      <w:szCs w:val="20"/>
    </w:rPr>
  </w:style>
  <w:style w:type="paragraph" w:customStyle="1" w:styleId="Default">
    <w:name w:val="Default"/>
    <w:rsid w:val="00C751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rsid w:val="00C75161"/>
    <w:rPr>
      <w:sz w:val="16"/>
      <w:szCs w:val="16"/>
    </w:rPr>
  </w:style>
  <w:style w:type="paragraph" w:styleId="CommentText">
    <w:name w:val="annotation text"/>
    <w:basedOn w:val="Normal"/>
    <w:link w:val="CommentTextChar"/>
    <w:semiHidden/>
    <w:rsid w:val="00C75161"/>
    <w:rPr>
      <w:sz w:val="20"/>
      <w:szCs w:val="20"/>
    </w:rPr>
  </w:style>
  <w:style w:type="character" w:customStyle="1" w:styleId="CommentTextChar">
    <w:name w:val="Comment Text Char"/>
    <w:basedOn w:val="DefaultParagraphFont"/>
    <w:link w:val="CommentText"/>
    <w:semiHidden/>
    <w:rsid w:val="00C751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5161"/>
    <w:rPr>
      <w:b/>
      <w:bCs/>
    </w:rPr>
  </w:style>
  <w:style w:type="character" w:customStyle="1" w:styleId="CommentSubjectChar">
    <w:name w:val="Comment Subject Char"/>
    <w:basedOn w:val="CommentTextChar"/>
    <w:link w:val="CommentSubject"/>
    <w:semiHidden/>
    <w:rsid w:val="00C75161"/>
    <w:rPr>
      <w:rFonts w:ascii="Times New Roman" w:eastAsia="Times New Roman" w:hAnsi="Times New Roman" w:cs="Times New Roman"/>
      <w:b/>
      <w:bCs/>
      <w:sz w:val="20"/>
      <w:szCs w:val="20"/>
    </w:rPr>
  </w:style>
  <w:style w:type="character" w:styleId="Strong">
    <w:name w:val="Strong"/>
    <w:basedOn w:val="DefaultParagraphFont"/>
    <w:qFormat/>
    <w:rsid w:val="00C75161"/>
    <w:rPr>
      <w:b/>
      <w:bCs/>
    </w:rPr>
  </w:style>
  <w:style w:type="paragraph" w:styleId="NoSpacing">
    <w:name w:val="No Spacing"/>
    <w:qFormat/>
    <w:rsid w:val="00C75161"/>
    <w:pPr>
      <w:spacing w:after="0" w:line="240" w:lineRule="auto"/>
    </w:pPr>
    <w:rPr>
      <w:rFonts w:ascii="Calibri" w:eastAsia="Times New Roman" w:hAnsi="Calibri" w:cs="Times New Roman"/>
    </w:rPr>
  </w:style>
  <w:style w:type="paragraph" w:styleId="FootnoteText">
    <w:name w:val="footnote text"/>
    <w:basedOn w:val="Normal"/>
    <w:link w:val="FootnoteTextChar"/>
    <w:rsid w:val="00C75161"/>
    <w:rPr>
      <w:sz w:val="20"/>
      <w:szCs w:val="20"/>
    </w:rPr>
  </w:style>
  <w:style w:type="character" w:customStyle="1" w:styleId="FootnoteTextChar">
    <w:name w:val="Footnote Text Char"/>
    <w:basedOn w:val="DefaultParagraphFont"/>
    <w:link w:val="FootnoteText"/>
    <w:rsid w:val="00C75161"/>
    <w:rPr>
      <w:rFonts w:ascii="Times New Roman" w:eastAsia="Times New Roman" w:hAnsi="Times New Roman" w:cs="Times New Roman"/>
      <w:sz w:val="20"/>
      <w:szCs w:val="20"/>
    </w:rPr>
  </w:style>
  <w:style w:type="character" w:styleId="FootnoteReference">
    <w:name w:val="footnote reference"/>
    <w:basedOn w:val="DefaultParagraphFont"/>
    <w:rsid w:val="00C75161"/>
    <w:rPr>
      <w:vertAlign w:val="superscript"/>
    </w:rPr>
  </w:style>
  <w:style w:type="paragraph" w:customStyle="1" w:styleId="tabletext">
    <w:name w:val="tabletext"/>
    <w:basedOn w:val="Normal"/>
    <w:rsid w:val="00C75161"/>
    <w:pPr>
      <w:spacing w:before="120" w:after="120"/>
    </w:pPr>
    <w:rPr>
      <w:rFonts w:ascii="Arial" w:hAnsi="Arial" w:cs="Arial"/>
      <w:sz w:val="18"/>
      <w:szCs w:val="18"/>
    </w:rPr>
  </w:style>
  <w:style w:type="paragraph" w:styleId="DocumentMap">
    <w:name w:val="Document Map"/>
    <w:basedOn w:val="Normal"/>
    <w:link w:val="DocumentMapChar"/>
    <w:rsid w:val="00C75161"/>
    <w:rPr>
      <w:rFonts w:ascii="Tahoma" w:hAnsi="Tahoma" w:cs="Tahoma"/>
      <w:sz w:val="16"/>
      <w:szCs w:val="16"/>
    </w:rPr>
  </w:style>
  <w:style w:type="character" w:customStyle="1" w:styleId="DocumentMapChar">
    <w:name w:val="Document Map Char"/>
    <w:basedOn w:val="DefaultParagraphFont"/>
    <w:link w:val="DocumentMap"/>
    <w:rsid w:val="00C75161"/>
    <w:rPr>
      <w:rFonts w:ascii="Tahoma" w:eastAsia="Times New Roman" w:hAnsi="Tahoma" w:cs="Tahoma"/>
      <w:sz w:val="16"/>
      <w:szCs w:val="16"/>
    </w:rPr>
  </w:style>
  <w:style w:type="character" w:styleId="FollowedHyperlink">
    <w:name w:val="FollowedHyperlink"/>
    <w:basedOn w:val="DefaultParagraphFont"/>
    <w:rsid w:val="00C75161"/>
    <w:rPr>
      <w:color w:val="954F72" w:themeColor="followedHyperlink"/>
      <w:u w:val="single"/>
    </w:rPr>
  </w:style>
  <w:style w:type="paragraph" w:styleId="ListParagraph">
    <w:name w:val="List Paragraph"/>
    <w:basedOn w:val="Normal"/>
    <w:uiPriority w:val="34"/>
    <w:qFormat/>
    <w:rsid w:val="00C75161"/>
    <w:pPr>
      <w:ind w:left="720"/>
      <w:contextualSpacing/>
    </w:pPr>
  </w:style>
  <w:style w:type="table" w:styleId="TableGrid">
    <w:name w:val="Table Grid"/>
    <w:basedOn w:val="TableNormal"/>
    <w:uiPriority w:val="59"/>
    <w:rsid w:val="00C7516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rsid w:val="00C75161"/>
    <w:pPr>
      <w:spacing w:after="0" w:line="240" w:lineRule="auto"/>
    </w:pPr>
    <w:rPr>
      <w:rFonts w:ascii="Arial" w:eastAsia="Times New Roman" w:hAnsi="Arial" w:cs="Times New Roman"/>
      <w:szCs w:val="24"/>
    </w:rPr>
  </w:style>
  <w:style w:type="paragraph" w:styleId="Revision">
    <w:name w:val="Revision"/>
    <w:hidden/>
    <w:uiPriority w:val="99"/>
    <w:semiHidden/>
    <w:rsid w:val="00C75161"/>
    <w:pPr>
      <w:spacing w:after="0" w:line="240" w:lineRule="auto"/>
    </w:pPr>
    <w:rPr>
      <w:rFonts w:ascii="Times New Roman" w:eastAsia="Times New Roman" w:hAnsi="Times New Roman" w:cs="Times New Roman"/>
      <w:sz w:val="24"/>
      <w:szCs w:val="24"/>
    </w:rPr>
  </w:style>
  <w:style w:type="paragraph" w:styleId="BlockText">
    <w:name w:val="Block Text"/>
    <w:aliases w:val="blk"/>
    <w:basedOn w:val="Normal"/>
    <w:rsid w:val="00C75161"/>
    <w:pPr>
      <w:spacing w:after="240"/>
      <w:ind w:left="720" w:right="1080"/>
    </w:pPr>
    <w:rPr>
      <w:rFonts w:eastAsia="Times"/>
      <w:szCs w:val="20"/>
    </w:rPr>
  </w:style>
  <w:style w:type="character" w:styleId="HTMLCite">
    <w:name w:val="HTML Cite"/>
    <w:basedOn w:val="DefaultParagraphFont"/>
    <w:uiPriority w:val="99"/>
    <w:unhideWhenUsed/>
    <w:rsid w:val="00C75161"/>
    <w:rPr>
      <w:i/>
      <w:iCs/>
    </w:rPr>
  </w:style>
  <w:style w:type="paragraph" w:styleId="Title">
    <w:name w:val="Title"/>
    <w:basedOn w:val="Normal"/>
    <w:next w:val="Normal"/>
    <w:link w:val="TitleChar"/>
    <w:qFormat/>
    <w:rsid w:val="00C7516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C75161"/>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semiHidden/>
    <w:unhideWhenUsed/>
    <w:qFormat/>
    <w:rsid w:val="00C75161"/>
    <w:pPr>
      <w:keepLines/>
      <w:spacing w:before="480" w:line="276" w:lineRule="auto"/>
      <w:outlineLvl w:val="9"/>
    </w:pPr>
    <w:rPr>
      <w:rFonts w:asciiTheme="majorHAnsi" w:eastAsiaTheme="majorEastAsia" w:hAnsiTheme="majorHAnsi" w:cstheme="majorBidi"/>
      <w:bCs/>
      <w:smallCaps w:val="0"/>
      <w:color w:val="2F5496" w:themeColor="accent1" w:themeShade="BF"/>
      <w:sz w:val="28"/>
      <w:szCs w:val="28"/>
      <w:lang w:eastAsia="ja-JP"/>
    </w:rPr>
  </w:style>
  <w:style w:type="paragraph" w:styleId="TOC1">
    <w:name w:val="toc 1"/>
    <w:basedOn w:val="Normal"/>
    <w:next w:val="Normal"/>
    <w:autoRedefine/>
    <w:uiPriority w:val="39"/>
    <w:rsid w:val="00821260"/>
    <w:pPr>
      <w:tabs>
        <w:tab w:val="right" w:leader="dot" w:pos="9360"/>
      </w:tabs>
      <w:spacing w:after="100"/>
      <w:ind w:left="90" w:hanging="90"/>
    </w:pPr>
    <w:rPr>
      <w:b/>
      <w:noProof/>
    </w:rPr>
  </w:style>
  <w:style w:type="paragraph" w:styleId="TOC2">
    <w:name w:val="toc 2"/>
    <w:basedOn w:val="Normal"/>
    <w:next w:val="Normal"/>
    <w:autoRedefine/>
    <w:uiPriority w:val="39"/>
    <w:rsid w:val="00C75161"/>
    <w:pPr>
      <w:tabs>
        <w:tab w:val="left" w:pos="360"/>
        <w:tab w:val="right" w:leader="dot" w:pos="9360"/>
      </w:tabs>
      <w:spacing w:after="100"/>
      <w:ind w:left="90" w:hanging="90"/>
    </w:pPr>
  </w:style>
  <w:style w:type="paragraph" w:styleId="TOC3">
    <w:name w:val="toc 3"/>
    <w:basedOn w:val="Normal"/>
    <w:next w:val="Normal"/>
    <w:autoRedefine/>
    <w:uiPriority w:val="39"/>
    <w:unhideWhenUsed/>
    <w:rsid w:val="00C75161"/>
    <w:pPr>
      <w:tabs>
        <w:tab w:val="left" w:pos="360"/>
        <w:tab w:val="right" w:leader="dot" w:pos="9360"/>
      </w:tabs>
      <w:spacing w:after="100" w:line="276" w:lineRule="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7516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7516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7516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7516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7516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75161"/>
    <w:pPr>
      <w:spacing w:after="100" w:line="276" w:lineRule="auto"/>
      <w:ind w:left="1760"/>
    </w:pPr>
    <w:rPr>
      <w:rFonts w:asciiTheme="minorHAnsi" w:eastAsiaTheme="minorEastAsia" w:hAnsiTheme="minorHAnsi" w:cstheme="minorBidi"/>
      <w:sz w:val="22"/>
      <w:szCs w:val="22"/>
    </w:rPr>
  </w:style>
  <w:style w:type="character" w:styleId="Emphasis">
    <w:name w:val="Emphasis"/>
    <w:basedOn w:val="DefaultParagraphFont"/>
    <w:uiPriority w:val="20"/>
    <w:qFormat/>
    <w:rsid w:val="00C75161"/>
    <w:rPr>
      <w:i/>
      <w:iCs/>
    </w:rPr>
  </w:style>
  <w:style w:type="paragraph" w:styleId="BodyText">
    <w:name w:val="Body Text"/>
    <w:basedOn w:val="Normal"/>
    <w:link w:val="BodyTextChar"/>
    <w:rsid w:val="00C75161"/>
    <w:pPr>
      <w:widowControl w:val="0"/>
      <w:autoSpaceDE w:val="0"/>
      <w:autoSpaceDN w:val="0"/>
      <w:adjustRightInd w:val="0"/>
      <w:spacing w:after="180"/>
    </w:pPr>
    <w:rPr>
      <w:sz w:val="18"/>
      <w:szCs w:val="18"/>
      <w:lang w:val="x-none" w:eastAsia="x-none"/>
    </w:rPr>
  </w:style>
  <w:style w:type="character" w:customStyle="1" w:styleId="BodyTextChar">
    <w:name w:val="Body Text Char"/>
    <w:basedOn w:val="DefaultParagraphFont"/>
    <w:link w:val="BodyText"/>
    <w:rsid w:val="00C75161"/>
    <w:rPr>
      <w:rFonts w:ascii="Times New Roman" w:eastAsia="Times New Roman" w:hAnsi="Times New Roman" w:cs="Times New Roman"/>
      <w:sz w:val="18"/>
      <w:szCs w:val="18"/>
      <w:lang w:val="x-none" w:eastAsia="x-none"/>
    </w:rPr>
  </w:style>
  <w:style w:type="paragraph" w:styleId="BodyText2">
    <w:name w:val="Body Text 2"/>
    <w:basedOn w:val="Normal"/>
    <w:link w:val="BodyText2Char"/>
    <w:rsid w:val="00C75161"/>
    <w:pPr>
      <w:tabs>
        <w:tab w:val="left" w:pos="187"/>
      </w:tabs>
    </w:pPr>
    <w:rPr>
      <w:sz w:val="21"/>
      <w:szCs w:val="21"/>
      <w:lang w:val="x-none" w:eastAsia="x-none"/>
    </w:rPr>
  </w:style>
  <w:style w:type="character" w:customStyle="1" w:styleId="BodyText2Char">
    <w:name w:val="Body Text 2 Char"/>
    <w:basedOn w:val="DefaultParagraphFont"/>
    <w:link w:val="BodyText2"/>
    <w:rsid w:val="00C75161"/>
    <w:rPr>
      <w:rFonts w:ascii="Times New Roman" w:eastAsia="Times New Roman" w:hAnsi="Times New Roman" w:cs="Times New Roman"/>
      <w:sz w:val="21"/>
      <w:szCs w:val="21"/>
      <w:lang w:val="x-none" w:eastAsia="x-none"/>
    </w:rPr>
  </w:style>
  <w:style w:type="paragraph" w:customStyle="1" w:styleId="TableTextspaceafter">
    <w:name w:val="Table Text space after"/>
    <w:qFormat/>
    <w:rsid w:val="00C75161"/>
    <w:pPr>
      <w:spacing w:after="200" w:line="240" w:lineRule="auto"/>
    </w:pPr>
    <w:rPr>
      <w:rFonts w:ascii="Times New Roman" w:eastAsia="Times New Roman" w:hAnsi="Times New Roman" w:cs="Times New Roman"/>
      <w:sz w:val="21"/>
      <w:szCs w:val="21"/>
      <w:lang w:val="x-none" w:eastAsia="x-none"/>
    </w:rPr>
  </w:style>
  <w:style w:type="paragraph" w:customStyle="1" w:styleId="TableColumnHead">
    <w:name w:val="Table Column Head"/>
    <w:qFormat/>
    <w:rsid w:val="00C75161"/>
    <w:pPr>
      <w:spacing w:after="20" w:line="240" w:lineRule="auto"/>
    </w:pPr>
    <w:rPr>
      <w:rFonts w:ascii="Times New Roman" w:eastAsia="Times New Roman" w:hAnsi="Times New Roman" w:cs="Times New Roman"/>
      <w:b/>
      <w:bCs/>
      <w:color w:val="FFFFFF"/>
    </w:rPr>
  </w:style>
  <w:style w:type="paragraph" w:customStyle="1" w:styleId="TableSubheading">
    <w:name w:val="Table Subheading"/>
    <w:qFormat/>
    <w:rsid w:val="00C75161"/>
    <w:pPr>
      <w:spacing w:after="0" w:line="240" w:lineRule="auto"/>
      <w:jc w:val="center"/>
    </w:pPr>
    <w:rPr>
      <w:rFonts w:ascii="Times New Roman" w:eastAsia="Times New Roman" w:hAnsi="Times New Roman" w:cs="Times New Roman"/>
      <w:b/>
      <w:sz w:val="21"/>
      <w:szCs w:val="21"/>
    </w:rPr>
  </w:style>
  <w:style w:type="paragraph" w:customStyle="1" w:styleId="TableTextBold">
    <w:name w:val="Table Text Bold"/>
    <w:basedOn w:val="BodyText2"/>
    <w:link w:val="TableTextBoldChar"/>
    <w:qFormat/>
    <w:rsid w:val="00C75161"/>
    <w:rPr>
      <w:b/>
    </w:rPr>
  </w:style>
  <w:style w:type="character" w:customStyle="1" w:styleId="TableTextBoldChar">
    <w:name w:val="Table Text Bold Char"/>
    <w:basedOn w:val="BodyText2Char"/>
    <w:link w:val="TableTextBold"/>
    <w:rsid w:val="00C75161"/>
    <w:rPr>
      <w:rFonts w:ascii="Times New Roman" w:eastAsia="Times New Roman" w:hAnsi="Times New Roman" w:cs="Times New Roman"/>
      <w:b/>
      <w:sz w:val="21"/>
      <w:szCs w:val="21"/>
      <w:lang w:val="x-none" w:eastAsia="x-none"/>
    </w:rPr>
  </w:style>
  <w:style w:type="paragraph" w:customStyle="1" w:styleId="TableTitle">
    <w:name w:val="Table Title"/>
    <w:qFormat/>
    <w:rsid w:val="00C75161"/>
    <w:pPr>
      <w:spacing w:before="240" w:after="0" w:line="276" w:lineRule="auto"/>
    </w:pPr>
    <w:rPr>
      <w:rFonts w:ascii="Times New Roman" w:eastAsia="Times New Roman" w:hAnsi="Times New Roman" w:cs="Times New Roman"/>
      <w:b/>
      <w:bCs/>
      <w:sz w:val="24"/>
      <w:szCs w:val="24"/>
      <w:lang w:val="x-none" w:eastAsia="x-none"/>
    </w:rPr>
  </w:style>
  <w:style w:type="paragraph" w:customStyle="1" w:styleId="CM12">
    <w:name w:val="CM12"/>
    <w:basedOn w:val="Default"/>
    <w:next w:val="Default"/>
    <w:uiPriority w:val="99"/>
    <w:rsid w:val="00C75161"/>
    <w:pPr>
      <w:widowControl w:val="0"/>
    </w:pPr>
    <w:rPr>
      <w:rFonts w:ascii="KOHMB J+ Melior" w:hAnsi="KOHMB J+ Melior"/>
      <w:color w:val="auto"/>
    </w:rPr>
  </w:style>
  <w:style w:type="character" w:styleId="UnresolvedMention">
    <w:name w:val="Unresolved Mention"/>
    <w:basedOn w:val="DefaultParagraphFont"/>
    <w:uiPriority w:val="99"/>
    <w:semiHidden/>
    <w:unhideWhenUsed/>
    <w:rsid w:val="00C75161"/>
    <w:rPr>
      <w:color w:val="605E5C"/>
      <w:shd w:val="clear" w:color="auto" w:fill="E1DFDD"/>
    </w:rPr>
  </w:style>
  <w:style w:type="paragraph" w:customStyle="1" w:styleId="xmsonormal">
    <w:name w:val="x_msonormal"/>
    <w:basedOn w:val="Normal"/>
    <w:rsid w:val="007313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64790">
      <w:bodyDiv w:val="1"/>
      <w:marLeft w:val="0"/>
      <w:marRight w:val="0"/>
      <w:marTop w:val="0"/>
      <w:marBottom w:val="0"/>
      <w:divBdr>
        <w:top w:val="none" w:sz="0" w:space="0" w:color="auto"/>
        <w:left w:val="none" w:sz="0" w:space="0" w:color="auto"/>
        <w:bottom w:val="none" w:sz="0" w:space="0" w:color="auto"/>
        <w:right w:val="none" w:sz="0" w:space="0" w:color="auto"/>
      </w:divBdr>
      <w:divsChild>
        <w:div w:id="765999700">
          <w:marLeft w:val="0"/>
          <w:marRight w:val="0"/>
          <w:marTop w:val="0"/>
          <w:marBottom w:val="240"/>
          <w:divBdr>
            <w:top w:val="none" w:sz="0" w:space="0" w:color="auto"/>
            <w:left w:val="none" w:sz="0" w:space="0" w:color="auto"/>
            <w:bottom w:val="none" w:sz="0" w:space="0" w:color="auto"/>
            <w:right w:val="none" w:sz="0" w:space="0" w:color="auto"/>
          </w:divBdr>
        </w:div>
      </w:divsChild>
    </w:div>
    <w:div w:id="1095789516">
      <w:bodyDiv w:val="1"/>
      <w:marLeft w:val="0"/>
      <w:marRight w:val="0"/>
      <w:marTop w:val="0"/>
      <w:marBottom w:val="0"/>
      <w:divBdr>
        <w:top w:val="none" w:sz="0" w:space="0" w:color="auto"/>
        <w:left w:val="none" w:sz="0" w:space="0" w:color="auto"/>
        <w:bottom w:val="none" w:sz="0" w:space="0" w:color="auto"/>
        <w:right w:val="none" w:sz="0" w:space="0" w:color="auto"/>
      </w:divBdr>
    </w:div>
    <w:div w:id="1619943886">
      <w:bodyDiv w:val="1"/>
      <w:marLeft w:val="0"/>
      <w:marRight w:val="0"/>
      <w:marTop w:val="0"/>
      <w:marBottom w:val="0"/>
      <w:divBdr>
        <w:top w:val="none" w:sz="0" w:space="0" w:color="auto"/>
        <w:left w:val="none" w:sz="0" w:space="0" w:color="auto"/>
        <w:bottom w:val="none" w:sz="0" w:space="0" w:color="auto"/>
        <w:right w:val="none" w:sz="0" w:space="0" w:color="auto"/>
      </w:divBdr>
      <w:divsChild>
        <w:div w:id="1484660477">
          <w:marLeft w:val="0"/>
          <w:marRight w:val="0"/>
          <w:marTop w:val="0"/>
          <w:marBottom w:val="240"/>
          <w:divBdr>
            <w:top w:val="none" w:sz="0" w:space="0" w:color="auto"/>
            <w:left w:val="none" w:sz="0" w:space="0" w:color="auto"/>
            <w:bottom w:val="none" w:sz="0" w:space="0" w:color="auto"/>
            <w:right w:val="none" w:sz="0" w:space="0" w:color="auto"/>
          </w:divBdr>
        </w:div>
      </w:divsChild>
    </w:div>
    <w:div w:id="184801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t.org/content/act/en/products-and-services/workkeys-for-employers/assessments/administration/training.html" TargetMode="External"/><Relationship Id="rId18" Type="http://schemas.openxmlformats.org/officeDocument/2006/relationships/hyperlink" Target="https://www.doe.virginia.gov/teaching-learning-assessment/specialized-instruction/adult-education/adult-education-regional-programs" TargetMode="External"/><Relationship Id="rId26" Type="http://schemas.openxmlformats.org/officeDocument/2006/relationships/hyperlink" Target="mailto:casas@casas.org" TargetMode="External"/><Relationship Id="rId39" Type="http://schemas.openxmlformats.org/officeDocument/2006/relationships/footer" Target="footer6.xml"/><Relationship Id="rId21" Type="http://schemas.openxmlformats.org/officeDocument/2006/relationships/hyperlink" Target="mailto:workkeys@act.org" TargetMode="External"/><Relationship Id="rId34" Type="http://schemas.openxmlformats.org/officeDocument/2006/relationships/hyperlink" Target="https://valrc.org/resource/approved-distance-education-curricul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abetest.com/PDFs/TABE_CLAS-E_Online_Test_Adminsitration_Times.pdf" TargetMode="External"/><Relationship Id="rId20" Type="http://schemas.openxmlformats.org/officeDocument/2006/relationships/hyperlink" Target="http://www.valrc.org/"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aea@cal.org" TargetMode="External"/><Relationship Id="rId32" Type="http://schemas.openxmlformats.org/officeDocument/2006/relationships/hyperlink" Target="https://edtech.worlded.org/professional-development/ideal-consortium/"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abetest.com/PDFs/TABE_11_12_Max_Testing_Times.pdf" TargetMode="External"/><Relationship Id="rId23" Type="http://schemas.openxmlformats.org/officeDocument/2006/relationships/hyperlink" Target="https://www.act.org/content/act/en/products-and-services/act-workkeys.html" TargetMode="External"/><Relationship Id="rId28" Type="http://schemas.openxmlformats.org/officeDocument/2006/relationships/hyperlink" Target="mailto:Customer_Service_Ind@ctb.com" TargetMode="External"/><Relationship Id="rId36" Type="http://schemas.openxmlformats.org/officeDocument/2006/relationships/hyperlink" Target="Link:%20http://www.valrc.org/" TargetMode="External"/><Relationship Id="rId10" Type="http://schemas.openxmlformats.org/officeDocument/2006/relationships/footer" Target="footer2.xml"/><Relationship Id="rId19" Type="http://schemas.openxmlformats.org/officeDocument/2006/relationships/hyperlink" Target="https://www.doe.virginia.gov/teaching-learning-assessment/specialized-instruction/adult-education" TargetMode="External"/><Relationship Id="rId31" Type="http://schemas.openxmlformats.org/officeDocument/2006/relationships/hyperlink" Target="https://nrsweb.org/sites/default/files/NRS-TA-April2024-50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t.org/content/act/en/products-and-services/workkeys-for-employers/assessments/administration/training.html" TargetMode="External"/><Relationship Id="rId22" Type="http://schemas.openxmlformats.org/officeDocument/2006/relationships/hyperlink" Target="https://www.act.org/content/act/en/products-and-services/act-workkeys.html" TargetMode="External"/><Relationship Id="rId27" Type="http://schemas.openxmlformats.org/officeDocument/2006/relationships/hyperlink" Target="http://www.casas.org/" TargetMode="External"/><Relationship Id="rId30" Type="http://schemas.openxmlformats.org/officeDocument/2006/relationships/hyperlink" Target="http://www.tabetest.com/" TargetMode="External"/><Relationship Id="rId35" Type="http://schemas.openxmlformats.org/officeDocument/2006/relationships/hyperlink" Target="Link:%20https://www.doe.virginia.gov/teaching-learning-assessment/specialized-instruction/adult-education" TargetMode="External"/><Relationship Id="rId8" Type="http://schemas.openxmlformats.org/officeDocument/2006/relationships/hyperlink" Target="mailto:OAEL@doe.virginia.gov" TargetMode="External"/><Relationship Id="rId3" Type="http://schemas.openxmlformats.org/officeDocument/2006/relationships/settings" Target="settings.xml"/><Relationship Id="rId12" Type="http://schemas.openxmlformats.org/officeDocument/2006/relationships/hyperlink" Target="http://www.vats.org/index.htm" TargetMode="External"/><Relationship Id="rId17" Type="http://schemas.openxmlformats.org/officeDocument/2006/relationships/hyperlink" Target="http://tabetest.com/PDFs/TABE_CLAS-E_Online_Test_Adminsitration_Times.pdf" TargetMode="External"/><Relationship Id="rId25" Type="http://schemas.openxmlformats.org/officeDocument/2006/relationships/hyperlink" Target="http://www.cal.org/aea" TargetMode="External"/><Relationship Id="rId33" Type="http://schemas.openxmlformats.org/officeDocument/2006/relationships/hyperlink" Target="https://edtechbooks.org/ideal_dl_handbook" TargetMode="External"/><Relationship Id="rId38" Type="http://schemas.openxmlformats.org/officeDocument/2006/relationships/hyperlink" Target="mailto:OCR.DC@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15497</Words>
  <Characters>88339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103629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Assessment and Distance Education Policy</dc:title>
  <dc:subject/>
  <dc:creator>Irby, Katie (DOE)</dc:creator>
  <cp:keywords/>
  <dc:description/>
  <cp:lastModifiedBy>Silver-pacuilla, Heidi (DOE)</cp:lastModifiedBy>
  <cp:revision>5</cp:revision>
  <cp:lastPrinted>2024-09-05T18:34:00Z</cp:lastPrinted>
  <dcterms:created xsi:type="dcterms:W3CDTF">2024-09-05T19:52:00Z</dcterms:created>
  <dcterms:modified xsi:type="dcterms:W3CDTF">2024-10-30T17:45:00Z</dcterms:modified>
</cp:coreProperties>
</file>