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440"/>
        <w:gridCol w:w="1260"/>
        <w:gridCol w:w="3060"/>
      </w:tblGrid>
      <w:tr w:rsidR="0043282D" w:rsidRPr="00F56046" w:rsidTr="005A249E">
        <w:trPr>
          <w:trHeight w:val="126"/>
        </w:trPr>
        <w:tc>
          <w:tcPr>
            <w:tcW w:w="8388" w:type="dxa"/>
            <w:gridSpan w:val="4"/>
            <w:shd w:val="clear" w:color="auto" w:fill="auto"/>
          </w:tcPr>
          <w:p w:rsidR="0043282D" w:rsidRPr="00F56046" w:rsidRDefault="00DE2DE1" w:rsidP="007936A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GRADE </w:t>
            </w:r>
            <w:r w:rsidR="007936A4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 </w:t>
            </w:r>
            <w:r w:rsidR="00C4193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COMMON </w:t>
            </w:r>
            <w:r w:rsidR="00F56046" w:rsidRPr="00F56046">
              <w:rPr>
                <w:rFonts w:asciiTheme="minorHAnsi" w:hAnsiTheme="minorHAnsi"/>
                <w:b/>
                <w:bCs/>
                <w:sz w:val="20"/>
                <w:szCs w:val="20"/>
              </w:rPr>
              <w:t>MULTIPLICATION AND DIVISION PROBLEM TYPES</w:t>
            </w:r>
          </w:p>
        </w:tc>
      </w:tr>
      <w:tr w:rsidR="0043282D" w:rsidRPr="00F56046" w:rsidTr="005A249E">
        <w:trPr>
          <w:trHeight w:val="126"/>
        </w:trPr>
        <w:tc>
          <w:tcPr>
            <w:tcW w:w="8388" w:type="dxa"/>
            <w:gridSpan w:val="4"/>
            <w:shd w:val="clear" w:color="auto" w:fill="EEECE1"/>
          </w:tcPr>
          <w:p w:rsidR="0043282D" w:rsidRPr="00F56046" w:rsidRDefault="00070E1C" w:rsidP="0043282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56046">
              <w:rPr>
                <w:rFonts w:asciiTheme="minorHAnsi" w:hAnsiTheme="minorHAnsi"/>
                <w:bCs/>
                <w:sz w:val="20"/>
                <w:szCs w:val="20"/>
              </w:rPr>
              <w:t>Equal Group Problems</w:t>
            </w:r>
          </w:p>
        </w:tc>
      </w:tr>
      <w:tr w:rsidR="0043282D" w:rsidRPr="00F56046" w:rsidTr="005A249E">
        <w:trPr>
          <w:trHeight w:val="116"/>
        </w:trPr>
        <w:tc>
          <w:tcPr>
            <w:tcW w:w="2628" w:type="dxa"/>
          </w:tcPr>
          <w:p w:rsidR="0043282D" w:rsidRDefault="0043282D" w:rsidP="0043282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56046">
              <w:rPr>
                <w:rFonts w:asciiTheme="minorHAnsi" w:hAnsiTheme="minorHAnsi"/>
                <w:bCs/>
                <w:sz w:val="20"/>
                <w:szCs w:val="20"/>
              </w:rPr>
              <w:t>Whole Unknown</w:t>
            </w:r>
          </w:p>
          <w:p w:rsidR="00C41938" w:rsidRPr="00F56046" w:rsidRDefault="00C41938" w:rsidP="0043282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(Multiplication)</w:t>
            </w:r>
          </w:p>
        </w:tc>
        <w:tc>
          <w:tcPr>
            <w:tcW w:w="2700" w:type="dxa"/>
            <w:gridSpan w:val="2"/>
          </w:tcPr>
          <w:p w:rsidR="0043282D" w:rsidRDefault="0043282D" w:rsidP="0043282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56046">
              <w:rPr>
                <w:rFonts w:asciiTheme="minorHAnsi" w:hAnsiTheme="minorHAnsi"/>
                <w:bCs/>
                <w:sz w:val="20"/>
                <w:szCs w:val="20"/>
              </w:rPr>
              <w:t>Size of Groups Unknown</w:t>
            </w:r>
          </w:p>
          <w:p w:rsidR="00C41938" w:rsidRPr="00F56046" w:rsidRDefault="00C41938" w:rsidP="0043282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(Partitive Division)</w:t>
            </w:r>
          </w:p>
        </w:tc>
        <w:tc>
          <w:tcPr>
            <w:tcW w:w="3060" w:type="dxa"/>
          </w:tcPr>
          <w:p w:rsidR="0043282D" w:rsidRDefault="0043282D" w:rsidP="0043282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56046">
              <w:rPr>
                <w:rFonts w:asciiTheme="minorHAnsi" w:hAnsiTheme="minorHAnsi"/>
                <w:bCs/>
                <w:sz w:val="20"/>
                <w:szCs w:val="20"/>
              </w:rPr>
              <w:t>Number of Groups Unknown</w:t>
            </w:r>
          </w:p>
          <w:p w:rsidR="00C41938" w:rsidRPr="00F56046" w:rsidRDefault="00C41938" w:rsidP="0043282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(Measurement Division)</w:t>
            </w:r>
          </w:p>
        </w:tc>
      </w:tr>
      <w:tr w:rsidR="0043282D" w:rsidRPr="00F56046" w:rsidTr="005A249E">
        <w:trPr>
          <w:trHeight w:val="355"/>
        </w:trPr>
        <w:tc>
          <w:tcPr>
            <w:tcW w:w="2628" w:type="dxa"/>
          </w:tcPr>
          <w:p w:rsidR="0043282D" w:rsidRPr="00F56046" w:rsidRDefault="0043282D" w:rsidP="007936A4">
            <w:pPr>
              <w:rPr>
                <w:rFonts w:asciiTheme="minorHAnsi" w:hAnsiTheme="minorHAnsi"/>
                <w:sz w:val="20"/>
                <w:szCs w:val="20"/>
              </w:rPr>
            </w:pPr>
            <w:r w:rsidRPr="00F56046">
              <w:rPr>
                <w:rFonts w:asciiTheme="minorHAnsi" w:hAnsiTheme="minorHAnsi"/>
                <w:sz w:val="20"/>
                <w:szCs w:val="20"/>
              </w:rPr>
              <w:t xml:space="preserve">There are </w:t>
            </w:r>
            <w:r w:rsidR="007936A4">
              <w:rPr>
                <w:rFonts w:asciiTheme="minorHAnsi" w:hAnsiTheme="minorHAnsi"/>
                <w:sz w:val="20"/>
                <w:szCs w:val="20"/>
              </w:rPr>
              <w:t>25</w:t>
            </w:r>
            <w:r w:rsidRPr="00F560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04DFF">
              <w:rPr>
                <w:rFonts w:asciiTheme="minorHAnsi" w:hAnsiTheme="minorHAnsi"/>
                <w:sz w:val="20"/>
                <w:szCs w:val="20"/>
              </w:rPr>
              <w:t xml:space="preserve">boxes of </w:t>
            </w:r>
            <w:r w:rsidR="00B12A6C">
              <w:rPr>
                <w:rFonts w:asciiTheme="minorHAnsi" w:hAnsiTheme="minorHAnsi"/>
                <w:sz w:val="20"/>
                <w:szCs w:val="20"/>
              </w:rPr>
              <w:t>crayons</w:t>
            </w:r>
            <w:r w:rsidR="00504DFF">
              <w:rPr>
                <w:rFonts w:asciiTheme="minorHAnsi" w:hAnsiTheme="minorHAnsi"/>
                <w:sz w:val="20"/>
                <w:szCs w:val="20"/>
              </w:rPr>
              <w:t xml:space="preserve">.  Each box contains </w:t>
            </w:r>
            <w:r w:rsidR="007936A4">
              <w:rPr>
                <w:rFonts w:asciiTheme="minorHAnsi" w:hAnsiTheme="minorHAnsi"/>
                <w:sz w:val="20"/>
                <w:szCs w:val="20"/>
              </w:rPr>
              <w:t>96</w:t>
            </w:r>
            <w:r w:rsidR="00504D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12A6C">
              <w:rPr>
                <w:rFonts w:asciiTheme="minorHAnsi" w:hAnsiTheme="minorHAnsi"/>
                <w:sz w:val="20"/>
                <w:szCs w:val="20"/>
              </w:rPr>
              <w:t>crayons</w:t>
            </w:r>
            <w:r w:rsidR="00504DFF">
              <w:rPr>
                <w:rFonts w:asciiTheme="minorHAnsi" w:hAnsiTheme="minorHAnsi"/>
                <w:sz w:val="20"/>
                <w:szCs w:val="20"/>
              </w:rPr>
              <w:t xml:space="preserve">.  How many </w:t>
            </w:r>
            <w:r w:rsidR="00B12A6C">
              <w:rPr>
                <w:rFonts w:asciiTheme="minorHAnsi" w:hAnsiTheme="minorHAnsi"/>
                <w:sz w:val="20"/>
                <w:szCs w:val="20"/>
              </w:rPr>
              <w:t>crayons</w:t>
            </w:r>
            <w:r w:rsidR="00504DFF">
              <w:rPr>
                <w:rFonts w:asciiTheme="minorHAnsi" w:hAnsiTheme="minorHAnsi"/>
                <w:sz w:val="20"/>
                <w:szCs w:val="20"/>
              </w:rPr>
              <w:t xml:space="preserve"> are there in all?</w:t>
            </w:r>
          </w:p>
        </w:tc>
        <w:tc>
          <w:tcPr>
            <w:tcW w:w="2700" w:type="dxa"/>
            <w:gridSpan w:val="2"/>
          </w:tcPr>
          <w:p w:rsidR="0043282D" w:rsidRPr="00F56046" w:rsidRDefault="0043282D" w:rsidP="00583F3C">
            <w:pPr>
              <w:rPr>
                <w:rFonts w:asciiTheme="minorHAnsi" w:hAnsiTheme="minorHAnsi"/>
                <w:sz w:val="20"/>
                <w:szCs w:val="20"/>
              </w:rPr>
            </w:pPr>
            <w:r w:rsidRPr="00F56046">
              <w:rPr>
                <w:rFonts w:asciiTheme="minorHAnsi" w:hAnsiTheme="minorHAnsi"/>
                <w:sz w:val="20"/>
                <w:szCs w:val="20"/>
              </w:rPr>
              <w:t xml:space="preserve">If </w:t>
            </w:r>
            <w:r w:rsidR="007936A4">
              <w:rPr>
                <w:rFonts w:asciiTheme="minorHAnsi" w:hAnsiTheme="minorHAnsi"/>
                <w:sz w:val="20"/>
                <w:szCs w:val="20"/>
              </w:rPr>
              <w:t>2,400</w:t>
            </w:r>
            <w:r w:rsidR="00504D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12A6C">
              <w:rPr>
                <w:rFonts w:asciiTheme="minorHAnsi" w:hAnsiTheme="minorHAnsi"/>
                <w:sz w:val="20"/>
                <w:szCs w:val="20"/>
              </w:rPr>
              <w:t>crayons</w:t>
            </w:r>
            <w:r w:rsidRPr="00F56046">
              <w:rPr>
                <w:rFonts w:asciiTheme="minorHAnsi" w:hAnsiTheme="minorHAnsi"/>
                <w:sz w:val="20"/>
                <w:szCs w:val="20"/>
              </w:rPr>
              <w:t xml:space="preserve"> are </w:t>
            </w:r>
            <w:r w:rsidR="00583F3C">
              <w:rPr>
                <w:rFonts w:asciiTheme="minorHAnsi" w:hAnsiTheme="minorHAnsi"/>
                <w:sz w:val="20"/>
                <w:szCs w:val="20"/>
              </w:rPr>
              <w:t>divided</w:t>
            </w:r>
            <w:r w:rsidRPr="00F56046">
              <w:rPr>
                <w:rFonts w:asciiTheme="minorHAnsi" w:hAnsiTheme="minorHAnsi"/>
                <w:sz w:val="20"/>
                <w:szCs w:val="20"/>
              </w:rPr>
              <w:t xml:space="preserve"> equally among </w:t>
            </w:r>
            <w:r w:rsidR="007936A4">
              <w:rPr>
                <w:rFonts w:asciiTheme="minorHAnsi" w:hAnsiTheme="minorHAnsi"/>
                <w:sz w:val="20"/>
                <w:szCs w:val="20"/>
              </w:rPr>
              <w:t>25</w:t>
            </w:r>
            <w:r w:rsidRPr="00F560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3F3C">
              <w:rPr>
                <w:rFonts w:asciiTheme="minorHAnsi" w:hAnsiTheme="minorHAnsi"/>
                <w:sz w:val="20"/>
                <w:szCs w:val="20"/>
              </w:rPr>
              <w:t>tubs</w:t>
            </w:r>
            <w:r w:rsidRPr="00F56046">
              <w:rPr>
                <w:rFonts w:asciiTheme="minorHAnsi" w:hAnsiTheme="minorHAnsi"/>
                <w:sz w:val="20"/>
                <w:szCs w:val="20"/>
              </w:rPr>
              <w:t xml:space="preserve">, how many </w:t>
            </w:r>
            <w:r w:rsidR="00B12A6C">
              <w:rPr>
                <w:rFonts w:asciiTheme="minorHAnsi" w:hAnsiTheme="minorHAnsi"/>
                <w:sz w:val="20"/>
                <w:szCs w:val="20"/>
              </w:rPr>
              <w:t>crayons</w:t>
            </w:r>
            <w:r w:rsidRPr="00F56046">
              <w:rPr>
                <w:rFonts w:asciiTheme="minorHAnsi" w:hAnsiTheme="minorHAnsi"/>
                <w:sz w:val="20"/>
                <w:szCs w:val="20"/>
              </w:rPr>
              <w:t xml:space="preserve"> will </w:t>
            </w:r>
            <w:r w:rsidR="00583F3C">
              <w:rPr>
                <w:rFonts w:asciiTheme="minorHAnsi" w:hAnsiTheme="minorHAnsi"/>
                <w:sz w:val="20"/>
                <w:szCs w:val="20"/>
              </w:rPr>
              <w:t>go into each tub</w:t>
            </w:r>
            <w:r w:rsidRPr="00F56046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3060" w:type="dxa"/>
          </w:tcPr>
          <w:p w:rsidR="0043282D" w:rsidRPr="00F56046" w:rsidRDefault="0043282D" w:rsidP="007936A4">
            <w:pPr>
              <w:rPr>
                <w:rFonts w:asciiTheme="minorHAnsi" w:hAnsiTheme="minorHAnsi"/>
                <w:sz w:val="20"/>
                <w:szCs w:val="20"/>
              </w:rPr>
            </w:pPr>
            <w:r w:rsidRPr="00F56046">
              <w:rPr>
                <w:rFonts w:asciiTheme="minorHAnsi" w:hAnsiTheme="minorHAnsi"/>
                <w:sz w:val="20"/>
                <w:szCs w:val="20"/>
              </w:rPr>
              <w:t xml:space="preserve">If </w:t>
            </w:r>
            <w:r w:rsidR="007936A4">
              <w:rPr>
                <w:rFonts w:asciiTheme="minorHAnsi" w:hAnsiTheme="minorHAnsi"/>
                <w:sz w:val="20"/>
                <w:szCs w:val="20"/>
              </w:rPr>
              <w:t>2,400</w:t>
            </w:r>
            <w:r w:rsidR="00504D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12A6C">
              <w:rPr>
                <w:rFonts w:asciiTheme="minorHAnsi" w:hAnsiTheme="minorHAnsi"/>
                <w:sz w:val="20"/>
                <w:szCs w:val="20"/>
              </w:rPr>
              <w:t>crayons</w:t>
            </w:r>
            <w:r w:rsidR="00504DFF">
              <w:rPr>
                <w:rFonts w:asciiTheme="minorHAnsi" w:hAnsiTheme="minorHAnsi"/>
                <w:sz w:val="20"/>
                <w:szCs w:val="20"/>
              </w:rPr>
              <w:t xml:space="preserve"> are </w:t>
            </w:r>
            <w:r w:rsidR="00C41938">
              <w:rPr>
                <w:rFonts w:asciiTheme="minorHAnsi" w:hAnsiTheme="minorHAnsi"/>
                <w:sz w:val="20"/>
                <w:szCs w:val="20"/>
              </w:rPr>
              <w:t>placed</w:t>
            </w:r>
            <w:r w:rsidRPr="00F56046">
              <w:rPr>
                <w:rFonts w:asciiTheme="minorHAnsi" w:hAnsiTheme="minorHAnsi"/>
                <w:sz w:val="20"/>
                <w:szCs w:val="20"/>
              </w:rPr>
              <w:t xml:space="preserve"> into </w:t>
            </w:r>
            <w:r w:rsidR="007936A4">
              <w:rPr>
                <w:rFonts w:asciiTheme="minorHAnsi" w:hAnsiTheme="minorHAnsi"/>
                <w:sz w:val="20"/>
                <w:szCs w:val="20"/>
              </w:rPr>
              <w:t>tubs</w:t>
            </w:r>
            <w:r w:rsidRPr="00F560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1938">
              <w:rPr>
                <w:rFonts w:asciiTheme="minorHAnsi" w:hAnsiTheme="minorHAnsi"/>
                <w:sz w:val="20"/>
                <w:szCs w:val="20"/>
              </w:rPr>
              <w:t xml:space="preserve">with each </w:t>
            </w:r>
            <w:r w:rsidR="007936A4">
              <w:rPr>
                <w:rFonts w:asciiTheme="minorHAnsi" w:hAnsiTheme="minorHAnsi"/>
                <w:sz w:val="20"/>
                <w:szCs w:val="20"/>
              </w:rPr>
              <w:t>tub</w:t>
            </w:r>
            <w:r w:rsidR="00C419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56046">
              <w:rPr>
                <w:rFonts w:asciiTheme="minorHAnsi" w:hAnsiTheme="minorHAnsi"/>
                <w:sz w:val="20"/>
                <w:szCs w:val="20"/>
              </w:rPr>
              <w:t xml:space="preserve">containing </w:t>
            </w:r>
            <w:r w:rsidR="007936A4">
              <w:rPr>
                <w:rFonts w:asciiTheme="minorHAnsi" w:hAnsiTheme="minorHAnsi"/>
                <w:sz w:val="20"/>
                <w:szCs w:val="20"/>
              </w:rPr>
              <w:t>96</w:t>
            </w:r>
            <w:r w:rsidRPr="00F560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12A6C">
              <w:rPr>
                <w:rFonts w:asciiTheme="minorHAnsi" w:hAnsiTheme="minorHAnsi"/>
                <w:sz w:val="20"/>
                <w:szCs w:val="20"/>
              </w:rPr>
              <w:t>crayons</w:t>
            </w:r>
            <w:r w:rsidR="00010A7B">
              <w:rPr>
                <w:rFonts w:asciiTheme="minorHAnsi" w:hAnsiTheme="minorHAnsi"/>
                <w:sz w:val="20"/>
                <w:szCs w:val="20"/>
              </w:rPr>
              <w:t>, h</w:t>
            </w:r>
            <w:r w:rsidRPr="00F56046">
              <w:rPr>
                <w:rFonts w:asciiTheme="minorHAnsi" w:hAnsiTheme="minorHAnsi"/>
                <w:sz w:val="20"/>
                <w:szCs w:val="20"/>
              </w:rPr>
              <w:t xml:space="preserve">ow many </w:t>
            </w:r>
            <w:r w:rsidR="007936A4">
              <w:rPr>
                <w:rFonts w:asciiTheme="minorHAnsi" w:hAnsiTheme="minorHAnsi"/>
                <w:sz w:val="20"/>
                <w:szCs w:val="20"/>
              </w:rPr>
              <w:t>tubs</w:t>
            </w:r>
            <w:r w:rsidR="00C41938">
              <w:rPr>
                <w:rFonts w:asciiTheme="minorHAnsi" w:hAnsiTheme="minorHAnsi"/>
                <w:sz w:val="20"/>
                <w:szCs w:val="20"/>
              </w:rPr>
              <w:t xml:space="preserve"> can be filled</w:t>
            </w:r>
            <w:r w:rsidRPr="00F56046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43282D" w:rsidRPr="00F56046" w:rsidTr="005A249E">
        <w:trPr>
          <w:trHeight w:val="116"/>
        </w:trPr>
        <w:tc>
          <w:tcPr>
            <w:tcW w:w="8388" w:type="dxa"/>
            <w:gridSpan w:val="4"/>
            <w:shd w:val="clear" w:color="auto" w:fill="EEECE1"/>
          </w:tcPr>
          <w:p w:rsidR="0043282D" w:rsidRPr="00F56046" w:rsidRDefault="00070E1C" w:rsidP="0043282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56046">
              <w:rPr>
                <w:rFonts w:asciiTheme="minorHAnsi" w:hAnsiTheme="minorHAnsi"/>
                <w:bCs/>
                <w:sz w:val="20"/>
                <w:szCs w:val="20"/>
              </w:rPr>
              <w:t>Multiplicative Comparison Problems</w:t>
            </w:r>
          </w:p>
        </w:tc>
      </w:tr>
      <w:tr w:rsidR="0043282D" w:rsidRPr="00F56046" w:rsidTr="005A249E">
        <w:trPr>
          <w:trHeight w:val="116"/>
        </w:trPr>
        <w:tc>
          <w:tcPr>
            <w:tcW w:w="2628" w:type="dxa"/>
          </w:tcPr>
          <w:p w:rsidR="00C41938" w:rsidRPr="00F56046" w:rsidRDefault="0043282D" w:rsidP="00C4193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56046">
              <w:rPr>
                <w:rFonts w:asciiTheme="minorHAnsi" w:hAnsiTheme="minorHAnsi"/>
                <w:bCs/>
                <w:sz w:val="20"/>
                <w:szCs w:val="20"/>
              </w:rPr>
              <w:t>Result Unknown</w:t>
            </w:r>
          </w:p>
        </w:tc>
        <w:tc>
          <w:tcPr>
            <w:tcW w:w="2700" w:type="dxa"/>
            <w:gridSpan w:val="2"/>
          </w:tcPr>
          <w:p w:rsidR="0043282D" w:rsidRPr="00F56046" w:rsidRDefault="0043282D" w:rsidP="0043282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56046">
              <w:rPr>
                <w:rFonts w:asciiTheme="minorHAnsi" w:hAnsiTheme="minorHAnsi"/>
                <w:bCs/>
                <w:sz w:val="20"/>
                <w:szCs w:val="20"/>
              </w:rPr>
              <w:t>Start Unknown</w:t>
            </w:r>
          </w:p>
        </w:tc>
        <w:tc>
          <w:tcPr>
            <w:tcW w:w="3060" w:type="dxa"/>
          </w:tcPr>
          <w:p w:rsidR="0043282D" w:rsidRPr="00F56046" w:rsidRDefault="0043282D" w:rsidP="0043282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56046">
              <w:rPr>
                <w:rFonts w:asciiTheme="minorHAnsi" w:hAnsiTheme="minorHAnsi"/>
                <w:bCs/>
                <w:sz w:val="20"/>
                <w:szCs w:val="20"/>
              </w:rPr>
              <w:t>Comparison Factor Unknown</w:t>
            </w:r>
          </w:p>
        </w:tc>
      </w:tr>
      <w:tr w:rsidR="0043282D" w:rsidRPr="00F56046" w:rsidTr="005A249E">
        <w:trPr>
          <w:trHeight w:val="355"/>
        </w:trPr>
        <w:tc>
          <w:tcPr>
            <w:tcW w:w="2628" w:type="dxa"/>
            <w:tcBorders>
              <w:bottom w:val="single" w:sz="4" w:space="0" w:color="auto"/>
            </w:tcBorders>
          </w:tcPr>
          <w:p w:rsidR="0043282D" w:rsidRPr="00F56046" w:rsidRDefault="00C41938" w:rsidP="002D490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Tyrone</w:t>
            </w:r>
            <w:r w:rsidR="0043282D" w:rsidRPr="00F560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3F3C">
              <w:rPr>
                <w:rFonts w:asciiTheme="minorHAnsi" w:hAnsiTheme="minorHAnsi"/>
                <w:sz w:val="20"/>
                <w:szCs w:val="20"/>
              </w:rPr>
              <w:t>traveled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D490A">
              <w:rPr>
                <w:rFonts w:asciiTheme="minorHAnsi" w:hAnsiTheme="minorHAnsi"/>
                <w:sz w:val="20"/>
                <w:szCs w:val="20"/>
              </w:rPr>
              <w:t>125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miles</w:t>
            </w:r>
            <w:r w:rsidR="00B12A6C">
              <w:rPr>
                <w:rFonts w:asciiTheme="minorHAnsi" w:hAnsiTheme="minorHAnsi"/>
                <w:sz w:val="20"/>
                <w:szCs w:val="20"/>
              </w:rPr>
              <w:t xml:space="preserve"> last </w:t>
            </w:r>
            <w:r w:rsidR="00753FC2">
              <w:rPr>
                <w:rFonts w:asciiTheme="minorHAnsi" w:hAnsiTheme="minorHAnsi"/>
                <w:sz w:val="20"/>
                <w:szCs w:val="20"/>
              </w:rPr>
              <w:t>month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 Jasmine </w:t>
            </w:r>
            <w:r w:rsidR="00583F3C">
              <w:rPr>
                <w:rFonts w:asciiTheme="minorHAnsi" w:hAnsiTheme="minorHAnsi"/>
                <w:sz w:val="20"/>
                <w:szCs w:val="20"/>
              </w:rPr>
              <w:t>traveled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3F3C">
              <w:rPr>
                <w:rFonts w:asciiTheme="minorHAnsi" w:hAnsiTheme="minorHAnsi"/>
                <w:sz w:val="20"/>
                <w:szCs w:val="20"/>
              </w:rPr>
              <w:t>15</w:t>
            </w:r>
            <w:r w:rsidR="0043282D" w:rsidRPr="00F56046">
              <w:rPr>
                <w:rFonts w:asciiTheme="minorHAnsi" w:hAnsiTheme="minorHAnsi"/>
                <w:sz w:val="20"/>
                <w:szCs w:val="20"/>
              </w:rPr>
              <w:t xml:space="preserve"> times as many </w:t>
            </w:r>
            <w:r>
              <w:rPr>
                <w:rFonts w:asciiTheme="minorHAnsi" w:hAnsiTheme="minorHAnsi"/>
                <w:sz w:val="20"/>
                <w:szCs w:val="20"/>
              </w:rPr>
              <w:t>miles as Tyrone</w:t>
            </w:r>
            <w:r w:rsidR="00B12A6C">
              <w:rPr>
                <w:rFonts w:asciiTheme="minorHAnsi" w:hAnsiTheme="minorHAnsi"/>
                <w:sz w:val="20"/>
                <w:szCs w:val="20"/>
              </w:rPr>
              <w:t xml:space="preserve"> during the same </w:t>
            </w:r>
            <w:r w:rsidR="00753FC2">
              <w:rPr>
                <w:rFonts w:asciiTheme="minorHAnsi" w:hAnsiTheme="minorHAnsi"/>
                <w:sz w:val="20"/>
                <w:szCs w:val="20"/>
              </w:rPr>
              <w:t>month</w:t>
            </w:r>
            <w:r w:rsidR="0043282D" w:rsidRPr="00F56046">
              <w:rPr>
                <w:rFonts w:asciiTheme="minorHAnsi" w:hAnsiTheme="minorHAnsi"/>
                <w:sz w:val="20"/>
                <w:szCs w:val="20"/>
              </w:rPr>
              <w:t xml:space="preserve">.  How many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miles did Jasmine </w:t>
            </w:r>
            <w:r w:rsidR="002D490A">
              <w:rPr>
                <w:rFonts w:asciiTheme="minorHAnsi" w:hAnsiTheme="minorHAnsi"/>
                <w:sz w:val="20"/>
                <w:szCs w:val="20"/>
              </w:rPr>
              <w:t>travel</w:t>
            </w:r>
            <w:r w:rsidR="0043282D" w:rsidRPr="00F56046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43282D" w:rsidRPr="00F56046" w:rsidRDefault="00C41938" w:rsidP="00753FC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Jasmine </w:t>
            </w:r>
            <w:r w:rsidR="00753FC2">
              <w:rPr>
                <w:rFonts w:asciiTheme="minorHAnsi" w:hAnsiTheme="minorHAnsi"/>
                <w:sz w:val="20"/>
                <w:szCs w:val="20"/>
              </w:rPr>
              <w:t>traveled 1,956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miles</w:t>
            </w:r>
            <w:r w:rsidR="00753FC2">
              <w:rPr>
                <w:rFonts w:asciiTheme="minorHAnsi" w:hAnsiTheme="minorHAnsi"/>
                <w:sz w:val="20"/>
                <w:szCs w:val="20"/>
              </w:rPr>
              <w:t xml:space="preserve"> last summer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 She </w:t>
            </w:r>
            <w:r w:rsidR="00583F3C">
              <w:rPr>
                <w:rFonts w:asciiTheme="minorHAnsi" w:hAnsiTheme="minorHAnsi"/>
                <w:sz w:val="20"/>
                <w:szCs w:val="20"/>
              </w:rPr>
              <w:t>traveled 1</w:t>
            </w:r>
            <w:r w:rsidR="00753FC2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times as many miles as Tyrone</w:t>
            </w:r>
            <w:r w:rsidR="00753FC2">
              <w:rPr>
                <w:rFonts w:asciiTheme="minorHAnsi" w:hAnsiTheme="minorHAnsi"/>
                <w:sz w:val="20"/>
                <w:szCs w:val="20"/>
              </w:rPr>
              <w:t xml:space="preserve"> during the same summer.  How many miles did Tyrone travel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3282D" w:rsidRPr="00F56046" w:rsidRDefault="00583F3C" w:rsidP="00010A7B">
            <w:pPr>
              <w:rPr>
                <w:rFonts w:asciiTheme="minorHAnsi" w:hAnsiTheme="minorHAnsi"/>
                <w:sz w:val="20"/>
                <w:szCs w:val="20"/>
              </w:rPr>
            </w:pPr>
            <w:r w:rsidRPr="00583F3C">
              <w:rPr>
                <w:rFonts w:ascii="Calibri" w:hAnsi="Calibri"/>
                <w:sz w:val="20"/>
                <w:szCs w:val="20"/>
              </w:rPr>
              <w:t xml:space="preserve">Jasmine traveled </w:t>
            </w:r>
            <w:r w:rsidR="00753FC2">
              <w:rPr>
                <w:rFonts w:ascii="Calibri" w:hAnsi="Calibri"/>
                <w:sz w:val="20"/>
                <w:szCs w:val="20"/>
              </w:rPr>
              <w:t>1,275</w:t>
            </w:r>
            <w:r w:rsidRPr="00583F3C">
              <w:rPr>
                <w:rFonts w:ascii="Calibri" w:hAnsi="Calibri"/>
                <w:sz w:val="20"/>
                <w:szCs w:val="20"/>
              </w:rPr>
              <w:t xml:space="preserve"> miles </w:t>
            </w:r>
            <w:r w:rsidR="00753FC2">
              <w:rPr>
                <w:rFonts w:ascii="Calibri" w:hAnsi="Calibri"/>
                <w:sz w:val="20"/>
                <w:szCs w:val="20"/>
              </w:rPr>
              <w:t>in December</w:t>
            </w:r>
            <w:r w:rsidRPr="00583F3C">
              <w:rPr>
                <w:rFonts w:ascii="Calibri" w:hAnsi="Calibri"/>
                <w:sz w:val="20"/>
                <w:szCs w:val="20"/>
              </w:rPr>
              <w:t xml:space="preserve">.  </w:t>
            </w:r>
            <w:r w:rsidR="00C41938">
              <w:rPr>
                <w:rFonts w:asciiTheme="minorHAnsi" w:hAnsiTheme="minorHAnsi"/>
                <w:sz w:val="20"/>
                <w:szCs w:val="20"/>
              </w:rPr>
              <w:t xml:space="preserve">Tyrone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traveled </w:t>
            </w:r>
            <w:r w:rsidR="00753FC2">
              <w:rPr>
                <w:rFonts w:asciiTheme="minorHAnsi" w:hAnsiTheme="minorHAnsi"/>
                <w:sz w:val="20"/>
                <w:szCs w:val="20"/>
              </w:rPr>
              <w:t>85</w:t>
            </w:r>
            <w:r w:rsidR="00C41938">
              <w:rPr>
                <w:rFonts w:asciiTheme="minorHAnsi" w:hAnsiTheme="minorHAnsi"/>
                <w:sz w:val="20"/>
                <w:szCs w:val="20"/>
              </w:rPr>
              <w:t xml:space="preserve"> miles</w:t>
            </w:r>
            <w:r w:rsidR="002D49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53FC2">
              <w:rPr>
                <w:rFonts w:asciiTheme="minorHAnsi" w:hAnsiTheme="minorHAnsi"/>
                <w:sz w:val="20"/>
                <w:szCs w:val="20"/>
              </w:rPr>
              <w:t>in December</w:t>
            </w:r>
            <w:r w:rsidR="00C41938">
              <w:rPr>
                <w:rFonts w:asciiTheme="minorHAnsi" w:hAnsiTheme="minorHAnsi"/>
                <w:sz w:val="20"/>
                <w:szCs w:val="20"/>
              </w:rPr>
              <w:t xml:space="preserve">.  </w:t>
            </w:r>
            <w:r w:rsidR="00010A7B">
              <w:rPr>
                <w:rFonts w:asciiTheme="minorHAnsi" w:hAnsiTheme="minorHAnsi"/>
                <w:sz w:val="20"/>
                <w:szCs w:val="20"/>
              </w:rPr>
              <w:t>Jasmine travelled how many times more miles than Tyrone?</w:t>
            </w:r>
          </w:p>
        </w:tc>
      </w:tr>
      <w:tr w:rsidR="0043282D" w:rsidRPr="00F56046" w:rsidTr="005A249E">
        <w:trPr>
          <w:trHeight w:val="116"/>
        </w:trPr>
        <w:tc>
          <w:tcPr>
            <w:tcW w:w="8388" w:type="dxa"/>
            <w:gridSpan w:val="4"/>
            <w:shd w:val="clear" w:color="auto" w:fill="EEECE1"/>
          </w:tcPr>
          <w:p w:rsidR="0043282D" w:rsidRPr="00F56046" w:rsidRDefault="00070E1C" w:rsidP="00F93B5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6046">
              <w:rPr>
                <w:rFonts w:asciiTheme="minorHAnsi" w:hAnsiTheme="minorHAnsi"/>
                <w:sz w:val="20"/>
                <w:szCs w:val="20"/>
              </w:rPr>
              <w:t xml:space="preserve">Array </w:t>
            </w:r>
            <w:r w:rsidR="008C0998">
              <w:rPr>
                <w:rFonts w:asciiTheme="minorHAnsi" w:hAnsiTheme="minorHAnsi"/>
                <w:sz w:val="20"/>
                <w:szCs w:val="20"/>
              </w:rPr>
              <w:t xml:space="preserve">or Area </w:t>
            </w:r>
            <w:r w:rsidRPr="00F56046">
              <w:rPr>
                <w:rFonts w:asciiTheme="minorHAnsi" w:hAnsiTheme="minorHAnsi"/>
                <w:sz w:val="20"/>
                <w:szCs w:val="20"/>
              </w:rPr>
              <w:t>Problems</w:t>
            </w:r>
          </w:p>
        </w:tc>
      </w:tr>
      <w:tr w:rsidR="0043282D" w:rsidRPr="00F56046" w:rsidTr="005A249E">
        <w:trPr>
          <w:trHeight w:val="116"/>
        </w:trPr>
        <w:tc>
          <w:tcPr>
            <w:tcW w:w="4068" w:type="dxa"/>
            <w:gridSpan w:val="2"/>
          </w:tcPr>
          <w:p w:rsidR="0043282D" w:rsidRPr="00F56046" w:rsidRDefault="0043282D" w:rsidP="0043282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56046">
              <w:rPr>
                <w:rFonts w:asciiTheme="minorHAnsi" w:hAnsiTheme="minorHAnsi"/>
                <w:bCs/>
                <w:sz w:val="20"/>
                <w:szCs w:val="20"/>
              </w:rPr>
              <w:t xml:space="preserve">Whole Unknown </w:t>
            </w:r>
          </w:p>
        </w:tc>
        <w:tc>
          <w:tcPr>
            <w:tcW w:w="4320" w:type="dxa"/>
            <w:gridSpan w:val="2"/>
          </w:tcPr>
          <w:p w:rsidR="0043282D" w:rsidRPr="00F56046" w:rsidRDefault="0043282D" w:rsidP="0043282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56046">
              <w:rPr>
                <w:rFonts w:asciiTheme="minorHAnsi" w:hAnsiTheme="minorHAnsi"/>
                <w:bCs/>
                <w:sz w:val="20"/>
                <w:szCs w:val="20"/>
              </w:rPr>
              <w:t xml:space="preserve">One Dimension Unknown  </w:t>
            </w:r>
          </w:p>
        </w:tc>
      </w:tr>
      <w:tr w:rsidR="0043282D" w:rsidRPr="00F56046" w:rsidTr="005A249E">
        <w:trPr>
          <w:trHeight w:val="1067"/>
        </w:trPr>
        <w:tc>
          <w:tcPr>
            <w:tcW w:w="4068" w:type="dxa"/>
            <w:gridSpan w:val="2"/>
          </w:tcPr>
          <w:p w:rsidR="0043282D" w:rsidRDefault="00E3628A" w:rsidP="0043282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There are</w:t>
            </w:r>
            <w:r w:rsidR="00753FC2">
              <w:rPr>
                <w:rFonts w:asciiTheme="minorHAnsi" w:hAnsiTheme="minorHAnsi"/>
                <w:bCs/>
                <w:sz w:val="20"/>
                <w:szCs w:val="20"/>
              </w:rPr>
              <w:t xml:space="preserve"> 28 sections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of parking lot at the stadium.</w:t>
            </w:r>
            <w:r w:rsidR="00753FC2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="0043282D" w:rsidRPr="00F56046">
              <w:rPr>
                <w:rFonts w:asciiTheme="minorHAnsi" w:hAnsiTheme="minorHAnsi"/>
                <w:bCs/>
                <w:sz w:val="20"/>
                <w:szCs w:val="20"/>
              </w:rPr>
              <w:t xml:space="preserve">There </w:t>
            </w:r>
            <w:r w:rsidR="00953BE8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="00D00049">
              <w:rPr>
                <w:rFonts w:asciiTheme="minorHAnsi" w:hAnsiTheme="minorHAnsi"/>
                <w:bCs/>
                <w:sz w:val="20"/>
                <w:szCs w:val="20"/>
              </w:rPr>
              <w:t>re</w:t>
            </w:r>
            <w:r w:rsidR="0043282D" w:rsidRPr="00F5604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753FC2">
              <w:rPr>
                <w:rFonts w:asciiTheme="minorHAnsi" w:hAnsiTheme="minorHAnsi"/>
                <w:bCs/>
                <w:sz w:val="20"/>
                <w:szCs w:val="20"/>
              </w:rPr>
              <w:t>115 cars parked in each section of the parking lot at the stadium.  How many cars are parked at the stadium all together?</w:t>
            </w:r>
          </w:p>
          <w:p w:rsidR="002D490A" w:rsidRDefault="002D490A" w:rsidP="0043282D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DC3241" w:rsidRPr="00F56046" w:rsidRDefault="00DC3241" w:rsidP="0043282D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43282D" w:rsidRPr="00DC3241" w:rsidRDefault="002D490A" w:rsidP="001F1DD8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Mr. Myers’s </w:t>
            </w:r>
            <w:r w:rsidR="00753FC2">
              <w:rPr>
                <w:rFonts w:ascii="Calibri" w:hAnsi="Calibri"/>
                <w:bCs/>
                <w:sz w:val="20"/>
                <w:szCs w:val="20"/>
              </w:rPr>
              <w:t>barn</w:t>
            </w:r>
            <w:r w:rsidRPr="00FC25C8">
              <w:rPr>
                <w:rFonts w:ascii="Calibri" w:hAnsi="Calibri"/>
                <w:bCs/>
                <w:sz w:val="20"/>
                <w:szCs w:val="20"/>
              </w:rPr>
              <w:t xml:space="preserve"> measures </w:t>
            </w:r>
            <w:r w:rsidR="00753FC2">
              <w:rPr>
                <w:rFonts w:ascii="Calibri" w:hAnsi="Calibri"/>
                <w:bCs/>
                <w:sz w:val="20"/>
                <w:szCs w:val="20"/>
              </w:rPr>
              <w:t>35</w:t>
            </w:r>
            <w:r w:rsidRPr="00FC25C8">
              <w:rPr>
                <w:rFonts w:ascii="Calibri" w:hAnsi="Calibri"/>
                <w:bCs/>
                <w:sz w:val="20"/>
                <w:szCs w:val="20"/>
              </w:rPr>
              <w:t xml:space="preserve"> feet by </w:t>
            </w:r>
            <w:r w:rsidR="00753FC2">
              <w:rPr>
                <w:rFonts w:ascii="Calibri" w:hAnsi="Calibri"/>
                <w:bCs/>
                <w:sz w:val="20"/>
                <w:szCs w:val="20"/>
              </w:rPr>
              <w:t>110</w:t>
            </w:r>
            <w:r w:rsidRPr="00FC25C8">
              <w:rPr>
                <w:rFonts w:ascii="Calibri" w:hAnsi="Calibri"/>
                <w:bCs/>
                <w:sz w:val="20"/>
                <w:szCs w:val="20"/>
              </w:rPr>
              <w:t xml:space="preserve"> feet.  How many square feet are in the </w:t>
            </w:r>
            <w:r w:rsidR="001F1DD8">
              <w:rPr>
                <w:rFonts w:ascii="Calibri" w:hAnsi="Calibri"/>
                <w:bCs/>
                <w:sz w:val="20"/>
                <w:szCs w:val="20"/>
              </w:rPr>
              <w:t>barn</w:t>
            </w:r>
            <w:r>
              <w:rPr>
                <w:rFonts w:ascii="Calibri" w:hAnsi="Calibri"/>
                <w:bCs/>
                <w:sz w:val="20"/>
                <w:szCs w:val="20"/>
              </w:rPr>
              <w:t>?</w:t>
            </w:r>
          </w:p>
        </w:tc>
        <w:tc>
          <w:tcPr>
            <w:tcW w:w="4320" w:type="dxa"/>
            <w:gridSpan w:val="2"/>
          </w:tcPr>
          <w:p w:rsidR="0043282D" w:rsidRPr="00F56046" w:rsidRDefault="00953BE8" w:rsidP="0043282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There a</w:t>
            </w:r>
            <w:r w:rsidR="0043282D" w:rsidRPr="00F56046">
              <w:rPr>
                <w:rFonts w:asciiTheme="minorHAnsi" w:hAnsiTheme="minorHAnsi"/>
                <w:bCs/>
                <w:sz w:val="20"/>
                <w:szCs w:val="20"/>
              </w:rPr>
              <w:t xml:space="preserve">re </w:t>
            </w:r>
            <w:r w:rsidR="00DC3241">
              <w:rPr>
                <w:rFonts w:asciiTheme="minorHAnsi" w:hAnsiTheme="minorHAnsi"/>
                <w:bCs/>
                <w:sz w:val="20"/>
                <w:szCs w:val="20"/>
              </w:rPr>
              <w:t>3,220 cars parked at the stadium.  The cars are divided evenly among each of the 28 sections of parking lot.  How many cars are parked in each section?</w:t>
            </w:r>
          </w:p>
          <w:p w:rsidR="0043282D" w:rsidRDefault="00DC3241" w:rsidP="000A0CD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DC3241">
              <w:rPr>
                <w:rFonts w:ascii="Calibri" w:hAnsi="Calibri"/>
                <w:bCs/>
                <w:sz w:val="20"/>
                <w:szCs w:val="20"/>
              </w:rPr>
              <w:t>There are 3,220 cars parked at the stadium.</w:t>
            </w:r>
            <w:r w:rsidR="007C7F6F">
              <w:rPr>
                <w:rFonts w:ascii="Calibri" w:hAnsi="Calibri"/>
                <w:bCs/>
                <w:sz w:val="20"/>
                <w:szCs w:val="20"/>
              </w:rPr>
              <w:t xml:space="preserve">  There are exactly 115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cars parked in each section.  How ma</w:t>
            </w:r>
            <w:r w:rsidR="001F1DD8">
              <w:rPr>
                <w:rFonts w:ascii="Calibri" w:hAnsi="Calibri"/>
                <w:bCs/>
                <w:sz w:val="20"/>
                <w:szCs w:val="20"/>
              </w:rPr>
              <w:t>ny sections are filled with car</w:t>
            </w:r>
            <w:r>
              <w:rPr>
                <w:rFonts w:ascii="Calibri" w:hAnsi="Calibri"/>
                <w:bCs/>
                <w:sz w:val="20"/>
                <w:szCs w:val="20"/>
              </w:rPr>
              <w:t>s?</w:t>
            </w:r>
            <w:r w:rsidRPr="00DC324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2D490A" w:rsidRPr="00F56046" w:rsidRDefault="00753FC2" w:rsidP="007C7F6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Mr. Myers’ barn</w:t>
            </w:r>
            <w:r w:rsidR="002D490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D490A" w:rsidRPr="00FC25C8">
              <w:rPr>
                <w:rFonts w:ascii="Calibri" w:hAnsi="Calibri"/>
                <w:sz w:val="20"/>
                <w:szCs w:val="20"/>
              </w:rPr>
              <w:t xml:space="preserve">covers </w:t>
            </w:r>
            <w:r>
              <w:rPr>
                <w:rFonts w:ascii="Calibri" w:hAnsi="Calibri"/>
                <w:sz w:val="20"/>
                <w:szCs w:val="20"/>
              </w:rPr>
              <w:t>3,850</w:t>
            </w:r>
            <w:r w:rsidR="002D490A" w:rsidRPr="00FC25C8">
              <w:rPr>
                <w:rFonts w:ascii="Calibri" w:hAnsi="Calibri"/>
                <w:sz w:val="20"/>
                <w:szCs w:val="20"/>
              </w:rPr>
              <w:t xml:space="preserve"> square feet.  The </w:t>
            </w:r>
            <w:r w:rsidR="007C7F6F">
              <w:rPr>
                <w:rFonts w:ascii="Calibri" w:hAnsi="Calibri"/>
                <w:sz w:val="20"/>
                <w:szCs w:val="20"/>
              </w:rPr>
              <w:t xml:space="preserve">width of the barn is 35 feet.  </w:t>
            </w:r>
            <w:r w:rsidR="002D490A" w:rsidRPr="00FC25C8">
              <w:rPr>
                <w:rFonts w:ascii="Calibri" w:hAnsi="Calibri"/>
                <w:sz w:val="20"/>
                <w:szCs w:val="20"/>
              </w:rPr>
              <w:t xml:space="preserve">What is the </w:t>
            </w:r>
            <w:r w:rsidR="007C7F6F">
              <w:rPr>
                <w:rFonts w:ascii="Calibri" w:hAnsi="Calibri"/>
                <w:sz w:val="20"/>
                <w:szCs w:val="20"/>
              </w:rPr>
              <w:t>length</w:t>
            </w:r>
            <w:r w:rsidR="002D490A" w:rsidRPr="00FC25C8">
              <w:rPr>
                <w:rFonts w:ascii="Calibri" w:hAnsi="Calibri"/>
                <w:sz w:val="20"/>
                <w:szCs w:val="20"/>
              </w:rPr>
              <w:t xml:space="preserve"> of the </w:t>
            </w:r>
            <w:r>
              <w:rPr>
                <w:rFonts w:ascii="Calibri" w:hAnsi="Calibri"/>
                <w:sz w:val="20"/>
                <w:szCs w:val="20"/>
              </w:rPr>
              <w:t>barn</w:t>
            </w:r>
            <w:r w:rsidR="002D490A" w:rsidRPr="00FC25C8">
              <w:rPr>
                <w:rFonts w:ascii="Calibri" w:hAnsi="Calibri"/>
                <w:sz w:val="20"/>
                <w:szCs w:val="20"/>
              </w:rPr>
              <w:t>?</w:t>
            </w:r>
          </w:p>
        </w:tc>
      </w:tr>
      <w:tr w:rsidR="003248ED" w:rsidRPr="00F56046" w:rsidTr="005A249E">
        <w:trPr>
          <w:trHeight w:val="116"/>
        </w:trPr>
        <w:tc>
          <w:tcPr>
            <w:tcW w:w="8388" w:type="dxa"/>
            <w:gridSpan w:val="4"/>
            <w:shd w:val="clear" w:color="auto" w:fill="EEECE1"/>
          </w:tcPr>
          <w:p w:rsidR="003248ED" w:rsidRPr="003248ED" w:rsidRDefault="003248ED" w:rsidP="003248E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248ED">
              <w:rPr>
                <w:rFonts w:ascii="Calibri" w:hAnsi="Calibri"/>
                <w:bCs/>
                <w:sz w:val="20"/>
                <w:szCs w:val="20"/>
              </w:rPr>
              <w:t>COMBINATION PROBLEMS</w:t>
            </w:r>
          </w:p>
        </w:tc>
      </w:tr>
      <w:tr w:rsidR="003248ED" w:rsidRPr="00F56046" w:rsidTr="005A249E">
        <w:trPr>
          <w:trHeight w:val="122"/>
        </w:trPr>
        <w:tc>
          <w:tcPr>
            <w:tcW w:w="4068" w:type="dxa"/>
            <w:gridSpan w:val="2"/>
          </w:tcPr>
          <w:p w:rsidR="003248ED" w:rsidRPr="003248ED" w:rsidRDefault="003248ED" w:rsidP="003248E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248ED">
              <w:rPr>
                <w:rFonts w:ascii="Calibri" w:hAnsi="Calibri"/>
                <w:bCs/>
                <w:sz w:val="20"/>
                <w:szCs w:val="20"/>
              </w:rPr>
              <w:t>Outcomes Unknown</w:t>
            </w:r>
          </w:p>
        </w:tc>
        <w:tc>
          <w:tcPr>
            <w:tcW w:w="4320" w:type="dxa"/>
            <w:gridSpan w:val="2"/>
          </w:tcPr>
          <w:p w:rsidR="003248ED" w:rsidRPr="003248ED" w:rsidRDefault="003248ED" w:rsidP="003248E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248ED">
              <w:rPr>
                <w:rFonts w:ascii="Calibri" w:hAnsi="Calibri"/>
                <w:bCs/>
                <w:sz w:val="20"/>
                <w:szCs w:val="20"/>
              </w:rPr>
              <w:t>Factor Unknown</w:t>
            </w:r>
          </w:p>
        </w:tc>
      </w:tr>
      <w:tr w:rsidR="003248ED" w:rsidRPr="00F56046" w:rsidTr="005A249E">
        <w:trPr>
          <w:trHeight w:val="711"/>
        </w:trPr>
        <w:tc>
          <w:tcPr>
            <w:tcW w:w="4068" w:type="dxa"/>
            <w:gridSpan w:val="2"/>
          </w:tcPr>
          <w:p w:rsidR="003248ED" w:rsidRPr="003248ED" w:rsidRDefault="003248ED" w:rsidP="003248ED">
            <w:pPr>
              <w:rPr>
                <w:rFonts w:ascii="Calibri" w:hAnsi="Calibri"/>
                <w:sz w:val="20"/>
                <w:szCs w:val="20"/>
              </w:rPr>
            </w:pPr>
            <w:r w:rsidRPr="003248ED">
              <w:rPr>
                <w:rFonts w:ascii="Calibri" w:hAnsi="Calibri"/>
                <w:sz w:val="20"/>
                <w:szCs w:val="20"/>
              </w:rPr>
              <w:t xml:space="preserve">An experiment involves tossing a coin and rolling a die.  How many different outcomes are possible? </w:t>
            </w:r>
          </w:p>
          <w:p w:rsidR="003248ED" w:rsidRPr="003248ED" w:rsidRDefault="003248ED" w:rsidP="003248ED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Kelly</w:t>
            </w:r>
            <w:r w:rsidRPr="003248ED">
              <w:rPr>
                <w:rFonts w:ascii="Calibri" w:hAnsi="Calibri"/>
                <w:sz w:val="20"/>
                <w:szCs w:val="20"/>
              </w:rPr>
              <w:t xml:space="preserve"> has 2 pairs of pants and 3 shirts that can all be worn together.  How many different outfits consisting of a pair of pants and a shirt does she have?</w:t>
            </w:r>
          </w:p>
        </w:tc>
        <w:tc>
          <w:tcPr>
            <w:tcW w:w="4320" w:type="dxa"/>
            <w:gridSpan w:val="2"/>
          </w:tcPr>
          <w:p w:rsidR="003248ED" w:rsidRPr="003248ED" w:rsidRDefault="003248ED" w:rsidP="00B916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Mike</w:t>
            </w:r>
            <w:r w:rsidRPr="003248ED">
              <w:rPr>
                <w:rFonts w:ascii="Calibri" w:hAnsi="Calibri"/>
                <w:sz w:val="20"/>
                <w:szCs w:val="20"/>
              </w:rPr>
              <w:t xml:space="preserve"> bought some new </w:t>
            </w:r>
            <w:r>
              <w:rPr>
                <w:rFonts w:ascii="Calibri" w:hAnsi="Calibri"/>
                <w:sz w:val="20"/>
                <w:szCs w:val="20"/>
              </w:rPr>
              <w:t>shorts</w:t>
            </w:r>
            <w:r w:rsidRPr="003248ED">
              <w:rPr>
                <w:rFonts w:ascii="Calibri" w:hAnsi="Calibri"/>
                <w:sz w:val="20"/>
                <w:szCs w:val="20"/>
              </w:rPr>
              <w:t xml:space="preserve"> and shirts that can all be worn together.  He has a total of 12 different outfits.  If he bought 3 pairs of </w:t>
            </w:r>
            <w:r w:rsidR="00B91604">
              <w:rPr>
                <w:rFonts w:ascii="Calibri" w:hAnsi="Calibri"/>
                <w:sz w:val="20"/>
                <w:szCs w:val="20"/>
              </w:rPr>
              <w:t>shorts</w:t>
            </w:r>
            <w:r w:rsidRPr="003248ED">
              <w:rPr>
                <w:rFonts w:ascii="Calibri" w:hAnsi="Calibri"/>
                <w:sz w:val="20"/>
                <w:szCs w:val="20"/>
              </w:rPr>
              <w:t>, how many shirts did he buy?</w:t>
            </w:r>
          </w:p>
        </w:tc>
      </w:tr>
    </w:tbl>
    <w:p w:rsidR="00B77559" w:rsidRDefault="00B77559"/>
    <w:p w:rsidR="00B663FF" w:rsidRPr="00B663FF" w:rsidRDefault="00B663FF" w:rsidP="00B663FF">
      <w:pPr>
        <w:spacing w:before="120"/>
        <w:ind w:left="1080"/>
        <w:rPr>
          <w:rFonts w:ascii="Calibri" w:hAnsi="Calibri"/>
          <w:sz w:val="20"/>
        </w:rPr>
      </w:pPr>
      <w:r w:rsidRPr="00B663FF">
        <w:rPr>
          <w:rFonts w:ascii="Calibri" w:hAnsi="Calibri" w:cs="Arial"/>
          <w:color w:val="000000"/>
          <w:sz w:val="20"/>
        </w:rPr>
        <w:t xml:space="preserve">VDOE 2016 Mathematics Standards of Learning Curriculum Framework: </w:t>
      </w:r>
      <w:r>
        <w:rPr>
          <w:rFonts w:ascii="Calibri" w:hAnsi="Calibri" w:cs="Arial"/>
          <w:color w:val="000000"/>
          <w:sz w:val="20"/>
        </w:rPr>
        <w:t>Grade 5</w:t>
      </w:r>
      <w:bookmarkStart w:id="0" w:name="_GoBack"/>
      <w:bookmarkEnd w:id="0"/>
      <w:r w:rsidRPr="00B663FF">
        <w:rPr>
          <w:rFonts w:ascii="Calibri" w:hAnsi="Calibri" w:cs="Arial"/>
          <w:color w:val="000000"/>
          <w:sz w:val="20"/>
        </w:rPr>
        <w:t>.</w:t>
      </w:r>
    </w:p>
    <w:p w:rsidR="0043282D" w:rsidRDefault="0043282D"/>
    <w:p w:rsidR="0043282D" w:rsidRDefault="0043282D"/>
    <w:p w:rsidR="0043282D" w:rsidRDefault="0043282D"/>
    <w:p w:rsidR="0043282D" w:rsidRDefault="0043282D"/>
    <w:p w:rsidR="0043282D" w:rsidRDefault="0043282D"/>
    <w:p w:rsidR="0043282D" w:rsidRDefault="0043282D"/>
    <w:p w:rsidR="0043282D" w:rsidRDefault="0043282D"/>
    <w:p w:rsidR="0043282D" w:rsidRDefault="0043282D"/>
    <w:sectPr w:rsidR="0043282D" w:rsidSect="00B77559">
      <w:pgSz w:w="12240" w:h="15840"/>
      <w:pgMar w:top="547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D1454"/>
    <w:multiLevelType w:val="hybridMultilevel"/>
    <w:tmpl w:val="0D2E1FCC"/>
    <w:lvl w:ilvl="0" w:tplc="098C93F8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E66F1C"/>
    <w:multiLevelType w:val="hybridMultilevel"/>
    <w:tmpl w:val="1E424884"/>
    <w:lvl w:ilvl="0" w:tplc="36688B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413"/>
    <w:rsid w:val="000065B0"/>
    <w:rsid w:val="00010A7B"/>
    <w:rsid w:val="00063DA0"/>
    <w:rsid w:val="00070E1C"/>
    <w:rsid w:val="000A0CDC"/>
    <w:rsid w:val="00181413"/>
    <w:rsid w:val="001F1DD8"/>
    <w:rsid w:val="00244670"/>
    <w:rsid w:val="002D490A"/>
    <w:rsid w:val="003138EC"/>
    <w:rsid w:val="003248ED"/>
    <w:rsid w:val="00336581"/>
    <w:rsid w:val="00362F83"/>
    <w:rsid w:val="00375071"/>
    <w:rsid w:val="003F4D6F"/>
    <w:rsid w:val="0043282D"/>
    <w:rsid w:val="00434623"/>
    <w:rsid w:val="00465B5A"/>
    <w:rsid w:val="0047310D"/>
    <w:rsid w:val="0048602C"/>
    <w:rsid w:val="004A3C26"/>
    <w:rsid w:val="004C0D7F"/>
    <w:rsid w:val="00504DFF"/>
    <w:rsid w:val="00522D7C"/>
    <w:rsid w:val="00583F3C"/>
    <w:rsid w:val="005A249E"/>
    <w:rsid w:val="005C6ADA"/>
    <w:rsid w:val="005E06A4"/>
    <w:rsid w:val="00683B1D"/>
    <w:rsid w:val="00753FC2"/>
    <w:rsid w:val="007936A4"/>
    <w:rsid w:val="007C7F6F"/>
    <w:rsid w:val="007E3C56"/>
    <w:rsid w:val="00877853"/>
    <w:rsid w:val="008C0998"/>
    <w:rsid w:val="008C4766"/>
    <w:rsid w:val="00953BE8"/>
    <w:rsid w:val="00976D5D"/>
    <w:rsid w:val="009F40B7"/>
    <w:rsid w:val="00A4019F"/>
    <w:rsid w:val="00A93100"/>
    <w:rsid w:val="00B12A6C"/>
    <w:rsid w:val="00B16B9B"/>
    <w:rsid w:val="00B4580B"/>
    <w:rsid w:val="00B663FF"/>
    <w:rsid w:val="00B77559"/>
    <w:rsid w:val="00B91604"/>
    <w:rsid w:val="00BE5279"/>
    <w:rsid w:val="00C36AD5"/>
    <w:rsid w:val="00C41938"/>
    <w:rsid w:val="00CC7416"/>
    <w:rsid w:val="00D00049"/>
    <w:rsid w:val="00D277C8"/>
    <w:rsid w:val="00DC3241"/>
    <w:rsid w:val="00DC755A"/>
    <w:rsid w:val="00DE2DE1"/>
    <w:rsid w:val="00E1509F"/>
    <w:rsid w:val="00E17508"/>
    <w:rsid w:val="00E3628A"/>
    <w:rsid w:val="00EF388E"/>
    <w:rsid w:val="00F56046"/>
    <w:rsid w:val="00F90F6F"/>
    <w:rsid w:val="00F9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olicyDirtyBag xmlns="microsoft.office.server.policy.changes">
  <Microsoft.Office.RecordsManagement.PolicyFeatures.Expiration xmlns="" op="Change"/>
</PolicyDirtyBag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" ma:contentTypeID="0x0101040018EC86327AAF3343B9A1B738BE9D109100444A00327FFF9248BA985003D04EA396" ma:contentTypeVersion="81" ma:contentTypeDescription="" ma:contentTypeScope="" ma:versionID="3717d81f92269b8ea3462c769092f477">
  <xsd:schema xmlns:xsd="http://www.w3.org/2001/XMLSchema" xmlns:p="http://schemas.microsoft.com/office/2006/metadata/properties" xmlns:ns2="e6cb57ec-7721-4c75-ae37-87a1e037ef29" targetNamespace="http://schemas.microsoft.com/office/2006/metadata/properties" ma:root="true" ma:fieldsID="a01cba3e4e0b4cc02d91939ffed32ab3" ns2:_="">
    <xsd:import namespace="e6cb57ec-7721-4c75-ae37-87a1e037ef29"/>
    <xsd:element name="properties">
      <xsd:complexType>
        <xsd:sequence>
          <xsd:element name="documentManagement">
            <xsd:complexType>
              <xsd:all>
                <xsd:element ref="ns2:Document_x0020_Author" minOccurs="0"/>
                <xsd:element ref="ns2:Document_x0020_Title" minOccurs="0"/>
                <xsd:element ref="ns2:_dlc_ExpireDateSaved" minOccurs="0"/>
                <xsd:element ref="ns2:_dlc_ExpireDate" minOccurs="0"/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6cb57ec-7721-4c75-ae37-87a1e037ef29" elementFormDefault="qualified">
    <xsd:import namespace="http://schemas.microsoft.com/office/2006/documentManagement/types"/>
    <xsd:element name="Document_x0020_Author" ma:index="8" nillable="true" ma:displayName="Document Author" ma:default="" ma:internalName="Document_x0020_Author">
      <xsd:simpleType>
        <xsd:restriction base="dms:Text">
          <xsd:maxLength value="255"/>
        </xsd:restriction>
      </xsd:simpleType>
    </xsd:element>
    <xsd:element name="Document_x0020_Title" ma:index="9" nillable="true" ma:displayName="Document Title" ma:default="" ma:internalName="Document_x0020_Title">
      <xsd:simpleType>
        <xsd:restriction base="dms:Text">
          <xsd:maxLength value="255"/>
        </xsd:restriction>
      </xsd:simpleType>
    </xsd:element>
    <xsd:element name="_dlc_ExpireDateSaved" ma:index="10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ternalName="_dlc_ExpireDate" ma:readOnly="true">
      <xsd:simpleType>
        <xsd:restriction base="dms:DateTime"/>
      </xsd:simpleType>
    </xsd:element>
    <xsd:element name="_dlc_Exempt" ma:index="19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File</p:Name>
  <p:Description/>
  <p:Statement/>
  <p:PolicyItems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1</number>
            <property>Created</property>
            <period>years</period>
          </formula>
          <action type="workflow" id="c923f6e9-1e0a-49d5-8453-9ac62fa789c5"/>
        </data>
      </p:CustomData>
    </p:PolicyItem>
  </p:PolicyItems>
</p:Policy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itle xmlns="e6cb57ec-7721-4c75-ae37-87a1e037ef29">Story Problem Structures for Addtion and Subtraction</Document_x0020_Title>
    <Document_x0020_Author xmlns="e6cb57ec-7721-4c75-ae37-87a1e037ef29" xsi:nil="true"/>
  </documentManagement>
</p:properties>
</file>

<file path=customXml/itemProps1.xml><?xml version="1.0" encoding="utf-8"?>
<ds:datastoreItem xmlns:ds="http://schemas.openxmlformats.org/officeDocument/2006/customXml" ds:itemID="{DAD6CC26-A2C4-4355-A620-6692D443678A}">
  <ds:schemaRefs>
    <ds:schemaRef ds:uri="microsoft.office.server.policy.changes"/>
    <ds:schemaRef ds:uri=""/>
  </ds:schemaRefs>
</ds:datastoreItem>
</file>

<file path=customXml/itemProps2.xml><?xml version="1.0" encoding="utf-8"?>
<ds:datastoreItem xmlns:ds="http://schemas.openxmlformats.org/officeDocument/2006/customXml" ds:itemID="{B031D55C-B745-49C6-A0E8-F7CBB1C3F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b57ec-7721-4c75-ae37-87a1e037ef2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900DBAE-957A-47D0-9D87-03088F916F8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C9782BE-B553-48BC-ABA1-F3D2EAF678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5960ED-FC63-4288-A455-EB16CE521C9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9BD69D1-DB9E-40A0-B524-28EE6F9EFC31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F8433825-A369-403C-A387-77853A8AE763}">
  <ds:schemaRefs>
    <ds:schemaRef ds:uri="http://schemas.microsoft.com/office/2006/metadata/properties"/>
    <ds:schemaRef ds:uri="http://schemas.microsoft.com/office/infopath/2007/PartnerControls"/>
    <ds:schemaRef ds:uri="e6cb57ec-7721-4c75-ae37-87a1e037ef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County Public Schools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Chesterfield County Public Schools</dc:creator>
  <cp:lastModifiedBy>Debra Delozier</cp:lastModifiedBy>
  <cp:revision>38</cp:revision>
  <cp:lastPrinted>2016-08-09T15:58:00Z</cp:lastPrinted>
  <dcterms:created xsi:type="dcterms:W3CDTF">2014-06-12T10:39:00Z</dcterms:created>
  <dcterms:modified xsi:type="dcterms:W3CDTF">2017-04-25T20:25:00Z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2013-08-28T09:27:47Z</vt:lpwstr>
  </property>
  <property fmtid="{D5CDD505-2E9C-101B-9397-08002B2CF9AE}" pid="3" name="Order">
    <vt:lpwstr>4400.00000000000</vt:lpwstr>
  </property>
</Properties>
</file>