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0AC" w:rsidRDefault="005170AC">
      <w:pPr>
        <w:contextualSpacing w:val="0"/>
      </w:pPr>
    </w:p>
    <w:tbl>
      <w:tblPr>
        <w:tblStyle w:val="a"/>
        <w:tblW w:w="108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Caption w:val="Table"/>
        <w:tblDescription w:val="Letters"/>
      </w:tblPr>
      <w:tblGrid>
        <w:gridCol w:w="5400"/>
        <w:gridCol w:w="5400"/>
      </w:tblGrid>
      <w:tr w:rsidR="005170AC" w:rsidTr="000F2C39">
        <w:trPr>
          <w:tblHeader/>
        </w:trPr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0AC" w:rsidRDefault="00885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Verdana" w:eastAsia="Verdana" w:hAnsi="Verdana" w:cs="Verdana"/>
                <w:sz w:val="260"/>
                <w:szCs w:val="260"/>
              </w:rPr>
            </w:pPr>
            <w:r>
              <w:rPr>
                <w:rFonts w:ascii="Verdana" w:eastAsia="Verdana" w:hAnsi="Verdana" w:cs="Verdana"/>
                <w:sz w:val="260"/>
                <w:szCs w:val="260"/>
              </w:rPr>
              <w:t>A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0AC" w:rsidRDefault="00885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Verdana" w:eastAsia="Verdana" w:hAnsi="Verdana" w:cs="Verdana"/>
                <w:sz w:val="260"/>
                <w:szCs w:val="260"/>
              </w:rPr>
            </w:pPr>
            <w:r>
              <w:rPr>
                <w:rFonts w:ascii="Verdana" w:eastAsia="Verdana" w:hAnsi="Verdana" w:cs="Verdana"/>
                <w:sz w:val="260"/>
                <w:szCs w:val="260"/>
              </w:rPr>
              <w:t>B</w:t>
            </w:r>
          </w:p>
        </w:tc>
        <w:bookmarkStart w:id="0" w:name="_GoBack"/>
        <w:bookmarkEnd w:id="0"/>
      </w:tr>
      <w:tr w:rsidR="005170AC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0AC" w:rsidRDefault="00885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Verdana" w:eastAsia="Verdana" w:hAnsi="Verdana" w:cs="Verdana"/>
                <w:sz w:val="260"/>
                <w:szCs w:val="260"/>
              </w:rPr>
            </w:pPr>
            <w:r>
              <w:rPr>
                <w:rFonts w:ascii="Verdana" w:eastAsia="Verdana" w:hAnsi="Verdana" w:cs="Verdana"/>
                <w:sz w:val="260"/>
                <w:szCs w:val="260"/>
              </w:rPr>
              <w:t>C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0AC" w:rsidRDefault="00885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Verdana" w:eastAsia="Verdana" w:hAnsi="Verdana" w:cs="Verdana"/>
                <w:sz w:val="260"/>
                <w:szCs w:val="260"/>
              </w:rPr>
            </w:pPr>
            <w:r>
              <w:rPr>
                <w:rFonts w:ascii="Verdana" w:eastAsia="Verdana" w:hAnsi="Verdana" w:cs="Verdana"/>
                <w:sz w:val="260"/>
                <w:szCs w:val="260"/>
              </w:rPr>
              <w:t>D</w:t>
            </w:r>
          </w:p>
        </w:tc>
      </w:tr>
      <w:tr w:rsidR="005170AC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0AC" w:rsidRDefault="00885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Verdana" w:eastAsia="Verdana" w:hAnsi="Verdana" w:cs="Verdana"/>
                <w:sz w:val="260"/>
                <w:szCs w:val="260"/>
              </w:rPr>
            </w:pPr>
            <w:r>
              <w:rPr>
                <w:rFonts w:ascii="Verdana" w:eastAsia="Verdana" w:hAnsi="Verdana" w:cs="Verdana"/>
                <w:sz w:val="260"/>
                <w:szCs w:val="260"/>
              </w:rPr>
              <w:t>E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0AC" w:rsidRDefault="00885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Verdana" w:eastAsia="Verdana" w:hAnsi="Verdana" w:cs="Verdana"/>
                <w:sz w:val="260"/>
                <w:szCs w:val="260"/>
              </w:rPr>
            </w:pPr>
            <w:r>
              <w:rPr>
                <w:rFonts w:ascii="Verdana" w:eastAsia="Verdana" w:hAnsi="Verdana" w:cs="Verdana"/>
                <w:sz w:val="260"/>
                <w:szCs w:val="260"/>
              </w:rPr>
              <w:t>F</w:t>
            </w:r>
          </w:p>
        </w:tc>
      </w:tr>
      <w:tr w:rsidR="005170AC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0AC" w:rsidRDefault="00885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Verdana" w:eastAsia="Verdana" w:hAnsi="Verdana" w:cs="Verdana"/>
                <w:sz w:val="260"/>
                <w:szCs w:val="260"/>
              </w:rPr>
            </w:pPr>
            <w:r>
              <w:rPr>
                <w:rFonts w:ascii="Verdana" w:eastAsia="Verdana" w:hAnsi="Verdana" w:cs="Verdana"/>
                <w:sz w:val="260"/>
                <w:szCs w:val="260"/>
              </w:rPr>
              <w:t>G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70AC" w:rsidRDefault="00885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Verdana" w:eastAsia="Verdana" w:hAnsi="Verdana" w:cs="Verdana"/>
                <w:sz w:val="260"/>
                <w:szCs w:val="260"/>
              </w:rPr>
            </w:pPr>
            <w:r>
              <w:rPr>
                <w:rFonts w:ascii="Verdana" w:eastAsia="Verdana" w:hAnsi="Verdana" w:cs="Verdana"/>
                <w:sz w:val="260"/>
                <w:szCs w:val="260"/>
              </w:rPr>
              <w:t>H</w:t>
            </w:r>
          </w:p>
        </w:tc>
      </w:tr>
    </w:tbl>
    <w:p w:rsidR="005170AC" w:rsidRDefault="005170AC">
      <w:pPr>
        <w:contextualSpacing w:val="0"/>
      </w:pPr>
    </w:p>
    <w:sectPr w:rsidR="005170AC" w:rsidSect="005A5326">
      <w:footerReference w:type="default" r:id="rId6"/>
      <w:pgSz w:w="12240" w:h="15840"/>
      <w:pgMar w:top="720" w:right="720" w:bottom="720" w:left="720" w:header="0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326" w:rsidRDefault="005A5326" w:rsidP="005A5326">
      <w:pPr>
        <w:spacing w:line="240" w:lineRule="auto"/>
      </w:pPr>
      <w:r>
        <w:separator/>
      </w:r>
    </w:p>
  </w:endnote>
  <w:endnote w:type="continuationSeparator" w:id="0">
    <w:p w:rsidR="005A5326" w:rsidRDefault="005A5326" w:rsidP="005A53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326" w:rsidRDefault="005A5326" w:rsidP="005A5326">
    <w:pPr>
      <w:pStyle w:val="Footer"/>
      <w:rPr>
        <w:rFonts w:ascii="Verdana" w:hAnsi="Verdana"/>
      </w:rPr>
    </w:pPr>
    <w:r>
      <w:rPr>
        <w:rFonts w:ascii="Verdana" w:hAnsi="Verdana"/>
      </w:rPr>
      <w:t>Virginia Department of Education                                                    Mathematics Institute 2018</w:t>
    </w:r>
  </w:p>
  <w:p w:rsidR="005A5326" w:rsidRDefault="005A53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326" w:rsidRDefault="005A5326" w:rsidP="005A5326">
      <w:pPr>
        <w:spacing w:line="240" w:lineRule="auto"/>
      </w:pPr>
      <w:r>
        <w:separator/>
      </w:r>
    </w:p>
  </w:footnote>
  <w:footnote w:type="continuationSeparator" w:id="0">
    <w:p w:rsidR="005A5326" w:rsidRDefault="005A5326" w:rsidP="005A53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0AC"/>
    <w:rsid w:val="000F2C39"/>
    <w:rsid w:val="005170AC"/>
    <w:rsid w:val="005A5326"/>
    <w:rsid w:val="0088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E04A16-96DA-4ED9-93C0-FC045F71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53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326"/>
  </w:style>
  <w:style w:type="paragraph" w:styleId="Footer">
    <w:name w:val="footer"/>
    <w:basedOn w:val="Normal"/>
    <w:link w:val="FooterChar"/>
    <w:uiPriority w:val="99"/>
    <w:unhideWhenUsed/>
    <w:rsid w:val="005A53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Hope, Kristin (DOE)</dc:creator>
  <cp:lastModifiedBy>Hope, Kristin (DOE)</cp:lastModifiedBy>
  <cp:revision>4</cp:revision>
  <dcterms:created xsi:type="dcterms:W3CDTF">2018-08-28T20:49:00Z</dcterms:created>
  <dcterms:modified xsi:type="dcterms:W3CDTF">2018-11-01T21:15:00Z</dcterms:modified>
</cp:coreProperties>
</file>