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485" w:type="dxa"/>
        <w:tblLayout w:type="fixed"/>
        <w:tblLook w:val="04A0" w:firstRow="1" w:lastRow="0" w:firstColumn="1" w:lastColumn="0" w:noHBand="0" w:noVBand="1"/>
        <w:tblCaption w:val="Cognitive Level Sort"/>
      </w:tblPr>
      <w:tblGrid>
        <w:gridCol w:w="7242"/>
        <w:gridCol w:w="7243"/>
      </w:tblGrid>
      <w:tr w:rsidR="00353C12" w14:paraId="17259326" w14:textId="77777777" w:rsidTr="001E50D1">
        <w:trPr>
          <w:tblHeader/>
        </w:trPr>
        <w:tc>
          <w:tcPr>
            <w:tcW w:w="7242" w:type="dxa"/>
          </w:tcPr>
          <w:p w14:paraId="15D7C692" w14:textId="77777777" w:rsidR="00353C12" w:rsidRDefault="00353C12" w:rsidP="00353C12">
            <w:pPr>
              <w:jc w:val="center"/>
              <w:rPr>
                <w:b/>
                <w:sz w:val="40"/>
                <w:szCs w:val="40"/>
              </w:rPr>
            </w:pPr>
            <w:r w:rsidRPr="00353C12">
              <w:rPr>
                <w:b/>
                <w:sz w:val="40"/>
                <w:szCs w:val="40"/>
              </w:rPr>
              <w:t>Low Level of</w:t>
            </w:r>
          </w:p>
          <w:p w14:paraId="11E98C7C" w14:textId="77777777" w:rsidR="00353C12" w:rsidRPr="00353C12" w:rsidRDefault="00353C12" w:rsidP="00353C12">
            <w:pPr>
              <w:jc w:val="center"/>
              <w:rPr>
                <w:b/>
                <w:sz w:val="40"/>
                <w:szCs w:val="40"/>
              </w:rPr>
            </w:pPr>
            <w:r w:rsidRPr="00353C12">
              <w:rPr>
                <w:b/>
                <w:sz w:val="40"/>
                <w:szCs w:val="40"/>
              </w:rPr>
              <w:t>Cognitive Demand</w:t>
            </w:r>
          </w:p>
        </w:tc>
        <w:tc>
          <w:tcPr>
            <w:tcW w:w="7243" w:type="dxa"/>
          </w:tcPr>
          <w:p w14:paraId="47BF226D" w14:textId="77777777" w:rsidR="00353C12" w:rsidRDefault="00353C12" w:rsidP="00353C12">
            <w:pPr>
              <w:jc w:val="center"/>
              <w:rPr>
                <w:b/>
                <w:sz w:val="40"/>
                <w:szCs w:val="40"/>
              </w:rPr>
            </w:pPr>
            <w:r w:rsidRPr="00353C12">
              <w:rPr>
                <w:b/>
                <w:sz w:val="40"/>
                <w:szCs w:val="40"/>
              </w:rPr>
              <w:t>High Level of</w:t>
            </w:r>
          </w:p>
          <w:p w14:paraId="0A987DFA" w14:textId="77777777" w:rsidR="00353C12" w:rsidRPr="00353C12" w:rsidRDefault="00353C12" w:rsidP="00353C12">
            <w:pPr>
              <w:jc w:val="center"/>
              <w:rPr>
                <w:b/>
                <w:sz w:val="40"/>
                <w:szCs w:val="40"/>
              </w:rPr>
            </w:pPr>
            <w:r w:rsidRPr="00353C12">
              <w:rPr>
                <w:b/>
                <w:sz w:val="40"/>
                <w:szCs w:val="40"/>
              </w:rPr>
              <w:t>Cognitive Demand</w:t>
            </w:r>
          </w:p>
        </w:tc>
      </w:tr>
      <w:tr w:rsidR="00353C12" w14:paraId="10DFC5DC" w14:textId="77777777" w:rsidTr="00353C12">
        <w:tc>
          <w:tcPr>
            <w:tcW w:w="7242" w:type="dxa"/>
          </w:tcPr>
          <w:p w14:paraId="178ADC8B" w14:textId="77777777" w:rsidR="00353C12" w:rsidRPr="00D509F1" w:rsidRDefault="00353C12" w:rsidP="00353C12">
            <w:pPr>
              <w:rPr>
                <w:rFonts w:ascii="Calibri" w:eastAsia="Arial" w:hAnsi="Calibri" w:cs="Calibri"/>
                <w:szCs w:val="20"/>
              </w:rPr>
            </w:pPr>
            <w:r w:rsidRPr="00D509F1">
              <w:rPr>
                <w:rFonts w:ascii="Calibri" w:eastAsia="Arial" w:hAnsi="Calibri" w:cs="Calibri"/>
                <w:szCs w:val="20"/>
              </w:rPr>
              <w:t>Jasmine turned 12 years old last week and her parents gave her a cell phone as a birthday gift.  Jasmine’s parents said that she is allowed to keep the phone as long as her average screen time each day does not go over 240 minutes during any two-week period of time.  Jasmine has kept a record of her screen time over the last 13 days.</w:t>
            </w:r>
          </w:p>
          <w:tbl>
            <w:tblPr>
              <w:tblW w:w="54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576"/>
              <w:gridCol w:w="576"/>
              <w:gridCol w:w="576"/>
              <w:gridCol w:w="576"/>
              <w:gridCol w:w="576"/>
              <w:gridCol w:w="576"/>
              <w:gridCol w:w="576"/>
            </w:tblGrid>
            <w:tr w:rsidR="00353C12" w:rsidRPr="00353C12" w14:paraId="00972700" w14:textId="77777777" w:rsidTr="0005470F">
              <w:trPr>
                <w:jc w:val="center"/>
              </w:trPr>
              <w:tc>
                <w:tcPr>
                  <w:tcW w:w="1440" w:type="dxa"/>
                </w:tcPr>
                <w:p w14:paraId="453B7BC4"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Day</w:t>
                  </w:r>
                </w:p>
              </w:tc>
              <w:tc>
                <w:tcPr>
                  <w:tcW w:w="576" w:type="dxa"/>
                </w:tcPr>
                <w:p w14:paraId="1607DBAF"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1</w:t>
                  </w:r>
                </w:p>
              </w:tc>
              <w:tc>
                <w:tcPr>
                  <w:tcW w:w="576" w:type="dxa"/>
                </w:tcPr>
                <w:p w14:paraId="46837502"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2</w:t>
                  </w:r>
                </w:p>
              </w:tc>
              <w:tc>
                <w:tcPr>
                  <w:tcW w:w="576" w:type="dxa"/>
                </w:tcPr>
                <w:p w14:paraId="3C2C9C8D"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3</w:t>
                  </w:r>
                </w:p>
              </w:tc>
              <w:tc>
                <w:tcPr>
                  <w:tcW w:w="576" w:type="dxa"/>
                </w:tcPr>
                <w:p w14:paraId="167EAA5D"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4</w:t>
                  </w:r>
                </w:p>
              </w:tc>
              <w:tc>
                <w:tcPr>
                  <w:tcW w:w="576" w:type="dxa"/>
                </w:tcPr>
                <w:p w14:paraId="145A5CCC"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5</w:t>
                  </w:r>
                </w:p>
              </w:tc>
              <w:tc>
                <w:tcPr>
                  <w:tcW w:w="576" w:type="dxa"/>
                </w:tcPr>
                <w:p w14:paraId="69A6BBA0"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6</w:t>
                  </w:r>
                </w:p>
              </w:tc>
              <w:tc>
                <w:tcPr>
                  <w:tcW w:w="576" w:type="dxa"/>
                </w:tcPr>
                <w:p w14:paraId="3C78C7D6"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7</w:t>
                  </w:r>
                </w:p>
              </w:tc>
            </w:tr>
            <w:tr w:rsidR="00353C12" w:rsidRPr="00353C12" w14:paraId="0FF73545" w14:textId="77777777" w:rsidTr="0005470F">
              <w:trPr>
                <w:jc w:val="center"/>
              </w:trPr>
              <w:tc>
                <w:tcPr>
                  <w:tcW w:w="1440" w:type="dxa"/>
                </w:tcPr>
                <w:p w14:paraId="41BFDEB3"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Screen Time</w:t>
                  </w:r>
                </w:p>
                <w:p w14:paraId="78CF5F9A"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(minutes)</w:t>
                  </w:r>
                </w:p>
              </w:tc>
              <w:tc>
                <w:tcPr>
                  <w:tcW w:w="576" w:type="dxa"/>
                </w:tcPr>
                <w:p w14:paraId="469395CD"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310</w:t>
                  </w:r>
                </w:p>
              </w:tc>
              <w:tc>
                <w:tcPr>
                  <w:tcW w:w="576" w:type="dxa"/>
                </w:tcPr>
                <w:p w14:paraId="26E6A0E2"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195</w:t>
                  </w:r>
                </w:p>
              </w:tc>
              <w:tc>
                <w:tcPr>
                  <w:tcW w:w="576" w:type="dxa"/>
                </w:tcPr>
                <w:p w14:paraId="78B6B58C"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220</w:t>
                  </w:r>
                </w:p>
              </w:tc>
              <w:tc>
                <w:tcPr>
                  <w:tcW w:w="576" w:type="dxa"/>
                </w:tcPr>
                <w:p w14:paraId="145FA596"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275</w:t>
                  </w:r>
                </w:p>
              </w:tc>
              <w:tc>
                <w:tcPr>
                  <w:tcW w:w="576" w:type="dxa"/>
                </w:tcPr>
                <w:p w14:paraId="34602A5C"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190</w:t>
                  </w:r>
                </w:p>
              </w:tc>
              <w:tc>
                <w:tcPr>
                  <w:tcW w:w="576" w:type="dxa"/>
                </w:tcPr>
                <w:p w14:paraId="6845CE1B"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210</w:t>
                  </w:r>
                </w:p>
              </w:tc>
              <w:tc>
                <w:tcPr>
                  <w:tcW w:w="576" w:type="dxa"/>
                </w:tcPr>
                <w:p w14:paraId="5900D4F9"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280</w:t>
                  </w:r>
                </w:p>
              </w:tc>
            </w:tr>
            <w:tr w:rsidR="00353C12" w:rsidRPr="00353C12" w14:paraId="2ED09AE8" w14:textId="77777777" w:rsidTr="0005470F">
              <w:trPr>
                <w:jc w:val="center"/>
              </w:trPr>
              <w:tc>
                <w:tcPr>
                  <w:tcW w:w="1440" w:type="dxa"/>
                </w:tcPr>
                <w:p w14:paraId="19C33F42"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Day</w:t>
                  </w:r>
                </w:p>
              </w:tc>
              <w:tc>
                <w:tcPr>
                  <w:tcW w:w="576" w:type="dxa"/>
                </w:tcPr>
                <w:p w14:paraId="725E7A60"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8</w:t>
                  </w:r>
                </w:p>
              </w:tc>
              <w:tc>
                <w:tcPr>
                  <w:tcW w:w="576" w:type="dxa"/>
                </w:tcPr>
                <w:p w14:paraId="2D89A5F1"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9</w:t>
                  </w:r>
                </w:p>
              </w:tc>
              <w:tc>
                <w:tcPr>
                  <w:tcW w:w="576" w:type="dxa"/>
                </w:tcPr>
                <w:p w14:paraId="14AFEC24"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10</w:t>
                  </w:r>
                </w:p>
              </w:tc>
              <w:tc>
                <w:tcPr>
                  <w:tcW w:w="576" w:type="dxa"/>
                </w:tcPr>
                <w:p w14:paraId="3C02CF89"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11</w:t>
                  </w:r>
                </w:p>
              </w:tc>
              <w:tc>
                <w:tcPr>
                  <w:tcW w:w="576" w:type="dxa"/>
                </w:tcPr>
                <w:p w14:paraId="52E085EC"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12</w:t>
                  </w:r>
                </w:p>
              </w:tc>
              <w:tc>
                <w:tcPr>
                  <w:tcW w:w="576" w:type="dxa"/>
                </w:tcPr>
                <w:p w14:paraId="0A7E8FB2"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13</w:t>
                  </w:r>
                </w:p>
              </w:tc>
              <w:tc>
                <w:tcPr>
                  <w:tcW w:w="576" w:type="dxa"/>
                </w:tcPr>
                <w:p w14:paraId="345B54CA"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14</w:t>
                  </w:r>
                </w:p>
              </w:tc>
            </w:tr>
            <w:tr w:rsidR="00353C12" w:rsidRPr="00353C12" w14:paraId="4B526104" w14:textId="77777777" w:rsidTr="0005470F">
              <w:trPr>
                <w:jc w:val="center"/>
              </w:trPr>
              <w:tc>
                <w:tcPr>
                  <w:tcW w:w="1440" w:type="dxa"/>
                </w:tcPr>
                <w:p w14:paraId="13D381BD"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Screen Time</w:t>
                  </w:r>
                </w:p>
                <w:p w14:paraId="3424DFC4"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(minutes)</w:t>
                  </w:r>
                </w:p>
              </w:tc>
              <w:tc>
                <w:tcPr>
                  <w:tcW w:w="576" w:type="dxa"/>
                </w:tcPr>
                <w:p w14:paraId="05A92D36"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215</w:t>
                  </w:r>
                </w:p>
              </w:tc>
              <w:tc>
                <w:tcPr>
                  <w:tcW w:w="576" w:type="dxa"/>
                </w:tcPr>
                <w:p w14:paraId="46381D46"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195</w:t>
                  </w:r>
                </w:p>
              </w:tc>
              <w:tc>
                <w:tcPr>
                  <w:tcW w:w="576" w:type="dxa"/>
                </w:tcPr>
                <w:p w14:paraId="71C7EA28"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255</w:t>
                  </w:r>
                </w:p>
              </w:tc>
              <w:tc>
                <w:tcPr>
                  <w:tcW w:w="576" w:type="dxa"/>
                </w:tcPr>
                <w:p w14:paraId="1D6EF7AB"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275</w:t>
                  </w:r>
                </w:p>
              </w:tc>
              <w:tc>
                <w:tcPr>
                  <w:tcW w:w="576" w:type="dxa"/>
                </w:tcPr>
                <w:p w14:paraId="45202DC4"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270</w:t>
                  </w:r>
                </w:p>
              </w:tc>
              <w:tc>
                <w:tcPr>
                  <w:tcW w:w="576" w:type="dxa"/>
                </w:tcPr>
                <w:p w14:paraId="7E889F73"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265</w:t>
                  </w:r>
                </w:p>
              </w:tc>
              <w:tc>
                <w:tcPr>
                  <w:tcW w:w="576" w:type="dxa"/>
                </w:tcPr>
                <w:p w14:paraId="5A5A0A84" w14:textId="77777777" w:rsidR="00353C12" w:rsidRPr="00353C12" w:rsidRDefault="00353C12" w:rsidP="00353C12">
                  <w:pPr>
                    <w:jc w:val="center"/>
                    <w:rPr>
                      <w:rFonts w:ascii="Calibri" w:eastAsia="Arial" w:hAnsi="Calibri" w:cs="Calibri"/>
                      <w:sz w:val="20"/>
                      <w:szCs w:val="20"/>
                    </w:rPr>
                  </w:pPr>
                </w:p>
              </w:tc>
            </w:tr>
          </w:tbl>
          <w:p w14:paraId="3260A1FB" w14:textId="77777777" w:rsidR="00353C12" w:rsidRDefault="00353C12">
            <w:r w:rsidRPr="00D509F1">
              <w:t>If she talks for 205 minutes on day 14, what is the mean, median, and mode?</w:t>
            </w:r>
          </w:p>
        </w:tc>
        <w:tc>
          <w:tcPr>
            <w:tcW w:w="7243" w:type="dxa"/>
          </w:tcPr>
          <w:p w14:paraId="4032F79F" w14:textId="77777777" w:rsidR="00353C12" w:rsidRPr="00353C12" w:rsidRDefault="00353C12" w:rsidP="00353C12">
            <w:pPr>
              <w:rPr>
                <w:rFonts w:ascii="Calibri" w:eastAsia="Arial" w:hAnsi="Calibri" w:cs="Calibri"/>
                <w:sz w:val="20"/>
                <w:szCs w:val="20"/>
              </w:rPr>
            </w:pPr>
            <w:r w:rsidRPr="00353C12">
              <w:rPr>
                <w:rFonts w:ascii="Calibri" w:eastAsia="Arial" w:hAnsi="Calibri" w:cs="Calibri"/>
                <w:sz w:val="20"/>
                <w:szCs w:val="20"/>
              </w:rPr>
              <w:t>Jasmine turned 12 years old last week and her parents gave her a cell phone as a birthday gift.  Jasmine’s parents said that she is allowed to keep the phone as long as her average screen time each day does not go over 240 minutes during any two-week period of time.  Jasmine has kept a record of her screen time over the last 13 days.</w:t>
            </w:r>
          </w:p>
          <w:tbl>
            <w:tblPr>
              <w:tblW w:w="54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576"/>
              <w:gridCol w:w="576"/>
              <w:gridCol w:w="576"/>
              <w:gridCol w:w="576"/>
              <w:gridCol w:w="576"/>
              <w:gridCol w:w="576"/>
              <w:gridCol w:w="576"/>
            </w:tblGrid>
            <w:tr w:rsidR="00353C12" w:rsidRPr="00353C12" w14:paraId="52F30273" w14:textId="77777777" w:rsidTr="00353C12">
              <w:trPr>
                <w:jc w:val="center"/>
              </w:trPr>
              <w:tc>
                <w:tcPr>
                  <w:tcW w:w="1440" w:type="dxa"/>
                </w:tcPr>
                <w:p w14:paraId="7E5255A4"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Day</w:t>
                  </w:r>
                </w:p>
              </w:tc>
              <w:tc>
                <w:tcPr>
                  <w:tcW w:w="576" w:type="dxa"/>
                </w:tcPr>
                <w:p w14:paraId="37AC6E56"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1</w:t>
                  </w:r>
                </w:p>
              </w:tc>
              <w:tc>
                <w:tcPr>
                  <w:tcW w:w="576" w:type="dxa"/>
                </w:tcPr>
                <w:p w14:paraId="6D11B986"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2</w:t>
                  </w:r>
                </w:p>
              </w:tc>
              <w:tc>
                <w:tcPr>
                  <w:tcW w:w="576" w:type="dxa"/>
                </w:tcPr>
                <w:p w14:paraId="5C07332D"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3</w:t>
                  </w:r>
                </w:p>
              </w:tc>
              <w:tc>
                <w:tcPr>
                  <w:tcW w:w="576" w:type="dxa"/>
                </w:tcPr>
                <w:p w14:paraId="1B433BF6"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4</w:t>
                  </w:r>
                </w:p>
              </w:tc>
              <w:tc>
                <w:tcPr>
                  <w:tcW w:w="576" w:type="dxa"/>
                </w:tcPr>
                <w:p w14:paraId="7D601472"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5</w:t>
                  </w:r>
                </w:p>
              </w:tc>
              <w:tc>
                <w:tcPr>
                  <w:tcW w:w="576" w:type="dxa"/>
                </w:tcPr>
                <w:p w14:paraId="69FD4F93"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6</w:t>
                  </w:r>
                </w:p>
              </w:tc>
              <w:tc>
                <w:tcPr>
                  <w:tcW w:w="576" w:type="dxa"/>
                </w:tcPr>
                <w:p w14:paraId="35E2A57A"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7</w:t>
                  </w:r>
                </w:p>
              </w:tc>
            </w:tr>
            <w:tr w:rsidR="00353C12" w:rsidRPr="00353C12" w14:paraId="223B2950" w14:textId="77777777" w:rsidTr="00353C12">
              <w:trPr>
                <w:jc w:val="center"/>
              </w:trPr>
              <w:tc>
                <w:tcPr>
                  <w:tcW w:w="1440" w:type="dxa"/>
                </w:tcPr>
                <w:p w14:paraId="4FB1DA68"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Screen Time</w:t>
                  </w:r>
                </w:p>
                <w:p w14:paraId="75149F72"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(minutes)</w:t>
                  </w:r>
                </w:p>
              </w:tc>
              <w:tc>
                <w:tcPr>
                  <w:tcW w:w="576" w:type="dxa"/>
                </w:tcPr>
                <w:p w14:paraId="3335C62F"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310</w:t>
                  </w:r>
                </w:p>
              </w:tc>
              <w:tc>
                <w:tcPr>
                  <w:tcW w:w="576" w:type="dxa"/>
                </w:tcPr>
                <w:p w14:paraId="3100D6F6"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195</w:t>
                  </w:r>
                </w:p>
              </w:tc>
              <w:tc>
                <w:tcPr>
                  <w:tcW w:w="576" w:type="dxa"/>
                </w:tcPr>
                <w:p w14:paraId="084365B3"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220</w:t>
                  </w:r>
                </w:p>
              </w:tc>
              <w:tc>
                <w:tcPr>
                  <w:tcW w:w="576" w:type="dxa"/>
                </w:tcPr>
                <w:p w14:paraId="1CA13EB3"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275</w:t>
                  </w:r>
                </w:p>
              </w:tc>
              <w:tc>
                <w:tcPr>
                  <w:tcW w:w="576" w:type="dxa"/>
                </w:tcPr>
                <w:p w14:paraId="70EF151E"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190</w:t>
                  </w:r>
                </w:p>
              </w:tc>
              <w:tc>
                <w:tcPr>
                  <w:tcW w:w="576" w:type="dxa"/>
                </w:tcPr>
                <w:p w14:paraId="1F0A13AA"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210</w:t>
                  </w:r>
                </w:p>
              </w:tc>
              <w:tc>
                <w:tcPr>
                  <w:tcW w:w="576" w:type="dxa"/>
                </w:tcPr>
                <w:p w14:paraId="60A12CA9"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280</w:t>
                  </w:r>
                </w:p>
              </w:tc>
            </w:tr>
            <w:tr w:rsidR="00353C12" w:rsidRPr="00353C12" w14:paraId="37ECE373" w14:textId="77777777" w:rsidTr="00353C12">
              <w:trPr>
                <w:jc w:val="center"/>
              </w:trPr>
              <w:tc>
                <w:tcPr>
                  <w:tcW w:w="1440" w:type="dxa"/>
                </w:tcPr>
                <w:p w14:paraId="52AC9457"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Day</w:t>
                  </w:r>
                </w:p>
              </w:tc>
              <w:tc>
                <w:tcPr>
                  <w:tcW w:w="576" w:type="dxa"/>
                </w:tcPr>
                <w:p w14:paraId="41C3A2E0"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8</w:t>
                  </w:r>
                </w:p>
              </w:tc>
              <w:tc>
                <w:tcPr>
                  <w:tcW w:w="576" w:type="dxa"/>
                </w:tcPr>
                <w:p w14:paraId="094C39FA"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9</w:t>
                  </w:r>
                </w:p>
              </w:tc>
              <w:tc>
                <w:tcPr>
                  <w:tcW w:w="576" w:type="dxa"/>
                </w:tcPr>
                <w:p w14:paraId="4C58F40D"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10</w:t>
                  </w:r>
                </w:p>
              </w:tc>
              <w:tc>
                <w:tcPr>
                  <w:tcW w:w="576" w:type="dxa"/>
                </w:tcPr>
                <w:p w14:paraId="0B977476"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11</w:t>
                  </w:r>
                </w:p>
              </w:tc>
              <w:tc>
                <w:tcPr>
                  <w:tcW w:w="576" w:type="dxa"/>
                </w:tcPr>
                <w:p w14:paraId="4C5B8F42"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12</w:t>
                  </w:r>
                </w:p>
              </w:tc>
              <w:tc>
                <w:tcPr>
                  <w:tcW w:w="576" w:type="dxa"/>
                </w:tcPr>
                <w:p w14:paraId="6F93C040"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13</w:t>
                  </w:r>
                </w:p>
              </w:tc>
              <w:tc>
                <w:tcPr>
                  <w:tcW w:w="576" w:type="dxa"/>
                </w:tcPr>
                <w:p w14:paraId="124338F6"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14</w:t>
                  </w:r>
                </w:p>
              </w:tc>
            </w:tr>
            <w:tr w:rsidR="00353C12" w:rsidRPr="00353C12" w14:paraId="4FA5AADC" w14:textId="77777777" w:rsidTr="00353C12">
              <w:trPr>
                <w:jc w:val="center"/>
              </w:trPr>
              <w:tc>
                <w:tcPr>
                  <w:tcW w:w="1440" w:type="dxa"/>
                </w:tcPr>
                <w:p w14:paraId="15DE8174"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Screen Time</w:t>
                  </w:r>
                </w:p>
                <w:p w14:paraId="14190E58"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(minutes)</w:t>
                  </w:r>
                </w:p>
              </w:tc>
              <w:tc>
                <w:tcPr>
                  <w:tcW w:w="576" w:type="dxa"/>
                </w:tcPr>
                <w:p w14:paraId="2047F939"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215</w:t>
                  </w:r>
                </w:p>
              </w:tc>
              <w:tc>
                <w:tcPr>
                  <w:tcW w:w="576" w:type="dxa"/>
                </w:tcPr>
                <w:p w14:paraId="0430BC7A"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195</w:t>
                  </w:r>
                </w:p>
              </w:tc>
              <w:tc>
                <w:tcPr>
                  <w:tcW w:w="576" w:type="dxa"/>
                </w:tcPr>
                <w:p w14:paraId="5CBB53B5"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255</w:t>
                  </w:r>
                </w:p>
              </w:tc>
              <w:tc>
                <w:tcPr>
                  <w:tcW w:w="576" w:type="dxa"/>
                </w:tcPr>
                <w:p w14:paraId="19873A39"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275</w:t>
                  </w:r>
                </w:p>
              </w:tc>
              <w:tc>
                <w:tcPr>
                  <w:tcW w:w="576" w:type="dxa"/>
                </w:tcPr>
                <w:p w14:paraId="73D14CA9"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270</w:t>
                  </w:r>
                </w:p>
              </w:tc>
              <w:tc>
                <w:tcPr>
                  <w:tcW w:w="576" w:type="dxa"/>
                </w:tcPr>
                <w:p w14:paraId="3F76D2D3" w14:textId="77777777" w:rsidR="00353C12" w:rsidRPr="00353C12" w:rsidRDefault="00353C12" w:rsidP="00353C12">
                  <w:pPr>
                    <w:jc w:val="center"/>
                    <w:rPr>
                      <w:rFonts w:ascii="Calibri" w:eastAsia="Arial" w:hAnsi="Calibri" w:cs="Calibri"/>
                      <w:sz w:val="20"/>
                      <w:szCs w:val="20"/>
                    </w:rPr>
                  </w:pPr>
                  <w:r w:rsidRPr="00353C12">
                    <w:rPr>
                      <w:rFonts w:ascii="Calibri" w:eastAsia="Arial" w:hAnsi="Calibri" w:cs="Calibri"/>
                      <w:sz w:val="20"/>
                      <w:szCs w:val="20"/>
                    </w:rPr>
                    <w:t>265</w:t>
                  </w:r>
                </w:p>
              </w:tc>
              <w:tc>
                <w:tcPr>
                  <w:tcW w:w="576" w:type="dxa"/>
                </w:tcPr>
                <w:p w14:paraId="4C82C3FD" w14:textId="77777777" w:rsidR="00353C12" w:rsidRPr="00353C12" w:rsidRDefault="00353C12" w:rsidP="00353C12">
                  <w:pPr>
                    <w:jc w:val="center"/>
                    <w:rPr>
                      <w:rFonts w:ascii="Calibri" w:eastAsia="Arial" w:hAnsi="Calibri" w:cs="Calibri"/>
                      <w:sz w:val="20"/>
                      <w:szCs w:val="20"/>
                    </w:rPr>
                  </w:pPr>
                </w:p>
              </w:tc>
            </w:tr>
          </w:tbl>
          <w:p w14:paraId="21988D9E" w14:textId="77777777" w:rsidR="00353C12" w:rsidRPr="00353C12" w:rsidRDefault="00353C12" w:rsidP="00353C12">
            <w:pPr>
              <w:rPr>
                <w:rFonts w:ascii="Calibri" w:eastAsia="Arial" w:hAnsi="Calibri" w:cs="Calibri"/>
                <w:sz w:val="20"/>
                <w:szCs w:val="20"/>
              </w:rPr>
            </w:pPr>
          </w:p>
          <w:p w14:paraId="747DBC1D" w14:textId="77777777" w:rsidR="00353C12" w:rsidRPr="00353C12" w:rsidRDefault="00353C12" w:rsidP="00353C12">
            <w:pPr>
              <w:rPr>
                <w:rFonts w:ascii="Calibri" w:eastAsia="Arial" w:hAnsi="Calibri" w:cs="Calibri"/>
                <w:sz w:val="20"/>
                <w:szCs w:val="20"/>
              </w:rPr>
            </w:pPr>
            <w:r w:rsidRPr="00353C12">
              <w:rPr>
                <w:rFonts w:ascii="Calibri" w:eastAsia="Arial" w:hAnsi="Calibri" w:cs="Calibri"/>
                <w:sz w:val="20"/>
                <w:szCs w:val="20"/>
              </w:rPr>
              <w:t>a)  Using this information, what is the greatest number of minutes Jasmine can be on her phone for Day 14 to stay within the average of 240 minutes her parents allow?  Explain your reasoning.</w:t>
            </w:r>
          </w:p>
          <w:p w14:paraId="16A69CF3" w14:textId="77777777" w:rsidR="00353C12" w:rsidRPr="00353C12" w:rsidRDefault="00353C12" w:rsidP="00353C12">
            <w:pPr>
              <w:rPr>
                <w:rFonts w:ascii="Calibri" w:eastAsia="Arial" w:hAnsi="Calibri" w:cs="Calibri"/>
                <w:sz w:val="20"/>
                <w:szCs w:val="20"/>
              </w:rPr>
            </w:pPr>
            <w:r w:rsidRPr="00353C12">
              <w:rPr>
                <w:rFonts w:ascii="Calibri" w:eastAsia="Arial" w:hAnsi="Calibri" w:cs="Calibri"/>
                <w:sz w:val="20"/>
                <w:szCs w:val="20"/>
              </w:rPr>
              <w:t>b)  Jasmine wonders if she might get more screen time on Day 14 using the median or mode as the measure of center to stay within her parents’ limit of 240 minutes.  Would the median or mode allow her more screen time on Day 14?  Explain your reasoning.</w:t>
            </w:r>
          </w:p>
        </w:tc>
      </w:tr>
      <w:tr w:rsidR="00353C12" w14:paraId="72A8A758" w14:textId="77777777" w:rsidTr="00353C12">
        <w:tc>
          <w:tcPr>
            <w:tcW w:w="7242" w:type="dxa"/>
            <w:tcBorders>
              <w:bottom w:val="single" w:sz="4" w:space="0" w:color="auto"/>
            </w:tcBorders>
          </w:tcPr>
          <w:p w14:paraId="2ABDA9E7" w14:textId="1A17588B" w:rsidR="00353C12" w:rsidRDefault="00353C12" w:rsidP="00111D7B">
            <w:r w:rsidRPr="00D509F1">
              <w:t>Michael will babysit his little brother every day.  He will earn $10 a day for babysitting.  Write an equation to represent this situation.</w:t>
            </w:r>
            <w:r w:rsidR="00111D7B" w:rsidRPr="00D509F1">
              <w:t xml:space="preserve"> </w:t>
            </w:r>
            <w:r w:rsidRPr="00D509F1">
              <w:t>If a summer pass to the amusement park costs $86, will he have enough money to go if he wants to go on day 10?</w:t>
            </w:r>
          </w:p>
        </w:tc>
        <w:tc>
          <w:tcPr>
            <w:tcW w:w="7243" w:type="dxa"/>
            <w:tcBorders>
              <w:bottom w:val="single" w:sz="4" w:space="0" w:color="auto"/>
            </w:tcBorders>
          </w:tcPr>
          <w:p w14:paraId="492BCCF2" w14:textId="77777777" w:rsidR="00353C12" w:rsidRPr="00353C12" w:rsidRDefault="00353C12" w:rsidP="00353C12">
            <w:pPr>
              <w:rPr>
                <w:rFonts w:ascii="Calibri" w:hAnsi="Calibri" w:cs="Calibri"/>
                <w:sz w:val="20"/>
                <w:szCs w:val="20"/>
              </w:rPr>
            </w:pPr>
            <w:r w:rsidRPr="00353C12">
              <w:rPr>
                <w:rFonts w:ascii="Calibri" w:hAnsi="Calibri" w:cs="Calibri"/>
                <w:sz w:val="20"/>
                <w:szCs w:val="20"/>
              </w:rPr>
              <w:t xml:space="preserve">Michael, Susie, and Karl plan to purchase summer passes to a local amusement park. They decide to work summer jobs to earn the money for the summer passes. </w:t>
            </w:r>
          </w:p>
          <w:p w14:paraId="30624B70" w14:textId="77777777" w:rsidR="00353C12" w:rsidRPr="00353C12" w:rsidRDefault="00353C12" w:rsidP="00353C12">
            <w:pPr>
              <w:numPr>
                <w:ilvl w:val="0"/>
                <w:numId w:val="1"/>
              </w:numPr>
              <w:rPr>
                <w:rFonts w:ascii="Calibri" w:hAnsi="Calibri" w:cs="Calibri"/>
                <w:sz w:val="20"/>
                <w:szCs w:val="20"/>
              </w:rPr>
            </w:pPr>
            <w:r w:rsidRPr="00353C12">
              <w:rPr>
                <w:rFonts w:ascii="Calibri" w:hAnsi="Calibri" w:cs="Calibri"/>
                <w:sz w:val="20"/>
                <w:szCs w:val="20"/>
              </w:rPr>
              <w:t xml:space="preserve">Michael will babysit his little brother every day. He will earn $10 a day for babysitting. </w:t>
            </w:r>
          </w:p>
          <w:p w14:paraId="45F4D444" w14:textId="77777777" w:rsidR="00353C12" w:rsidRPr="00353C12" w:rsidRDefault="00353C12" w:rsidP="00353C12">
            <w:pPr>
              <w:numPr>
                <w:ilvl w:val="0"/>
                <w:numId w:val="1"/>
              </w:numPr>
              <w:rPr>
                <w:rFonts w:ascii="Calibri" w:hAnsi="Calibri" w:cs="Calibri"/>
                <w:sz w:val="20"/>
                <w:szCs w:val="20"/>
              </w:rPr>
            </w:pPr>
            <w:r w:rsidRPr="00353C12">
              <w:rPr>
                <w:rFonts w:ascii="Calibri" w:hAnsi="Calibri" w:cs="Calibri"/>
                <w:sz w:val="20"/>
                <w:szCs w:val="20"/>
              </w:rPr>
              <w:t>Susie’s sister has a summer lawn care business. Susie will help her sister pull weeds out of the flower beds every day. Her sister will pay her $50 upfront and then a dollar each day.</w:t>
            </w:r>
          </w:p>
          <w:p w14:paraId="5C80009B" w14:textId="77777777" w:rsidR="00353C12" w:rsidRPr="00353C12" w:rsidRDefault="00353C12" w:rsidP="00353C12">
            <w:pPr>
              <w:numPr>
                <w:ilvl w:val="0"/>
                <w:numId w:val="1"/>
              </w:numPr>
              <w:rPr>
                <w:rFonts w:ascii="Calibri" w:hAnsi="Calibri" w:cs="Calibri"/>
                <w:sz w:val="20"/>
                <w:szCs w:val="20"/>
              </w:rPr>
            </w:pPr>
            <w:r w:rsidRPr="00353C12">
              <w:rPr>
                <w:rFonts w:ascii="Calibri" w:hAnsi="Calibri" w:cs="Calibri"/>
                <w:sz w:val="20"/>
                <w:szCs w:val="20"/>
              </w:rPr>
              <w:t>Karl has already saved $35 for his summer pass. His mom agrees to give him one dollar for every day that he does his chores. Karl does his chores every day.</w:t>
            </w:r>
          </w:p>
          <w:p w14:paraId="35A41439" w14:textId="77777777" w:rsidR="00353C12" w:rsidRPr="00353C12" w:rsidRDefault="00353C12" w:rsidP="00353C12">
            <w:pPr>
              <w:rPr>
                <w:rFonts w:ascii="Calibri" w:hAnsi="Calibri" w:cs="Calibri"/>
                <w:sz w:val="20"/>
                <w:szCs w:val="20"/>
              </w:rPr>
            </w:pPr>
            <w:r w:rsidRPr="00353C12">
              <w:rPr>
                <w:rFonts w:ascii="Calibri" w:hAnsi="Calibri" w:cs="Calibri"/>
                <w:sz w:val="20"/>
                <w:szCs w:val="20"/>
              </w:rPr>
              <w:t>If a summer pass to the amusement park costs $86, who will be the first one to have enough money to buy the pass?  How long will it be before they can all go together? Explain your reasoning and give evidence of your position.</w:t>
            </w:r>
          </w:p>
        </w:tc>
      </w:tr>
    </w:tbl>
    <w:p w14:paraId="3252A38A" w14:textId="77777777" w:rsidR="00111D7B" w:rsidRDefault="00111D7B">
      <w:r>
        <w:br w:type="page"/>
      </w:r>
    </w:p>
    <w:tbl>
      <w:tblPr>
        <w:tblStyle w:val="TableGrid"/>
        <w:tblW w:w="14485" w:type="dxa"/>
        <w:tblLayout w:type="fixed"/>
        <w:tblLook w:val="04A0" w:firstRow="1" w:lastRow="0" w:firstColumn="1" w:lastColumn="0" w:noHBand="0" w:noVBand="1"/>
        <w:tblCaption w:val="Cognitive Level Sort"/>
      </w:tblPr>
      <w:tblGrid>
        <w:gridCol w:w="7242"/>
        <w:gridCol w:w="7243"/>
      </w:tblGrid>
      <w:tr w:rsidR="00353C12" w14:paraId="1CECDA6A" w14:textId="77777777" w:rsidTr="00111D7B">
        <w:trPr>
          <w:tblHeader/>
        </w:trPr>
        <w:tc>
          <w:tcPr>
            <w:tcW w:w="7242" w:type="dxa"/>
            <w:tcBorders>
              <w:top w:val="single" w:sz="4" w:space="0" w:color="auto"/>
            </w:tcBorders>
          </w:tcPr>
          <w:p w14:paraId="492FD585" w14:textId="77777777" w:rsidR="00353C12" w:rsidRDefault="00353C12" w:rsidP="0005470F">
            <w:r>
              <w:lastRenderedPageBreak/>
              <w:t>Timothy has 72 yards of fence around a rectangular garden.  If the length of his garden is 20 yards, what is the width?  What is the area of his garden?</w:t>
            </w:r>
          </w:p>
        </w:tc>
        <w:tc>
          <w:tcPr>
            <w:tcW w:w="7243" w:type="dxa"/>
            <w:tcBorders>
              <w:top w:val="single" w:sz="4" w:space="0" w:color="auto"/>
            </w:tcBorders>
          </w:tcPr>
          <w:p w14:paraId="4B1F3A50" w14:textId="77777777" w:rsidR="00353C12" w:rsidRPr="00353C12" w:rsidRDefault="00353C12" w:rsidP="0005470F">
            <w:pPr>
              <w:rPr>
                <w:rFonts w:ascii="Calibri" w:eastAsia="Times New Roman" w:hAnsi="Calibri" w:cs="Calibri"/>
                <w:sz w:val="20"/>
                <w:szCs w:val="20"/>
              </w:rPr>
            </w:pPr>
            <w:r w:rsidRPr="00353C12">
              <w:rPr>
                <w:rFonts w:ascii="Calibri" w:eastAsia="Times New Roman" w:hAnsi="Calibri" w:cs="Calibri"/>
                <w:color w:val="000000"/>
                <w:sz w:val="20"/>
                <w:szCs w:val="20"/>
              </w:rPr>
              <w:t>Your parents have asked you to design an enclosed area in your backyard for your dog.  </w:t>
            </w:r>
          </w:p>
          <w:p w14:paraId="080CF797" w14:textId="77777777" w:rsidR="00353C12" w:rsidRPr="00353C12" w:rsidRDefault="00353C12" w:rsidP="0005470F">
            <w:pPr>
              <w:numPr>
                <w:ilvl w:val="0"/>
                <w:numId w:val="2"/>
              </w:numPr>
              <w:textAlignment w:val="baseline"/>
              <w:rPr>
                <w:rFonts w:ascii="Calibri" w:eastAsia="Times New Roman" w:hAnsi="Calibri" w:cs="Calibri"/>
                <w:color w:val="000000"/>
                <w:sz w:val="20"/>
                <w:szCs w:val="20"/>
              </w:rPr>
            </w:pPr>
            <w:r w:rsidRPr="00353C12">
              <w:rPr>
                <w:rFonts w:ascii="Calibri" w:eastAsia="Times New Roman" w:hAnsi="Calibri" w:cs="Calibri"/>
                <w:color w:val="000000"/>
                <w:sz w:val="20"/>
                <w:szCs w:val="20"/>
              </w:rPr>
              <w:t>The enclosed area can be in the shape of a square or a rectangle.</w:t>
            </w:r>
          </w:p>
          <w:p w14:paraId="74831E3D" w14:textId="77777777" w:rsidR="00353C12" w:rsidRPr="00353C12" w:rsidRDefault="00353C12" w:rsidP="0005470F">
            <w:pPr>
              <w:numPr>
                <w:ilvl w:val="0"/>
                <w:numId w:val="2"/>
              </w:numPr>
              <w:textAlignment w:val="baseline"/>
              <w:rPr>
                <w:rFonts w:ascii="Calibri" w:eastAsia="Times New Roman" w:hAnsi="Calibri" w:cs="Calibri"/>
                <w:color w:val="000000"/>
                <w:sz w:val="20"/>
                <w:szCs w:val="20"/>
              </w:rPr>
            </w:pPr>
            <w:r w:rsidRPr="00353C12">
              <w:rPr>
                <w:rFonts w:ascii="Calibri" w:eastAsia="Times New Roman" w:hAnsi="Calibri" w:cs="Calibri"/>
                <w:color w:val="000000"/>
                <w:sz w:val="20"/>
                <w:szCs w:val="20"/>
              </w:rPr>
              <w:t>The area will be enclosed with a fence that cannot be attached to another structure (i.e., the house, shed, etc.).  </w:t>
            </w:r>
          </w:p>
          <w:p w14:paraId="652C07D0" w14:textId="77777777" w:rsidR="00353C12" w:rsidRPr="00353C12" w:rsidRDefault="00353C12" w:rsidP="0005470F">
            <w:pPr>
              <w:numPr>
                <w:ilvl w:val="0"/>
                <w:numId w:val="2"/>
              </w:numPr>
              <w:textAlignment w:val="baseline"/>
              <w:rPr>
                <w:rFonts w:ascii="Calibri" w:eastAsia="Times New Roman" w:hAnsi="Calibri" w:cs="Calibri"/>
                <w:color w:val="000000"/>
                <w:sz w:val="20"/>
                <w:szCs w:val="20"/>
              </w:rPr>
            </w:pPr>
            <w:r w:rsidRPr="00353C12">
              <w:rPr>
                <w:rFonts w:ascii="Calibri" w:eastAsia="Times New Roman" w:hAnsi="Calibri" w:cs="Calibri"/>
                <w:color w:val="000000"/>
                <w:sz w:val="20"/>
                <w:szCs w:val="20"/>
              </w:rPr>
              <w:t>There is 72 yards of fencing available.</w:t>
            </w:r>
          </w:p>
          <w:p w14:paraId="6534A7ED" w14:textId="77777777" w:rsidR="00353C12" w:rsidRPr="00353C12" w:rsidRDefault="00353C12" w:rsidP="0005470F">
            <w:pPr>
              <w:numPr>
                <w:ilvl w:val="0"/>
                <w:numId w:val="2"/>
              </w:numPr>
              <w:spacing w:after="160"/>
              <w:textAlignment w:val="baseline"/>
              <w:rPr>
                <w:rFonts w:ascii="Calibri" w:eastAsia="Times New Roman" w:hAnsi="Calibri" w:cs="Calibri"/>
                <w:color w:val="000000"/>
                <w:sz w:val="20"/>
                <w:szCs w:val="20"/>
              </w:rPr>
            </w:pPr>
            <w:r w:rsidRPr="00353C12">
              <w:rPr>
                <w:rFonts w:ascii="Calibri" w:eastAsia="Times New Roman" w:hAnsi="Calibri" w:cs="Calibri"/>
                <w:color w:val="000000"/>
                <w:sz w:val="20"/>
                <w:szCs w:val="20"/>
              </w:rPr>
              <w:t>The dimensions of your rectangular backyard is 30 yards by 35 yards.</w:t>
            </w:r>
          </w:p>
          <w:p w14:paraId="301B287C" w14:textId="7D7FB782" w:rsidR="00353C12" w:rsidRPr="00353C12" w:rsidRDefault="00353C12" w:rsidP="0005470F">
            <w:pPr>
              <w:rPr>
                <w:rFonts w:ascii="Calibri" w:eastAsia="Times New Roman" w:hAnsi="Calibri" w:cs="Calibri"/>
                <w:sz w:val="20"/>
                <w:szCs w:val="20"/>
              </w:rPr>
            </w:pPr>
            <w:r w:rsidRPr="00353C12">
              <w:rPr>
                <w:rFonts w:ascii="Calibri" w:eastAsia="Times New Roman" w:hAnsi="Calibri" w:cs="Calibri"/>
                <w:color w:val="000000"/>
                <w:sz w:val="20"/>
                <w:szCs w:val="20"/>
              </w:rPr>
              <w:t>What is the largest area in your backyard that can be enclosed for your dog?  What are the dimensions of this enclosed area?  Justify how you know that your design provides the largest area.</w:t>
            </w:r>
          </w:p>
        </w:tc>
      </w:tr>
      <w:tr w:rsidR="00353C12" w14:paraId="3084A17C" w14:textId="77777777" w:rsidTr="00111D7B">
        <w:tc>
          <w:tcPr>
            <w:tcW w:w="7242" w:type="dxa"/>
          </w:tcPr>
          <w:p w14:paraId="4583E548" w14:textId="77777777" w:rsidR="00353C12" w:rsidRDefault="00353C12">
            <w:r>
              <w:t>In a bowl there are 3 coconut flavor jelly beans and 2 soap flavored jelly beans.  What is the probability of choosing a coconut jelly bean, eating it, and then choosi</w:t>
            </w:r>
            <w:bookmarkStart w:id="0" w:name="_GoBack"/>
            <w:bookmarkEnd w:id="0"/>
            <w:r>
              <w:t>ng another coconut jelly bean?</w:t>
            </w:r>
          </w:p>
        </w:tc>
        <w:tc>
          <w:tcPr>
            <w:tcW w:w="7243" w:type="dxa"/>
          </w:tcPr>
          <w:p w14:paraId="6FFFCDA6" w14:textId="77777777" w:rsidR="00353C12" w:rsidRPr="00353C12" w:rsidRDefault="00353C12" w:rsidP="00353C12">
            <w:pPr>
              <w:rPr>
                <w:rFonts w:ascii="Calibri" w:eastAsia="Verdana" w:hAnsi="Calibri" w:cs="Calibri"/>
                <w:sz w:val="20"/>
                <w:szCs w:val="20"/>
              </w:rPr>
            </w:pPr>
            <w:r w:rsidRPr="00353C12">
              <w:rPr>
                <w:rFonts w:ascii="Calibri" w:eastAsia="Verdana" w:hAnsi="Calibri" w:cs="Calibri"/>
                <w:sz w:val="20"/>
                <w:szCs w:val="20"/>
              </w:rPr>
              <w:t>J. Beans, Inc. produces two different flavor mixes at their jelly bean factory.  Their most popular J. Beans are the Original Juicy Beans, but they also sell a surprisingly large quantity of their Junk Beans as well.  If you look at flavor guides for these two mixtures, you will see that the Juicy Bean coconut flavor and the Junk Bean soap flavor look identical.  Likewise, buttered popcorn and rotten egg look the same.</w:t>
            </w:r>
          </w:p>
          <w:p w14:paraId="438158FC" w14:textId="77777777" w:rsidR="00353C12" w:rsidRPr="00353C12" w:rsidRDefault="00353C12" w:rsidP="00353C12">
            <w:pPr>
              <w:rPr>
                <w:rFonts w:ascii="Calibri" w:eastAsia="Verdana" w:hAnsi="Calibri" w:cs="Calibri"/>
                <w:sz w:val="20"/>
                <w:szCs w:val="20"/>
              </w:rPr>
            </w:pPr>
            <w:r w:rsidRPr="00353C12">
              <w:rPr>
                <w:rFonts w:ascii="Calibri" w:eastAsia="Verdana" w:hAnsi="Calibri" w:cs="Calibri"/>
                <w:sz w:val="20"/>
                <w:szCs w:val="20"/>
              </w:rPr>
              <w:t xml:space="preserve">Ms. Chievous makes two bowls of jelly beans with her own unique mixture of flavors. </w:t>
            </w:r>
          </w:p>
          <w:p w14:paraId="543F82CE" w14:textId="118D67CB" w:rsidR="00353C12" w:rsidRDefault="00353C12" w:rsidP="00353C12">
            <w:pPr>
              <w:rPr>
                <w:rFonts w:ascii="Calibri" w:eastAsia="Verdana" w:hAnsi="Calibri" w:cs="Calibri"/>
                <w:sz w:val="20"/>
                <w:szCs w:val="20"/>
              </w:rPr>
            </w:pPr>
            <w:r w:rsidRPr="00353C12">
              <w:rPr>
                <w:rFonts w:ascii="Calibri" w:eastAsia="Verdana" w:hAnsi="Calibri" w:cs="Calibri"/>
                <w:sz w:val="20"/>
                <w:szCs w:val="20"/>
              </w:rPr>
              <w:t>The tables show how many jelly beans of each flavor Ms. Chievous placed in the two bowls:</w:t>
            </w:r>
          </w:p>
          <w:p w14:paraId="78D38619" w14:textId="2E3DAE30" w:rsidR="00D509F1" w:rsidRPr="00353C12" w:rsidRDefault="00D509F1" w:rsidP="00D509F1">
            <w:pPr>
              <w:jc w:val="center"/>
              <w:rPr>
                <w:rFonts w:ascii="Calibri" w:eastAsia="Verdana" w:hAnsi="Calibri" w:cs="Calibri"/>
                <w:sz w:val="20"/>
                <w:szCs w:val="20"/>
              </w:rPr>
            </w:pPr>
            <w:r>
              <w:rPr>
                <w:noProof/>
              </w:rPr>
              <w:drawing>
                <wp:inline distT="0" distB="0" distL="0" distR="0" wp14:anchorId="0F503DD5" wp14:editId="625B31A6">
                  <wp:extent cx="4462145" cy="1359535"/>
                  <wp:effectExtent l="0" t="0" r="0" b="0"/>
                  <wp:docPr id="1" name="Picture 1" descr="bowl 1 and bowl 2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62145" cy="1359535"/>
                          </a:xfrm>
                          <a:prstGeom prst="rect">
                            <a:avLst/>
                          </a:prstGeom>
                        </pic:spPr>
                      </pic:pic>
                    </a:graphicData>
                  </a:graphic>
                </wp:inline>
              </w:drawing>
            </w:r>
          </w:p>
          <w:p w14:paraId="483F3B47" w14:textId="5132E29B" w:rsidR="00353C12" w:rsidRPr="00353C12" w:rsidRDefault="00353C12" w:rsidP="00353C12">
            <w:pPr>
              <w:rPr>
                <w:rFonts w:ascii="Calibri" w:eastAsia="Verdana" w:hAnsi="Calibri" w:cs="Calibri"/>
                <w:sz w:val="20"/>
                <w:szCs w:val="20"/>
              </w:rPr>
            </w:pPr>
            <w:r w:rsidRPr="00353C12">
              <w:rPr>
                <w:rFonts w:ascii="Calibri" w:eastAsia="Verdana" w:hAnsi="Calibri" w:cs="Calibri"/>
                <w:sz w:val="20"/>
                <w:szCs w:val="20"/>
              </w:rPr>
              <w:t>Ms. Chievous explains that she will select the name of one student who can have two of the jelly beans from her bowls.  It is your lucky day, Ms. Chievous draws your name and asks if you are willing to choose two jelly beans and eat them in front of the entire class.  You accept the challenge but are really hoping to avoid having your mouth taste like it is filled with soap or a rotten egg.</w:t>
            </w:r>
          </w:p>
          <w:p w14:paraId="3CD1DD1F" w14:textId="77777777" w:rsidR="00353C12" w:rsidRPr="00353C12" w:rsidRDefault="00353C12" w:rsidP="00353C12">
            <w:pPr>
              <w:rPr>
                <w:rFonts w:ascii="Calibri" w:eastAsia="Verdana" w:hAnsi="Calibri" w:cs="Calibri"/>
                <w:sz w:val="20"/>
                <w:szCs w:val="20"/>
              </w:rPr>
            </w:pPr>
            <w:r w:rsidRPr="00353C12">
              <w:rPr>
                <w:rFonts w:ascii="Calibri" w:eastAsia="Verdana" w:hAnsi="Calibri" w:cs="Calibri"/>
                <w:sz w:val="20"/>
                <w:szCs w:val="20"/>
              </w:rPr>
              <w:t>Three of your best friends give you some advice.</w:t>
            </w:r>
          </w:p>
          <w:tbl>
            <w:tblPr>
              <w:tblW w:w="64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160"/>
              <w:gridCol w:w="2160"/>
              <w:gridCol w:w="2160"/>
            </w:tblGrid>
            <w:tr w:rsidR="00353C12" w:rsidRPr="00353C12" w14:paraId="771D8792" w14:textId="77777777" w:rsidTr="00353C12">
              <w:trPr>
                <w:trHeight w:val="573"/>
              </w:trPr>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1CCF4B" w14:textId="77777777" w:rsidR="00353C12" w:rsidRPr="00353C12" w:rsidRDefault="00353C12" w:rsidP="00353C12">
                  <w:pPr>
                    <w:jc w:val="center"/>
                    <w:rPr>
                      <w:rFonts w:ascii="Calibri" w:eastAsia="Verdana" w:hAnsi="Calibri" w:cs="Calibri"/>
                      <w:sz w:val="20"/>
                      <w:szCs w:val="20"/>
                    </w:rPr>
                  </w:pPr>
                  <w:r w:rsidRPr="00353C12">
                    <w:rPr>
                      <w:rFonts w:ascii="Calibri" w:eastAsia="Verdana" w:hAnsi="Calibri" w:cs="Calibri"/>
                      <w:sz w:val="20"/>
                      <w:szCs w:val="20"/>
                    </w:rPr>
                    <w:t>Susan suggests that you pick two jelly beans from bowl 1.</w:t>
                  </w:r>
                </w:p>
              </w:tc>
              <w:tc>
                <w:tcPr>
                  <w:tcW w:w="2160" w:type="dxa"/>
                  <w:tcBorders>
                    <w:top w:val="single" w:sz="8" w:space="0" w:color="000000"/>
                    <w:left w:val="nil"/>
                    <w:bottom w:val="single" w:sz="8" w:space="0" w:color="000000"/>
                    <w:right w:val="single" w:sz="8" w:space="0" w:color="000000"/>
                  </w:tcBorders>
                  <w:tcMar>
                    <w:top w:w="99" w:type="dxa"/>
                    <w:left w:w="99" w:type="dxa"/>
                    <w:bottom w:w="99" w:type="dxa"/>
                    <w:right w:w="99" w:type="dxa"/>
                  </w:tcMar>
                  <w:vAlign w:val="center"/>
                </w:tcPr>
                <w:p w14:paraId="1E4952B4" w14:textId="77777777" w:rsidR="00353C12" w:rsidRPr="00353C12" w:rsidRDefault="00353C12" w:rsidP="00353C12">
                  <w:pPr>
                    <w:jc w:val="center"/>
                    <w:rPr>
                      <w:rFonts w:ascii="Calibri" w:eastAsia="Verdana" w:hAnsi="Calibri" w:cs="Calibri"/>
                      <w:sz w:val="20"/>
                      <w:szCs w:val="20"/>
                    </w:rPr>
                  </w:pPr>
                  <w:r w:rsidRPr="00353C12">
                    <w:rPr>
                      <w:rFonts w:ascii="Calibri" w:eastAsia="Verdana" w:hAnsi="Calibri" w:cs="Calibri"/>
                      <w:sz w:val="20"/>
                      <w:szCs w:val="20"/>
                    </w:rPr>
                    <w:t>Todd advises you to pick both jelly beans from bowl 2.</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DF690CA" w14:textId="77777777" w:rsidR="00353C12" w:rsidRPr="00353C12" w:rsidRDefault="00353C12" w:rsidP="00353C12">
                  <w:pPr>
                    <w:jc w:val="center"/>
                    <w:rPr>
                      <w:rFonts w:ascii="Calibri" w:eastAsia="Verdana" w:hAnsi="Calibri" w:cs="Calibri"/>
                      <w:sz w:val="20"/>
                      <w:szCs w:val="20"/>
                    </w:rPr>
                  </w:pPr>
                  <w:r w:rsidRPr="00353C12">
                    <w:rPr>
                      <w:rFonts w:ascii="Calibri" w:eastAsia="Verdana" w:hAnsi="Calibri" w:cs="Calibri"/>
                      <w:sz w:val="20"/>
                      <w:szCs w:val="20"/>
                    </w:rPr>
                    <w:t>Jamie tells you that you should pick one jelly bean from each bowl.</w:t>
                  </w:r>
                </w:p>
              </w:tc>
            </w:tr>
          </w:tbl>
          <w:p w14:paraId="42E6E559" w14:textId="77777777" w:rsidR="00353C12" w:rsidRPr="00353C12" w:rsidRDefault="00353C12" w:rsidP="00353C12">
            <w:pPr>
              <w:rPr>
                <w:rFonts w:ascii="Calibri" w:eastAsia="Verdana" w:hAnsi="Calibri" w:cs="Calibri"/>
                <w:sz w:val="20"/>
                <w:szCs w:val="20"/>
              </w:rPr>
            </w:pPr>
            <w:r w:rsidRPr="00353C12">
              <w:rPr>
                <w:rFonts w:ascii="Calibri" w:eastAsia="Verdana" w:hAnsi="Calibri" w:cs="Calibri"/>
                <w:sz w:val="20"/>
                <w:szCs w:val="20"/>
              </w:rPr>
              <w:t>Think this through carefully!  Ms. Chievous will have the camera rolling as you eat each jelly bean.  Whose advice should you follow?</w:t>
            </w:r>
          </w:p>
          <w:p w14:paraId="2EF9642B" w14:textId="77777777" w:rsidR="00353C12" w:rsidRPr="00353C12" w:rsidRDefault="00353C12" w:rsidP="00353C12">
            <w:pPr>
              <w:rPr>
                <w:rFonts w:ascii="Calibri" w:hAnsi="Calibri" w:cs="Calibri"/>
                <w:sz w:val="20"/>
                <w:szCs w:val="20"/>
              </w:rPr>
            </w:pPr>
            <w:r w:rsidRPr="00353C12">
              <w:rPr>
                <w:rFonts w:ascii="Calibri" w:eastAsia="Verdana" w:hAnsi="Calibri" w:cs="Calibri"/>
                <w:sz w:val="20"/>
                <w:szCs w:val="20"/>
              </w:rPr>
              <w:t>Explain your reasoning thoroughly enough to convince us that you are making the best out of your lucky day.</w:t>
            </w:r>
          </w:p>
        </w:tc>
      </w:tr>
    </w:tbl>
    <w:p w14:paraId="6B33E00B" w14:textId="77777777" w:rsidR="001D15D9" w:rsidRDefault="00D509F1"/>
    <w:sectPr w:rsidR="001D15D9" w:rsidSect="00353C12">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5506B" w14:textId="77777777" w:rsidR="00402DC0" w:rsidRDefault="00402DC0" w:rsidP="006369E0">
      <w:r>
        <w:separator/>
      </w:r>
    </w:p>
  </w:endnote>
  <w:endnote w:type="continuationSeparator" w:id="0">
    <w:p w14:paraId="3554AFE3" w14:textId="77777777" w:rsidR="00402DC0" w:rsidRDefault="00402DC0" w:rsidP="0063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9D612" w14:textId="715D7209" w:rsidR="006369E0" w:rsidRPr="006369E0" w:rsidRDefault="006369E0" w:rsidP="00D509F1">
    <w:pPr>
      <w:pStyle w:val="Footer"/>
      <w:tabs>
        <w:tab w:val="clear" w:pos="9360"/>
        <w:tab w:val="right" w:pos="11340"/>
      </w:tabs>
      <w:jc w:val="both"/>
      <w:rPr>
        <w:sz w:val="20"/>
        <w:szCs w:val="20"/>
      </w:rPr>
    </w:pPr>
    <w:r>
      <w:rPr>
        <w:sz w:val="20"/>
        <w:szCs w:val="20"/>
      </w:rPr>
      <w:t>Virginia Department of Education</w:t>
    </w:r>
    <w:r w:rsidR="00111D7B">
      <w:rPr>
        <w:sz w:val="20"/>
        <w:szCs w:val="20"/>
      </w:rPr>
      <w:tab/>
    </w:r>
    <w:r w:rsidR="00111D7B">
      <w:rPr>
        <w:sz w:val="20"/>
        <w:szCs w:val="20"/>
      </w:rPr>
      <w:tab/>
    </w:r>
    <w:r w:rsidR="00111D7B">
      <w:rPr>
        <w:sz w:val="20"/>
        <w:szCs w:val="20"/>
      </w:rPr>
      <w:tab/>
    </w:r>
    <w:r>
      <w:rPr>
        <w:sz w:val="20"/>
        <w:szCs w:val="20"/>
      </w:rPr>
      <w:t>Mathematics Institute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B0A45" w14:textId="77777777" w:rsidR="00402DC0" w:rsidRDefault="00402DC0" w:rsidP="006369E0">
      <w:r>
        <w:separator/>
      </w:r>
    </w:p>
  </w:footnote>
  <w:footnote w:type="continuationSeparator" w:id="0">
    <w:p w14:paraId="2E71FBF2" w14:textId="77777777" w:rsidR="00402DC0" w:rsidRDefault="00402DC0" w:rsidP="00636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206EF"/>
    <w:multiLevelType w:val="multilevel"/>
    <w:tmpl w:val="4B62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633A30"/>
    <w:multiLevelType w:val="multilevel"/>
    <w:tmpl w:val="EB5EF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C12"/>
    <w:rsid w:val="00111D7B"/>
    <w:rsid w:val="001E50D1"/>
    <w:rsid w:val="00353C12"/>
    <w:rsid w:val="00402DC0"/>
    <w:rsid w:val="006369E0"/>
    <w:rsid w:val="00A51D0A"/>
    <w:rsid w:val="00D509F1"/>
    <w:rsid w:val="00D61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6FE61"/>
  <w14:defaultImageDpi w14:val="32767"/>
  <w15:chartTrackingRefBased/>
  <w15:docId w15:val="{174FAAD9-88FF-9D4C-B79B-20EF8A07C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69E0"/>
    <w:pPr>
      <w:tabs>
        <w:tab w:val="center" w:pos="4680"/>
        <w:tab w:val="right" w:pos="9360"/>
      </w:tabs>
    </w:pPr>
  </w:style>
  <w:style w:type="character" w:customStyle="1" w:styleId="HeaderChar">
    <w:name w:val="Header Char"/>
    <w:basedOn w:val="DefaultParagraphFont"/>
    <w:link w:val="Header"/>
    <w:uiPriority w:val="99"/>
    <w:rsid w:val="006369E0"/>
  </w:style>
  <w:style w:type="paragraph" w:styleId="Footer">
    <w:name w:val="footer"/>
    <w:basedOn w:val="Normal"/>
    <w:link w:val="FooterChar"/>
    <w:uiPriority w:val="99"/>
    <w:unhideWhenUsed/>
    <w:rsid w:val="006369E0"/>
    <w:pPr>
      <w:tabs>
        <w:tab w:val="center" w:pos="4680"/>
        <w:tab w:val="right" w:pos="9360"/>
      </w:tabs>
    </w:pPr>
  </w:style>
  <w:style w:type="character" w:customStyle="1" w:styleId="FooterChar">
    <w:name w:val="Footer Char"/>
    <w:basedOn w:val="DefaultParagraphFont"/>
    <w:link w:val="Footer"/>
    <w:uiPriority w:val="99"/>
    <w:rsid w:val="006369E0"/>
  </w:style>
  <w:style w:type="paragraph" w:styleId="BalloonText">
    <w:name w:val="Balloon Text"/>
    <w:basedOn w:val="Normal"/>
    <w:link w:val="BalloonTextChar"/>
    <w:uiPriority w:val="99"/>
    <w:semiHidden/>
    <w:unhideWhenUsed/>
    <w:rsid w:val="006369E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69E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Low High Demand Sort</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High Demand Sort</dc:title>
  <dc:subject>mathematics</dc:subject>
  <dc:creator>Virginia Department of Education</dc:creator>
  <cp:keywords/>
  <dc:description/>
  <cp:lastModifiedBy>Delozier, Debra (DOE)</cp:lastModifiedBy>
  <cp:revision>5</cp:revision>
  <dcterms:created xsi:type="dcterms:W3CDTF">2019-06-17T21:27:00Z</dcterms:created>
  <dcterms:modified xsi:type="dcterms:W3CDTF">2019-11-13T13:08:00Z</dcterms:modified>
</cp:coreProperties>
</file>