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EBCE9" w14:textId="57973075" w:rsidR="00B65EF8" w:rsidRPr="005B127C" w:rsidRDefault="00095A06" w:rsidP="005B127C">
      <w:pPr>
        <w:ind w:left="-630"/>
        <w:jc w:val="center"/>
        <w:rPr>
          <w:rFonts w:ascii="Verdana" w:eastAsia="Verdana" w:hAnsi="Verdana" w:cs="Verdana"/>
          <w:b/>
          <w:sz w:val="36"/>
          <w:szCs w:val="36"/>
        </w:rPr>
      </w:pPr>
      <w:r w:rsidRPr="005B127C">
        <w:rPr>
          <w:rFonts w:ascii="Verdana" w:eastAsia="Verdana" w:hAnsi="Verdana" w:cs="Verdana"/>
          <w:b/>
          <w:sz w:val="36"/>
          <w:szCs w:val="36"/>
        </w:rPr>
        <w:t xml:space="preserve">VDOE 2019 SOL Institute </w:t>
      </w:r>
      <w:r w:rsidR="00CF3FE6" w:rsidRPr="005B127C">
        <w:rPr>
          <w:rFonts w:ascii="Verdana" w:eastAsia="Verdana" w:hAnsi="Verdana" w:cs="Verdana"/>
          <w:b/>
          <w:sz w:val="36"/>
          <w:szCs w:val="36"/>
        </w:rPr>
        <w:t>K-2</w:t>
      </w:r>
      <w:r w:rsidRPr="005B127C">
        <w:rPr>
          <w:rFonts w:ascii="Verdana" w:eastAsia="Verdana" w:hAnsi="Verdana" w:cs="Verdana"/>
          <w:b/>
          <w:sz w:val="36"/>
          <w:szCs w:val="36"/>
        </w:rPr>
        <w:t xml:space="preserve"> Session -- Reflection</w:t>
      </w:r>
    </w:p>
    <w:p w14:paraId="1EA21249" w14:textId="77777777" w:rsidR="00B65EF8" w:rsidRDefault="00B65EF8">
      <w:pPr>
        <w:rPr>
          <w:rFonts w:ascii="Verdana" w:eastAsia="Verdana" w:hAnsi="Verdana" w:cs="Verdana"/>
        </w:rPr>
      </w:pPr>
    </w:p>
    <w:tbl>
      <w:tblPr>
        <w:tblStyle w:val="a"/>
        <w:tblW w:w="10680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learning intentions"/>
      </w:tblPr>
      <w:tblGrid>
        <w:gridCol w:w="3475"/>
        <w:gridCol w:w="3470"/>
        <w:gridCol w:w="3735"/>
      </w:tblGrid>
      <w:tr w:rsidR="00763476" w14:paraId="08377EA6" w14:textId="77777777" w:rsidTr="005B127C">
        <w:trPr>
          <w:trHeight w:val="460"/>
          <w:tblHeader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E540" w14:textId="77777777" w:rsidR="00763476" w:rsidRPr="0055247C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4"/>
                <w:szCs w:val="28"/>
              </w:rPr>
            </w:pPr>
            <w:r w:rsidRPr="0055247C">
              <w:rPr>
                <w:rFonts w:ascii="Verdana" w:eastAsia="Verdana" w:hAnsi="Verdana" w:cs="Verdana"/>
                <w:b/>
                <w:sz w:val="24"/>
                <w:szCs w:val="28"/>
              </w:rPr>
              <w:t>Learning Intentions</w:t>
            </w:r>
          </w:p>
          <w:p w14:paraId="3708A72F" w14:textId="77777777" w:rsidR="00763476" w:rsidRPr="0055247C" w:rsidRDefault="00763476" w:rsidP="005B127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675"/>
              <w:rPr>
                <w:rFonts w:ascii="Verdana" w:eastAsia="Verdana" w:hAnsi="Verdana" w:cs="Verdana"/>
                <w:sz w:val="24"/>
                <w:szCs w:val="28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4"/>
                <w:szCs w:val="28"/>
                <w:lang w:val="en-US"/>
              </w:rPr>
              <w:t>Content Learning Intention</w:t>
            </w:r>
            <w:r w:rsidRPr="0055247C">
              <w:rPr>
                <w:rFonts w:ascii="Verdana" w:eastAsia="Verdana" w:hAnsi="Verdana" w:cs="Verdana"/>
                <w:sz w:val="24"/>
                <w:szCs w:val="28"/>
                <w:lang w:val="en-US"/>
              </w:rPr>
              <w:t xml:space="preserve">: I am learning about strategies and approaches that make teaching and learning more visible.  </w:t>
            </w:r>
          </w:p>
          <w:p w14:paraId="6202953B" w14:textId="77777777" w:rsidR="00763476" w:rsidRPr="0055247C" w:rsidRDefault="00763476" w:rsidP="005B127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675"/>
              <w:rPr>
                <w:rFonts w:ascii="Verdana" w:eastAsia="Verdana" w:hAnsi="Verdana" w:cs="Verdana"/>
                <w:sz w:val="24"/>
                <w:szCs w:val="28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4"/>
                <w:szCs w:val="28"/>
                <w:lang w:val="en-US"/>
              </w:rPr>
              <w:t>Language Learning Intention</w:t>
            </w:r>
            <w:r w:rsidRPr="0055247C">
              <w:rPr>
                <w:rFonts w:ascii="Verdana" w:eastAsia="Verdana" w:hAnsi="Verdana" w:cs="Verdana"/>
                <w:sz w:val="24"/>
                <w:szCs w:val="28"/>
                <w:lang w:val="en-US"/>
              </w:rPr>
              <w:t>: I am learning to use the language of a visible learning mathematics classroom.  </w:t>
            </w:r>
          </w:p>
          <w:p w14:paraId="26A0F72F" w14:textId="174C45CD" w:rsidR="00763476" w:rsidRPr="0055247C" w:rsidRDefault="00763476" w:rsidP="005B127C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ind w:left="675"/>
              <w:rPr>
                <w:rFonts w:ascii="Verdana" w:eastAsia="Verdana" w:hAnsi="Verdana" w:cs="Verdana"/>
                <w:sz w:val="24"/>
                <w:szCs w:val="28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4"/>
                <w:szCs w:val="28"/>
                <w:lang w:val="en-US"/>
              </w:rPr>
              <w:t>Social</w:t>
            </w:r>
            <w:r w:rsidRPr="0055247C">
              <w:rPr>
                <w:rFonts w:ascii="Verdana" w:eastAsia="Verdana" w:hAnsi="Verdana" w:cs="Verdana"/>
                <w:sz w:val="24"/>
                <w:szCs w:val="28"/>
                <w:lang w:val="en-US"/>
              </w:rPr>
              <w:t xml:space="preserve"> </w:t>
            </w:r>
            <w:r w:rsidRPr="0055247C">
              <w:rPr>
                <w:rFonts w:ascii="Verdana" w:eastAsia="Verdana" w:hAnsi="Verdana" w:cs="Verdana"/>
                <w:i/>
                <w:iCs/>
                <w:sz w:val="24"/>
                <w:szCs w:val="28"/>
                <w:lang w:val="en-US"/>
              </w:rPr>
              <w:t>Learning Intention</w:t>
            </w:r>
            <w:r w:rsidRPr="0055247C">
              <w:rPr>
                <w:rFonts w:ascii="Verdana" w:eastAsia="Verdana" w:hAnsi="Verdana" w:cs="Verdana"/>
                <w:sz w:val="24"/>
                <w:szCs w:val="28"/>
                <w:lang w:val="en-US"/>
              </w:rPr>
              <w:t>:  I am learning how to listen and respond to my peers’ ideas in ways that move everyone forward as learners.</w:t>
            </w:r>
          </w:p>
        </w:tc>
      </w:tr>
      <w:tr w:rsidR="00763476" w14:paraId="58D6D6D0" w14:textId="77777777" w:rsidTr="005B127C">
        <w:trPr>
          <w:trHeight w:val="222"/>
        </w:trPr>
        <w:tc>
          <w:tcPr>
            <w:tcW w:w="10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A37E" w14:textId="5000A1C0" w:rsidR="00763476" w:rsidRPr="00365AD1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B65EF8" w14:paraId="375E8D8F" w14:textId="77777777">
        <w:trPr>
          <w:trHeight w:val="460"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2DB5" w14:textId="77777777" w:rsidR="00763476" w:rsidRPr="00365AD1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65AD1">
              <w:rPr>
                <w:rFonts w:ascii="Verdana" w:eastAsia="Verdana" w:hAnsi="Verdana" w:cs="Verdana"/>
                <w:b/>
                <w:sz w:val="20"/>
                <w:szCs w:val="20"/>
              </w:rPr>
              <w:t>Module I: Overview – Visible Learning, Equity, and Identity</w:t>
            </w:r>
          </w:p>
          <w:p w14:paraId="13F42561" w14:textId="77777777" w:rsidR="00763476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14:paraId="69485FC7" w14:textId="5FCB43C7" w:rsidR="00763476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Success Criteria</w:t>
            </w:r>
          </w:p>
          <w:p w14:paraId="53EC918F" w14:textId="77777777" w:rsidR="00763476" w:rsidRPr="00365AD1" w:rsidRDefault="00763476" w:rsidP="0076347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65AD1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recognize and support equitable learning opportunities for all students that promote positive student mathematical identity and agency.</w:t>
            </w:r>
          </w:p>
          <w:p w14:paraId="1939BB41" w14:textId="77777777" w:rsidR="00763476" w:rsidRPr="00365AD1" w:rsidRDefault="00763476" w:rsidP="0076347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65AD1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describe how to create a classroom environment that supports the development of assessment-capable mathematics learners.</w:t>
            </w:r>
          </w:p>
          <w:p w14:paraId="63D9D8C9" w14:textId="5DB4F117" w:rsidR="00B65EF8" w:rsidRPr="005B127C" w:rsidRDefault="00763476" w:rsidP="005B127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365AD1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recognize strategies in teaching and learning that have high impacts (effect size) on student achievement.</w:t>
            </w:r>
          </w:p>
        </w:tc>
      </w:tr>
      <w:tr w:rsidR="00B65EF8" w14:paraId="5D3219FE" w14:textId="77777777" w:rsidTr="005B127C">
        <w:tc>
          <w:tcPr>
            <w:tcW w:w="3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6810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bookmarkStart w:id="0" w:name="_GoBack" w:colFirst="0" w:colLast="2"/>
            <w:r>
              <w:rPr>
                <w:rFonts w:ascii="Verdana" w:eastAsia="Verdana" w:hAnsi="Verdana" w:cs="Verdana"/>
                <w:b/>
                <w:noProof/>
                <w:lang w:val="en-US"/>
              </w:rPr>
              <w:drawing>
                <wp:inline distT="114300" distB="114300" distL="114300" distR="114300" wp14:anchorId="22BA66AC" wp14:editId="00BA1FB3">
                  <wp:extent cx="1343025" cy="292100"/>
                  <wp:effectExtent l="0" t="0" r="9525" b="0"/>
                  <wp:docPr id="3" name="image1.png" descr="reflection for participan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CA01BC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Module I...</w:t>
            </w:r>
          </w:p>
        </w:tc>
        <w:tc>
          <w:tcPr>
            <w:tcW w:w="3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4D8E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92CA1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bookmarkEnd w:id="0"/>
      <w:tr w:rsidR="00B65EF8" w14:paraId="34BF183D" w14:textId="77777777" w:rsidTr="005B127C">
        <w:trPr>
          <w:trHeight w:val="1280"/>
        </w:trPr>
        <w:tc>
          <w:tcPr>
            <w:tcW w:w="3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08A0" w14:textId="77777777" w:rsidR="00B65EF8" w:rsidRDefault="00095A0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is one idea that squared with your thinking?</w:t>
            </w:r>
          </w:p>
          <w:p w14:paraId="4C7E614E" w14:textId="0EC76844" w:rsidR="00B65EF8" w:rsidRDefault="00B65EF8" w:rsidP="00763476">
            <w:pPr>
              <w:widowControl w:val="0"/>
              <w:tabs>
                <w:tab w:val="left" w:pos="2275"/>
              </w:tabs>
              <w:spacing w:before="128" w:line="240" w:lineRule="auto"/>
              <w:rPr>
                <w:rFonts w:ascii="Verdana" w:eastAsia="Verdana" w:hAnsi="Verdana" w:cs="Verdana"/>
              </w:rPr>
            </w:pPr>
          </w:p>
          <w:p w14:paraId="5184EFB6" w14:textId="77777777" w:rsidR="00763476" w:rsidRPr="0055247C" w:rsidRDefault="00763476" w:rsidP="00763476">
            <w:pPr>
              <w:widowControl w:val="0"/>
              <w:tabs>
                <w:tab w:val="left" w:pos="2275"/>
              </w:tabs>
              <w:spacing w:before="128" w:line="240" w:lineRule="auto"/>
              <w:rPr>
                <w:rFonts w:ascii="Verdana" w:eastAsia="Verdana" w:hAnsi="Verdana" w:cs="Verdana"/>
                <w:sz w:val="40"/>
              </w:rPr>
            </w:pPr>
          </w:p>
          <w:p w14:paraId="5C83DCC8" w14:textId="2767BB30" w:rsidR="00763476" w:rsidRDefault="00763476" w:rsidP="00763476">
            <w:pPr>
              <w:widowControl w:val="0"/>
              <w:tabs>
                <w:tab w:val="left" w:pos="2275"/>
              </w:tabs>
              <w:spacing w:before="128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CBC2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A8EA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B65EF8" w14:paraId="7EACDDDB" w14:textId="77777777" w:rsidTr="005B127C">
        <w:tc>
          <w:tcPr>
            <w:tcW w:w="3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A01F" w14:textId="77777777" w:rsidR="00B65EF8" w:rsidRDefault="00095A0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is a question circling in your mind?</w:t>
            </w:r>
          </w:p>
          <w:p w14:paraId="65342709" w14:textId="77777777" w:rsidR="00B65EF8" w:rsidRDefault="00B65EF8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</w:p>
          <w:p w14:paraId="1C6094A3" w14:textId="77777777" w:rsidR="00763476" w:rsidRPr="005B127C" w:rsidRDefault="00763476">
            <w:pPr>
              <w:widowControl w:val="0"/>
              <w:spacing w:before="128" w:line="240" w:lineRule="auto"/>
              <w:rPr>
                <w:rFonts w:ascii="Verdana" w:eastAsia="Verdana" w:hAnsi="Verdana" w:cs="Verdana"/>
                <w:sz w:val="44"/>
                <w:szCs w:val="40"/>
              </w:rPr>
            </w:pPr>
          </w:p>
          <w:p w14:paraId="19389570" w14:textId="1CCA6A66" w:rsidR="00763476" w:rsidRDefault="0076347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AACD" w14:textId="77777777" w:rsidR="00B65EF8" w:rsidRPr="005B127C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32"/>
              </w:rPr>
            </w:pPr>
          </w:p>
          <w:p w14:paraId="15AA4E65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18E3CF4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8C52254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A126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B65EF8" w14:paraId="2E02C7A6" w14:textId="77777777" w:rsidTr="005B127C">
        <w:tc>
          <w:tcPr>
            <w:tcW w:w="3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5366" w14:textId="77777777" w:rsidR="00B65EF8" w:rsidRDefault="00095A0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point(s) would you like to remember, that might impact your work?</w:t>
            </w:r>
          </w:p>
          <w:p w14:paraId="165C81A9" w14:textId="77777777" w:rsidR="00763476" w:rsidRPr="005B127C" w:rsidRDefault="00763476">
            <w:pPr>
              <w:widowControl w:val="0"/>
              <w:spacing w:before="128" w:line="240" w:lineRule="auto"/>
              <w:rPr>
                <w:rFonts w:ascii="Verdana" w:eastAsia="Verdana" w:hAnsi="Verdana" w:cs="Verdana"/>
                <w:sz w:val="44"/>
                <w:szCs w:val="40"/>
              </w:rPr>
            </w:pPr>
          </w:p>
          <w:p w14:paraId="48C81D75" w14:textId="3DF26013" w:rsidR="00763476" w:rsidRDefault="00763476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F7EE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F1A4AE9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2EB8CA9A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2413676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0F68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0A12045" w14:textId="77777777" w:rsidR="0055247C" w:rsidRDefault="0055247C">
      <w:r>
        <w:br w:type="page"/>
      </w:r>
    </w:p>
    <w:tbl>
      <w:tblPr>
        <w:tblStyle w:val="a"/>
        <w:tblW w:w="10598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module 2 task implementation"/>
      </w:tblPr>
      <w:tblGrid>
        <w:gridCol w:w="3385"/>
        <w:gridCol w:w="3470"/>
        <w:gridCol w:w="3735"/>
        <w:gridCol w:w="8"/>
      </w:tblGrid>
      <w:tr w:rsidR="00B65EF8" w14:paraId="304B5E72" w14:textId="77777777" w:rsidTr="007733D8">
        <w:trPr>
          <w:trHeight w:val="420"/>
          <w:tblHeader/>
        </w:trPr>
        <w:tc>
          <w:tcPr>
            <w:tcW w:w="1059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F00D" w14:textId="7AD24B56" w:rsidR="00763476" w:rsidRPr="00365AD1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65AD1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Module II: Task Implementation (Before)</w:t>
            </w:r>
          </w:p>
          <w:p w14:paraId="211DDFA4" w14:textId="77777777" w:rsidR="00763476" w:rsidRPr="00342BE8" w:rsidRDefault="00763476" w:rsidP="007634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20"/>
              </w:rPr>
            </w:pPr>
          </w:p>
          <w:p w14:paraId="6400C34C" w14:textId="77777777" w:rsidR="00B65EF8" w:rsidRDefault="00763476" w:rsidP="0076347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Success Criteria</w:t>
            </w:r>
          </w:p>
          <w:p w14:paraId="0F0010D7" w14:textId="77777777" w:rsidR="00763476" w:rsidRPr="008821CB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identify how teacher clarity about learning intentions and success criteria contributes to student success.</w:t>
            </w:r>
          </w:p>
          <w:p w14:paraId="21E508B4" w14:textId="77777777" w:rsidR="00763476" w:rsidRPr="008821CB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I can identify strategies, methods or approaches to meet the learning needs of individual students. </w:t>
            </w:r>
          </w:p>
          <w:p w14:paraId="19676C41" w14:textId="77777777" w:rsidR="00763476" w:rsidRPr="008821CB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distinguish between tasks that will engage students in higher levels of cognitive demand versus lower levels of cognitive demand.</w:t>
            </w:r>
          </w:p>
          <w:p w14:paraId="2CD69777" w14:textId="77777777" w:rsidR="00763476" w:rsidRPr="008821CB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describe the factors associated with the decline or maintenance of the cognitive level of a rich mathematical task.</w:t>
            </w:r>
          </w:p>
          <w:p w14:paraId="1E9AB62B" w14:textId="634551DD" w:rsidR="00763476" w:rsidRPr="00763476" w:rsidRDefault="00763476" w:rsidP="00763476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  <w:lang w:val="en-US"/>
              </w:rPr>
            </w:pPr>
            <w:r w:rsidRPr="008821C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anticipate student solution strategies and misconceptions associated with the implementation of a mathematical task.</w:t>
            </w:r>
          </w:p>
        </w:tc>
      </w:tr>
      <w:tr w:rsidR="00B65EF8" w14:paraId="061AD401" w14:textId="77777777" w:rsidTr="00FD4077">
        <w:trPr>
          <w:gridAfter w:val="1"/>
          <w:wAfter w:w="8" w:type="dxa"/>
        </w:trPr>
        <w:tc>
          <w:tcPr>
            <w:tcW w:w="3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188D" w14:textId="77777777" w:rsidR="00B65EF8" w:rsidRDefault="00095A06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noProof/>
                <w:lang w:val="en-US"/>
              </w:rPr>
              <w:drawing>
                <wp:inline distT="19050" distB="19050" distL="19050" distR="19050" wp14:anchorId="2D111447" wp14:editId="065E802B">
                  <wp:extent cx="851953" cy="410365"/>
                  <wp:effectExtent l="0" t="0" r="5715" b="8890"/>
                  <wp:docPr id="2" name="image4.png" descr="module 2 task implementation reflec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335" cy="4283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81AA99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Module II...</w:t>
            </w:r>
          </w:p>
        </w:tc>
        <w:tc>
          <w:tcPr>
            <w:tcW w:w="3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6D19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36CB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14:paraId="7AA3A2B4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DE10" w14:textId="77777777" w:rsidR="00B65EF8" w:rsidRPr="0055247C" w:rsidRDefault="00095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</w:rPr>
              <w:t>3 things I have learned are...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07255" w14:textId="7B89AA79" w:rsidR="008821CB" w:rsidRPr="00342BE8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72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01C4" w14:textId="7C20D520" w:rsidR="008821CB" w:rsidRPr="00342BE8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90"/>
              </w:rPr>
            </w:pPr>
          </w:p>
        </w:tc>
      </w:tr>
      <w:tr w:rsidR="00B65EF8" w14:paraId="09892397" w14:textId="77777777" w:rsidTr="00FD4077">
        <w:trPr>
          <w:gridAfter w:val="1"/>
          <w:wAfter w:w="8" w:type="dxa"/>
          <w:trHeight w:val="879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BFCF" w14:textId="77777777" w:rsidR="00B65EF8" w:rsidRPr="0055247C" w:rsidRDefault="00095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</w:rPr>
              <w:t>2 questions I have are...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D679" w14:textId="77777777" w:rsidR="00B65EF8" w:rsidRPr="00342BE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72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A0FF" w14:textId="46FC3D3A" w:rsidR="008821CB" w:rsidRPr="0055247C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90"/>
              </w:rPr>
            </w:pPr>
          </w:p>
        </w:tc>
      </w:tr>
      <w:tr w:rsidR="00B65EF8" w14:paraId="640824B3" w14:textId="77777777" w:rsidTr="00FD4077">
        <w:trPr>
          <w:gridAfter w:val="1"/>
          <w:wAfter w:w="8" w:type="dxa"/>
          <w:trHeight w:val="843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203C" w14:textId="0E5A1EB7" w:rsidR="00B65EF8" w:rsidRPr="0055247C" w:rsidRDefault="00095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</w:rPr>
              <w:t xml:space="preserve">1 thing I </w:t>
            </w:r>
            <w:r w:rsidR="006376BC" w:rsidRPr="0055247C">
              <w:rPr>
                <w:rFonts w:ascii="Verdana" w:eastAsia="Verdana" w:hAnsi="Verdana" w:cs="Verdana"/>
                <w:sz w:val="20"/>
                <w:szCs w:val="20"/>
              </w:rPr>
              <w:t>intend</w:t>
            </w:r>
            <w:r w:rsidR="00AE2DEB" w:rsidRPr="0055247C">
              <w:rPr>
                <w:rFonts w:ascii="Verdana" w:eastAsia="Verdana" w:hAnsi="Verdana" w:cs="Verdana"/>
                <w:sz w:val="20"/>
                <w:szCs w:val="20"/>
              </w:rPr>
              <w:t xml:space="preserve"> to implement is</w:t>
            </w:r>
            <w:r w:rsidRPr="0055247C">
              <w:rPr>
                <w:rFonts w:ascii="Verdana" w:eastAsia="Verdana" w:hAnsi="Verdana" w:cs="Verdana"/>
                <w:sz w:val="20"/>
                <w:szCs w:val="20"/>
              </w:rPr>
              <w:t>...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C8979" w14:textId="6DB7E369" w:rsidR="008821CB" w:rsidRPr="005B127C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40"/>
                <w:szCs w:val="72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9B2F" w14:textId="4F916C0A" w:rsidR="008821CB" w:rsidRPr="005B127C" w:rsidRDefault="00882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40"/>
                <w:szCs w:val="90"/>
              </w:rPr>
            </w:pPr>
          </w:p>
        </w:tc>
      </w:tr>
      <w:tr w:rsidR="00B65EF8" w14:paraId="573F7602" w14:textId="77777777" w:rsidTr="00FD4077">
        <w:trPr>
          <w:trHeight w:val="420"/>
        </w:trPr>
        <w:tc>
          <w:tcPr>
            <w:tcW w:w="1059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E3EF" w14:textId="77777777" w:rsidR="00B65EF8" w:rsidRPr="0055247C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t>Module III: Task Implementation (During/After)</w:t>
            </w:r>
          </w:p>
          <w:p w14:paraId="0AD673C0" w14:textId="77777777" w:rsidR="00966B23" w:rsidRPr="00342BE8" w:rsidRDefault="00966B23" w:rsidP="00966B23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18"/>
                <w:szCs w:val="20"/>
              </w:rPr>
            </w:pPr>
          </w:p>
          <w:p w14:paraId="5A44284A" w14:textId="03CA817E" w:rsidR="00966B23" w:rsidRPr="0055247C" w:rsidRDefault="00966B23" w:rsidP="00966B23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Success Criteria</w:t>
            </w:r>
          </w:p>
          <w:p w14:paraId="4A5919CC" w14:textId="05C10E09" w:rsidR="00B65EF8" w:rsidRPr="00FD4077" w:rsidRDefault="00095A06" w:rsidP="00FD4077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FD4077">
              <w:rPr>
                <w:rFonts w:ascii="Verdana" w:eastAsia="Verdana" w:hAnsi="Verdana" w:cs="Verdana"/>
                <w:sz w:val="20"/>
                <w:szCs w:val="20"/>
              </w:rPr>
              <w:t>I can implement a rich mathematical task to support deeper learning for all students.</w:t>
            </w:r>
          </w:p>
        </w:tc>
      </w:tr>
      <w:tr w:rsidR="00B65EF8" w14:paraId="53B0A1B4" w14:textId="77777777" w:rsidTr="00FD4077">
        <w:trPr>
          <w:gridAfter w:val="1"/>
          <w:wAfter w:w="8" w:type="dxa"/>
        </w:trPr>
        <w:tc>
          <w:tcPr>
            <w:tcW w:w="3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0ED5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noProof/>
                <w:lang w:val="en-US"/>
              </w:rPr>
              <w:drawing>
                <wp:anchor distT="19050" distB="19050" distL="19050" distR="19050" simplePos="0" relativeHeight="251658240" behindDoc="0" locked="0" layoutInCell="1" hidden="0" allowOverlap="1" wp14:anchorId="573A8E9D" wp14:editId="6C74FD4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914400" cy="643255"/>
                  <wp:effectExtent l="0" t="0" r="0" b="4445"/>
                  <wp:wrapSquare wrapText="bothSides" distT="19050" distB="19050" distL="19050" distR="19050"/>
                  <wp:docPr id="5" name="image2.png" descr="3-2-1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43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08CEA1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2442B3">
              <w:rPr>
                <w:rFonts w:ascii="Verdana" w:eastAsia="Verdana" w:hAnsi="Verdana" w:cs="Verdana"/>
                <w:sz w:val="20"/>
                <w:szCs w:val="20"/>
              </w:rPr>
              <w:t>Based on Module III...</w:t>
            </w:r>
          </w:p>
        </w:tc>
        <w:tc>
          <w:tcPr>
            <w:tcW w:w="3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DABD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38637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14:paraId="6854504D" w14:textId="77777777" w:rsidTr="00FD4077">
        <w:trPr>
          <w:gridAfter w:val="1"/>
          <w:wAfter w:w="8" w:type="dxa"/>
          <w:trHeight w:val="924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697D8" w14:textId="5E378E70" w:rsidR="00B65EF8" w:rsidRPr="00966B23" w:rsidRDefault="00095A06">
            <w:pPr>
              <w:widowControl w:val="0"/>
              <w:ind w:right="-720"/>
              <w:rPr>
                <w:rFonts w:ascii="Verdana" w:eastAsia="Verdana" w:hAnsi="Verdana" w:cs="Verdana"/>
                <w:sz w:val="20"/>
                <w:szCs w:val="20"/>
              </w:rPr>
            </w:pPr>
            <w:r w:rsidRPr="002442B3">
              <w:rPr>
                <w:rFonts w:ascii="Verdana" w:eastAsia="Verdana" w:hAnsi="Verdana" w:cs="Verdana"/>
                <w:sz w:val="20"/>
                <w:szCs w:val="20"/>
              </w:rPr>
              <w:t>What</w:t>
            </w:r>
            <w:r w:rsidR="00847383">
              <w:rPr>
                <w:rFonts w:ascii="Verdana" w:eastAsia="Verdana" w:hAnsi="Verdana" w:cs="Verdana"/>
                <w:sz w:val="20"/>
                <w:szCs w:val="20"/>
              </w:rPr>
              <w:t>?</w:t>
            </w:r>
            <w:r w:rsidRPr="002442B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847383">
              <w:rPr>
                <w:rFonts w:ascii="Verdana" w:eastAsia="Verdana" w:hAnsi="Verdana" w:cs="Verdana"/>
                <w:sz w:val="20"/>
                <w:szCs w:val="20"/>
              </w:rPr>
              <w:t xml:space="preserve">(What </w:t>
            </w:r>
            <w:r w:rsidRPr="002442B3">
              <w:rPr>
                <w:rFonts w:ascii="Verdana" w:eastAsia="Verdana" w:hAnsi="Verdana" w:cs="Verdana"/>
                <w:sz w:val="20"/>
                <w:szCs w:val="20"/>
              </w:rPr>
              <w:t xml:space="preserve">did </w:t>
            </w:r>
            <w:r w:rsidR="00847383">
              <w:rPr>
                <w:rFonts w:ascii="Verdana" w:eastAsia="Verdana" w:hAnsi="Verdana" w:cs="Verdana"/>
                <w:sz w:val="20"/>
                <w:szCs w:val="20"/>
              </w:rPr>
              <w:t>you</w:t>
            </w:r>
            <w:r w:rsidRPr="002442B3">
              <w:rPr>
                <w:rFonts w:ascii="Verdana" w:eastAsia="Verdana" w:hAnsi="Verdana" w:cs="Verdana"/>
                <w:sz w:val="20"/>
                <w:szCs w:val="20"/>
              </w:rPr>
              <w:t xml:space="preserve"> learn?</w:t>
            </w:r>
            <w:r w:rsidR="003F5629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CEBC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9D098" w14:textId="77777777" w:rsidR="00B65EF8" w:rsidRPr="0055247C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80"/>
                <w:szCs w:val="80"/>
              </w:rPr>
            </w:pPr>
          </w:p>
        </w:tc>
      </w:tr>
      <w:tr w:rsidR="00B65EF8" w14:paraId="36A079BE" w14:textId="77777777" w:rsidTr="00FD4077">
        <w:trPr>
          <w:gridAfter w:val="1"/>
          <w:wAfter w:w="8" w:type="dxa"/>
          <w:trHeight w:val="1158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D95D" w14:textId="77777777" w:rsidR="0055247C" w:rsidRDefault="00095A06" w:rsidP="0055247C">
            <w:pPr>
              <w:widowControl w:val="0"/>
              <w:ind w:right="-720"/>
              <w:rPr>
                <w:rFonts w:ascii="Verdana" w:eastAsia="Verdana" w:hAnsi="Verdana" w:cs="Verdana"/>
                <w:sz w:val="18"/>
                <w:szCs w:val="18"/>
              </w:rPr>
            </w:pPr>
            <w:r w:rsidRPr="002442B3">
              <w:rPr>
                <w:rFonts w:ascii="Verdana" w:eastAsia="Verdana" w:hAnsi="Verdana" w:cs="Verdana"/>
                <w:sz w:val="18"/>
                <w:szCs w:val="18"/>
              </w:rPr>
              <w:t xml:space="preserve">So What? (Why is this useful or </w:t>
            </w:r>
          </w:p>
          <w:p w14:paraId="0A2C35E5" w14:textId="25FD889E" w:rsidR="00B65EF8" w:rsidRPr="0055247C" w:rsidRDefault="00095A06" w:rsidP="0055247C">
            <w:pPr>
              <w:widowControl w:val="0"/>
              <w:ind w:right="-720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 w:rsidRPr="002442B3">
              <w:rPr>
                <w:rFonts w:ascii="Verdana" w:eastAsia="Verdana" w:hAnsi="Verdana" w:cs="Verdana"/>
                <w:sz w:val="18"/>
                <w:szCs w:val="18"/>
              </w:rPr>
              <w:t>important</w:t>
            </w:r>
            <w:proofErr w:type="gramEnd"/>
            <w:r w:rsidRPr="002442B3">
              <w:rPr>
                <w:rFonts w:ascii="Verdana" w:eastAsia="Verdana" w:hAnsi="Verdana" w:cs="Verdana"/>
                <w:sz w:val="18"/>
                <w:szCs w:val="18"/>
              </w:rPr>
              <w:t>?)</w:t>
            </w:r>
          </w:p>
          <w:p w14:paraId="5D1C3FBF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8628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62B4" w14:textId="72A7D35B" w:rsidR="00B65EF8" w:rsidRPr="0055247C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80"/>
                <w:szCs w:val="80"/>
              </w:rPr>
            </w:pPr>
          </w:p>
        </w:tc>
      </w:tr>
      <w:tr w:rsidR="00B65EF8" w14:paraId="283626C5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22B4E" w14:textId="77777777" w:rsidR="00847383" w:rsidRDefault="00966B23">
            <w:pPr>
              <w:widowControl w:val="0"/>
              <w:ind w:right="-7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Now What?  (How does this </w:t>
            </w:r>
            <w:r w:rsidR="00847383">
              <w:rPr>
                <w:rFonts w:ascii="Verdana" w:eastAsia="Verdana" w:hAnsi="Verdana" w:cs="Verdana"/>
                <w:sz w:val="18"/>
                <w:szCs w:val="18"/>
              </w:rPr>
              <w:t>support you</w:t>
            </w:r>
          </w:p>
          <w:p w14:paraId="4062F2F0" w14:textId="4E70D6B8" w:rsidR="00966B23" w:rsidRPr="00966B23" w:rsidRDefault="00FD4077">
            <w:pPr>
              <w:widowControl w:val="0"/>
              <w:ind w:right="-7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you </w:t>
            </w:r>
            <w:r w:rsidR="00847383">
              <w:rPr>
                <w:rFonts w:ascii="Verdana" w:eastAsia="Verdana" w:hAnsi="Verdana" w:cs="Verdana"/>
                <w:sz w:val="18"/>
                <w:szCs w:val="18"/>
              </w:rPr>
              <w:t>with implementing tasks</w:t>
            </w:r>
            <w:r w:rsidR="00966B23"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3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DFCCD" w14:textId="77777777" w:rsidR="00B65EF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2667" w14:textId="77777777" w:rsidR="00B65EF8" w:rsidRPr="00342BE8" w:rsidRDefault="00B65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72"/>
                <w:szCs w:val="80"/>
              </w:rPr>
            </w:pPr>
          </w:p>
        </w:tc>
      </w:tr>
      <w:tr w:rsidR="00B65EF8" w:rsidRPr="00623735" w14:paraId="6C100EBD" w14:textId="77777777" w:rsidTr="00FD4077">
        <w:tc>
          <w:tcPr>
            <w:tcW w:w="10598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15E1" w14:textId="44BABD2F" w:rsidR="00B65EF8" w:rsidRPr="0055247C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Module IV: Assessing Student Understanding</w:t>
            </w:r>
            <w:r w:rsidR="00623735"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</w:p>
          <w:p w14:paraId="03431B29" w14:textId="77777777" w:rsidR="00763476" w:rsidRPr="00FD4077" w:rsidRDefault="00763476" w:rsidP="00763476">
            <w:pPr>
              <w:widowControl w:val="0"/>
              <w:spacing w:line="240" w:lineRule="auto"/>
              <w:ind w:left="360"/>
              <w:rPr>
                <w:rFonts w:ascii="Verdana" w:eastAsia="Verdana" w:hAnsi="Verdana" w:cs="Verdana"/>
                <w:sz w:val="18"/>
                <w:szCs w:val="20"/>
              </w:rPr>
            </w:pPr>
          </w:p>
          <w:p w14:paraId="4C9B58FB" w14:textId="77777777" w:rsidR="00B65EF8" w:rsidRPr="0055247C" w:rsidRDefault="00763476" w:rsidP="00763476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Success Criteria</w:t>
            </w:r>
            <w:r w:rsidR="00095A06" w:rsidRPr="0055247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7A4E1715" w14:textId="77777777" w:rsidR="00763476" w:rsidRPr="0055247C" w:rsidRDefault="00763476" w:rsidP="0076347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use a rubric to score student work samples and work collaboratively to calibrate my scores.</w:t>
            </w:r>
          </w:p>
          <w:p w14:paraId="0C22D74B" w14:textId="77777777" w:rsidR="00763476" w:rsidRPr="0055247C" w:rsidRDefault="00763476" w:rsidP="00763476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I can analyze student work to identify what students know and are able to do in order to plan instruction that moves all students forward as learners. </w:t>
            </w:r>
          </w:p>
          <w:p w14:paraId="4D26FEF6" w14:textId="524688C1" w:rsidR="00763476" w:rsidRPr="00FD4077" w:rsidRDefault="00763476" w:rsidP="00FD4077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>I can use success criteria to provide effective feedback to students to deepen student learning.</w:t>
            </w:r>
          </w:p>
        </w:tc>
      </w:tr>
      <w:tr w:rsidR="00B65EF8" w:rsidRPr="00623735" w14:paraId="10673651" w14:textId="77777777" w:rsidTr="00FD4077">
        <w:trPr>
          <w:gridAfter w:val="1"/>
          <w:wAfter w:w="8" w:type="dxa"/>
          <w:trHeight w:val="753"/>
        </w:trPr>
        <w:tc>
          <w:tcPr>
            <w:tcW w:w="3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4DAA" w14:textId="1DE82E42" w:rsidR="00B65EF8" w:rsidRPr="009E2D55" w:rsidRDefault="00847383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5E32201" wp14:editId="6A267BB3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72390</wp:posOffset>
                  </wp:positionV>
                  <wp:extent cx="409575" cy="409575"/>
                  <wp:effectExtent l="0" t="0" r="9525" b="9525"/>
                  <wp:wrapThrough wrapText="bothSides">
                    <wp:wrapPolygon edited="0">
                      <wp:start x="21600" y="21600"/>
                      <wp:lineTo x="21600" y="502"/>
                      <wp:lineTo x="502" y="502"/>
                      <wp:lineTo x="502" y="21600"/>
                      <wp:lineTo x="21600" y="21600"/>
                    </wp:wrapPolygon>
                  </wp:wrapThrough>
                  <wp:docPr id="1" name="Picture 1" descr="graphic of four squa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63D27">
              <w:rPr>
                <w:rFonts w:ascii="Verdana" w:eastAsia="Verdana" w:hAnsi="Verdana" w:cs="Verdana"/>
              </w:rPr>
              <w:t>Based on Module IV, jot thought about the following: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3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46E7" w14:textId="77777777" w:rsidR="00B65EF8" w:rsidRPr="009E2D55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E516" w14:textId="77777777" w:rsidR="00B65EF8" w:rsidRPr="009E2D55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:rsidRPr="00623735" w14:paraId="45382886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E7692" w14:textId="4BF3088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</w:rPr>
              <w:t>Rubric</w:t>
            </w:r>
          </w:p>
          <w:p w14:paraId="459B0E44" w14:textId="77777777" w:rsidR="005B127C" w:rsidRPr="009E2D55" w:rsidRDefault="005B12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14C774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6244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9C39" w14:textId="77777777" w:rsidR="00B65EF8" w:rsidRPr="005B12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50"/>
                <w:szCs w:val="150"/>
              </w:rPr>
            </w:pPr>
          </w:p>
        </w:tc>
      </w:tr>
      <w:tr w:rsidR="00B65EF8" w:rsidRPr="00623735" w14:paraId="589DF4B7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991C" w14:textId="539B2C07" w:rsidR="00B65EF8" w:rsidRDefault="00BC0AC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</w:rPr>
              <w:t>Calibration</w:t>
            </w:r>
            <w:r w:rsidR="00095A06" w:rsidRPr="009E2D55">
              <w:rPr>
                <w:rFonts w:ascii="Verdana" w:eastAsia="Verdana" w:hAnsi="Verdana" w:cs="Verdana"/>
              </w:rPr>
              <w:t xml:space="preserve"> Protocol</w:t>
            </w:r>
          </w:p>
          <w:p w14:paraId="02F4FA4A" w14:textId="77777777" w:rsidR="005B127C" w:rsidRPr="009E2D55" w:rsidRDefault="005B12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59BAB59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6FE9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4424" w14:textId="77777777" w:rsidR="00B65EF8" w:rsidRPr="005B12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50"/>
                <w:szCs w:val="150"/>
              </w:rPr>
            </w:pPr>
          </w:p>
        </w:tc>
      </w:tr>
      <w:tr w:rsidR="00B65EF8" w:rsidRPr="00623735" w14:paraId="02492E16" w14:textId="77777777" w:rsidTr="00FD4077">
        <w:trPr>
          <w:gridAfter w:val="1"/>
          <w:wAfter w:w="8" w:type="dxa"/>
        </w:trPr>
        <w:tc>
          <w:tcPr>
            <w:tcW w:w="33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170F" w14:textId="1EAF6C0A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 w:rsidRPr="009E2D55">
              <w:rPr>
                <w:rFonts w:ascii="Verdana" w:eastAsia="Verdana" w:hAnsi="Verdana" w:cs="Verdana"/>
              </w:rPr>
              <w:t>Feedback</w:t>
            </w:r>
          </w:p>
          <w:p w14:paraId="4AD0704F" w14:textId="77777777" w:rsidR="005B127C" w:rsidRPr="009E2D55" w:rsidRDefault="005B12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FF85E68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4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B251" w14:textId="77777777" w:rsidR="00B65EF8" w:rsidRPr="009E2D55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CBFB" w14:textId="77777777" w:rsidR="00B65EF8" w:rsidRPr="005B12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50"/>
                <w:szCs w:val="150"/>
              </w:rPr>
            </w:pPr>
          </w:p>
        </w:tc>
      </w:tr>
    </w:tbl>
    <w:p w14:paraId="5A88B3A7" w14:textId="77777777" w:rsidR="0055247C" w:rsidRDefault="0055247C">
      <w:r>
        <w:br w:type="page"/>
      </w:r>
    </w:p>
    <w:tbl>
      <w:tblPr>
        <w:tblStyle w:val="a"/>
        <w:tblW w:w="10680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ession closure"/>
      </w:tblPr>
      <w:tblGrid>
        <w:gridCol w:w="3925"/>
        <w:gridCol w:w="3020"/>
        <w:gridCol w:w="3735"/>
      </w:tblGrid>
      <w:tr w:rsidR="00B65EF8" w14:paraId="688CBB46" w14:textId="77777777" w:rsidTr="005B127C">
        <w:trPr>
          <w:tblHeader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A38F" w14:textId="596388EC" w:rsidR="00B65EF8" w:rsidRPr="0055247C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t>Session Closure</w:t>
            </w:r>
          </w:p>
          <w:p w14:paraId="4799BE93" w14:textId="7030EA9C" w:rsidR="00CE4CE8" w:rsidRPr="00FD4077" w:rsidRDefault="00CE4CE8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20"/>
              </w:rPr>
            </w:pPr>
          </w:p>
          <w:p w14:paraId="54974FCF" w14:textId="77777777" w:rsidR="00CE4CE8" w:rsidRPr="0055247C" w:rsidRDefault="00CE4CE8" w:rsidP="00CE4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55247C">
              <w:rPr>
                <w:rFonts w:ascii="Verdana" w:eastAsia="Verdana" w:hAnsi="Verdana" w:cs="Verdana"/>
                <w:b/>
                <w:sz w:val="20"/>
                <w:szCs w:val="20"/>
              </w:rPr>
              <w:t>Learning Intentions</w:t>
            </w:r>
          </w:p>
          <w:p w14:paraId="4BDDA465" w14:textId="77777777" w:rsidR="00CE4CE8" w:rsidRPr="0055247C" w:rsidRDefault="00CE4CE8" w:rsidP="00CE4CE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Content Learning Intention</w:t>
            </w: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: I am learning about strategies and approaches that make teaching and learning more visible.  </w:t>
            </w:r>
          </w:p>
          <w:p w14:paraId="10F89B9F" w14:textId="77777777" w:rsidR="00CE4CE8" w:rsidRPr="0055247C" w:rsidRDefault="00CE4CE8" w:rsidP="00CE4CE8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Language Learning Intention</w:t>
            </w: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>: I am learning to use the language of a visible learning mathematics classroom.  </w:t>
            </w:r>
          </w:p>
          <w:p w14:paraId="7C4E7288" w14:textId="7195DD57" w:rsidR="00B65EF8" w:rsidRPr="00FD4077" w:rsidRDefault="00CE4CE8" w:rsidP="00763476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55247C"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Social</w:t>
            </w: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Pr="0055247C">
              <w:rPr>
                <w:rFonts w:ascii="Verdana" w:eastAsia="Verdana" w:hAnsi="Verdana" w:cs="Verdana"/>
                <w:i/>
                <w:iCs/>
                <w:sz w:val="20"/>
                <w:szCs w:val="20"/>
                <w:lang w:val="en-US"/>
              </w:rPr>
              <w:t>Learning Intention</w:t>
            </w:r>
            <w:r w:rsidRPr="0055247C">
              <w:rPr>
                <w:rFonts w:ascii="Verdana" w:eastAsia="Verdana" w:hAnsi="Verdana" w:cs="Verdana"/>
                <w:sz w:val="20"/>
                <w:szCs w:val="20"/>
                <w:lang w:val="en-US"/>
              </w:rPr>
              <w:t>:  I am learning how to listen and respond to my peers’ ideas in ways that move everyone forward as learners.</w:t>
            </w:r>
          </w:p>
        </w:tc>
      </w:tr>
      <w:tr w:rsidR="00B65EF8" w14:paraId="610736E4" w14:textId="77777777" w:rsidTr="00847383">
        <w:trPr>
          <w:trHeight w:val="760"/>
        </w:trPr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EF0D" w14:textId="621F1951" w:rsidR="005B127C" w:rsidRDefault="005B127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noProof/>
                <w:lang w:val="en-US"/>
              </w:rPr>
              <w:drawing>
                <wp:anchor distT="19050" distB="19050" distL="19050" distR="19050" simplePos="0" relativeHeight="251660288" behindDoc="0" locked="0" layoutInCell="1" hidden="0" allowOverlap="1" wp14:anchorId="445A5870" wp14:editId="15B5A00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600075" cy="833438"/>
                  <wp:effectExtent l="0" t="0" r="0" b="5080"/>
                  <wp:wrapSquare wrapText="bothSides" distT="19050" distB="19050" distL="19050" distR="19050"/>
                  <wp:docPr id="4" name="image5.png" descr="Decorat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33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F94D9C" w14:textId="25B66A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today’s presentation…</w:t>
            </w:r>
          </w:p>
        </w:tc>
        <w:tc>
          <w:tcPr>
            <w:tcW w:w="3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4A10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3356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B65EF8" w14:paraId="3A3625C5" w14:textId="77777777" w:rsidTr="00847383">
        <w:trPr>
          <w:trHeight w:val="1700"/>
        </w:trPr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C20F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stop doing is...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B59B" w14:textId="75641BEB" w:rsidR="00CE4CE8" w:rsidRDefault="00CE4CE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9D466" w14:textId="77777777" w:rsidR="00B65EF8" w:rsidRPr="005524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sz w:val="200"/>
                <w:szCs w:val="200"/>
              </w:rPr>
            </w:pPr>
          </w:p>
        </w:tc>
      </w:tr>
      <w:tr w:rsidR="00B65EF8" w14:paraId="53E3941E" w14:textId="77777777" w:rsidTr="00847383">
        <w:trPr>
          <w:trHeight w:val="1700"/>
        </w:trPr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3D2CE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continue doing is...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AF351" w14:textId="4E910FAA" w:rsidR="00CE4CE8" w:rsidRDefault="00CE4CE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3308" w14:textId="77777777" w:rsidR="00B65EF8" w:rsidRPr="0055247C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  <w:sz w:val="200"/>
                <w:szCs w:val="200"/>
              </w:rPr>
            </w:pPr>
          </w:p>
        </w:tc>
      </w:tr>
      <w:tr w:rsidR="00B65EF8" w14:paraId="0E15FB7B" w14:textId="77777777" w:rsidTr="00847383">
        <w:trPr>
          <w:trHeight w:val="1680"/>
        </w:trPr>
        <w:tc>
          <w:tcPr>
            <w:tcW w:w="3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63769" w14:textId="77777777" w:rsidR="00B65EF8" w:rsidRDefault="00095A06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start doing is...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A24A" w14:textId="77777777" w:rsidR="00B65EF8" w:rsidRDefault="00B65EF8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E759" w14:textId="571CC8C4" w:rsidR="00CE4CE8" w:rsidRPr="0055247C" w:rsidRDefault="00CE4CE8">
            <w:pPr>
              <w:widowControl w:val="0"/>
              <w:spacing w:line="240" w:lineRule="auto"/>
              <w:rPr>
                <w:rFonts w:ascii="Verdana" w:eastAsia="Verdana" w:hAnsi="Verdana" w:cs="Verdana"/>
                <w:sz w:val="200"/>
                <w:szCs w:val="200"/>
              </w:rPr>
            </w:pPr>
          </w:p>
        </w:tc>
      </w:tr>
    </w:tbl>
    <w:p w14:paraId="7C5D4F5C" w14:textId="77777777" w:rsidR="00B65EF8" w:rsidRDefault="00B65EF8">
      <w:pPr>
        <w:rPr>
          <w:rFonts w:ascii="Verdana" w:eastAsia="Verdana" w:hAnsi="Verdana" w:cs="Verdana"/>
        </w:rPr>
      </w:pPr>
    </w:p>
    <w:sectPr w:rsidR="00B65EF8" w:rsidSect="0055247C">
      <w:footerReference w:type="default" r:id="rId13"/>
      <w:pgSz w:w="12240" w:h="15840"/>
      <w:pgMar w:top="720" w:right="720" w:bottom="72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3B9D" w14:textId="77777777" w:rsidR="0055247C" w:rsidRDefault="0055247C" w:rsidP="0055247C">
      <w:pPr>
        <w:spacing w:line="240" w:lineRule="auto"/>
      </w:pPr>
      <w:r>
        <w:separator/>
      </w:r>
    </w:p>
  </w:endnote>
  <w:endnote w:type="continuationSeparator" w:id="0">
    <w:p w14:paraId="62FDAB48" w14:textId="77777777" w:rsidR="0055247C" w:rsidRDefault="0055247C" w:rsidP="00552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773E" w14:textId="77777777" w:rsidR="005B127C" w:rsidRPr="00FD4077" w:rsidRDefault="005B127C" w:rsidP="0055247C">
    <w:pPr>
      <w:pStyle w:val="Footer"/>
      <w:tabs>
        <w:tab w:val="clear" w:pos="4680"/>
        <w:tab w:val="clear" w:pos="9360"/>
        <w:tab w:val="center" w:pos="9900"/>
      </w:tabs>
      <w:ind w:left="-630"/>
      <w:rPr>
        <w:rFonts w:ascii="Verdana" w:hAnsi="Verdana"/>
        <w:sz w:val="14"/>
      </w:rPr>
    </w:pPr>
  </w:p>
  <w:p w14:paraId="3BF28E4E" w14:textId="56A4A8CD" w:rsidR="0055247C" w:rsidRPr="0055247C" w:rsidRDefault="0055247C" w:rsidP="0055247C">
    <w:pPr>
      <w:pStyle w:val="Footer"/>
      <w:tabs>
        <w:tab w:val="clear" w:pos="4680"/>
        <w:tab w:val="clear" w:pos="9360"/>
        <w:tab w:val="center" w:pos="9900"/>
      </w:tabs>
      <w:ind w:left="-630"/>
      <w:rPr>
        <w:rFonts w:ascii="Verdana" w:hAnsi="Verdana"/>
        <w:sz w:val="20"/>
      </w:rPr>
    </w:pPr>
    <w:r w:rsidRPr="0055247C">
      <w:rPr>
        <w:rFonts w:ascii="Verdana" w:hAnsi="Verdana"/>
        <w:sz w:val="20"/>
      </w:rPr>
      <w:t>Virginia Department of Education ©2019</w:t>
    </w:r>
    <w:r w:rsidRPr="0055247C">
      <w:rPr>
        <w:rFonts w:ascii="Verdana" w:hAnsi="Verdana"/>
        <w:sz w:val="20"/>
      </w:rPr>
      <w:tab/>
    </w:r>
    <w:sdt>
      <w:sdtPr>
        <w:rPr>
          <w:rFonts w:ascii="Verdana" w:hAnsi="Verdana"/>
          <w:sz w:val="20"/>
        </w:rPr>
        <w:id w:val="-5495391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5247C">
          <w:rPr>
            <w:rFonts w:ascii="Verdana" w:hAnsi="Verdana"/>
            <w:sz w:val="20"/>
          </w:rPr>
          <w:fldChar w:fldCharType="begin"/>
        </w:r>
        <w:r w:rsidRPr="0055247C">
          <w:rPr>
            <w:rFonts w:ascii="Verdana" w:hAnsi="Verdana"/>
            <w:sz w:val="20"/>
          </w:rPr>
          <w:instrText xml:space="preserve"> PAGE   \* MERGEFORMAT </w:instrText>
        </w:r>
        <w:r w:rsidRPr="0055247C">
          <w:rPr>
            <w:rFonts w:ascii="Verdana" w:hAnsi="Verdana"/>
            <w:sz w:val="20"/>
          </w:rPr>
          <w:fldChar w:fldCharType="separate"/>
        </w:r>
        <w:r w:rsidR="007733D8">
          <w:rPr>
            <w:rFonts w:ascii="Verdana" w:hAnsi="Verdana"/>
            <w:noProof/>
            <w:sz w:val="20"/>
          </w:rPr>
          <w:t>4</w:t>
        </w:r>
        <w:r w:rsidRPr="0055247C">
          <w:rPr>
            <w:rFonts w:ascii="Verdana" w:hAnsi="Verdana"/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3F698" w14:textId="77777777" w:rsidR="0055247C" w:rsidRDefault="0055247C" w:rsidP="0055247C">
      <w:pPr>
        <w:spacing w:line="240" w:lineRule="auto"/>
      </w:pPr>
      <w:r>
        <w:separator/>
      </w:r>
    </w:p>
  </w:footnote>
  <w:footnote w:type="continuationSeparator" w:id="0">
    <w:p w14:paraId="2A017AE0" w14:textId="77777777" w:rsidR="0055247C" w:rsidRDefault="0055247C" w:rsidP="005524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134"/>
    <w:multiLevelType w:val="multilevel"/>
    <w:tmpl w:val="57EC52C6"/>
    <w:lvl w:ilvl="0">
      <w:start w:val="1"/>
      <w:numFmt w:val="bullet"/>
      <w:lvlText w:val="•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1" w15:restartNumberingAfterBreak="0">
    <w:nsid w:val="0A9F1E79"/>
    <w:multiLevelType w:val="hybridMultilevel"/>
    <w:tmpl w:val="F092A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11FFF"/>
    <w:multiLevelType w:val="hybridMultilevel"/>
    <w:tmpl w:val="693EF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0A9C"/>
    <w:multiLevelType w:val="multilevel"/>
    <w:tmpl w:val="7DD6FF1E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4" w15:restartNumberingAfterBreak="0">
    <w:nsid w:val="2B3E2159"/>
    <w:multiLevelType w:val="hybridMultilevel"/>
    <w:tmpl w:val="F4E81278"/>
    <w:lvl w:ilvl="0" w:tplc="02BAE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A9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61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65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0D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1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68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4D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25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C96607"/>
    <w:multiLevelType w:val="hybridMultilevel"/>
    <w:tmpl w:val="B4AA5A16"/>
    <w:lvl w:ilvl="0" w:tplc="67A6D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EE4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8B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CC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A2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20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8F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0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A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7E256A"/>
    <w:multiLevelType w:val="multilevel"/>
    <w:tmpl w:val="2648F8EC"/>
    <w:lvl w:ilvl="0">
      <w:start w:val="1"/>
      <w:numFmt w:val="bullet"/>
      <w:lvlText w:val="•"/>
      <w:lvlJc w:val="right"/>
      <w:pPr>
        <w:ind w:left="640" w:firstLine="2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280" w:firstLine="1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192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64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336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400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472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544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616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7" w15:restartNumberingAfterBreak="0">
    <w:nsid w:val="5AC0300B"/>
    <w:multiLevelType w:val="multilevel"/>
    <w:tmpl w:val="BEFA10B4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8" w15:restartNumberingAfterBreak="0">
    <w:nsid w:val="667C661E"/>
    <w:multiLevelType w:val="multilevel"/>
    <w:tmpl w:val="BA9C6D12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9" w15:restartNumberingAfterBreak="0">
    <w:nsid w:val="67B31B84"/>
    <w:multiLevelType w:val="hybridMultilevel"/>
    <w:tmpl w:val="A23A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72735"/>
    <w:multiLevelType w:val="hybridMultilevel"/>
    <w:tmpl w:val="C5C01224"/>
    <w:lvl w:ilvl="0" w:tplc="376A3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8558C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6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03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C4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A8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20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A65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A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3502C5"/>
    <w:multiLevelType w:val="hybridMultilevel"/>
    <w:tmpl w:val="F69E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07A46"/>
    <w:multiLevelType w:val="hybridMultilevel"/>
    <w:tmpl w:val="4364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F8"/>
    <w:rsid w:val="00095A06"/>
    <w:rsid w:val="000A780E"/>
    <w:rsid w:val="001D3B5D"/>
    <w:rsid w:val="002442B3"/>
    <w:rsid w:val="00342BE8"/>
    <w:rsid w:val="003F5629"/>
    <w:rsid w:val="0055247C"/>
    <w:rsid w:val="005B127C"/>
    <w:rsid w:val="00623735"/>
    <w:rsid w:val="006376BC"/>
    <w:rsid w:val="00691BE4"/>
    <w:rsid w:val="00763476"/>
    <w:rsid w:val="007733D8"/>
    <w:rsid w:val="00776881"/>
    <w:rsid w:val="007A57DE"/>
    <w:rsid w:val="00847383"/>
    <w:rsid w:val="008821CB"/>
    <w:rsid w:val="00966B23"/>
    <w:rsid w:val="009E2D55"/>
    <w:rsid w:val="00AE2DEB"/>
    <w:rsid w:val="00B63D27"/>
    <w:rsid w:val="00B65EF8"/>
    <w:rsid w:val="00BC0AC7"/>
    <w:rsid w:val="00CE4CE8"/>
    <w:rsid w:val="00CF3FE6"/>
    <w:rsid w:val="00F6574C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372A2C"/>
  <w15:docId w15:val="{6859EC09-624F-4B4D-B127-80014E98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63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7C"/>
  </w:style>
  <w:style w:type="paragraph" w:styleId="Footer">
    <w:name w:val="footer"/>
    <w:basedOn w:val="Normal"/>
    <w:link w:val="FooterChar"/>
    <w:uiPriority w:val="99"/>
    <w:unhideWhenUsed/>
    <w:rsid w:val="005524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7C"/>
  </w:style>
  <w:style w:type="paragraph" w:styleId="BalloonText">
    <w:name w:val="Balloon Text"/>
    <w:basedOn w:val="Normal"/>
    <w:link w:val="BalloonTextChar"/>
    <w:uiPriority w:val="99"/>
    <w:semiHidden/>
    <w:unhideWhenUsed/>
    <w:rsid w:val="00FD4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3973-0DD2-4397-812A-FC0FDEA6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k-2 reflection document</vt:lpstr>
    </vt:vector>
  </TitlesOfParts>
  <Company>vdoe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k-2 reflection document</dc:title>
  <dc:subject>mathematics</dc:subject>
  <dc:creator>vdoe</dc:creator>
  <cp:lastModifiedBy>Delozier, Debra (DOE)</cp:lastModifiedBy>
  <cp:revision>6</cp:revision>
  <cp:lastPrinted>2019-09-12T12:38:00Z</cp:lastPrinted>
  <dcterms:created xsi:type="dcterms:W3CDTF">2019-09-09T21:05:00Z</dcterms:created>
  <dcterms:modified xsi:type="dcterms:W3CDTF">2019-11-08T18:36:00Z</dcterms:modified>
</cp:coreProperties>
</file>