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977" w:rsidRPr="00EC70A0" w:rsidRDefault="00F15262" w:rsidP="00DE0A0B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EC70A0">
        <w:rPr>
          <w:rFonts w:ascii="Times New Roman" w:hAnsi="Times New Roman" w:cs="Times New Roman"/>
          <w:b/>
        </w:rPr>
        <w:t>Comprehensive Literacy Webinar Series</w:t>
      </w:r>
    </w:p>
    <w:p w:rsidR="00F15262" w:rsidRDefault="0093039A" w:rsidP="00DE0A0B">
      <w:pPr>
        <w:spacing w:after="0" w:line="240" w:lineRule="auto"/>
        <w:rPr>
          <w:rFonts w:ascii="Times New Roman" w:hAnsi="Times New Roman" w:cs="Times New Roman"/>
          <w:b/>
        </w:rPr>
      </w:pPr>
      <w:r w:rsidRPr="0093039A">
        <w:rPr>
          <w:rFonts w:ascii="Times New Roman" w:hAnsi="Times New Roman" w:cs="Times New Roman"/>
          <w:b/>
        </w:rPr>
        <w:t>Academic Language- English Learners in the English classroom</w:t>
      </w:r>
    </w:p>
    <w:p w:rsidR="0093039A" w:rsidRDefault="0093039A" w:rsidP="00DE0A0B">
      <w:pPr>
        <w:spacing w:after="0" w:line="240" w:lineRule="auto"/>
        <w:rPr>
          <w:rFonts w:ascii="Times New Roman" w:hAnsi="Times New Roman" w:cs="Times New Roman"/>
          <w:b/>
        </w:rPr>
      </w:pPr>
    </w:p>
    <w:p w:rsidR="0093039A" w:rsidRDefault="0093039A" w:rsidP="0093039A">
      <w:pPr>
        <w:spacing w:after="0" w:line="240" w:lineRule="auto"/>
        <w:rPr>
          <w:rFonts w:ascii="Times New Roman" w:hAnsi="Times New Roman" w:cs="Times New Roman"/>
          <w:b/>
        </w:rPr>
      </w:pPr>
    </w:p>
    <w:p w:rsidR="0093039A" w:rsidRDefault="0093039A" w:rsidP="00F15582">
      <w:pPr>
        <w:pStyle w:val="Heading1"/>
      </w:pPr>
      <w:r>
        <w:t xml:space="preserve">Main Notes: </w:t>
      </w:r>
    </w:p>
    <w:p w:rsidR="00F15582" w:rsidRDefault="00F15582" w:rsidP="00F15582">
      <w:pPr>
        <w:pStyle w:val="Heading2"/>
      </w:pPr>
      <w:r>
        <w:t>Introduction:</w:t>
      </w:r>
    </w:p>
    <w:p w:rsidR="0093039A" w:rsidRPr="00CF0137" w:rsidRDefault="00CF0137" w:rsidP="00CF013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There are no native speakers of academic language. </w:t>
      </w:r>
    </w:p>
    <w:p w:rsidR="00CF0137" w:rsidRPr="00CF0137" w:rsidRDefault="00CF0137" w:rsidP="00CF013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Academic language is the key to literacy</w:t>
      </w:r>
    </w:p>
    <w:p w:rsidR="00CF0137" w:rsidRPr="00CF0137" w:rsidRDefault="00CF0137" w:rsidP="00CF0137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CF0137">
        <w:rPr>
          <w:rFonts w:ascii="Times New Roman" w:hAnsi="Times New Roman" w:cs="Times New Roman"/>
        </w:rPr>
        <w:t xml:space="preserve">To achieve higher levels of learning, students must be able to understand academic language—the formalized language of instruction found in classrooms, textbooks, and standardized tests. Teachers need to provide </w:t>
      </w:r>
      <w:r w:rsidRPr="00CF0137">
        <w:rPr>
          <w:rFonts w:ascii="Times New Roman" w:hAnsi="Times New Roman" w:cs="Times New Roman"/>
          <w:bCs/>
        </w:rPr>
        <w:t xml:space="preserve">explicit academic language instruction </w:t>
      </w:r>
      <w:r w:rsidRPr="00CF0137">
        <w:rPr>
          <w:rFonts w:ascii="Times New Roman" w:hAnsi="Times New Roman" w:cs="Times New Roman"/>
        </w:rPr>
        <w:t>for all students, especially English learners or those struggling with reading (Johnson, 2009).</w:t>
      </w:r>
    </w:p>
    <w:p w:rsidR="00CF0137" w:rsidRPr="00CF0137" w:rsidRDefault="00CF0137" w:rsidP="00CF0137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CF0137">
        <w:rPr>
          <w:rFonts w:ascii="Times New Roman" w:hAnsi="Times New Roman" w:cs="Times New Roman"/>
        </w:rPr>
        <w:t xml:space="preserve">Research allows us to state with a fair degree of confidence that English learners best acquire English when language forms </w:t>
      </w:r>
      <w:proofErr w:type="gramStart"/>
      <w:r w:rsidRPr="00CF0137">
        <w:rPr>
          <w:rFonts w:ascii="Times New Roman" w:hAnsi="Times New Roman" w:cs="Times New Roman"/>
        </w:rPr>
        <w:t>are explicitly taught</w:t>
      </w:r>
      <w:proofErr w:type="gramEnd"/>
      <w:r w:rsidRPr="00CF0137">
        <w:rPr>
          <w:rFonts w:ascii="Times New Roman" w:hAnsi="Times New Roman" w:cs="Times New Roman"/>
        </w:rPr>
        <w:t xml:space="preserve"> and when they have many opportunities to use the language in </w:t>
      </w:r>
      <w:r w:rsidRPr="00CF0137">
        <w:rPr>
          <w:rFonts w:ascii="Times New Roman" w:hAnsi="Times New Roman" w:cs="Times New Roman"/>
          <w:bCs/>
        </w:rPr>
        <w:t>meaningful contexts</w:t>
      </w:r>
      <w:r w:rsidRPr="00CF0137">
        <w:rPr>
          <w:rFonts w:ascii="Times New Roman" w:hAnsi="Times New Roman" w:cs="Times New Roman"/>
        </w:rPr>
        <w:t xml:space="preserve"> (Goldenberg, 2008).</w:t>
      </w:r>
    </w:p>
    <w:p w:rsidR="00CF0137" w:rsidRDefault="00CF0137" w:rsidP="00CF013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CF0137">
        <w:rPr>
          <w:rFonts w:ascii="Times New Roman" w:hAnsi="Times New Roman" w:cs="Times New Roman"/>
        </w:rPr>
        <w:t>EL Instruction is part of core instruction, not an intervention</w:t>
      </w:r>
    </w:p>
    <w:p w:rsidR="00CF0137" w:rsidRDefault="00CF0137" w:rsidP="00CF013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Virginia has ELD Standards for EL instruction that support the Virginia Standards of Learning (SOL) </w:t>
      </w:r>
    </w:p>
    <w:p w:rsidR="00CF0137" w:rsidRDefault="00CF0137" w:rsidP="00CF013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ELA lessons should integrate SOL skills and 4 language domains (speaking, listening, reading, and writing) </w:t>
      </w:r>
    </w:p>
    <w:p w:rsidR="00F15582" w:rsidRDefault="00F15582" w:rsidP="00F15582">
      <w:pPr>
        <w:spacing w:after="0" w:line="240" w:lineRule="auto"/>
        <w:rPr>
          <w:rFonts w:ascii="Times New Roman" w:hAnsi="Times New Roman" w:cs="Times New Roman"/>
        </w:rPr>
      </w:pPr>
    </w:p>
    <w:p w:rsidR="00F15582" w:rsidRPr="00F15582" w:rsidRDefault="00F15582" w:rsidP="00F15582">
      <w:pPr>
        <w:pStyle w:val="Heading2"/>
      </w:pPr>
      <w:r>
        <w:t xml:space="preserve">Supports: </w:t>
      </w:r>
    </w:p>
    <w:p w:rsidR="00CF0137" w:rsidRPr="00CF0137" w:rsidRDefault="00CF0137" w:rsidP="00CF013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CF0137">
        <w:rPr>
          <w:rFonts w:ascii="Times New Roman" w:hAnsi="Times New Roman" w:cs="Times New Roman"/>
        </w:rPr>
        <w:t xml:space="preserve">To make ELA lessons more accessible and inclusive: </w:t>
      </w:r>
    </w:p>
    <w:p w:rsidR="006166E6" w:rsidRPr="00CF0137" w:rsidRDefault="00D2453A" w:rsidP="00CF0137">
      <w:pPr>
        <w:pStyle w:val="ListParagraph"/>
        <w:numPr>
          <w:ilvl w:val="1"/>
          <w:numId w:val="12"/>
        </w:numPr>
        <w:rPr>
          <w:rFonts w:ascii="Times New Roman" w:hAnsi="Times New Roman" w:cs="Times New Roman"/>
        </w:rPr>
      </w:pPr>
      <w:r w:rsidRPr="00CF0137">
        <w:rPr>
          <w:rFonts w:ascii="Times New Roman" w:hAnsi="Times New Roman" w:cs="Times New Roman"/>
        </w:rPr>
        <w:t>Identify the language needed (unpack the SOL)</w:t>
      </w:r>
    </w:p>
    <w:p w:rsidR="006166E6" w:rsidRDefault="00D2453A" w:rsidP="00CF0137">
      <w:pPr>
        <w:pStyle w:val="ListParagraph"/>
        <w:numPr>
          <w:ilvl w:val="1"/>
          <w:numId w:val="12"/>
        </w:numPr>
        <w:rPr>
          <w:rFonts w:ascii="Times New Roman" w:hAnsi="Times New Roman" w:cs="Times New Roman"/>
        </w:rPr>
      </w:pPr>
      <w:r w:rsidRPr="00CF0137">
        <w:rPr>
          <w:rFonts w:ascii="Times New Roman" w:hAnsi="Times New Roman" w:cs="Times New Roman"/>
        </w:rPr>
        <w:t xml:space="preserve">Use a variety of </w:t>
      </w:r>
      <w:r w:rsidR="00CF0137">
        <w:rPr>
          <w:rFonts w:ascii="Times New Roman" w:hAnsi="Times New Roman" w:cs="Times New Roman"/>
        </w:rPr>
        <w:t>supports</w:t>
      </w:r>
    </w:p>
    <w:p w:rsidR="00CF0137" w:rsidRDefault="00CF0137" w:rsidP="00CF0137">
      <w:pPr>
        <w:pStyle w:val="ListParagraph"/>
        <w:numPr>
          <w:ilvl w:val="2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Peer interaction</w:t>
      </w:r>
    </w:p>
    <w:p w:rsidR="00CF0137" w:rsidRDefault="00CF0137" w:rsidP="00CF0137">
      <w:pPr>
        <w:pStyle w:val="ListParagraph"/>
        <w:numPr>
          <w:ilvl w:val="2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Cooperative structures</w:t>
      </w:r>
    </w:p>
    <w:p w:rsidR="00CF0137" w:rsidRDefault="00CF0137" w:rsidP="00CF0137">
      <w:pPr>
        <w:pStyle w:val="ListParagraph"/>
        <w:numPr>
          <w:ilvl w:val="2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Think </w:t>
      </w:r>
      <w:proofErr w:type="spellStart"/>
      <w:r>
        <w:rPr>
          <w:rFonts w:ascii="Times New Roman" w:hAnsi="Times New Roman" w:cs="Times New Roman"/>
        </w:rPr>
        <w:t>alouds</w:t>
      </w:r>
      <w:proofErr w:type="spellEnd"/>
      <w:r>
        <w:rPr>
          <w:rFonts w:ascii="Times New Roman" w:hAnsi="Times New Roman" w:cs="Times New Roman"/>
        </w:rPr>
        <w:t xml:space="preserve"> and teacher models</w:t>
      </w:r>
    </w:p>
    <w:p w:rsidR="00CF0137" w:rsidRDefault="00CF0137" w:rsidP="00CF0137">
      <w:pPr>
        <w:pStyle w:val="ListParagraph"/>
        <w:numPr>
          <w:ilvl w:val="2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Relevant readings to student backgrounds</w:t>
      </w:r>
    </w:p>
    <w:p w:rsidR="00CF0137" w:rsidRDefault="00CF0137" w:rsidP="00CF0137">
      <w:pPr>
        <w:pStyle w:val="ListParagraph"/>
        <w:numPr>
          <w:ilvl w:val="2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Adapted texts for independent reading</w:t>
      </w:r>
    </w:p>
    <w:p w:rsidR="00CF0137" w:rsidRDefault="00CF0137" w:rsidP="00CF0137">
      <w:pPr>
        <w:pStyle w:val="ListParagraph"/>
        <w:numPr>
          <w:ilvl w:val="2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Primary language</w:t>
      </w:r>
    </w:p>
    <w:p w:rsidR="00CF0137" w:rsidRDefault="00CF0137" w:rsidP="00CF0137">
      <w:pPr>
        <w:pStyle w:val="ListParagraph"/>
        <w:numPr>
          <w:ilvl w:val="2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Visuals</w:t>
      </w:r>
    </w:p>
    <w:p w:rsidR="00CF0137" w:rsidRDefault="00CF0137" w:rsidP="00CF0137">
      <w:pPr>
        <w:pStyle w:val="ListParagraph"/>
        <w:numPr>
          <w:ilvl w:val="2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Graphic Organizers</w:t>
      </w:r>
    </w:p>
    <w:p w:rsidR="00CF0137" w:rsidRDefault="00CF0137" w:rsidP="00CF0137">
      <w:pPr>
        <w:pStyle w:val="ListParagraph"/>
        <w:numPr>
          <w:ilvl w:val="2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Sentence Frames</w:t>
      </w:r>
    </w:p>
    <w:p w:rsidR="00CF0137" w:rsidRDefault="00CF0137" w:rsidP="00CF0137">
      <w:pPr>
        <w:pStyle w:val="ListParagraph"/>
        <w:numPr>
          <w:ilvl w:val="2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Anchor Charts</w:t>
      </w:r>
    </w:p>
    <w:p w:rsidR="00F15582" w:rsidRPr="00CF0137" w:rsidRDefault="00F15582" w:rsidP="00F15582">
      <w:pPr>
        <w:pStyle w:val="ListParagraph"/>
        <w:numPr>
          <w:ilvl w:val="1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Supports can be combined</w:t>
      </w:r>
    </w:p>
    <w:p w:rsidR="00CF0137" w:rsidRPr="00F15582" w:rsidRDefault="00F15582" w:rsidP="00F15582">
      <w:pPr>
        <w:pStyle w:val="Heading2"/>
      </w:pPr>
      <w:r>
        <w:t>Explicit Academic Language Instruction</w:t>
      </w:r>
    </w:p>
    <w:p w:rsidR="0093039A" w:rsidRPr="00F15582" w:rsidRDefault="00F15582" w:rsidP="00F1558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Language Functions are embedded within SOL (e.g. compare and contrast, sequence, classify, describe, predict, justify, identify cause and effect) </w:t>
      </w:r>
    </w:p>
    <w:p w:rsidR="00F15582" w:rsidRPr="00F15582" w:rsidRDefault="00F15582" w:rsidP="00F1558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Language Functions can be used to establish language objectives connected to the SOL for lessons and units</w:t>
      </w:r>
    </w:p>
    <w:p w:rsidR="00F15582" w:rsidRPr="00F15582" w:rsidRDefault="00F15582" w:rsidP="00F1558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Language is developmental and increases with complexity with grade-level</w:t>
      </w:r>
    </w:p>
    <w:p w:rsidR="00F15582" w:rsidRDefault="00F15582" w:rsidP="00F15582">
      <w:pPr>
        <w:pStyle w:val="ListParagraph"/>
        <w:spacing w:after="0" w:line="240" w:lineRule="auto"/>
        <w:rPr>
          <w:rFonts w:ascii="Times New Roman" w:hAnsi="Times New Roman" w:cs="Times New Roman"/>
          <w:b/>
        </w:rPr>
      </w:pPr>
    </w:p>
    <w:p w:rsidR="00F15582" w:rsidRDefault="00F15582" w:rsidP="00F15582">
      <w:pPr>
        <w:pStyle w:val="Heading2"/>
      </w:pPr>
      <w:r>
        <w:t xml:space="preserve">Extending Learning </w:t>
      </w:r>
    </w:p>
    <w:p w:rsidR="00F15582" w:rsidRDefault="00F15582" w:rsidP="00F1558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F15582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VDOE offers an EL Education website with a variety of resources and links</w:t>
      </w:r>
    </w:p>
    <w:p w:rsidR="00F15582" w:rsidRDefault="00F15582" w:rsidP="00F1558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are on-demand, self-paced modules online from WIDA to support work with ELs </w:t>
      </w:r>
    </w:p>
    <w:p w:rsidR="00F15582" w:rsidRPr="00F15582" w:rsidRDefault="00F15582" w:rsidP="00F1558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Any teacher can sign up for EL News and Notes monthly email newsletters for information about professional development and promising practices articles and resources (email </w:t>
      </w:r>
      <w:hyperlink r:id="rId8" w:history="1">
        <w:r w:rsidRPr="00BE00E8">
          <w:rPr>
            <w:rStyle w:val="Hyperlink"/>
            <w:rFonts w:ascii="Times New Roman" w:hAnsi="Times New Roman" w:cs="Times New Roman"/>
          </w:rPr>
          <w:t>jessica.costa@doe.virginia.gov</w:t>
        </w:r>
      </w:hyperlink>
      <w:r>
        <w:rPr>
          <w:rFonts w:ascii="Times New Roman" w:hAnsi="Times New Roman" w:cs="Times New Roman"/>
        </w:rPr>
        <w:t xml:space="preserve">) </w:t>
      </w:r>
    </w:p>
    <w:p w:rsidR="00F15582" w:rsidRPr="00F15582" w:rsidRDefault="00F15582" w:rsidP="00F15582">
      <w:pPr>
        <w:rPr>
          <w:rFonts w:ascii="Times New Roman" w:hAnsi="Times New Roman" w:cs="Times New Roman"/>
        </w:rPr>
      </w:pPr>
    </w:p>
    <w:p w:rsidR="0093039A" w:rsidRDefault="0093039A" w:rsidP="00F15582">
      <w:pPr>
        <w:pStyle w:val="Heading1"/>
      </w:pPr>
      <w:r>
        <w:t xml:space="preserve">Resource Links Referenced: </w:t>
      </w:r>
    </w:p>
    <w:p w:rsidR="0093039A" w:rsidRPr="0093039A" w:rsidRDefault="0093039A" w:rsidP="0093039A">
      <w:pPr>
        <w:pStyle w:val="ListParagraph"/>
        <w:numPr>
          <w:ilvl w:val="0"/>
          <w:numId w:val="10"/>
        </w:numPr>
        <w:spacing w:after="0" w:line="240" w:lineRule="auto"/>
        <w:rPr>
          <w:rStyle w:val="Hyperlink"/>
          <w:rFonts w:ascii="Times New Roman" w:hAnsi="Times New Roman" w:cs="Times New Roman"/>
          <w:b/>
          <w:color w:val="auto"/>
          <w:u w:val="none"/>
        </w:rPr>
      </w:pPr>
      <w:r>
        <w:rPr>
          <w:rStyle w:val="Hyperlink"/>
          <w:rFonts w:ascii="Arial" w:hAnsi="Arial" w:cs="Arial"/>
          <w:sz w:val="18"/>
          <w:szCs w:val="18"/>
          <w:bdr w:val="none" w:sz="0" w:space="0" w:color="auto" w:frame="1"/>
        </w:rPr>
        <w:t>Constructive Conversation Skills Poster</w:t>
      </w:r>
    </w:p>
    <w:p w:rsidR="0093039A" w:rsidRPr="0093039A" w:rsidRDefault="00C54215" w:rsidP="0093039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</w:rPr>
      </w:pPr>
      <w:hyperlink r:id="rId9" w:history="1">
        <w:r w:rsidR="0093039A" w:rsidRPr="0093039A">
          <w:rPr>
            <w:rStyle w:val="Hyperlink"/>
            <w:rFonts w:ascii="Arial" w:hAnsi="Arial" w:cs="Arial"/>
            <w:sz w:val="18"/>
            <w:szCs w:val="18"/>
            <w:bdr w:val="none" w:sz="0" w:space="0" w:color="auto" w:frame="1"/>
            <w:shd w:val="clear" w:color="auto" w:fill="FFFFFF"/>
          </w:rPr>
          <w:t>EL Teacher Toolkit</w:t>
        </w:r>
      </w:hyperlink>
      <w:r w:rsidR="0093039A" w:rsidRPr="0093039A">
        <w:rPr>
          <w:rStyle w:val="filetype"/>
          <w:rFonts w:ascii="Arial" w:hAnsi="Arial" w:cs="Arial"/>
          <w:color w:val="000000"/>
          <w:sz w:val="20"/>
          <w:szCs w:val="20"/>
          <w:shd w:val="clear" w:color="auto" w:fill="FFFFFF"/>
        </w:rPr>
        <w:t> (Word)</w:t>
      </w:r>
      <w:r w:rsidR="0093039A" w:rsidRPr="0093039A">
        <w:rPr>
          <w:rFonts w:ascii="Arial" w:hAnsi="Arial" w:cs="Arial"/>
          <w:color w:val="000000"/>
          <w:sz w:val="18"/>
          <w:szCs w:val="18"/>
          <w:shd w:val="clear" w:color="auto" w:fill="FFFFFF"/>
        </w:rPr>
        <w:t> (includes Lesson Planning considerations, Scholar Sheets with examples of academic language sentence frames, lists of supports, "I can" statements for students, and Instructional Considerations by proficiency level)</w:t>
      </w:r>
    </w:p>
    <w:p w:rsidR="00CF0137" w:rsidRPr="00CF0137" w:rsidRDefault="00C54215" w:rsidP="00CF0137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hyperlink r:id="rId10" w:history="1">
        <w:r w:rsidR="00CF0137" w:rsidRPr="00CF0137">
          <w:rPr>
            <w:rStyle w:val="Hyperlink"/>
            <w:rFonts w:ascii="Arial" w:hAnsi="Arial" w:cs="Arial"/>
            <w:sz w:val="18"/>
            <w:szCs w:val="18"/>
          </w:rPr>
          <w:t>NCELA Webinar (2013)</w:t>
        </w:r>
      </w:hyperlink>
    </w:p>
    <w:p w:rsidR="0093039A" w:rsidRPr="0093039A" w:rsidRDefault="00C54215" w:rsidP="0093039A">
      <w:pPr>
        <w:pStyle w:val="ListParagraph"/>
        <w:numPr>
          <w:ilvl w:val="0"/>
          <w:numId w:val="10"/>
        </w:numPr>
        <w:spacing w:after="0" w:line="240" w:lineRule="auto"/>
        <w:rPr>
          <w:rStyle w:val="filetype"/>
          <w:rFonts w:ascii="Times New Roman" w:hAnsi="Times New Roman" w:cs="Times New Roman"/>
          <w:b/>
        </w:rPr>
      </w:pPr>
      <w:hyperlink r:id="rId11" w:history="1">
        <w:r w:rsidR="0093039A" w:rsidRPr="0093039A">
          <w:rPr>
            <w:rStyle w:val="Hyperlink"/>
            <w:rFonts w:ascii="Arial" w:hAnsi="Arial" w:cs="Arial"/>
            <w:sz w:val="18"/>
            <w:szCs w:val="18"/>
            <w:bdr w:val="none" w:sz="0" w:space="0" w:color="auto" w:frame="1"/>
          </w:rPr>
          <w:t>Providing ELs with Additional Reading Support </w:t>
        </w:r>
        <w:r w:rsidR="0093039A" w:rsidRPr="0093039A">
          <w:rPr>
            <w:rStyle w:val="Emphasis"/>
            <w:rFonts w:ascii="Arial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Infographic</w:t>
        </w:r>
      </w:hyperlink>
      <w:r w:rsidR="0093039A" w:rsidRPr="0093039A">
        <w:rPr>
          <w:rStyle w:val="filetype"/>
          <w:rFonts w:ascii="Arial" w:hAnsi="Arial" w:cs="Arial"/>
          <w:color w:val="000000"/>
          <w:sz w:val="15"/>
          <w:szCs w:val="15"/>
        </w:rPr>
        <w:t> (Word)</w:t>
      </w:r>
    </w:p>
    <w:p w:rsidR="0093039A" w:rsidRPr="0093039A" w:rsidRDefault="00C54215" w:rsidP="0093039A">
      <w:pPr>
        <w:pStyle w:val="ListParagraph"/>
        <w:numPr>
          <w:ilvl w:val="0"/>
          <w:numId w:val="10"/>
        </w:numPr>
        <w:spacing w:after="0" w:line="240" w:lineRule="auto"/>
        <w:rPr>
          <w:rStyle w:val="filetype"/>
          <w:rFonts w:ascii="Times New Roman" w:hAnsi="Times New Roman" w:cs="Times New Roman"/>
          <w:b/>
        </w:rPr>
      </w:pPr>
      <w:hyperlink r:id="rId12" w:history="1">
        <w:r w:rsidR="0093039A" w:rsidRPr="0093039A">
          <w:rPr>
            <w:rStyle w:val="Hyperlink"/>
            <w:rFonts w:ascii="Arial" w:hAnsi="Arial" w:cs="Arial"/>
            <w:sz w:val="18"/>
            <w:szCs w:val="18"/>
            <w:bdr w:val="none" w:sz="0" w:space="0" w:color="auto" w:frame="1"/>
          </w:rPr>
          <w:t>Reading Instruction for ELs </w:t>
        </w:r>
        <w:r w:rsidR="0093039A" w:rsidRPr="0093039A">
          <w:rPr>
            <w:rStyle w:val="Emphasis"/>
            <w:rFonts w:ascii="Arial" w:hAnsi="Arial" w:cs="Arial"/>
            <w:color w:val="0000FF"/>
            <w:sz w:val="18"/>
            <w:szCs w:val="18"/>
            <w:u w:val="single"/>
            <w:bdr w:val="none" w:sz="0" w:space="0" w:color="auto" w:frame="1"/>
          </w:rPr>
          <w:t>Infographic</w:t>
        </w:r>
      </w:hyperlink>
      <w:r w:rsidR="0093039A" w:rsidRPr="0093039A">
        <w:rPr>
          <w:rStyle w:val="filetype"/>
          <w:rFonts w:ascii="Arial" w:hAnsi="Arial" w:cs="Arial"/>
          <w:color w:val="000000"/>
          <w:sz w:val="15"/>
          <w:szCs w:val="15"/>
        </w:rPr>
        <w:t> (Word)</w:t>
      </w:r>
    </w:p>
    <w:p w:rsidR="0093039A" w:rsidRPr="0093039A" w:rsidRDefault="0093039A" w:rsidP="0093039A">
      <w:pPr>
        <w:pStyle w:val="ListParagraph"/>
        <w:spacing w:after="0" w:line="240" w:lineRule="auto"/>
        <w:rPr>
          <w:rFonts w:ascii="Times New Roman" w:hAnsi="Times New Roman" w:cs="Times New Roman"/>
          <w:b/>
        </w:rPr>
      </w:pPr>
    </w:p>
    <w:p w:rsidR="00EC70A0" w:rsidRPr="00EC70A0" w:rsidRDefault="00EC70A0" w:rsidP="00DE0A0B">
      <w:pPr>
        <w:spacing w:after="0" w:line="240" w:lineRule="auto"/>
        <w:rPr>
          <w:rFonts w:ascii="Times New Roman" w:hAnsi="Times New Roman" w:cs="Times New Roman"/>
        </w:rPr>
      </w:pPr>
    </w:p>
    <w:p w:rsidR="00DE0A0B" w:rsidRDefault="00F15582" w:rsidP="00F15582">
      <w:pPr>
        <w:pStyle w:val="Heading2"/>
      </w:pPr>
      <w:r>
        <w:t>Contact Information</w:t>
      </w:r>
    </w:p>
    <w:p w:rsidR="00F15582" w:rsidRDefault="00F15582" w:rsidP="00F1558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F15582">
        <w:rPr>
          <w:rFonts w:ascii="Times New Roman" w:hAnsi="Times New Roman" w:cs="Times New Roman"/>
        </w:rPr>
        <w:t>Dr. Jessica Costa</w:t>
      </w:r>
      <w:r>
        <w:rPr>
          <w:rFonts w:ascii="Times New Roman" w:hAnsi="Times New Roman" w:cs="Times New Roman"/>
        </w:rPr>
        <w:t xml:space="preserve">, </w:t>
      </w:r>
      <w:r w:rsidRPr="00F15582">
        <w:rPr>
          <w:rFonts w:ascii="Times New Roman" w:hAnsi="Times New Roman" w:cs="Times New Roman"/>
        </w:rPr>
        <w:t>English Learner Instruction Specialist</w:t>
      </w:r>
      <w:r>
        <w:rPr>
          <w:rFonts w:ascii="Times New Roman" w:hAnsi="Times New Roman" w:cs="Times New Roman"/>
        </w:rPr>
        <w:t xml:space="preserve">, </w:t>
      </w:r>
      <w:hyperlink r:id="rId13" w:history="1">
        <w:r w:rsidRPr="00BE00E8">
          <w:rPr>
            <w:rStyle w:val="Hyperlink"/>
            <w:rFonts w:ascii="Times New Roman" w:hAnsi="Times New Roman" w:cs="Times New Roman"/>
          </w:rPr>
          <w:t>Jessica.costa@doe.Virginia.gov</w:t>
        </w:r>
      </w:hyperlink>
    </w:p>
    <w:p w:rsidR="00F15582" w:rsidRDefault="00F15582" w:rsidP="00F1558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F15582">
        <w:rPr>
          <w:rFonts w:ascii="Times New Roman" w:hAnsi="Times New Roman" w:cs="Times New Roman"/>
        </w:rPr>
        <w:t>Jill Nogueras</w:t>
      </w:r>
      <w:r>
        <w:rPr>
          <w:rFonts w:ascii="Times New Roman" w:hAnsi="Times New Roman" w:cs="Times New Roman"/>
        </w:rPr>
        <w:t xml:space="preserve">, </w:t>
      </w:r>
      <w:r w:rsidRPr="00F15582">
        <w:rPr>
          <w:rFonts w:ascii="Times New Roman" w:hAnsi="Times New Roman" w:cs="Times New Roman"/>
        </w:rPr>
        <w:t>K-12 English Coordinator</w:t>
      </w:r>
      <w:r>
        <w:rPr>
          <w:rFonts w:ascii="Times New Roman" w:hAnsi="Times New Roman" w:cs="Times New Roman"/>
        </w:rPr>
        <w:t xml:space="preserve">, </w:t>
      </w:r>
      <w:hyperlink r:id="rId14" w:history="1">
        <w:r w:rsidRPr="00F15582">
          <w:rPr>
            <w:rFonts w:ascii="Times New Roman" w:hAnsi="Times New Roman" w:cs="Times New Roman"/>
          </w:rPr>
          <w:t>Jill.Nogueras@doe.virginia.gov</w:t>
        </w:r>
      </w:hyperlink>
    </w:p>
    <w:p w:rsidR="00F15582" w:rsidRDefault="00F15582" w:rsidP="00F1558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F15582">
        <w:rPr>
          <w:rFonts w:ascii="Times New Roman" w:hAnsi="Times New Roman" w:cs="Times New Roman"/>
        </w:rPr>
        <w:t xml:space="preserve">Carmen </w:t>
      </w:r>
      <w:proofErr w:type="spellStart"/>
      <w:r w:rsidRPr="00F15582">
        <w:rPr>
          <w:rFonts w:ascii="Times New Roman" w:hAnsi="Times New Roman" w:cs="Times New Roman"/>
        </w:rPr>
        <w:t>Kurek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F15582">
        <w:rPr>
          <w:rFonts w:ascii="Times New Roman" w:hAnsi="Times New Roman" w:cs="Times New Roman"/>
        </w:rPr>
        <w:t>Elementary English/Reading Specialist</w:t>
      </w:r>
      <w:r>
        <w:rPr>
          <w:rFonts w:ascii="Times New Roman" w:hAnsi="Times New Roman" w:cs="Times New Roman"/>
        </w:rPr>
        <w:t xml:space="preserve">, </w:t>
      </w:r>
      <w:hyperlink r:id="rId15" w:history="1">
        <w:r w:rsidRPr="00F15582">
          <w:rPr>
            <w:rFonts w:ascii="Times New Roman" w:hAnsi="Times New Roman" w:cs="Times New Roman"/>
          </w:rPr>
          <w:t>Carmen.Kurek@doe.virginia.gov</w:t>
        </w:r>
      </w:hyperlink>
    </w:p>
    <w:p w:rsidR="00F15582" w:rsidRPr="0014766D" w:rsidRDefault="00F15582" w:rsidP="00F1558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F15582">
        <w:rPr>
          <w:rFonts w:ascii="Times New Roman" w:hAnsi="Times New Roman" w:cs="Times New Roman"/>
        </w:rPr>
        <w:t>Taylor Snow</w:t>
      </w:r>
      <w:r>
        <w:rPr>
          <w:rFonts w:ascii="Times New Roman" w:hAnsi="Times New Roman" w:cs="Times New Roman"/>
        </w:rPr>
        <w:t xml:space="preserve">, </w:t>
      </w:r>
      <w:r w:rsidRPr="00F15582">
        <w:rPr>
          <w:rFonts w:ascii="Times New Roman" w:hAnsi="Times New Roman" w:cs="Times New Roman"/>
        </w:rPr>
        <w:t>English/History and Social Science Specialist</w:t>
      </w:r>
      <w:r>
        <w:rPr>
          <w:rFonts w:ascii="Times New Roman" w:hAnsi="Times New Roman" w:cs="Times New Roman"/>
        </w:rPr>
        <w:t xml:space="preserve">, </w:t>
      </w:r>
      <w:hyperlink r:id="rId16" w:history="1">
        <w:r w:rsidRPr="00F15582">
          <w:rPr>
            <w:rFonts w:ascii="Times New Roman" w:hAnsi="Times New Roman" w:cs="Times New Roman"/>
          </w:rPr>
          <w:t>Taylor.Snow@doe.Virginia.gov</w:t>
        </w:r>
      </w:hyperlink>
    </w:p>
    <w:sectPr w:rsidR="00F15582" w:rsidRPr="0014766D" w:rsidSect="00EC70A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53A" w:rsidRDefault="00D2453A" w:rsidP="00797EF2">
      <w:pPr>
        <w:spacing w:after="0" w:line="240" w:lineRule="auto"/>
      </w:pPr>
      <w:r>
        <w:separator/>
      </w:r>
    </w:p>
  </w:endnote>
  <w:endnote w:type="continuationSeparator" w:id="0">
    <w:p w:rsidR="00D2453A" w:rsidRDefault="00D2453A" w:rsidP="00797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66D" w:rsidRDefault="001476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EF2" w:rsidRDefault="00797EF2" w:rsidP="00797EF2">
    <w:pPr>
      <w:pStyle w:val="Footer"/>
    </w:pPr>
  </w:p>
  <w:p w:rsidR="00797EF2" w:rsidRDefault="00797EF2" w:rsidP="00797EF2">
    <w:pPr>
      <w:pStyle w:val="Footer"/>
    </w:pPr>
    <w:r>
      <w:t>Comprehensive Literacy Webinar Series</w:t>
    </w:r>
  </w:p>
  <w:p w:rsidR="00797EF2" w:rsidRDefault="0093039A" w:rsidP="00797EF2">
    <w:pPr>
      <w:pStyle w:val="Footer"/>
    </w:pPr>
    <w:r>
      <w:t>February</w:t>
    </w:r>
    <w:r w:rsidR="00797EF2">
      <w:t xml:space="preserve"> 2020</w:t>
    </w:r>
  </w:p>
  <w:p w:rsidR="00797EF2" w:rsidRDefault="00797E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66D" w:rsidRDefault="00147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53A" w:rsidRDefault="00D2453A" w:rsidP="00797EF2">
      <w:pPr>
        <w:spacing w:after="0" w:line="240" w:lineRule="auto"/>
      </w:pPr>
      <w:r>
        <w:separator/>
      </w:r>
    </w:p>
  </w:footnote>
  <w:footnote w:type="continuationSeparator" w:id="0">
    <w:p w:rsidR="00D2453A" w:rsidRDefault="00D2453A" w:rsidP="00797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66D" w:rsidRDefault="001476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66D" w:rsidRDefault="001476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66D" w:rsidRDefault="001476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4099"/>
    <w:multiLevelType w:val="hybridMultilevel"/>
    <w:tmpl w:val="BEE26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C2F7E"/>
    <w:multiLevelType w:val="hybridMultilevel"/>
    <w:tmpl w:val="72EC2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7617A"/>
    <w:multiLevelType w:val="hybridMultilevel"/>
    <w:tmpl w:val="7E24C082"/>
    <w:lvl w:ilvl="0" w:tplc="F7480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C02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66C8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A44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F62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A06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146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320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7EA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69A658E"/>
    <w:multiLevelType w:val="hybridMultilevel"/>
    <w:tmpl w:val="730AE272"/>
    <w:lvl w:ilvl="0" w:tplc="B202A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CE7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F04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AAD4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04C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5A5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6A8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FEA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747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8AF3DF9"/>
    <w:multiLevelType w:val="hybridMultilevel"/>
    <w:tmpl w:val="9AB22DC8"/>
    <w:lvl w:ilvl="0" w:tplc="B03A0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E41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AA2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B08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52A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BCB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D41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008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1AB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1A10B07"/>
    <w:multiLevelType w:val="hybridMultilevel"/>
    <w:tmpl w:val="6F30D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73949"/>
    <w:multiLevelType w:val="hybridMultilevel"/>
    <w:tmpl w:val="A63CF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F36EE"/>
    <w:multiLevelType w:val="hybridMultilevel"/>
    <w:tmpl w:val="19F4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F60F2"/>
    <w:multiLevelType w:val="hybridMultilevel"/>
    <w:tmpl w:val="D0C0E3D0"/>
    <w:lvl w:ilvl="0" w:tplc="4A6A1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EEB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B4A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E8C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B85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8C9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B63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B4CD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C69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BF22287"/>
    <w:multiLevelType w:val="hybridMultilevel"/>
    <w:tmpl w:val="9934062C"/>
    <w:lvl w:ilvl="0" w:tplc="FE083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568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D45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4C1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A26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7EB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722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2AF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E9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4AF3866"/>
    <w:multiLevelType w:val="hybridMultilevel"/>
    <w:tmpl w:val="E0E2CD1A"/>
    <w:lvl w:ilvl="0" w:tplc="1918E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0CDB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C2A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443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44D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CAA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E23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48E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52E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56C0EA7"/>
    <w:multiLevelType w:val="hybridMultilevel"/>
    <w:tmpl w:val="A83A2E1C"/>
    <w:lvl w:ilvl="0" w:tplc="3FCE13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74F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B4B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A2C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1A5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A05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786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C073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DA0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8AB07D3"/>
    <w:multiLevelType w:val="multilevel"/>
    <w:tmpl w:val="CF1283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0A42C0"/>
    <w:multiLevelType w:val="hybridMultilevel"/>
    <w:tmpl w:val="233E814E"/>
    <w:lvl w:ilvl="0" w:tplc="7124D4E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10CC3"/>
    <w:multiLevelType w:val="hybridMultilevel"/>
    <w:tmpl w:val="69348726"/>
    <w:lvl w:ilvl="0" w:tplc="362EC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24D5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A68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6AB192">
      <w:start w:val="274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F6F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B47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CCE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DED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9C6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4"/>
  </w:num>
  <w:num w:numId="5">
    <w:abstractNumId w:val="2"/>
  </w:num>
  <w:num w:numId="6">
    <w:abstractNumId w:val="14"/>
  </w:num>
  <w:num w:numId="7">
    <w:abstractNumId w:val="11"/>
  </w:num>
  <w:num w:numId="8">
    <w:abstractNumId w:val="13"/>
  </w:num>
  <w:num w:numId="9">
    <w:abstractNumId w:val="1"/>
  </w:num>
  <w:num w:numId="10">
    <w:abstractNumId w:val="0"/>
  </w:num>
  <w:num w:numId="11">
    <w:abstractNumId w:val="12"/>
  </w:num>
  <w:num w:numId="12">
    <w:abstractNumId w:val="7"/>
  </w:num>
  <w:num w:numId="13">
    <w:abstractNumId w:val="10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62"/>
    <w:rsid w:val="00072977"/>
    <w:rsid w:val="0014766D"/>
    <w:rsid w:val="00165792"/>
    <w:rsid w:val="006166E6"/>
    <w:rsid w:val="006748E9"/>
    <w:rsid w:val="00797EF2"/>
    <w:rsid w:val="00901236"/>
    <w:rsid w:val="0093039A"/>
    <w:rsid w:val="0094645E"/>
    <w:rsid w:val="00C54215"/>
    <w:rsid w:val="00CF0137"/>
    <w:rsid w:val="00D2453A"/>
    <w:rsid w:val="00DE0A0B"/>
    <w:rsid w:val="00EC70A0"/>
    <w:rsid w:val="00F15262"/>
    <w:rsid w:val="00F1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ACC24E2-58D8-4271-B459-02406670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55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55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0A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70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7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EF2"/>
  </w:style>
  <w:style w:type="paragraph" w:styleId="Footer">
    <w:name w:val="footer"/>
    <w:basedOn w:val="Normal"/>
    <w:link w:val="FooterChar"/>
    <w:uiPriority w:val="99"/>
    <w:unhideWhenUsed/>
    <w:rsid w:val="00797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EF2"/>
  </w:style>
  <w:style w:type="character" w:customStyle="1" w:styleId="filetype">
    <w:name w:val="file_type"/>
    <w:basedOn w:val="DefaultParagraphFont"/>
    <w:rsid w:val="0093039A"/>
  </w:style>
  <w:style w:type="character" w:styleId="Emphasis">
    <w:name w:val="Emphasis"/>
    <w:basedOn w:val="DefaultParagraphFont"/>
    <w:uiPriority w:val="20"/>
    <w:qFormat/>
    <w:rsid w:val="0093039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155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155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26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2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3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6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0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1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65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0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840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05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93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452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8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055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916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2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5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527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8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7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5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2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3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2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6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ica.costa@doe.virginia.gov" TargetMode="External"/><Relationship Id="rId13" Type="http://schemas.openxmlformats.org/officeDocument/2006/relationships/hyperlink" Target="mailto:Jessica.costa@doe.Virginia.gov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doe.virginia.gov/instruction/esl/resources/reading-instruction-infographic.doc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Taylor.Snow@doe.Virginia.gov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e.virginia.gov/instruction/esl/resources/reading-intervention-vs-liep.doc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Carmen.Kurek@doe.virginia.gov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t=1&amp;v=2yvpSDul0fc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oe.virginia.gov/instruction/esl/resources/teacher-toolkit.docx" TargetMode="External"/><Relationship Id="rId14" Type="http://schemas.openxmlformats.org/officeDocument/2006/relationships/hyperlink" Target="mailto:Jill.Nogueras@doe.virginia.gov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FADAC-F368-44F8-883D-BA319A472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Nogueras, Jill (DOE)</dc:creator>
  <cp:keywords/>
  <dc:description/>
  <cp:lastModifiedBy>Nogueras, Jill (DOE)</cp:lastModifiedBy>
  <cp:revision>2</cp:revision>
  <dcterms:created xsi:type="dcterms:W3CDTF">2020-02-17T22:52:00Z</dcterms:created>
  <dcterms:modified xsi:type="dcterms:W3CDTF">2020-02-17T22:52:00Z</dcterms:modified>
</cp:coreProperties>
</file>