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21" w:rsidRPr="00B375FB" w:rsidRDefault="00744A1F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English </w:t>
      </w:r>
      <w:r w:rsidRPr="00165A34">
        <w:rPr>
          <w:rFonts w:asciiTheme="minorHAnsi" w:hAnsiTheme="minorHAnsi" w:cstheme="minorHAnsi"/>
          <w:b/>
          <w:bCs/>
          <w:i/>
          <w:color w:val="000000"/>
          <w:sz w:val="28"/>
        </w:rPr>
        <w:t>Standard of Learning</w:t>
      </w: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  <w:r w:rsidR="00350E63">
        <w:rPr>
          <w:rFonts w:asciiTheme="minorHAnsi" w:hAnsiTheme="minorHAnsi" w:cstheme="minorHAnsi"/>
          <w:b/>
          <w:bCs/>
          <w:color w:val="000000"/>
          <w:sz w:val="28"/>
        </w:rPr>
        <w:t>Instructional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Log for </w:t>
      </w:r>
      <w:r w:rsidR="00E90B93">
        <w:rPr>
          <w:rFonts w:asciiTheme="minorHAnsi" w:hAnsiTheme="minorHAnsi" w:cstheme="minorHAnsi"/>
          <w:b/>
          <w:bCs/>
          <w:color w:val="000000"/>
          <w:sz w:val="28"/>
        </w:rPr>
        <w:t>Grade 4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</w:p>
    <w:p w:rsidR="00340F21" w:rsidRDefault="009F49EF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>2021-2022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School Year</w:t>
      </w:r>
    </w:p>
    <w:p w:rsidR="001D0CD5" w:rsidRDefault="001D0CD5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:rsidR="009F49EF" w:rsidRDefault="009F49EF" w:rsidP="009F49EF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skills and strategies introduced in the English Standards of Learning spiral from kindergarten to high school and many standards within the English Standards of Learning build in complexity within K-12 instruction. Teachers can use this instructional log to help determine which standards students have had sufficient exposure and experience with in the 2020-2021 academic year and to make decisions regarding when and how experience with new standards might occur moving forward.</w:t>
      </w:r>
    </w:p>
    <w:p w:rsidR="00F232A0" w:rsidRPr="00507E58" w:rsidRDefault="00F232A0" w:rsidP="008F6058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nglish Standard of Learning Instructional Log for Grade 4"/>
      </w:tblPr>
      <w:tblGrid>
        <w:gridCol w:w="1702"/>
        <w:gridCol w:w="7499"/>
        <w:gridCol w:w="1317"/>
        <w:gridCol w:w="1317"/>
        <w:gridCol w:w="1670"/>
        <w:gridCol w:w="3871"/>
      </w:tblGrid>
      <w:tr w:rsidR="009F49EF" w:rsidRPr="00507E58" w:rsidTr="009F49EF">
        <w:trPr>
          <w:tblHeader/>
          <w:jc w:val="center"/>
        </w:trPr>
        <w:tc>
          <w:tcPr>
            <w:tcW w:w="1702" w:type="dxa"/>
            <w:shd w:val="clear" w:color="auto" w:fill="ED7D31" w:themeFill="accent2"/>
            <w:vAlign w:val="center"/>
          </w:tcPr>
          <w:p w:rsidR="009F49EF" w:rsidRPr="00507E58" w:rsidRDefault="009F49EF" w:rsidP="001B36B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B36B2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Strand</w:t>
            </w:r>
          </w:p>
        </w:tc>
        <w:tc>
          <w:tcPr>
            <w:tcW w:w="7499" w:type="dxa"/>
            <w:shd w:val="clear" w:color="auto" w:fill="ED7D31" w:themeFill="accent2"/>
            <w:vAlign w:val="center"/>
          </w:tcPr>
          <w:p w:rsidR="009F49EF" w:rsidRPr="00507E58" w:rsidRDefault="009F49EF" w:rsidP="001B36B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31AA2">
              <w:rPr>
                <w:b/>
                <w:bCs/>
                <w:i/>
                <w:color w:val="000000"/>
                <w:sz w:val="24"/>
                <w:szCs w:val="24"/>
              </w:rPr>
              <w:t>Standard of Learning</w:t>
            </w:r>
          </w:p>
        </w:tc>
        <w:tc>
          <w:tcPr>
            <w:tcW w:w="1317" w:type="dxa"/>
            <w:shd w:val="clear" w:color="auto" w:fill="ED7D31" w:themeFill="accent2"/>
            <w:vAlign w:val="center"/>
          </w:tcPr>
          <w:p w:rsidR="009F49EF" w:rsidRPr="00BF6894" w:rsidRDefault="009F49EF" w:rsidP="009F49E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689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Skills covered sufficiently during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317" w:type="dxa"/>
            <w:shd w:val="clear" w:color="auto" w:fill="ED7D31" w:themeFill="accent2"/>
            <w:vAlign w:val="center"/>
          </w:tcPr>
          <w:p w:rsidR="009F49EF" w:rsidRPr="00BF6894" w:rsidRDefault="009F49EF" w:rsidP="001B36B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689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Not yet sufficiently covered</w:t>
            </w:r>
          </w:p>
        </w:tc>
        <w:tc>
          <w:tcPr>
            <w:tcW w:w="1670" w:type="dxa"/>
            <w:shd w:val="clear" w:color="auto" w:fill="ED7D31" w:themeFill="accent2"/>
            <w:vAlign w:val="center"/>
          </w:tcPr>
          <w:p w:rsidR="009F49EF" w:rsidRPr="00BF6894" w:rsidRDefault="009F49EF" w:rsidP="001B36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6894">
              <w:rPr>
                <w:b/>
                <w:bCs/>
                <w:color w:val="000000"/>
                <w:sz w:val="24"/>
                <w:szCs w:val="24"/>
              </w:rPr>
              <w:t>Subsequent Grade/Course</w:t>
            </w:r>
          </w:p>
          <w:p w:rsidR="009F49EF" w:rsidRPr="00BF6894" w:rsidRDefault="009F49EF" w:rsidP="001B36B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6894">
              <w:rPr>
                <w:b/>
                <w:bCs/>
                <w:color w:val="000000"/>
                <w:sz w:val="24"/>
                <w:szCs w:val="24"/>
              </w:rPr>
              <w:t>Connections where skill scaffolding may be necessary</w:t>
            </w:r>
          </w:p>
        </w:tc>
        <w:tc>
          <w:tcPr>
            <w:tcW w:w="3871" w:type="dxa"/>
            <w:shd w:val="clear" w:color="auto" w:fill="ED7D31" w:themeFill="accent2"/>
            <w:vAlign w:val="center"/>
          </w:tcPr>
          <w:p w:rsidR="009F49EF" w:rsidRPr="00BF6894" w:rsidRDefault="009F49EF" w:rsidP="001B36B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F689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 w:val="restart"/>
          </w:tcPr>
          <w:p w:rsidR="009F49EF" w:rsidRPr="00A706AF" w:rsidRDefault="009F49EF" w:rsidP="0064663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706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Communication &amp; Multimodal Literacies</w:t>
            </w:r>
          </w:p>
        </w:tc>
        <w:tc>
          <w:tcPr>
            <w:tcW w:w="7499" w:type="dxa"/>
          </w:tcPr>
          <w:p w:rsidR="009F49EF" w:rsidRPr="00E90B93" w:rsidRDefault="009F49EF" w:rsidP="0064663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90B93">
              <w:rPr>
                <w:b/>
                <w:sz w:val="24"/>
                <w:szCs w:val="24"/>
              </w:rPr>
              <w:t>4.1 The student will use effective communication skills in a variety of settings.</w:t>
            </w:r>
          </w:p>
        </w:tc>
        <w:tc>
          <w:tcPr>
            <w:tcW w:w="1317" w:type="dxa"/>
          </w:tcPr>
          <w:p w:rsidR="009F49EF" w:rsidRDefault="009F49EF" w:rsidP="00F232A0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5.1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E90B93" w:rsidRDefault="009F49EF" w:rsidP="00E90B93">
            <w:pPr>
              <w:rPr>
                <w:sz w:val="24"/>
                <w:szCs w:val="24"/>
              </w:rPr>
            </w:pPr>
            <w:r w:rsidRPr="00E90B93">
              <w:rPr>
                <w:sz w:val="24"/>
                <w:szCs w:val="24"/>
              </w:rPr>
              <w:t>4.1a Listen actively and speak using appropriate discussion rules.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7D98">
              <w:rPr>
                <w:rFonts w:asciiTheme="minorHAnsi" w:hAnsiTheme="minorHAnsi" w:cstheme="minorHAnsi"/>
                <w:sz w:val="24"/>
                <w:szCs w:val="24"/>
              </w:rPr>
              <w:t>5.1a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E90B93" w:rsidRDefault="009F49EF" w:rsidP="00E90B93">
            <w:pPr>
              <w:rPr>
                <w:sz w:val="24"/>
                <w:szCs w:val="24"/>
              </w:rPr>
            </w:pPr>
            <w:r w:rsidRPr="00E90B93">
              <w:rPr>
                <w:sz w:val="24"/>
                <w:szCs w:val="24"/>
              </w:rPr>
              <w:t>4.1b Contribute to group discussions across content areas.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5.1b,f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E90B93" w:rsidRDefault="009F49EF" w:rsidP="00E90B93">
            <w:pPr>
              <w:rPr>
                <w:sz w:val="24"/>
                <w:szCs w:val="24"/>
              </w:rPr>
            </w:pPr>
            <w:r w:rsidRPr="00E90B93">
              <w:rPr>
                <w:sz w:val="24"/>
                <w:szCs w:val="24"/>
              </w:rPr>
              <w:t>4.1c Orally summarize information expressing ideas clearly.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5.1c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E90B93" w:rsidRDefault="009F49EF" w:rsidP="00E90B93">
            <w:pPr>
              <w:rPr>
                <w:sz w:val="24"/>
                <w:szCs w:val="24"/>
              </w:rPr>
            </w:pPr>
            <w:r w:rsidRPr="00E90B93">
              <w:rPr>
                <w:sz w:val="24"/>
                <w:szCs w:val="24"/>
              </w:rPr>
              <w:t xml:space="preserve">4.1d Ask specific questions to gather ideas and opinions from others. 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5.2e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E90B93" w:rsidRDefault="009F49EF" w:rsidP="00E90B93">
            <w:pPr>
              <w:rPr>
                <w:sz w:val="24"/>
                <w:szCs w:val="24"/>
              </w:rPr>
            </w:pPr>
            <w:r w:rsidRPr="00E90B93">
              <w:rPr>
                <w:sz w:val="24"/>
                <w:szCs w:val="24"/>
              </w:rPr>
              <w:t>4.1e Use evidence to support opinions and conclusions.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5.1e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E90B93" w:rsidRDefault="009F49EF" w:rsidP="00E90B93">
            <w:pPr>
              <w:rPr>
                <w:sz w:val="24"/>
                <w:szCs w:val="24"/>
              </w:rPr>
            </w:pPr>
            <w:r w:rsidRPr="00E90B93">
              <w:rPr>
                <w:sz w:val="24"/>
                <w:szCs w:val="24"/>
              </w:rPr>
              <w:t xml:space="preserve">4.1f Connect comments to the remarks of others. 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5.1f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E90B93" w:rsidRDefault="009F49EF" w:rsidP="00E90B93">
            <w:pPr>
              <w:rPr>
                <w:sz w:val="24"/>
                <w:szCs w:val="24"/>
              </w:rPr>
            </w:pPr>
            <w:r w:rsidRPr="00E90B93">
              <w:rPr>
                <w:sz w:val="24"/>
                <w:szCs w:val="24"/>
              </w:rPr>
              <w:t>4.1g Use specific vocabulary to communicate ideas.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5.1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E90B93" w:rsidRDefault="009F49EF" w:rsidP="00E90B93">
            <w:pPr>
              <w:rPr>
                <w:sz w:val="24"/>
                <w:szCs w:val="24"/>
              </w:rPr>
            </w:pPr>
            <w:r w:rsidRPr="00E90B93">
              <w:rPr>
                <w:sz w:val="24"/>
                <w:szCs w:val="24"/>
              </w:rPr>
              <w:t xml:space="preserve">4.1h Demonstrate the ability to collaborate with diverse teams, while sharing responsibility for the work. 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5.1g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E90B93" w:rsidRDefault="009F49EF" w:rsidP="00E90B93">
            <w:pPr>
              <w:rPr>
                <w:sz w:val="24"/>
                <w:szCs w:val="24"/>
              </w:rPr>
            </w:pPr>
            <w:r w:rsidRPr="00E90B93">
              <w:rPr>
                <w:sz w:val="24"/>
                <w:szCs w:val="24"/>
              </w:rPr>
              <w:t>4.1i Work respectfully with others, and show value for individual contributions.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5.1h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FB2FE8" w:rsidRDefault="009F49EF" w:rsidP="00F232A0">
            <w:pPr>
              <w:rPr>
                <w:b/>
                <w:color w:val="000000"/>
                <w:sz w:val="24"/>
                <w:szCs w:val="24"/>
              </w:rPr>
            </w:pPr>
            <w:r w:rsidRPr="00E90B93">
              <w:rPr>
                <w:b/>
                <w:sz w:val="24"/>
                <w:szCs w:val="24"/>
              </w:rPr>
              <w:t>4.2 The student will create and deliver multimodal, interactive presentations.</w:t>
            </w:r>
          </w:p>
        </w:tc>
        <w:tc>
          <w:tcPr>
            <w:tcW w:w="1317" w:type="dxa"/>
          </w:tcPr>
          <w:p w:rsidR="009F49EF" w:rsidRPr="00507E58" w:rsidRDefault="009F49EF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4.2a Locate, organize, and analyze information from a variety of multimodal texts.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4.2b Speak audibly with appropriate pacing.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5.2a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4.2c Use language and style appropriate to the audience, topic, and purpose.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5.2d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4.2d Make eye contact with the audience.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5.2b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E90B9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E90B93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4.2e Ask and answer questions to gather or clarify information presented orally.</w:t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  <w:p w:rsidR="009F49EF" w:rsidRPr="009F49EF" w:rsidRDefault="009F49EF" w:rsidP="009F49EF"/>
          <w:p w:rsidR="009F49EF" w:rsidRPr="009F49EF" w:rsidRDefault="009F49EF" w:rsidP="009F49EF">
            <w:pPr>
              <w:tabs>
                <w:tab w:val="left" w:pos="930"/>
              </w:tabs>
            </w:pPr>
            <w:r>
              <w:tab/>
            </w:r>
          </w:p>
        </w:tc>
        <w:tc>
          <w:tcPr>
            <w:tcW w:w="1317" w:type="dxa"/>
          </w:tcPr>
          <w:p w:rsidR="009F49EF" w:rsidRDefault="009F49EF" w:rsidP="00E90B93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5.2e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E90B9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483F8E" w:rsidRDefault="009F49EF" w:rsidP="000943A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0943AA">
            <w:pPr>
              <w:spacing w:line="276" w:lineRule="auto"/>
              <w:ind w:left="702" w:hanging="720"/>
              <w:rPr>
                <w:b/>
                <w:bCs/>
                <w:sz w:val="24"/>
                <w:szCs w:val="24"/>
              </w:rPr>
            </w:pPr>
            <w:r w:rsidRPr="006C2F96">
              <w:rPr>
                <w:b/>
                <w:sz w:val="24"/>
                <w:szCs w:val="24"/>
              </w:rPr>
              <w:t>4.3 The student will learn how media messages are constructed and for what purposes.</w:t>
            </w:r>
          </w:p>
        </w:tc>
        <w:tc>
          <w:tcPr>
            <w:tcW w:w="1317" w:type="dxa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317" w:type="dxa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5.3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6C2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4.3a Differentiate between auditory, visual, and written media messages and their purposes.</w:t>
            </w:r>
          </w:p>
        </w:tc>
        <w:tc>
          <w:tcPr>
            <w:tcW w:w="1317" w:type="dxa"/>
          </w:tcPr>
          <w:p w:rsidR="009F49EF" w:rsidRDefault="009F49EF" w:rsidP="006C2F9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6C2F9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5.3a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trHeight w:val="575"/>
          <w:jc w:val="center"/>
        </w:trPr>
        <w:tc>
          <w:tcPr>
            <w:tcW w:w="1702" w:type="dxa"/>
            <w:vMerge/>
          </w:tcPr>
          <w:p w:rsidR="009F49EF" w:rsidRPr="00507E58" w:rsidRDefault="009F49EF" w:rsidP="006C2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4.3b Compare and contrast how ideas and topics are depicted in a variety of media and formats.</w:t>
            </w:r>
          </w:p>
        </w:tc>
        <w:tc>
          <w:tcPr>
            <w:tcW w:w="1317" w:type="dxa"/>
          </w:tcPr>
          <w:p w:rsidR="009F49EF" w:rsidRDefault="009F49EF" w:rsidP="006C2F9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6C2F9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5.3c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 w:val="restart"/>
          </w:tcPr>
          <w:p w:rsidR="009F49EF" w:rsidRPr="006C2F96" w:rsidRDefault="009F49EF" w:rsidP="000943A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C2F9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7499" w:type="dxa"/>
          </w:tcPr>
          <w:p w:rsidR="009F49EF" w:rsidRPr="000943AA" w:rsidRDefault="009F49EF" w:rsidP="000943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0943AA">
              <w:rPr>
                <w:b/>
                <w:bCs/>
                <w:sz w:val="24"/>
                <w:szCs w:val="24"/>
              </w:rPr>
              <w:t>.4 The student will expand vocabulary when reading.</w:t>
            </w:r>
          </w:p>
        </w:tc>
        <w:tc>
          <w:tcPr>
            <w:tcW w:w="1317" w:type="dxa"/>
          </w:tcPr>
          <w:p w:rsidR="009F49EF" w:rsidRDefault="009F49EF" w:rsidP="000943AA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0943AA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5.4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6C2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4.4a Use context to clarify meanings of unfamiliar words.</w:t>
            </w: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5.4a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6C2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 xml:space="preserve">4.4b Use knowledge of roots, affixes, synonyms, antonyms, and homophones to determine the meaning of new words. </w:t>
            </w: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5.4c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6C2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 xml:space="preserve">4.4c Use word-reference materials. </w:t>
            </w: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5.4e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6C2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4.4d Use vocabulary from other content areas.</w:t>
            </w: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5.4f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6C2F9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6C2F96" w:rsidRDefault="009F49EF" w:rsidP="006C2F96">
            <w:pPr>
              <w:rPr>
                <w:sz w:val="24"/>
                <w:szCs w:val="24"/>
              </w:rPr>
            </w:pPr>
            <w:r w:rsidRPr="006C2F96">
              <w:rPr>
                <w:sz w:val="24"/>
                <w:szCs w:val="24"/>
              </w:rPr>
              <w:t>4.4e Develop and use general and specialized vocabulary through speaking, listening, reading, and writing.</w:t>
            </w: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5.4f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6C2F9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0943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D60229" w:rsidRDefault="009F49EF" w:rsidP="000943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D60229">
              <w:rPr>
                <w:b/>
                <w:bCs/>
                <w:sz w:val="24"/>
                <w:szCs w:val="24"/>
              </w:rPr>
              <w:t xml:space="preserve">.5 The student will read and demonstrate comprehension of fictional texts, literary nonfiction, and poetry.  </w:t>
            </w:r>
          </w:p>
        </w:tc>
        <w:tc>
          <w:tcPr>
            <w:tcW w:w="1317" w:type="dxa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 xml:space="preserve">4.5a Describe how the choice of language, setting, and characters contributes to the development of plot. 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5.5b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 xml:space="preserve">4.5b Identify the theme(s). 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5.5d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4.5c Summarize events in the plot.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5.5a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 xml:space="preserve">4.5d Identify genres. 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5.5f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4.5e Identify the narrator of a story and the speaker of a poem.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5.5g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4.5f Identify the conflict and resolution.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5.5e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4.5g Identify sensory words.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5.5i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4.5h Draw conclusions/make inferences about text using the text as support.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5.5j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4.5i Compare/contrast details in literary and informational nonfiction texts.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5.5l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4.5j Identify cause and effect relationships.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5.5k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4.5k Use reading strategies throughout the reading process to monitor comprehension.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5.5m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4.5l Read with fluency, accuracy, and meaningful expression.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5.5m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0943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1A395B" w:rsidRDefault="009F49EF" w:rsidP="000943A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1A395B">
              <w:rPr>
                <w:b/>
                <w:bCs/>
                <w:sz w:val="24"/>
                <w:szCs w:val="24"/>
              </w:rPr>
              <w:t>.6 The student will read and demonstrate comprehension of nonfiction texts.</w:t>
            </w:r>
          </w:p>
        </w:tc>
        <w:tc>
          <w:tcPr>
            <w:tcW w:w="1317" w:type="dxa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4.6a Use text features such as type, headings, and graphics to predict and categorize information.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5.6a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4.6b Explain the author’s purpose.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5.6a,e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4.6c Identify the main idea.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5.6c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 xml:space="preserve">4.6d Summarize supporting details. 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5.6d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 xml:space="preserve">4.6e Draw conclusions and make inferences using textual information as support. 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5.6g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4.6f Distinguish between cause and effect.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5.6h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4.6g Distinguish between fact and opinion.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5.6i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 xml:space="preserve">4.6hUse reading strategies throughout the reading process to monitor comprehension. 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5.6k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C6F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AC6F1F" w:rsidRDefault="009F49EF" w:rsidP="00AC6F1F">
            <w:pPr>
              <w:rPr>
                <w:sz w:val="24"/>
                <w:szCs w:val="24"/>
              </w:rPr>
            </w:pPr>
            <w:r w:rsidRPr="00AC6F1F">
              <w:rPr>
                <w:sz w:val="24"/>
                <w:szCs w:val="24"/>
              </w:rPr>
              <w:t>4.6i Read with fluency, accuracy, and meaningful expression.</w:t>
            </w: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5.6k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C6F1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 w:val="restart"/>
          </w:tcPr>
          <w:p w:rsidR="009F49EF" w:rsidRPr="00507E58" w:rsidRDefault="009F49EF" w:rsidP="000943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395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Writing</w:t>
            </w:r>
          </w:p>
        </w:tc>
        <w:tc>
          <w:tcPr>
            <w:tcW w:w="7499" w:type="dxa"/>
          </w:tcPr>
          <w:p w:rsidR="009F49EF" w:rsidRPr="00117FE8" w:rsidRDefault="009F49EF" w:rsidP="000943A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4.7</w:t>
            </w:r>
            <w:r w:rsidRPr="00117FE8">
              <w:rPr>
                <w:b/>
                <w:bCs/>
                <w:sz w:val="24"/>
                <w:szCs w:val="24"/>
              </w:rPr>
              <w:t xml:space="preserve"> The student will write in a variety of forms to include </w:t>
            </w:r>
            <w:r w:rsidRPr="00117FE8">
              <w:rPr>
                <w:b/>
                <w:sz w:val="24"/>
                <w:szCs w:val="24"/>
              </w:rPr>
              <w:t>narrative, descriptive, opinion, and expository</w:t>
            </w:r>
            <w:r w:rsidRPr="00117FE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9F49EF" w:rsidRDefault="009F49EF" w:rsidP="000943AA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0943AA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0943A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A96FF6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>4.7a Engage in writing as a process.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5.7a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A96FF6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>4.7b Select audience and purpose.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5.7b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A96FF6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 xml:space="preserve">4.7c Narrow the topic. 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5.7d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A96FF6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>4.7d Use a variety of prewriting strategies.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5.7c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A96FF6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 xml:space="preserve">4.7e Recognize different forms of writing have different patterns of organization. 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5.7f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A96FF6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 xml:space="preserve">4.7f Organize writing to convey a central idea. 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5.7g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A96FF6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 xml:space="preserve">4.7g Write a clear topic sentence focusing on the main idea. 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5.7i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9038F2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 xml:space="preserve">4.7h Write related paragraphs on the same topic. 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5.7i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9038F2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>4.7i Elaborate writing by including details to support the purpose.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5.7d,j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9038F2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>4.7j Express an opinion about a topic and provide fact-based reasons for support.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5.7h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9038F2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>4.7k Use transition words and prepositional phrases for sentence variety.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5.7k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9038F2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>4.7l Utilize elements of style, including word choice and sentence variation.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5.7j,k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A96FF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9038F2" w:rsidRDefault="009F49EF" w:rsidP="00A96FF6">
            <w:pPr>
              <w:rPr>
                <w:sz w:val="24"/>
                <w:szCs w:val="24"/>
              </w:rPr>
            </w:pPr>
            <w:r w:rsidRPr="009038F2">
              <w:rPr>
                <w:sz w:val="24"/>
                <w:szCs w:val="24"/>
              </w:rPr>
              <w:t>4.7l Revise writing for clarity of content using specific vocabulary and information.</w:t>
            </w: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A96FF6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5.7l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A96FF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117FE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117FE8">
            <w:pPr>
              <w:spacing w:line="276" w:lineRule="auto"/>
              <w:ind w:left="702" w:hanging="720"/>
              <w:rPr>
                <w:b/>
                <w:bCs/>
                <w:sz w:val="24"/>
                <w:szCs w:val="24"/>
              </w:rPr>
            </w:pPr>
            <w:r w:rsidRPr="00237F4E">
              <w:rPr>
                <w:b/>
                <w:bCs/>
                <w:sz w:val="24"/>
                <w:szCs w:val="24"/>
              </w:rPr>
              <w:t>4.8 The student will self- and peer-edit writing for capitalization, spelling, punctuation, sentence structure, paragraphing, and Standard English.</w:t>
            </w:r>
          </w:p>
        </w:tc>
        <w:tc>
          <w:tcPr>
            <w:tcW w:w="1317" w:type="dxa"/>
          </w:tcPr>
          <w:p w:rsidR="009F49EF" w:rsidRDefault="009F49EF" w:rsidP="00117FE8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117FE8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5.8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117FE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4.8a Use subject-verb agreement.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5.8h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4.8b Eliminate double negatives.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5.8i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4.8c Use noun-pronoun agreement.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5.8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4.8d Use commas in series, dates, and addresses.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5.8f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4.8e Correctly use adjectives and adverbs.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5.8b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4.8f Use quotation marks with dialogue.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5.8e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4.8g Use correct spelling, including common homophones.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5.8j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4.8h Use singular possessives.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5.8a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 w:val="restart"/>
          </w:tcPr>
          <w:p w:rsidR="009F49EF" w:rsidRPr="00237F4E" w:rsidRDefault="009F49EF" w:rsidP="00117FE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37F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Research</w:t>
            </w:r>
          </w:p>
        </w:tc>
        <w:tc>
          <w:tcPr>
            <w:tcW w:w="7499" w:type="dxa"/>
          </w:tcPr>
          <w:p w:rsidR="009F49EF" w:rsidRPr="00237F4E" w:rsidRDefault="009F49EF" w:rsidP="00117FE8">
            <w:pPr>
              <w:rPr>
                <w:b/>
                <w:sz w:val="24"/>
                <w:szCs w:val="24"/>
              </w:rPr>
            </w:pPr>
            <w:r w:rsidRPr="00237F4E">
              <w:rPr>
                <w:b/>
                <w:bCs/>
                <w:sz w:val="24"/>
                <w:szCs w:val="24"/>
              </w:rPr>
              <w:t>4.9 The student will demonstrate comprehension of information resources to create a research product.</w:t>
            </w:r>
          </w:p>
        </w:tc>
        <w:tc>
          <w:tcPr>
            <w:tcW w:w="1317" w:type="dxa"/>
          </w:tcPr>
          <w:p w:rsidR="009F49EF" w:rsidRDefault="009F49EF" w:rsidP="00117FE8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117FE8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5.9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117FE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4.9a Construct questions about a topic.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5.9a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 xml:space="preserve">4.9b Collect and organize information from multiple resources. 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5.9b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4.9c Evaluate the relevance and reliability of information.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5.9c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4.9d Give credit to sources used in research.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5.9d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rPr>
                <w:sz w:val="24"/>
                <w:szCs w:val="24"/>
              </w:rPr>
            </w:pPr>
            <w:r w:rsidRPr="00237F4E">
              <w:rPr>
                <w:sz w:val="24"/>
                <w:szCs w:val="24"/>
              </w:rPr>
              <w:t>4.9e Avoid plagiarism and use own words.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5.9e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F49EF" w:rsidRPr="00507E58" w:rsidTr="009F49EF">
        <w:trPr>
          <w:jc w:val="center"/>
        </w:trPr>
        <w:tc>
          <w:tcPr>
            <w:tcW w:w="1702" w:type="dxa"/>
            <w:vMerge/>
          </w:tcPr>
          <w:p w:rsidR="009F49EF" w:rsidRPr="00507E58" w:rsidRDefault="009F49EF" w:rsidP="00237F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9" w:type="dxa"/>
          </w:tcPr>
          <w:p w:rsidR="009F49EF" w:rsidRPr="00237F4E" w:rsidRDefault="009F49EF" w:rsidP="00237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4.9f</w:t>
            </w:r>
            <w:r w:rsidRPr="00237F4E">
              <w:rPr>
                <w:sz w:val="24"/>
                <w:szCs w:val="24"/>
              </w:rPr>
              <w:t xml:space="preserve"> Demonstrate ethical use of the Internet.</w:t>
            </w: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317" w:type="dxa"/>
          </w:tcPr>
          <w:p w:rsidR="009F49EF" w:rsidRDefault="009F49EF" w:rsidP="00237F4E">
            <w:pPr>
              <w:jc w:val="center"/>
            </w:pPr>
          </w:p>
        </w:tc>
        <w:tc>
          <w:tcPr>
            <w:tcW w:w="1670" w:type="dxa"/>
            <w:vAlign w:val="center"/>
          </w:tcPr>
          <w:p w:rsidR="009F49EF" w:rsidRPr="004E7D98" w:rsidRDefault="009F49EF" w:rsidP="004E7D9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5.9f</w:t>
            </w:r>
          </w:p>
        </w:tc>
        <w:tc>
          <w:tcPr>
            <w:tcW w:w="3871" w:type="dxa"/>
            <w:vAlign w:val="center"/>
          </w:tcPr>
          <w:p w:rsidR="009F49EF" w:rsidRPr="00507E58" w:rsidRDefault="009F49EF" w:rsidP="00237F4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16BF8" w:rsidRPr="00507E58" w:rsidRDefault="00C16BF8" w:rsidP="00AE44D2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sectPr w:rsidR="00C16BF8" w:rsidRPr="00507E58" w:rsidSect="00AE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41" w:rsidRDefault="00E07341" w:rsidP="008F6058">
      <w:r>
        <w:separator/>
      </w:r>
    </w:p>
  </w:endnote>
  <w:endnote w:type="continuationSeparator" w:id="0">
    <w:p w:rsidR="00E07341" w:rsidRDefault="00E07341" w:rsidP="008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EF" w:rsidRDefault="009F4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41" w:rsidRPr="00AE44D2" w:rsidRDefault="00E07341" w:rsidP="00AE44D2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Virgi</w:t>
    </w:r>
    <w:r w:rsidR="009F49EF">
      <w:rPr>
        <w:rFonts w:asciiTheme="minorHAnsi" w:hAnsiTheme="minorHAnsi" w:cstheme="minorHAnsi"/>
      </w:rPr>
      <w:t xml:space="preserve">nia Department of Education </w:t>
    </w:r>
    <w:r w:rsidR="009F49EF">
      <w:rPr>
        <w:rFonts w:asciiTheme="minorHAnsi" w:hAnsiTheme="minorHAnsi" w:cstheme="minorHAnsi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EF" w:rsidRDefault="009F4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41" w:rsidRDefault="00E07341" w:rsidP="008F6058">
      <w:r>
        <w:separator/>
      </w:r>
    </w:p>
  </w:footnote>
  <w:footnote w:type="continuationSeparator" w:id="0">
    <w:p w:rsidR="00E07341" w:rsidRDefault="00E07341" w:rsidP="008F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EF" w:rsidRDefault="009F4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EF" w:rsidRDefault="009F4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9EF" w:rsidRDefault="009F4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329"/>
    <w:multiLevelType w:val="hybridMultilevel"/>
    <w:tmpl w:val="27A2B6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92EEF"/>
    <w:multiLevelType w:val="hybridMultilevel"/>
    <w:tmpl w:val="80D863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36BF7"/>
    <w:multiLevelType w:val="hybridMultilevel"/>
    <w:tmpl w:val="82B6FD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F55B8"/>
    <w:multiLevelType w:val="hybridMultilevel"/>
    <w:tmpl w:val="611E43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521DE"/>
    <w:multiLevelType w:val="hybridMultilevel"/>
    <w:tmpl w:val="C756D9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A30E20"/>
    <w:multiLevelType w:val="hybridMultilevel"/>
    <w:tmpl w:val="1CD453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402D0"/>
    <w:multiLevelType w:val="hybridMultilevel"/>
    <w:tmpl w:val="328CAD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66438"/>
    <w:multiLevelType w:val="hybridMultilevel"/>
    <w:tmpl w:val="016869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1132"/>
    <w:multiLevelType w:val="hybridMultilevel"/>
    <w:tmpl w:val="A3C2FA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E044F"/>
    <w:multiLevelType w:val="hybridMultilevel"/>
    <w:tmpl w:val="291C75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A4B81"/>
    <w:multiLevelType w:val="hybridMultilevel"/>
    <w:tmpl w:val="BD7CE3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372321"/>
    <w:multiLevelType w:val="multilevel"/>
    <w:tmpl w:val="A8A8D6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2B29B2"/>
    <w:multiLevelType w:val="hybridMultilevel"/>
    <w:tmpl w:val="9EE2E6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E7AEA"/>
    <w:multiLevelType w:val="hybridMultilevel"/>
    <w:tmpl w:val="3ABEF1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DE75C1"/>
    <w:multiLevelType w:val="hybridMultilevel"/>
    <w:tmpl w:val="9B5CAE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32D4F"/>
    <w:multiLevelType w:val="hybridMultilevel"/>
    <w:tmpl w:val="AE9E5F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44781B"/>
    <w:multiLevelType w:val="hybridMultilevel"/>
    <w:tmpl w:val="DB9C83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4195A"/>
    <w:multiLevelType w:val="multilevel"/>
    <w:tmpl w:val="82846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B62BFD"/>
    <w:multiLevelType w:val="hybridMultilevel"/>
    <w:tmpl w:val="86A60E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C15240"/>
    <w:multiLevelType w:val="hybridMultilevel"/>
    <w:tmpl w:val="66D6A4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A3983"/>
    <w:multiLevelType w:val="hybridMultilevel"/>
    <w:tmpl w:val="0A20F2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8F199D"/>
    <w:multiLevelType w:val="hybridMultilevel"/>
    <w:tmpl w:val="85A464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27863"/>
    <w:multiLevelType w:val="hybridMultilevel"/>
    <w:tmpl w:val="7ED2A8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2"/>
  </w:num>
  <w:num w:numId="19">
    <w:abstractNumId w:val="0"/>
  </w:num>
  <w:num w:numId="20">
    <w:abstractNumId w:val="1"/>
  </w:num>
  <w:num w:numId="21">
    <w:abstractNumId w:val="16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58"/>
    <w:rsid w:val="00083AA5"/>
    <w:rsid w:val="000943AA"/>
    <w:rsid w:val="00117FE8"/>
    <w:rsid w:val="00144010"/>
    <w:rsid w:val="00165A34"/>
    <w:rsid w:val="00174B62"/>
    <w:rsid w:val="00183D6C"/>
    <w:rsid w:val="001A395B"/>
    <w:rsid w:val="001B36B2"/>
    <w:rsid w:val="001D0CD5"/>
    <w:rsid w:val="001E78AF"/>
    <w:rsid w:val="00237F4E"/>
    <w:rsid w:val="002C2C1C"/>
    <w:rsid w:val="00321C2E"/>
    <w:rsid w:val="00336FAC"/>
    <w:rsid w:val="00340F21"/>
    <w:rsid w:val="00342887"/>
    <w:rsid w:val="003476F4"/>
    <w:rsid w:val="00350E63"/>
    <w:rsid w:val="00401246"/>
    <w:rsid w:val="00403B21"/>
    <w:rsid w:val="00423767"/>
    <w:rsid w:val="00435F7E"/>
    <w:rsid w:val="00460D72"/>
    <w:rsid w:val="00483F8E"/>
    <w:rsid w:val="004E468E"/>
    <w:rsid w:val="004E7D98"/>
    <w:rsid w:val="00507E58"/>
    <w:rsid w:val="0052420B"/>
    <w:rsid w:val="005B073B"/>
    <w:rsid w:val="005B4BEC"/>
    <w:rsid w:val="005B5092"/>
    <w:rsid w:val="005C6B2C"/>
    <w:rsid w:val="00646638"/>
    <w:rsid w:val="00687B87"/>
    <w:rsid w:val="006A1B9A"/>
    <w:rsid w:val="006C2F96"/>
    <w:rsid w:val="006F11F4"/>
    <w:rsid w:val="00723D6C"/>
    <w:rsid w:val="00727451"/>
    <w:rsid w:val="00744A1F"/>
    <w:rsid w:val="00755FE9"/>
    <w:rsid w:val="0077116C"/>
    <w:rsid w:val="00775B62"/>
    <w:rsid w:val="007860F3"/>
    <w:rsid w:val="007E39EB"/>
    <w:rsid w:val="00804EAB"/>
    <w:rsid w:val="00820179"/>
    <w:rsid w:val="008A20B9"/>
    <w:rsid w:val="008E76E3"/>
    <w:rsid w:val="008F6058"/>
    <w:rsid w:val="00902DD5"/>
    <w:rsid w:val="009038F2"/>
    <w:rsid w:val="00916949"/>
    <w:rsid w:val="0092349C"/>
    <w:rsid w:val="00934550"/>
    <w:rsid w:val="00991CE5"/>
    <w:rsid w:val="00993BE2"/>
    <w:rsid w:val="009C17E2"/>
    <w:rsid w:val="009F49EF"/>
    <w:rsid w:val="00A706AF"/>
    <w:rsid w:val="00A96FF6"/>
    <w:rsid w:val="00AC6D70"/>
    <w:rsid w:val="00AC6F1F"/>
    <w:rsid w:val="00AE44D2"/>
    <w:rsid w:val="00B05C3D"/>
    <w:rsid w:val="00BA38C9"/>
    <w:rsid w:val="00BB3BC8"/>
    <w:rsid w:val="00BF6894"/>
    <w:rsid w:val="00C06571"/>
    <w:rsid w:val="00C16BF8"/>
    <w:rsid w:val="00C260BC"/>
    <w:rsid w:val="00C43ABD"/>
    <w:rsid w:val="00C475A2"/>
    <w:rsid w:val="00C51CB8"/>
    <w:rsid w:val="00C95F29"/>
    <w:rsid w:val="00D20027"/>
    <w:rsid w:val="00D3435E"/>
    <w:rsid w:val="00D40AA8"/>
    <w:rsid w:val="00D52AF1"/>
    <w:rsid w:val="00D60229"/>
    <w:rsid w:val="00E07341"/>
    <w:rsid w:val="00E132A9"/>
    <w:rsid w:val="00E25224"/>
    <w:rsid w:val="00E75953"/>
    <w:rsid w:val="00E90B93"/>
    <w:rsid w:val="00EE67AF"/>
    <w:rsid w:val="00F0487F"/>
    <w:rsid w:val="00F232A0"/>
    <w:rsid w:val="00F47C86"/>
    <w:rsid w:val="00F73C31"/>
    <w:rsid w:val="00F876FE"/>
    <w:rsid w:val="00FA5BA6"/>
    <w:rsid w:val="00FA5EAE"/>
    <w:rsid w:val="00F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9F8E"/>
  <w15:chartTrackingRefBased/>
  <w15:docId w15:val="{C041B3F8-0953-4DEB-9426-C17EB9A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58"/>
  </w:style>
  <w:style w:type="paragraph" w:styleId="Footer">
    <w:name w:val="footer"/>
    <w:basedOn w:val="Normal"/>
    <w:link w:val="Foot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58"/>
  </w:style>
  <w:style w:type="character" w:styleId="Hyperlink">
    <w:name w:val="Hyperlink"/>
    <w:basedOn w:val="DefaultParagraphFont"/>
    <w:uiPriority w:val="99"/>
    <w:unhideWhenUsed/>
    <w:rsid w:val="00BB3B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9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06AF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Nogueras, Jill (DOE)</dc:creator>
  <cp:keywords/>
  <dc:description/>
  <cp:lastModifiedBy>Nogueras, Jill (DOE)</cp:lastModifiedBy>
  <cp:revision>2</cp:revision>
  <dcterms:created xsi:type="dcterms:W3CDTF">2021-03-24T19:00:00Z</dcterms:created>
  <dcterms:modified xsi:type="dcterms:W3CDTF">2021-03-24T19:00:00Z</dcterms:modified>
</cp:coreProperties>
</file>