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AB70" w14:textId="498D810D" w:rsidR="005775F0" w:rsidRDefault="00D44569" w:rsidP="00F32781">
      <w:pPr>
        <w:pStyle w:val="Title"/>
      </w:pPr>
      <w:r w:rsidRPr="00020394">
        <w:rPr>
          <w:rFonts w:ascii="Times New Roman" w:hAnsi="Times New Roman" w:cs="Times New Roman"/>
          <w:sz w:val="24"/>
          <w:szCs w:val="24"/>
        </w:rPr>
        <w:t>Verified Credit Plan</w:t>
      </w:r>
      <w:r w:rsidR="00315CCA" w:rsidRPr="00020394">
        <w:rPr>
          <w:rFonts w:ascii="Times New Roman" w:hAnsi="Times New Roman" w:cs="Times New Roman"/>
          <w:sz w:val="24"/>
          <w:szCs w:val="24"/>
        </w:rPr>
        <w:t>: End-of-Course Writing</w:t>
      </w:r>
    </w:p>
    <w:p w14:paraId="677EAFC4" w14:textId="77777777" w:rsidR="001461AC" w:rsidRDefault="001461AC" w:rsidP="001461AC"/>
    <w:p w14:paraId="0229E85E" w14:textId="54CD533C" w:rsidR="001461AC" w:rsidRPr="001461AC" w:rsidRDefault="00F32781" w:rsidP="001461AC">
      <w:r>
        <w:t xml:space="preserve">Each school division </w:t>
      </w:r>
      <w:r w:rsidR="004010A6">
        <w:t>using</w:t>
      </w:r>
      <w:r>
        <w:t xml:space="preserve"> local performance assessments to verify credits in writing must develop a Verified Credit Plan that describes</w:t>
      </w:r>
      <w:r w:rsidR="00D44569" w:rsidRPr="00496ED7">
        <w:t xml:space="preserve"> how the</w:t>
      </w:r>
      <w:r>
        <w:t xml:space="preserve"> school division </w:t>
      </w:r>
      <w:r w:rsidR="00D44569" w:rsidRPr="00496ED7">
        <w:t>will meet the requirements included in</w:t>
      </w:r>
      <w:r w:rsidR="00C52C4B">
        <w:t xml:space="preserve"> the</w:t>
      </w:r>
      <w:r w:rsidR="00D44569" w:rsidRPr="00496ED7">
        <w:t xml:space="preserve"> </w:t>
      </w:r>
      <w:hyperlink r:id="rId8" w:history="1">
        <w:r w:rsidR="00DA2CD4" w:rsidRPr="00DA2CD4">
          <w:rPr>
            <w:rStyle w:val="Hyperlink"/>
          </w:rPr>
          <w:t>Guidelines for the Use of Local Perfor</w:t>
        </w:r>
        <w:r w:rsidR="00DA2CD4" w:rsidRPr="00DA2CD4">
          <w:rPr>
            <w:rStyle w:val="Hyperlink"/>
          </w:rPr>
          <w:t>m</w:t>
        </w:r>
        <w:r w:rsidR="00DA2CD4" w:rsidRPr="00DA2CD4">
          <w:rPr>
            <w:rStyle w:val="Hyperlink"/>
          </w:rPr>
          <w:t>ance Assessments to Verify Credits in Writing</w:t>
        </w:r>
      </w:hyperlink>
      <w:r w:rsidR="00E57A54" w:rsidRPr="00F32781">
        <w:rPr>
          <w:rStyle w:val="Hyperlink"/>
          <w:i/>
          <w:color w:val="auto"/>
          <w:u w:val="none"/>
        </w:rPr>
        <w:t>.</w:t>
      </w:r>
      <w:r w:rsidR="00E57A54" w:rsidRPr="00E57A54">
        <w:rPr>
          <w:rStyle w:val="Hyperlink"/>
          <w:i/>
          <w:u w:val="none"/>
        </w:rPr>
        <w:t xml:space="preserve"> </w:t>
      </w:r>
      <w:r w:rsidR="002A7640">
        <w:t>This information</w:t>
      </w:r>
      <w:r w:rsidR="002A7640" w:rsidRPr="002A7640">
        <w:t xml:space="preserve"> is subject to review by Virginia Department of Education</w:t>
      </w:r>
      <w:r w:rsidR="002A7640">
        <w:t xml:space="preserve"> (VDOE)</w:t>
      </w:r>
      <w:r w:rsidR="002A7640" w:rsidRPr="002A7640">
        <w:t xml:space="preserve"> staff</w:t>
      </w:r>
      <w:r w:rsidR="00287721">
        <w:t xml:space="preserve"> a</w:t>
      </w:r>
      <w:r w:rsidR="002A7640">
        <w:t xml:space="preserve">nd </w:t>
      </w:r>
      <w:r w:rsidR="00287721">
        <w:t xml:space="preserve">must be maintained on file in the school division </w:t>
      </w:r>
      <w:r w:rsidR="00E57A54">
        <w:t>in accordance with the regulations for record retention established by the Library of Virginia</w:t>
      </w:r>
      <w:r w:rsidR="00287721">
        <w:t>. W</w:t>
      </w:r>
      <w:r w:rsidR="002A7640">
        <w:t>hen requested</w:t>
      </w:r>
      <w:r w:rsidR="00287721">
        <w:t xml:space="preserve"> by</w:t>
      </w:r>
      <w:r w:rsidR="00C52C4B">
        <w:t xml:space="preserve"> the</w:t>
      </w:r>
      <w:r w:rsidR="00287721">
        <w:t xml:space="preserve"> VDOE</w:t>
      </w:r>
      <w:r w:rsidR="002A7640">
        <w:t xml:space="preserve">, </w:t>
      </w:r>
      <w:r w:rsidR="00287721">
        <w:t xml:space="preserve">the information </w:t>
      </w:r>
      <w:r w:rsidR="002A7640" w:rsidRPr="002A7640">
        <w:t>must be submitted using this form</w:t>
      </w:r>
      <w:r w:rsidR="00287721">
        <w:t xml:space="preserve">. </w:t>
      </w:r>
      <w:r w:rsidR="00171A2E">
        <w:t>Questions regarding this information</w:t>
      </w:r>
      <w:r w:rsidR="00BC7E1F">
        <w:t xml:space="preserve"> may be directed to student assessment staff </w:t>
      </w:r>
      <w:r w:rsidR="00881B9E">
        <w:t xml:space="preserve">by email </w:t>
      </w:r>
      <w:r w:rsidR="00BC7E1F">
        <w:t xml:space="preserve">at </w:t>
      </w:r>
      <w:hyperlink r:id="rId9" w:history="1">
        <w:r w:rsidR="00BC7E1F" w:rsidRPr="00BC7E1F">
          <w:rPr>
            <w:rStyle w:val="Hyperlink"/>
            <w:u w:val="none"/>
          </w:rPr>
          <w:t>student_assessment@doe.virginia.gov</w:t>
        </w:r>
      </w:hyperlink>
      <w:r w:rsidR="00BC7E1F">
        <w:t xml:space="preserve"> or </w:t>
      </w:r>
      <w:r w:rsidR="00881B9E">
        <w:t xml:space="preserve">by telephone at </w:t>
      </w:r>
      <w:r w:rsidR="00BC7E1F">
        <w:t>(804) 225-2102.</w:t>
      </w:r>
    </w:p>
    <w:p w14:paraId="1CC422C9" w14:textId="77777777" w:rsidR="00CD52F5" w:rsidRDefault="00CD52F5" w:rsidP="00BC7E1F">
      <w:pPr>
        <w:tabs>
          <w:tab w:val="left" w:pos="2160"/>
          <w:tab w:val="left" w:pos="3060"/>
          <w:tab w:val="left" w:pos="4680"/>
        </w:tabs>
        <w:spacing w:before="40" w:after="40"/>
        <w:rPr>
          <w:b/>
        </w:rPr>
      </w:pPr>
      <w:r>
        <w:rPr>
          <w:noProof/>
        </w:rPr>
        <mc:AlternateContent>
          <mc:Choice Requires="wps">
            <w:drawing>
              <wp:inline distT="0" distB="0" distL="0" distR="0" wp14:anchorId="1E5A3184" wp14:editId="052A5DCA">
                <wp:extent cx="5848350" cy="0"/>
                <wp:effectExtent l="0" t="0" r="19050" b="19050"/>
                <wp:docPr id="6" name="Straight Connector 6"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DF41C6" id="Straight Connector 6"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" strokecolor="#4579b8 [3044]">
                <w10:anchorlock/>
              </v:line>
            </w:pict>
          </mc:Fallback>
        </mc:AlternateContent>
      </w:r>
    </w:p>
    <w:p w14:paraId="2B773B2F" w14:textId="7A2746D7" w:rsidR="00BC7E1F" w:rsidRPr="00F32781" w:rsidRDefault="00BC7E1F" w:rsidP="00F32781">
      <w:pPr>
        <w:pStyle w:val="Heading1"/>
        <w:rPr>
          <w:b w:val="0"/>
        </w:rPr>
      </w:pPr>
      <w:r w:rsidRPr="00CD6511">
        <w:t xml:space="preserve">School Division </w:t>
      </w:r>
      <w:r w:rsidRPr="007D640C">
        <w:t>Information:</w:t>
      </w:r>
    </w:p>
    <w:p w14:paraId="18265377" w14:textId="77777777" w:rsidR="008844F7" w:rsidRDefault="008844F7" w:rsidP="00562FC4">
      <w:pPr>
        <w:tabs>
          <w:tab w:val="left" w:pos="2520"/>
          <w:tab w:val="left" w:pos="3960"/>
          <w:tab w:val="left" w:pos="5580"/>
        </w:tabs>
        <w:spacing w:after="40"/>
        <w:ind w:left="360"/>
      </w:pPr>
      <w:r>
        <w:t>Division Code</w:t>
      </w:r>
      <w:r w:rsidR="00593FD6">
        <w:t xml:space="preserve"> (</w:t>
      </w:r>
      <w:proofErr w:type="spellStart"/>
      <w:r w:rsidR="00593FD6">
        <w:t>nnn</w:t>
      </w:r>
      <w:proofErr w:type="spellEnd"/>
      <w:r w:rsidR="00593FD6">
        <w:t>)</w:t>
      </w:r>
      <w:r>
        <w:t>:</w:t>
      </w:r>
      <w:r w:rsidR="00593FD6">
        <w:tab/>
      </w:r>
      <w:r w:rsidR="00F37F52">
        <w:rPr>
          <w:rFonts w:ascii="Arial" w:hAnsi="Arial" w:cs="Arial"/>
          <w:sz w:val="20"/>
        </w:rPr>
        <w:fldChar w:fldCharType="begin">
          <w:ffData>
            <w:name w:val="Div_Code"/>
            <w:enabled/>
            <w:calcOnExit w:val="0"/>
            <w:textInput/>
          </w:ffData>
        </w:fldChar>
      </w:r>
      <w:bookmarkStart w:id="0" w:name="Div_Code"/>
      <w:r w:rsidR="00F37F52">
        <w:rPr>
          <w:rFonts w:ascii="Arial" w:hAnsi="Arial" w:cs="Arial"/>
          <w:sz w:val="20"/>
        </w:rPr>
        <w:instrText xml:space="preserve"> FORMTEXT </w:instrText>
      </w:r>
      <w:r w:rsidR="00F37F52">
        <w:rPr>
          <w:rFonts w:ascii="Arial" w:hAnsi="Arial" w:cs="Arial"/>
          <w:sz w:val="20"/>
        </w:rPr>
      </w:r>
      <w:r w:rsidR="00F37F52">
        <w:rPr>
          <w:rFonts w:ascii="Arial" w:hAnsi="Arial" w:cs="Arial"/>
          <w:sz w:val="20"/>
        </w:rPr>
        <w:fldChar w:fldCharType="separate"/>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noProof/>
          <w:sz w:val="20"/>
        </w:rPr>
        <w:t> </w:t>
      </w:r>
      <w:r w:rsidR="00F37F52">
        <w:rPr>
          <w:rFonts w:ascii="Arial" w:hAnsi="Arial" w:cs="Arial"/>
          <w:sz w:val="20"/>
        </w:rPr>
        <w:fldChar w:fldCharType="end"/>
      </w:r>
      <w:bookmarkEnd w:id="0"/>
      <w:r w:rsidR="00593FD6">
        <w:tab/>
      </w:r>
      <w:r>
        <w:t>Division Name:</w:t>
      </w:r>
      <w:r w:rsidR="00593FD6">
        <w:tab/>
      </w:r>
      <w:r w:rsidR="005C4091">
        <w:rPr>
          <w:rFonts w:ascii="Arial" w:hAnsi="Arial" w:cs="Arial"/>
          <w:sz w:val="20"/>
        </w:rPr>
        <w:fldChar w:fldCharType="begin">
          <w:ffData>
            <w:name w:val="Div_Name"/>
            <w:enabled/>
            <w:calcOnExit w:val="0"/>
            <w:textInput/>
          </w:ffData>
        </w:fldChar>
      </w:r>
      <w:bookmarkStart w:id="1" w:name="Div_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1"/>
    </w:p>
    <w:p w14:paraId="2FCFB642" w14:textId="32774A87" w:rsidR="00BC7E1F" w:rsidRDefault="00BC7E1F" w:rsidP="00BC7E1F">
      <w:pPr>
        <w:tabs>
          <w:tab w:val="left" w:pos="2160"/>
          <w:tab w:val="left" w:pos="3060"/>
          <w:tab w:val="left" w:pos="4680"/>
        </w:tabs>
        <w:spacing w:before="40" w:after="40"/>
        <w:rPr>
          <w:b/>
        </w:rPr>
      </w:pPr>
      <w:r>
        <w:rPr>
          <w:noProof/>
        </w:rPr>
        <mc:AlternateContent>
          <mc:Choice Requires="wps">
            <w:drawing>
              <wp:inline distT="0" distB="0" distL="0" distR="0" wp14:anchorId="455CB0C6" wp14:editId="0FF68415">
                <wp:extent cx="5848350" cy="0"/>
                <wp:effectExtent l="0" t="0" r="19050" b="19050"/>
                <wp:docPr id="7" name="Straight Connector 7"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29B067" id="Straight Connector 7"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" strokecolor="#4579b8 [3044]">
                <w10:anchorlock/>
              </v:line>
            </w:pict>
          </mc:Fallback>
        </mc:AlternateContent>
      </w:r>
    </w:p>
    <w:p w14:paraId="763408FF" w14:textId="22F4E74F" w:rsidR="0016266D" w:rsidRDefault="00417F07" w:rsidP="0016266D">
      <w:pPr>
        <w:pStyle w:val="Heading1"/>
        <w:rPr>
          <w:rFonts w:ascii="Arial" w:hAnsi="Arial" w:cs="Arial"/>
          <w:sz w:val="20"/>
        </w:rPr>
      </w:pPr>
      <w:r>
        <w:t xml:space="preserve">School Year </w:t>
      </w:r>
      <w:r>
        <w:rPr>
          <w:b w:val="0"/>
        </w:rPr>
        <w:t>(</w:t>
      </w:r>
      <w:r w:rsidR="00977BCE">
        <w:rPr>
          <w:b w:val="0"/>
        </w:rPr>
        <w:t xml:space="preserve">Example: </w:t>
      </w:r>
      <w:r>
        <w:rPr>
          <w:b w:val="0"/>
        </w:rPr>
        <w:t>202X-202X)</w:t>
      </w:r>
      <w:r>
        <w:t xml:space="preserve"> </w:t>
      </w:r>
      <w:r>
        <w:rPr>
          <w:rFonts w:ascii="Arial" w:hAnsi="Arial" w:cs="Arial"/>
          <w:sz w:val="20"/>
        </w:rPr>
        <w:fldChar w:fldCharType="begin">
          <w:ffData>
            <w:name w:val="School_Cod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p w14:paraId="2AA71403" w14:textId="1415B874" w:rsidR="00417F07" w:rsidRPr="00610AA1" w:rsidRDefault="00417F07" w:rsidP="00610AA1">
      <w:pPr>
        <w:rPr>
          <w:i/>
        </w:rPr>
      </w:pPr>
    </w:p>
    <w:p w14:paraId="688E6377" w14:textId="1464B302" w:rsidR="00CD6511" w:rsidRDefault="00E57A54" w:rsidP="00F32781">
      <w:pPr>
        <w:pStyle w:val="Heading1"/>
        <w:rPr>
          <w:i/>
        </w:rPr>
      </w:pPr>
      <w:r>
        <w:t>Verified Credit Plan Contac</w:t>
      </w:r>
      <w:r w:rsidR="00CD6511">
        <w:t>t Person</w:t>
      </w:r>
      <w:r w:rsidR="00F32781">
        <w:t>s</w:t>
      </w:r>
      <w:r w:rsidR="00BC7E1F">
        <w:t>:</w:t>
      </w:r>
      <w:r w:rsidR="00CD6511" w:rsidRPr="00CD6511">
        <w:rPr>
          <w:i/>
        </w:rPr>
        <w:t xml:space="preserve"> </w:t>
      </w:r>
    </w:p>
    <w:p w14:paraId="6DBA9A83" w14:textId="64517CD6" w:rsidR="00F32781" w:rsidRDefault="00CD6511" w:rsidP="00F32781">
      <w:pPr>
        <w:spacing w:after="60"/>
        <w:ind w:left="720" w:right="720"/>
      </w:pPr>
      <w:r w:rsidRPr="00F32781">
        <w:rPr>
          <w:rStyle w:val="SubtleEmphasis"/>
        </w:rPr>
        <w:t>Note: The primary and alternate contact persons should have access to the Verified Credit Plan and be able to address questions from VDOE staff.</w:t>
      </w:r>
      <w:r w:rsidR="00F32781">
        <w:rPr>
          <w:rStyle w:val="SubtleEmphasis"/>
        </w:rPr>
        <w:t xml:space="preserve"> </w:t>
      </w:r>
      <w:r w:rsidR="00F32781" w:rsidRPr="00F86871">
        <w:rPr>
          <w:rStyle w:val="SubtleEmphasis"/>
        </w:rPr>
        <w:t>As the school division designee responsible for the administration of assessments needed to meet graduation requirements, the Division Director of Testing is expected to be either the primary or alternate contact</w:t>
      </w:r>
      <w:r w:rsidR="00F32781">
        <w:rPr>
          <w:rStyle w:val="SubtleEmphasis"/>
        </w:rPr>
        <w:t xml:space="preserve"> person</w:t>
      </w:r>
      <w:r w:rsidR="00F32781" w:rsidRPr="00F86871">
        <w:rPr>
          <w:rStyle w:val="SubtleEmphasis"/>
        </w:rPr>
        <w:t>.</w:t>
      </w:r>
    </w:p>
    <w:p w14:paraId="66573839" w14:textId="77777777" w:rsidR="00CD6511" w:rsidRDefault="00CD6511" w:rsidP="00122EFF">
      <w:pPr>
        <w:tabs>
          <w:tab w:val="left" w:pos="3330"/>
        </w:tabs>
        <w:spacing w:after="60"/>
        <w:ind w:left="360"/>
      </w:pPr>
    </w:p>
    <w:p w14:paraId="7724051E" w14:textId="77777777" w:rsidR="005C382A" w:rsidRPr="007D640C" w:rsidRDefault="005C382A" w:rsidP="00F32781">
      <w:pPr>
        <w:pStyle w:val="Heading2"/>
      </w:pPr>
      <w:r w:rsidRPr="007D640C">
        <w:t>Primary Verified Credit Plan Contact Person:</w:t>
      </w:r>
    </w:p>
    <w:p w14:paraId="7DDCEA85" w14:textId="2AB1840F" w:rsidR="005775F0" w:rsidRDefault="005775F0" w:rsidP="00122EFF">
      <w:pPr>
        <w:tabs>
          <w:tab w:val="left" w:pos="3330"/>
        </w:tabs>
        <w:spacing w:after="60"/>
        <w:ind w:left="360"/>
      </w:pPr>
      <w:r>
        <w:t>First Name:</w:t>
      </w:r>
      <w:r w:rsidR="001C33ED">
        <w:t xml:space="preserve"> </w:t>
      </w:r>
      <w:r w:rsidR="005C4091">
        <w:rPr>
          <w:rFonts w:ascii="Arial" w:hAnsi="Arial" w:cs="Arial"/>
          <w:sz w:val="20"/>
        </w:rPr>
        <w:fldChar w:fldCharType="begin">
          <w:ffData>
            <w:name w:val="Student_FirstName"/>
            <w:enabled/>
            <w:calcOnExit w:val="0"/>
            <w:textInput/>
          </w:ffData>
        </w:fldChar>
      </w:r>
      <w:bookmarkStart w:id="2" w:name="Student_First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2"/>
      <w:r w:rsidR="00122EFF">
        <w:tab/>
      </w:r>
      <w:r w:rsidR="00593FD6">
        <w:t>Last Name:</w:t>
      </w:r>
      <w:r w:rsidR="001C33ED">
        <w:t xml:space="preserve"> </w:t>
      </w:r>
      <w:r w:rsidR="005C4091">
        <w:rPr>
          <w:rFonts w:ascii="Arial" w:hAnsi="Arial" w:cs="Arial"/>
          <w:sz w:val="20"/>
        </w:rPr>
        <w:fldChar w:fldCharType="begin">
          <w:ffData>
            <w:name w:val="Student_LastName"/>
            <w:enabled/>
            <w:calcOnExit w:val="0"/>
            <w:textInput/>
          </w:ffData>
        </w:fldChar>
      </w:r>
      <w:bookmarkStart w:id="3" w:name="Student_LastNam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3"/>
    </w:p>
    <w:p w14:paraId="1F1DEB33" w14:textId="433FA44D" w:rsidR="001A258C" w:rsidRDefault="00E57A54" w:rsidP="00E57A54">
      <w:pPr>
        <w:tabs>
          <w:tab w:val="left" w:pos="3330"/>
          <w:tab w:val="left" w:pos="4320"/>
        </w:tabs>
        <w:spacing w:after="60"/>
        <w:ind w:left="360"/>
      </w:pPr>
      <w:r>
        <w:t>Position</w:t>
      </w:r>
      <w:r w:rsidR="00593FD6">
        <w:t>:</w:t>
      </w:r>
      <w:r w:rsidR="005C7E7D">
        <w:t xml:space="preserve"> </w:t>
      </w:r>
      <w:r w:rsidR="005C4091">
        <w:rPr>
          <w:rFonts w:ascii="Arial" w:hAnsi="Arial" w:cs="Arial"/>
          <w:sz w:val="20"/>
        </w:rPr>
        <w:fldChar w:fldCharType="begin">
          <w:ffData>
            <w:name w:val="STI"/>
            <w:enabled/>
            <w:calcOnExit w:val="0"/>
            <w:textInput/>
          </w:ffData>
        </w:fldChar>
      </w:r>
      <w:bookmarkStart w:id="4" w:name="STI"/>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4"/>
      <w:r w:rsidR="00562FC4">
        <w:tab/>
      </w:r>
      <w:r>
        <w:t>Email</w:t>
      </w:r>
      <w:r w:rsidR="00562FC4">
        <w:t xml:space="preserve">: </w:t>
      </w:r>
      <w:r w:rsidR="005C4091">
        <w:rPr>
          <w:rFonts w:ascii="Arial" w:hAnsi="Arial" w:cs="Arial"/>
          <w:sz w:val="20"/>
        </w:rPr>
        <w:fldChar w:fldCharType="begin">
          <w:ffData>
            <w:name w:val="Grade"/>
            <w:enabled/>
            <w:calcOnExit w:val="0"/>
            <w:textInput/>
          </w:ffData>
        </w:fldChar>
      </w:r>
      <w:bookmarkStart w:id="5" w:name="Grad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5"/>
      <w:r>
        <w:rPr>
          <w:rFonts w:ascii="Arial" w:hAnsi="Arial" w:cs="Arial"/>
          <w:sz w:val="20"/>
        </w:rPr>
        <w:t xml:space="preserve">                     </w:t>
      </w:r>
      <w:r w:rsidRPr="00E57A54">
        <w:t>P</w:t>
      </w:r>
      <w:r>
        <w:t>hone</w:t>
      </w:r>
      <w:r w:rsidR="008844F7">
        <w:t>:</w:t>
      </w:r>
      <w:r w:rsidR="00534D2C" w:rsidRPr="00534D2C">
        <w:rPr>
          <w:rFonts w:ascii="Arial" w:hAnsi="Arial" w:cs="Arial"/>
          <w:sz w:val="20"/>
        </w:rPr>
        <w:t xml:space="preserve"> </w:t>
      </w:r>
      <w:r w:rsidR="005C4091">
        <w:rPr>
          <w:rFonts w:ascii="Arial" w:hAnsi="Arial" w:cs="Arial"/>
          <w:sz w:val="20"/>
        </w:rPr>
        <w:fldChar w:fldCharType="begin">
          <w:ffData>
            <w:name w:val="TestDate"/>
            <w:enabled/>
            <w:calcOnExit w:val="0"/>
            <w:textInput/>
          </w:ffData>
        </w:fldChar>
      </w:r>
      <w:bookmarkStart w:id="6" w:name="TestDate"/>
      <w:r w:rsidR="005C4091">
        <w:rPr>
          <w:rFonts w:ascii="Arial" w:hAnsi="Arial" w:cs="Arial"/>
          <w:sz w:val="20"/>
        </w:rPr>
        <w:instrText xml:space="preserve"> FORMTEXT </w:instrText>
      </w:r>
      <w:r w:rsidR="005C4091">
        <w:rPr>
          <w:rFonts w:ascii="Arial" w:hAnsi="Arial" w:cs="Arial"/>
          <w:sz w:val="20"/>
        </w:rPr>
      </w:r>
      <w:r w:rsidR="005C4091">
        <w:rPr>
          <w:rFonts w:ascii="Arial" w:hAnsi="Arial" w:cs="Arial"/>
          <w:sz w:val="20"/>
        </w:rPr>
        <w:fldChar w:fldCharType="separate"/>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noProof/>
          <w:sz w:val="20"/>
        </w:rPr>
        <w:t> </w:t>
      </w:r>
      <w:r w:rsidR="005C4091">
        <w:rPr>
          <w:rFonts w:ascii="Arial" w:hAnsi="Arial" w:cs="Arial"/>
          <w:sz w:val="20"/>
        </w:rPr>
        <w:fldChar w:fldCharType="end"/>
      </w:r>
      <w:bookmarkEnd w:id="6"/>
    </w:p>
    <w:p w14:paraId="59D4D92B" w14:textId="609EDCC8" w:rsidR="008844F7" w:rsidRDefault="00E57A54" w:rsidP="00F32781">
      <w:pPr>
        <w:pStyle w:val="Heading2"/>
        <w:rPr>
          <w:rFonts w:ascii="Arial" w:hAnsi="Arial" w:cs="Arial"/>
          <w:sz w:val="20"/>
        </w:rPr>
      </w:pPr>
      <w:r>
        <w:t>Alternate Verified Credit Plan Contact Person</w:t>
      </w:r>
      <w:r w:rsidR="008844F7">
        <w:t>:</w:t>
      </w:r>
      <w:r w:rsidR="00534D2C" w:rsidRPr="00534D2C">
        <w:rPr>
          <w:rFonts w:ascii="Arial" w:hAnsi="Arial" w:cs="Arial"/>
          <w:sz w:val="20"/>
        </w:rPr>
        <w:t xml:space="preserve"> </w:t>
      </w:r>
    </w:p>
    <w:p w14:paraId="6E32D78D" w14:textId="77777777" w:rsidR="005C382A" w:rsidRDefault="005C382A" w:rsidP="005C382A">
      <w:pPr>
        <w:tabs>
          <w:tab w:val="left" w:pos="3330"/>
        </w:tabs>
        <w:spacing w:after="60"/>
        <w:ind w:left="360"/>
      </w:pPr>
      <w:r>
        <w:t xml:space="preserve">First Name: </w:t>
      </w:r>
      <w:r>
        <w:rPr>
          <w:rFonts w:ascii="Arial" w:hAnsi="Arial" w:cs="Arial"/>
          <w:sz w:val="20"/>
        </w:rPr>
        <w:fldChar w:fldCharType="begin">
          <w:ffData>
            <w:name w:val="Student_First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tab/>
        <w:t xml:space="preserve">Last Name: </w:t>
      </w:r>
      <w:r>
        <w:rPr>
          <w:rFonts w:ascii="Arial" w:hAnsi="Arial" w:cs="Arial"/>
          <w:sz w:val="20"/>
        </w:rPr>
        <w:fldChar w:fldCharType="begin">
          <w:ffData>
            <w:name w:val="Student_Last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4574FE8" w14:textId="2F843FCC" w:rsidR="005C382A" w:rsidRDefault="005C382A" w:rsidP="005C382A">
      <w:pPr>
        <w:spacing w:after="60"/>
        <w:ind w:left="360"/>
        <w:rPr>
          <w:rFonts w:ascii="Arial" w:hAnsi="Arial" w:cs="Arial"/>
          <w:sz w:val="20"/>
        </w:rPr>
      </w:pPr>
      <w:r>
        <w:t xml:space="preserve">Position: </w:t>
      </w:r>
      <w:r>
        <w:rPr>
          <w:rFonts w:ascii="Arial" w:hAnsi="Arial" w:cs="Arial"/>
          <w:sz w:val="20"/>
        </w:rPr>
        <w:fldChar w:fldCharType="begin">
          <w:ffData>
            <w:name w:val="STI"/>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tab/>
        <w:t xml:space="preserve">Email: </w:t>
      </w:r>
      <w:r>
        <w:rPr>
          <w:rFonts w:ascii="Arial" w:hAnsi="Arial" w:cs="Arial"/>
          <w:sz w:val="20"/>
        </w:rPr>
        <w:fldChar w:fldCharType="begin">
          <w:ffData>
            <w:name w:val="Grad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sidRPr="00E57A54">
        <w:t>P</w:t>
      </w:r>
      <w:r>
        <w:t>hone:</w:t>
      </w:r>
      <w:r w:rsidRPr="00534D2C">
        <w:rPr>
          <w:rFonts w:ascii="Arial" w:hAnsi="Arial" w:cs="Arial"/>
          <w:sz w:val="20"/>
        </w:rPr>
        <w:t xml:space="preserve"> </w:t>
      </w:r>
      <w:r>
        <w:rPr>
          <w:rFonts w:ascii="Arial" w:hAnsi="Arial" w:cs="Arial"/>
          <w:sz w:val="20"/>
        </w:rPr>
        <w:fldChar w:fldCharType="begin">
          <w:ffData>
            <w:name w:val="TestDat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59C3810" w14:textId="77777777" w:rsidR="00BC7E1F" w:rsidRDefault="00BC7E1F" w:rsidP="00BC7E1F">
      <w:pPr>
        <w:tabs>
          <w:tab w:val="left" w:pos="2160"/>
          <w:tab w:val="left" w:pos="3060"/>
          <w:tab w:val="left" w:pos="4680"/>
        </w:tabs>
        <w:spacing w:before="40" w:after="40"/>
        <w:rPr>
          <w:b/>
        </w:rPr>
      </w:pPr>
      <w:r>
        <w:rPr>
          <w:noProof/>
        </w:rPr>
        <mc:AlternateContent>
          <mc:Choice Requires="wps">
            <w:drawing>
              <wp:inline distT="0" distB="0" distL="0" distR="0" wp14:anchorId="7F35DF89" wp14:editId="50CD76AA">
                <wp:extent cx="5848350" cy="0"/>
                <wp:effectExtent l="0" t="0" r="19050" b="19050"/>
                <wp:docPr id="8" name="Straight Connector 8" descr="Horizontal Line" title="Horizontal Line"/>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1755D3" id="Straight Connector 8"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" strokecolor="#4579b8 [3044]">
                <w10:anchorlock/>
              </v:line>
            </w:pict>
          </mc:Fallback>
        </mc:AlternateContent>
      </w:r>
    </w:p>
    <w:p w14:paraId="50A50A1A" w14:textId="77777777" w:rsidR="00DA2CD4" w:rsidRDefault="00DA2CD4">
      <w:pPr>
        <w:rPr>
          <w:bCs/>
        </w:rPr>
      </w:pPr>
      <w:r>
        <w:rPr>
          <w:b/>
        </w:rPr>
        <w:br w:type="page"/>
      </w:r>
    </w:p>
    <w:p w14:paraId="651F97CD" w14:textId="5F745CFF" w:rsidR="00F36F6F" w:rsidRPr="00F36F6F" w:rsidRDefault="00F36F6F" w:rsidP="00F36F6F">
      <w:pPr>
        <w:pStyle w:val="Heading4"/>
        <w:spacing w:after="240"/>
        <w:rPr>
          <w:b w:val="0"/>
        </w:rPr>
      </w:pPr>
      <w:r w:rsidRPr="00F36F6F">
        <w:rPr>
          <w:b w:val="0"/>
        </w:rPr>
        <w:lastRenderedPageBreak/>
        <w:t>In each section below, describe how the elements of the school division’s Verified Credit Plan</w:t>
      </w:r>
      <w:r w:rsidR="004010A6">
        <w:rPr>
          <w:b w:val="0"/>
        </w:rPr>
        <w:t xml:space="preserve"> for End-of-Course (EOC) Writing</w:t>
      </w:r>
      <w:r w:rsidRPr="00F36F6F">
        <w:rPr>
          <w:b w:val="0"/>
        </w:rPr>
        <w:t xml:space="preserve"> meet the requirements outlined in the </w:t>
      </w:r>
      <w:hyperlink r:id="rId10" w:history="1">
        <w:r w:rsidRPr="00DA2CD4">
          <w:rPr>
            <w:rStyle w:val="Hyperlink"/>
            <w:b w:val="0"/>
            <w:i/>
          </w:rPr>
          <w:t xml:space="preserve">Guidelines for the Use of Local Performance Assessments to Verify </w:t>
        </w:r>
        <w:r w:rsidRPr="00DA2CD4">
          <w:rPr>
            <w:rStyle w:val="Hyperlink"/>
            <w:b w:val="0"/>
            <w:i/>
          </w:rPr>
          <w:t>C</w:t>
        </w:r>
        <w:r w:rsidRPr="00DA2CD4">
          <w:rPr>
            <w:rStyle w:val="Hyperlink"/>
            <w:b w:val="0"/>
            <w:i/>
          </w:rPr>
          <w:t>redits in Writing</w:t>
        </w:r>
      </w:hyperlink>
      <w:r w:rsidRPr="00F36F6F">
        <w:rPr>
          <w:rStyle w:val="Hyperlink"/>
          <w:b w:val="0"/>
          <w:i/>
          <w:u w:val="none"/>
        </w:rPr>
        <w:t xml:space="preserve"> </w:t>
      </w:r>
      <w:r w:rsidRPr="00F36F6F">
        <w:rPr>
          <w:rStyle w:val="Hyperlink"/>
          <w:b w:val="0"/>
          <w:color w:val="auto"/>
          <w:u w:val="none"/>
        </w:rPr>
        <w:t xml:space="preserve">and </w:t>
      </w:r>
      <w:hyperlink r:id="rId11" w:history="1">
        <w:r w:rsidR="00CD6511" w:rsidRPr="00DA2CD4">
          <w:rPr>
            <w:rStyle w:val="Hyperlink"/>
            <w:b w:val="0"/>
            <w:i/>
          </w:rPr>
          <w:t xml:space="preserve">Virginia Board of Education Guidelines for the Use of Local Performance Assessments to Verify Credits </w:t>
        </w:r>
        <w:r w:rsidR="00CD6511" w:rsidRPr="00DA2CD4">
          <w:rPr>
            <w:rStyle w:val="Hyperlink"/>
            <w:b w:val="0"/>
            <w:i/>
          </w:rPr>
          <w:t>i</w:t>
        </w:r>
        <w:r w:rsidR="00CD6511" w:rsidRPr="00DA2CD4">
          <w:rPr>
            <w:rStyle w:val="Hyperlink"/>
            <w:b w:val="0"/>
            <w:i/>
          </w:rPr>
          <w:t>n Writing: Implementation Support</w:t>
        </w:r>
      </w:hyperlink>
      <w:r w:rsidR="00B8169F">
        <w:rPr>
          <w:b w:val="0"/>
        </w:rPr>
        <w:t xml:space="preserve"> (effective fall 2019).</w:t>
      </w:r>
    </w:p>
    <w:p w14:paraId="080F7316" w14:textId="5830A54D" w:rsidR="00864108" w:rsidRPr="00320448" w:rsidRDefault="00BE1C31" w:rsidP="00F32781">
      <w:pPr>
        <w:pStyle w:val="Heading4"/>
        <w:spacing w:before="120" w:after="120"/>
      </w:pPr>
      <w:r w:rsidRPr="00F32781">
        <w:rPr>
          <w:rStyle w:val="Heading1Char"/>
          <w:b/>
        </w:rPr>
        <w:t>Standards of Learning (SOL) Coverage</w:t>
      </w:r>
      <w:r w:rsidR="00320448" w:rsidRPr="00F32781">
        <w:rPr>
          <w:rStyle w:val="Heading1Char"/>
          <w:b/>
        </w:rPr>
        <w:t>:</w:t>
      </w:r>
      <w:r w:rsidR="00FC42B3" w:rsidRPr="00F32781">
        <w:rPr>
          <w:rStyle w:val="Heading1Char"/>
        </w:rPr>
        <w:t xml:space="preserve"> </w:t>
      </w:r>
      <w:r w:rsidR="00FC42B3">
        <w:br/>
      </w:r>
      <w:r w:rsidR="00FC42B3" w:rsidRPr="00F32781">
        <w:rPr>
          <w:b w:val="0"/>
        </w:rPr>
        <w:t>(</w:t>
      </w:r>
      <w:r w:rsidR="00BB422E" w:rsidRPr="00F32781">
        <w:rPr>
          <w:b w:val="0"/>
        </w:rPr>
        <w:t>Include details such as</w:t>
      </w:r>
      <w:r w:rsidR="00FC42B3" w:rsidRPr="00F32781">
        <w:rPr>
          <w:b w:val="0"/>
        </w:rPr>
        <w:t xml:space="preserve"> which grade levels will use performance assessments to verify credits in writing</w:t>
      </w:r>
      <w:r w:rsidR="00ED0381" w:rsidRPr="00F32781">
        <w:rPr>
          <w:b w:val="0"/>
        </w:rPr>
        <w:t xml:space="preserve"> if </w:t>
      </w:r>
      <w:r w:rsidR="008F77EF" w:rsidRPr="00F32781">
        <w:rPr>
          <w:b w:val="0"/>
        </w:rPr>
        <w:t>the division is using an incremental approach to local performance assessment implementation</w:t>
      </w:r>
      <w:r w:rsidR="00ED0381" w:rsidRPr="00F32781">
        <w:rPr>
          <w:b w:val="0"/>
        </w:rPr>
        <w:t>. Indicate the</w:t>
      </w:r>
      <w:r w:rsidR="00FC42B3" w:rsidRPr="00F32781">
        <w:rPr>
          <w:b w:val="0"/>
        </w:rPr>
        <w:t xml:space="preserve"> timeline </w:t>
      </w:r>
      <w:r w:rsidR="00ED0381" w:rsidRPr="00F32781">
        <w:rPr>
          <w:b w:val="0"/>
        </w:rPr>
        <w:t xml:space="preserve">during which specific English Standards of Learning for grades 9 </w:t>
      </w:r>
      <w:r w:rsidR="00772DA2" w:rsidRPr="00F32781">
        <w:rPr>
          <w:b w:val="0"/>
        </w:rPr>
        <w:t>through 11 will be addressed,</w:t>
      </w:r>
      <w:r w:rsidR="00ED0381" w:rsidRPr="00F32781">
        <w:rPr>
          <w:b w:val="0"/>
        </w:rPr>
        <w:t xml:space="preserve"> the timeline </w:t>
      </w:r>
      <w:r w:rsidR="00FC42B3" w:rsidRPr="00F32781">
        <w:rPr>
          <w:b w:val="0"/>
        </w:rPr>
        <w:t xml:space="preserve">for collecting </w:t>
      </w:r>
      <w:r w:rsidR="00ED0381" w:rsidRPr="00F32781">
        <w:rPr>
          <w:b w:val="0"/>
        </w:rPr>
        <w:t xml:space="preserve">persuasive, analytical, and argumentative </w:t>
      </w:r>
      <w:r w:rsidR="00EF0DEA">
        <w:rPr>
          <w:b w:val="0"/>
        </w:rPr>
        <w:t>types</w:t>
      </w:r>
      <w:r w:rsidR="00EF0DEA" w:rsidRPr="00F32781">
        <w:rPr>
          <w:b w:val="0"/>
        </w:rPr>
        <w:t xml:space="preserve"> </w:t>
      </w:r>
      <w:r w:rsidR="00ED0381" w:rsidRPr="00F32781">
        <w:rPr>
          <w:b w:val="0"/>
        </w:rPr>
        <w:t>of writing and</w:t>
      </w:r>
      <w:r w:rsidR="00BB422E" w:rsidRPr="00F32781">
        <w:rPr>
          <w:b w:val="0"/>
        </w:rPr>
        <w:t xml:space="preserve"> </w:t>
      </w:r>
      <w:r w:rsidR="00FA2814" w:rsidRPr="00F32781">
        <w:rPr>
          <w:b w:val="0"/>
        </w:rPr>
        <w:t xml:space="preserve">which sample will address the required research component, </w:t>
      </w:r>
      <w:r w:rsidR="0016266D">
        <w:rPr>
          <w:b w:val="0"/>
        </w:rPr>
        <w:t xml:space="preserve">during which grade level the body of evidence is expected to be complete, </w:t>
      </w:r>
      <w:r w:rsidR="00BB422E" w:rsidRPr="00F32781">
        <w:rPr>
          <w:b w:val="0"/>
        </w:rPr>
        <w:t>etc.</w:t>
      </w:r>
      <w:r w:rsidR="00ED0381" w:rsidRPr="00F32781">
        <w:rPr>
          <w:b w:val="0"/>
        </w:rPr>
        <w:t>)</w:t>
      </w:r>
    </w:p>
    <w:p w14:paraId="53BEBDC6" w14:textId="77777777" w:rsidR="005775F0" w:rsidRDefault="00CD52F5" w:rsidP="00320448">
      <w:pPr>
        <w:rPr>
          <w:rFonts w:ascii="Arial" w:hAnsi="Arial" w:cs="Arial"/>
          <w:sz w:val="20"/>
        </w:rPr>
      </w:pPr>
      <w:r>
        <w:rPr>
          <w:rFonts w:ascii="Arial" w:hAnsi="Arial" w:cs="Arial"/>
          <w:sz w:val="20"/>
        </w:rPr>
        <w:fldChar w:fldCharType="begin">
          <w:ffData>
            <w:name w:val="ExtCircumstance_Text"/>
            <w:enabled/>
            <w:calcOnExit w:val="0"/>
            <w:textInput/>
          </w:ffData>
        </w:fldChar>
      </w:r>
      <w:bookmarkStart w:id="7" w:name="ExtCircumstance_Tex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14:paraId="57834A44" w14:textId="77777777" w:rsidR="00320448" w:rsidRDefault="00320448" w:rsidP="0057607F"/>
    <w:p w14:paraId="62C4FDC6" w14:textId="531564FB" w:rsidR="00864108" w:rsidRDefault="00320448" w:rsidP="00F32781">
      <w:pPr>
        <w:pStyle w:val="Heading4"/>
        <w:spacing w:before="120" w:after="120"/>
      </w:pPr>
      <w:r w:rsidRPr="00F32781">
        <w:rPr>
          <w:rStyle w:val="Heading1Char"/>
          <w:b/>
        </w:rPr>
        <w:t>Evaluation of Performance Tasks:</w:t>
      </w:r>
      <w:r w:rsidR="00FC42B3">
        <w:br/>
      </w:r>
      <w:r w:rsidR="00BB422E" w:rsidRPr="00F32781">
        <w:rPr>
          <w:b w:val="0"/>
        </w:rPr>
        <w:t>(</w:t>
      </w:r>
      <w:r w:rsidR="00ED0381" w:rsidRPr="00F32781">
        <w:rPr>
          <w:b w:val="0"/>
        </w:rPr>
        <w:t>Provide sufficient detail to describe the local p</w:t>
      </w:r>
      <w:r w:rsidR="00BB422E" w:rsidRPr="00F32781">
        <w:rPr>
          <w:b w:val="0"/>
        </w:rPr>
        <w:t xml:space="preserve">rocesses used </w:t>
      </w:r>
      <w:r w:rsidR="00ED0381" w:rsidRPr="00F32781">
        <w:rPr>
          <w:b w:val="0"/>
        </w:rPr>
        <w:t>to develop and evaluate tasks</w:t>
      </w:r>
      <w:r w:rsidR="00AE1DED" w:rsidRPr="00F32781">
        <w:rPr>
          <w:b w:val="0"/>
        </w:rPr>
        <w:t>, in accordance with the Virginia Quality Criteria Review Tool for Performance Assessments</w:t>
      </w:r>
      <w:r w:rsidR="00772DA2" w:rsidRPr="00F32781">
        <w:rPr>
          <w:b w:val="0"/>
        </w:rPr>
        <w:t>, including w</w:t>
      </w:r>
      <w:r w:rsidR="00FA2814" w:rsidRPr="00F32781">
        <w:rPr>
          <w:b w:val="0"/>
        </w:rPr>
        <w:t>hich personnel will parti</w:t>
      </w:r>
      <w:r w:rsidR="00772DA2" w:rsidRPr="00F32781">
        <w:rPr>
          <w:b w:val="0"/>
        </w:rPr>
        <w:t xml:space="preserve">cipate and </w:t>
      </w:r>
      <w:r w:rsidR="00FA2814" w:rsidRPr="00F32781">
        <w:rPr>
          <w:b w:val="0"/>
        </w:rPr>
        <w:t xml:space="preserve">when </w:t>
      </w:r>
      <w:r w:rsidR="000A1BDB" w:rsidRPr="00F32781">
        <w:rPr>
          <w:b w:val="0"/>
        </w:rPr>
        <w:t xml:space="preserve">and how </w:t>
      </w:r>
      <w:r w:rsidR="00FA2814" w:rsidRPr="00F32781">
        <w:rPr>
          <w:b w:val="0"/>
        </w:rPr>
        <w:t xml:space="preserve">this </w:t>
      </w:r>
      <w:r w:rsidR="00772DA2" w:rsidRPr="00F32781">
        <w:rPr>
          <w:b w:val="0"/>
        </w:rPr>
        <w:t>will occur. Describe h</w:t>
      </w:r>
      <w:r w:rsidR="00EB28EB" w:rsidRPr="00F32781">
        <w:rPr>
          <w:b w:val="0"/>
        </w:rPr>
        <w:t>ow division staff</w:t>
      </w:r>
      <w:r w:rsidR="00772DA2" w:rsidRPr="00F32781">
        <w:rPr>
          <w:b w:val="0"/>
        </w:rPr>
        <w:t xml:space="preserve"> will</w:t>
      </w:r>
      <w:r w:rsidR="00EB28EB" w:rsidRPr="00F32781">
        <w:rPr>
          <w:b w:val="0"/>
        </w:rPr>
        <w:t xml:space="preserve"> ensure that previously used tasks remain accessible and appropriate for all </w:t>
      </w:r>
      <w:r w:rsidR="00772DA2" w:rsidRPr="00F32781">
        <w:rPr>
          <w:b w:val="0"/>
        </w:rPr>
        <w:t xml:space="preserve">students and meet current needs. </w:t>
      </w:r>
      <w:r w:rsidR="00E20AD3" w:rsidRPr="00F32781">
        <w:rPr>
          <w:b w:val="0"/>
        </w:rPr>
        <w:t xml:space="preserve">Best practices </w:t>
      </w:r>
      <w:proofErr w:type="gramStart"/>
      <w:r w:rsidR="00ED0381" w:rsidRPr="00F32781">
        <w:rPr>
          <w:b w:val="0"/>
        </w:rPr>
        <w:t>include:</w:t>
      </w:r>
      <w:proofErr w:type="gramEnd"/>
      <w:r w:rsidR="00ED0381" w:rsidRPr="00F32781">
        <w:rPr>
          <w:b w:val="0"/>
        </w:rPr>
        <w:t xml:space="preserve"> offering student choice; developing supplementary or alternate tasks for second opportunities and make-ups that allow students to use the same research or literature and annotations; </w:t>
      </w:r>
      <w:r w:rsidR="00AE1DED" w:rsidRPr="00F32781">
        <w:rPr>
          <w:b w:val="0"/>
        </w:rPr>
        <w:t xml:space="preserve">collaborating across school divisions; </w:t>
      </w:r>
      <w:r w:rsidR="00E20AD3" w:rsidRPr="00F32781">
        <w:rPr>
          <w:b w:val="0"/>
        </w:rPr>
        <w:t xml:space="preserve">and involving a broad spectrum of high school English teachers, English department chairs, and division-level instruction and assessment staff in the development of new tasks and </w:t>
      </w:r>
      <w:r w:rsidR="00417F07">
        <w:rPr>
          <w:b w:val="0"/>
        </w:rPr>
        <w:t>revision</w:t>
      </w:r>
      <w:r w:rsidR="00417F07" w:rsidRPr="00F32781">
        <w:rPr>
          <w:b w:val="0"/>
        </w:rPr>
        <w:t xml:space="preserve"> </w:t>
      </w:r>
      <w:r w:rsidR="00E20AD3" w:rsidRPr="00F32781">
        <w:rPr>
          <w:b w:val="0"/>
        </w:rPr>
        <w:t>of existing tasks.)</w:t>
      </w:r>
    </w:p>
    <w:p w14:paraId="3A48846C" w14:textId="0E2A7658" w:rsidR="00320448" w:rsidRDefault="00320448" w:rsidP="00320448">
      <w:pPr>
        <w:rPr>
          <w:rFonts w:ascii="Arial" w:hAnsi="Arial" w:cs="Arial"/>
          <w:sz w:val="20"/>
        </w:rPr>
      </w:pPr>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E0ACE69" w14:textId="77777777" w:rsidR="0057607F" w:rsidRDefault="0057607F" w:rsidP="0057607F"/>
    <w:p w14:paraId="0DF380F4" w14:textId="492BFBF2" w:rsidR="00320448" w:rsidRPr="008C12B7" w:rsidRDefault="00320448" w:rsidP="00F32781">
      <w:pPr>
        <w:pStyle w:val="Heading1"/>
      </w:pPr>
      <w:r w:rsidRPr="008C12B7">
        <w:t>Completion of Writing Samples:</w:t>
      </w:r>
    </w:p>
    <w:p w14:paraId="67314BA0" w14:textId="1C4D9B1F" w:rsidR="00417F07" w:rsidRDefault="007E0CCC" w:rsidP="007E0CCC">
      <w:r w:rsidRPr="00F32781">
        <w:t xml:space="preserve">(Include </w:t>
      </w:r>
      <w:r w:rsidR="006A263C" w:rsidRPr="00F32781">
        <w:t>details such as</w:t>
      </w:r>
      <w:r w:rsidRPr="00F32781">
        <w:t xml:space="preserve"> </w:t>
      </w:r>
      <w:r w:rsidR="00417F07">
        <w:t>local requirements</w:t>
      </w:r>
      <w:r w:rsidR="00417F07" w:rsidRPr="00F32781">
        <w:t xml:space="preserve"> </w:t>
      </w:r>
      <w:r w:rsidR="00417F07">
        <w:t>to</w:t>
      </w:r>
      <w:r w:rsidR="006A263C" w:rsidRPr="00F32781">
        <w:t xml:space="preserve"> </w:t>
      </w:r>
      <w:r w:rsidRPr="00F32781">
        <w:t xml:space="preserve">ensure </w:t>
      </w:r>
      <w:r w:rsidR="006A263C" w:rsidRPr="00F32781">
        <w:t xml:space="preserve">that </w:t>
      </w:r>
      <w:r w:rsidRPr="00F32781">
        <w:t xml:space="preserve">performance assessments are </w:t>
      </w:r>
      <w:r w:rsidR="006A263C" w:rsidRPr="00F32781">
        <w:t>completed</w:t>
      </w:r>
      <w:r w:rsidRPr="00F32781">
        <w:t xml:space="preserve"> under appr</w:t>
      </w:r>
      <w:r w:rsidR="006A263C" w:rsidRPr="00F32781">
        <w:t>opriate testing conditions, description of the</w:t>
      </w:r>
      <w:r w:rsidRPr="00F32781">
        <w:t xml:space="preserve"> training </w:t>
      </w:r>
      <w:r w:rsidR="006A263C" w:rsidRPr="00F32781">
        <w:t>that will be</w:t>
      </w:r>
      <w:r w:rsidRPr="00F32781">
        <w:t xml:space="preserve"> provided to teachers, how testing conditions that do not meet the guidelines will be reported</w:t>
      </w:r>
      <w:r w:rsidR="00A7112E" w:rsidRPr="00F32781">
        <w:t xml:space="preserve"> and addressed</w:t>
      </w:r>
      <w:r w:rsidRPr="00F32781">
        <w:t xml:space="preserve">, </w:t>
      </w:r>
      <w:r w:rsidR="00BA54C1" w:rsidRPr="00F32781">
        <w:t xml:space="preserve">how students will access these assessments, </w:t>
      </w:r>
      <w:r w:rsidRPr="00F32781">
        <w:t>etc.</w:t>
      </w:r>
      <w:r w:rsidR="00E20AD3" w:rsidRPr="00F32781">
        <w:t xml:space="preserve"> </w:t>
      </w:r>
    </w:p>
    <w:p w14:paraId="40BF9C77" w14:textId="77777777" w:rsidR="00417F07" w:rsidRDefault="00417F07" w:rsidP="007E0CCC"/>
    <w:p w14:paraId="2D61E6AB" w14:textId="2E78FD68" w:rsidR="00E20AD3" w:rsidRDefault="00E20AD3" w:rsidP="007E0CCC">
      <w:r w:rsidRPr="00F32781">
        <w:t xml:space="preserve">Collaboration among the </w:t>
      </w:r>
      <w:r w:rsidR="00BA6D3A" w:rsidRPr="00F32781">
        <w:t>primary and secondary contacts for the Verified Credit Plan</w:t>
      </w:r>
      <w:r w:rsidR="00417F07">
        <w:t xml:space="preserve"> for EOC Writing</w:t>
      </w:r>
      <w:r w:rsidR="00BA6D3A" w:rsidRPr="00F32781">
        <w:t xml:space="preserve">, </w:t>
      </w:r>
      <w:r w:rsidRPr="00F32781">
        <w:t>Division Director of Testing, English supervisor and teachers, and technology staff at the division and school levels is a best practice that may enable schools to utilize existing technology applications in new ways that meet the need for security.</w:t>
      </w:r>
      <w:r w:rsidR="00CD4E9D">
        <w:t xml:space="preserve"> While many divisions approach the completion of writing samples as an “event” </w:t>
      </w:r>
      <w:r w:rsidR="00C103B1">
        <w:t>(e.g., all writing samples are completed over two</w:t>
      </w:r>
      <w:r w:rsidR="00CD4E9D">
        <w:t xml:space="preserve"> </w:t>
      </w:r>
      <w:r w:rsidR="00C103B1">
        <w:t xml:space="preserve">consecutive </w:t>
      </w:r>
      <w:r w:rsidR="00CD4E9D">
        <w:t xml:space="preserve">days in all </w:t>
      </w:r>
      <w:r w:rsidR="00C103B1">
        <w:t>Grade 11 English classrooms</w:t>
      </w:r>
      <w:r w:rsidR="00CD4E9D">
        <w:t xml:space="preserve">), school divisions are encouraged to consider </w:t>
      </w:r>
      <w:r w:rsidR="00C103B1">
        <w:t xml:space="preserve">if </w:t>
      </w:r>
      <w:r w:rsidR="006B560C">
        <w:t xml:space="preserve">a </w:t>
      </w:r>
      <w:r w:rsidR="00CD4E9D">
        <w:t>more flexible approa</w:t>
      </w:r>
      <w:r w:rsidR="006B560C">
        <w:t>ch</w:t>
      </w:r>
      <w:r w:rsidR="00CD4E9D">
        <w:t xml:space="preserve"> to s</w:t>
      </w:r>
      <w:r w:rsidR="006B560C">
        <w:t>cheduling is</w:t>
      </w:r>
      <w:r w:rsidR="00C103B1">
        <w:t xml:space="preserve"> possible. For example, a </w:t>
      </w:r>
      <w:r w:rsidR="00417F07">
        <w:t>teacher</w:t>
      </w:r>
      <w:r w:rsidR="00C103B1">
        <w:t xml:space="preserve"> might collect writing samples every Tuesday and Wednesday during October, </w:t>
      </w:r>
      <w:r w:rsidR="00417F07">
        <w:t xml:space="preserve">based on individual student readiness, </w:t>
      </w:r>
      <w:proofErr w:type="gramStart"/>
      <w:r w:rsidR="00417F07">
        <w:t>in order to</w:t>
      </w:r>
      <w:proofErr w:type="gramEnd"/>
      <w:r w:rsidR="00417F07">
        <w:t xml:space="preserve"> have all writing samples collected before the school’s </w:t>
      </w:r>
      <w:r w:rsidR="00C103B1">
        <w:t>November recalibration and scoring event.</w:t>
      </w:r>
    </w:p>
    <w:p w14:paraId="729E4489" w14:textId="77777777" w:rsidR="00AB4671" w:rsidRPr="00F32781" w:rsidRDefault="00AB4671" w:rsidP="007E0CCC"/>
    <w:p w14:paraId="376D427D" w14:textId="6AB13C45" w:rsidR="007E0CCC" w:rsidRPr="00F32781" w:rsidRDefault="00E20AD3" w:rsidP="007E0CCC">
      <w:r w:rsidRPr="00F32781">
        <w:lastRenderedPageBreak/>
        <w:t xml:space="preserve">Specific accommodations that are necessary for students to access these assessments should be documented for individual students but are not included within the Verified Credit Plan. Note that some accommodations </w:t>
      </w:r>
      <w:r w:rsidR="003B7A39">
        <w:t xml:space="preserve">are </w:t>
      </w:r>
      <w:r w:rsidRPr="00F32781">
        <w:t xml:space="preserve">not </w:t>
      </w:r>
      <w:r w:rsidR="003B7A39">
        <w:t>permissible</w:t>
      </w:r>
      <w:r w:rsidRPr="00F32781">
        <w:t xml:space="preserve"> during SOL testing </w:t>
      </w:r>
      <w:r w:rsidR="003B7A39">
        <w:t>but may be</w:t>
      </w:r>
      <w:r w:rsidRPr="00F32781">
        <w:t xml:space="preserve"> allowable for </w:t>
      </w:r>
      <w:r w:rsidR="003B7A39">
        <w:t xml:space="preserve">all students completing </w:t>
      </w:r>
      <w:r w:rsidRPr="00F32781">
        <w:t xml:space="preserve">performance assessments (e.g., </w:t>
      </w:r>
      <w:r w:rsidR="003B7A39">
        <w:t xml:space="preserve">completing the short paper </w:t>
      </w:r>
      <w:r w:rsidRPr="00F32781">
        <w:t>over multiple days)</w:t>
      </w:r>
      <w:r w:rsidR="003B7A39">
        <w:t>. A</w:t>
      </w:r>
      <w:r w:rsidRPr="00F32781">
        <w:t>ccommodations that advantage students with content-specific support (</w:t>
      </w:r>
      <w:proofErr w:type="gramStart"/>
      <w:r w:rsidRPr="00F32781">
        <w:t>e.g.</w:t>
      </w:r>
      <w:proofErr w:type="gramEnd"/>
      <w:r w:rsidRPr="00F32781">
        <w:t xml:space="preserve"> Google translator, handouts that tell students how to organize their writing, etc.) are not appropriate</w:t>
      </w:r>
      <w:r w:rsidR="004274BE" w:rsidRPr="00F32781">
        <w:t>.</w:t>
      </w:r>
      <w:r w:rsidR="007E0CCC" w:rsidRPr="00F32781">
        <w:t>)</w:t>
      </w:r>
    </w:p>
    <w:p w14:paraId="51A6D80C" w14:textId="525027F8" w:rsidR="00320448" w:rsidRDefault="00320448" w:rsidP="00320448">
      <w:pPr>
        <w:rPr>
          <w:rFonts w:ascii="Arial" w:hAnsi="Arial" w:cs="Arial"/>
          <w:sz w:val="20"/>
        </w:rPr>
      </w:pPr>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81A446F" w14:textId="77777777" w:rsidR="0057607F" w:rsidRDefault="0057607F" w:rsidP="00320448"/>
    <w:p w14:paraId="0E1AB559" w14:textId="283D151A" w:rsidR="00320448" w:rsidRDefault="00320448" w:rsidP="00F32781">
      <w:pPr>
        <w:pStyle w:val="Heading1"/>
      </w:pPr>
      <w:r>
        <w:t>Scoring Student Writing Samples:</w:t>
      </w:r>
    </w:p>
    <w:p w14:paraId="526B103D" w14:textId="553882AB" w:rsidR="00CB6C97" w:rsidRDefault="007E0CCC" w:rsidP="007E0CCC">
      <w:r w:rsidRPr="00F32781">
        <w:t xml:space="preserve">(Include details such as </w:t>
      </w:r>
      <w:r w:rsidR="00CB6C97" w:rsidRPr="00F32781">
        <w:t xml:space="preserve">when and </w:t>
      </w:r>
      <w:r w:rsidRPr="00F32781">
        <w:t xml:space="preserve">how scorers will be trained and </w:t>
      </w:r>
      <w:r w:rsidR="00636062">
        <w:t xml:space="preserve">how documentation of annual qualification will be monitored, </w:t>
      </w:r>
      <w:r w:rsidR="00CB6C97" w:rsidRPr="00F32781">
        <w:t>who will conduct this training</w:t>
      </w:r>
      <w:r w:rsidR="00636062">
        <w:t xml:space="preserve"> and maintain the associated documentation</w:t>
      </w:r>
      <w:r w:rsidRPr="00F32781">
        <w:t xml:space="preserve">, </w:t>
      </w:r>
      <w:r w:rsidR="00CB6C97" w:rsidRPr="00F32781">
        <w:t>local scoring protocols</w:t>
      </w:r>
      <w:r w:rsidR="00F6281C" w:rsidRPr="00F32781">
        <w:t xml:space="preserve"> including maintaining student anonymity during the scoring process</w:t>
      </w:r>
      <w:r w:rsidR="0057607F" w:rsidRPr="00F32781">
        <w:t xml:space="preserve">, </w:t>
      </w:r>
      <w:r w:rsidR="00CB6C97" w:rsidRPr="00F32781">
        <w:t xml:space="preserve">the local process to ensure that scores remain anchored to the rubrics within Understand Scoring, the process to address nonadjacent scores, how disturbing content will be addressed, </w:t>
      </w:r>
      <w:r w:rsidRPr="00F32781">
        <w:t>etc.</w:t>
      </w:r>
      <w:r w:rsidR="00B8169F" w:rsidRPr="00F32781">
        <w:t xml:space="preserve"> </w:t>
      </w:r>
      <w:r w:rsidR="00CB6C97" w:rsidRPr="00F32781">
        <w:t xml:space="preserve">Plans for regular recalibration during a scoring window or scoring event should be included. The local process for appealing the score on a writing sample should be described, and the process </w:t>
      </w:r>
      <w:r w:rsidR="00347D71" w:rsidRPr="00F32781">
        <w:t xml:space="preserve">and timeline </w:t>
      </w:r>
      <w:r w:rsidR="00CB6C97" w:rsidRPr="00F32781">
        <w:t>for providing information to students and families on student achievement on writing samples should be included.</w:t>
      </w:r>
    </w:p>
    <w:p w14:paraId="7AF81E46" w14:textId="77777777" w:rsidR="00636062" w:rsidRPr="00F32781" w:rsidRDefault="00636062" w:rsidP="007E0CCC"/>
    <w:p w14:paraId="4A5F4C47" w14:textId="56C15873" w:rsidR="007E0CCC" w:rsidRPr="00F32781" w:rsidRDefault="00B8169F" w:rsidP="007E0CCC">
      <w:r w:rsidRPr="00F32781">
        <w:t xml:space="preserve">It is best practice that each paper is scored by two readers independently, without knowledge of the scores assigned by the other reader. If each paper </w:t>
      </w:r>
      <w:r w:rsidR="00CB6C97" w:rsidRPr="00F32781">
        <w:t>will not be</w:t>
      </w:r>
      <w:r w:rsidRPr="00F32781">
        <w:t xml:space="preserve"> scored by two readers, it is recommended that a percentage of papers be scored by two readers.</w:t>
      </w:r>
      <w:r w:rsidR="007E0CCC" w:rsidRPr="00F32781">
        <w:t>)</w:t>
      </w:r>
    </w:p>
    <w:p w14:paraId="31ABD620" w14:textId="77777777" w:rsidR="00320448" w:rsidRDefault="00320448" w:rsidP="00320448">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8424558" w14:textId="77777777" w:rsidR="00320448" w:rsidRDefault="00320448" w:rsidP="0057607F"/>
    <w:p w14:paraId="116B11E5" w14:textId="6CED87DE" w:rsidR="00320448" w:rsidRDefault="00320448" w:rsidP="00F32781">
      <w:pPr>
        <w:pStyle w:val="Heading1"/>
      </w:pPr>
      <w:r>
        <w:t>Determining if a Verified Credit Should be Awarded:</w:t>
      </w:r>
    </w:p>
    <w:p w14:paraId="6F8248A8" w14:textId="7F9F0F39" w:rsidR="007E0CCC" w:rsidRPr="00F32781" w:rsidRDefault="007E0CCC" w:rsidP="007E0CCC">
      <w:r w:rsidRPr="00F32781">
        <w:t>(</w:t>
      </w:r>
      <w:r w:rsidR="005C6F57" w:rsidRPr="00F32781">
        <w:t xml:space="preserve">School divisions are required to </w:t>
      </w:r>
      <w:r w:rsidR="00822CE6">
        <w:t xml:space="preserve">convene a panel to </w:t>
      </w:r>
      <w:r w:rsidR="005C6F57" w:rsidRPr="00F32781">
        <w:t>review bodies</w:t>
      </w:r>
      <w:r w:rsidR="00EF0DEA">
        <w:t>/collections</w:t>
      </w:r>
      <w:r w:rsidR="005C6F57" w:rsidRPr="00F32781">
        <w:t xml:space="preserve"> of evidence against the Performance Level Descriptors</w:t>
      </w:r>
      <w:r w:rsidR="00F32781">
        <w:t xml:space="preserve"> (PLDs)</w:t>
      </w:r>
      <w:r w:rsidR="005C6F57" w:rsidRPr="00F32781">
        <w:t xml:space="preserve"> when determining if verified credit is awarded. This evaluation is a separate process from scoring. School divisions should not rely on or establish “cut” scores to determine if verified credit is awarded and must be able to show how the local methodology adopted is aligned to the PLDs and based on the preponderance of evidence within the writing samples considered. </w:t>
      </w:r>
      <w:r w:rsidRPr="00F32781">
        <w:t xml:space="preserve">Include details such as </w:t>
      </w:r>
      <w:r w:rsidR="005C6F57" w:rsidRPr="00F32781">
        <w:t>the timeline for determining if verified credit will be awarded</w:t>
      </w:r>
      <w:r w:rsidRPr="00F32781">
        <w:t xml:space="preserve">, the process for </w:t>
      </w:r>
      <w:r w:rsidR="00764CC8" w:rsidRPr="00F32781">
        <w:t>training evaluators using the annotated body of evidence anchor sets</w:t>
      </w:r>
      <w:r w:rsidR="001C2E3B">
        <w:t xml:space="preserve"> in accordance with the </w:t>
      </w:r>
      <w:hyperlink r:id="rId12" w:history="1">
        <w:r w:rsidR="001C2E3B" w:rsidRPr="00DA2CD4">
          <w:rPr>
            <w:rStyle w:val="Hyperlink"/>
            <w:i/>
          </w:rPr>
          <w:t>Procedures for Determining if Verified Credit is Awarded</w:t>
        </w:r>
      </w:hyperlink>
      <w:r w:rsidR="001C2E3B">
        <w:t xml:space="preserve"> and resources provided on the </w:t>
      </w:r>
      <w:hyperlink r:id="rId13" w:history="1">
        <w:r w:rsidR="001C2E3B" w:rsidRPr="001C2E3B">
          <w:rPr>
            <w:rStyle w:val="Hyperlink"/>
          </w:rPr>
          <w:t>Local High School Performance Assessments: Evaluating Collections of Evidence to Award Verified Credit in Writing</w:t>
        </w:r>
      </w:hyperlink>
      <w:r w:rsidR="001C2E3B">
        <w:t xml:space="preserve"> webpage</w:t>
      </w:r>
      <w:r w:rsidR="00764CC8" w:rsidRPr="00F32781">
        <w:t xml:space="preserve">, </w:t>
      </w:r>
      <w:r w:rsidR="00B8169F" w:rsidRPr="00F32781">
        <w:t>the local</w:t>
      </w:r>
      <w:r w:rsidRPr="00F32781">
        <w:t xml:space="preserve"> appeals process, etc.</w:t>
      </w:r>
      <w:r w:rsidR="005C6F57" w:rsidRPr="00F32781">
        <w:t>)</w:t>
      </w:r>
    </w:p>
    <w:p w14:paraId="539A3843" w14:textId="77777777" w:rsidR="00320448" w:rsidRDefault="00320448" w:rsidP="00320448">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E6D3369" w14:textId="6819FB8B" w:rsidR="00320448" w:rsidRDefault="00320448" w:rsidP="0057607F"/>
    <w:p w14:paraId="47D3ED38" w14:textId="07B94A68" w:rsidR="0057607F" w:rsidRDefault="0057607F" w:rsidP="00F32781">
      <w:pPr>
        <w:pStyle w:val="Heading1"/>
      </w:pPr>
      <w:r>
        <w:t>Additional Considerations:</w:t>
      </w:r>
    </w:p>
    <w:p w14:paraId="6A681A05" w14:textId="6F84BE28" w:rsidR="0057607F" w:rsidRPr="00F32781" w:rsidRDefault="00FA2814" w:rsidP="0057607F">
      <w:r w:rsidRPr="00F32781">
        <w:t>(Include det</w:t>
      </w:r>
      <w:r w:rsidR="0057607F" w:rsidRPr="00F32781">
        <w:t>ails for logistical factors that have been considered such as local record keeping processes</w:t>
      </w:r>
      <w:r w:rsidR="00EF3CF5" w:rsidRPr="00F32781">
        <w:t xml:space="preserve"> and storage of scored </w:t>
      </w:r>
      <w:r w:rsidR="00EF0DEA">
        <w:t>collections</w:t>
      </w:r>
      <w:r w:rsidR="00EF0DEA" w:rsidRPr="00F32781">
        <w:t xml:space="preserve"> </w:t>
      </w:r>
      <w:r w:rsidR="00EF3CF5" w:rsidRPr="00F32781">
        <w:t>of evidence</w:t>
      </w:r>
      <w:r w:rsidR="0057607F" w:rsidRPr="00F32781">
        <w:t>; local monitoring processes; human and fiscal resources needed; technology needs; ensuring that all students have been assessed; processes for transfer</w:t>
      </w:r>
      <w:r w:rsidR="005C6F57" w:rsidRPr="00F32781">
        <w:t xml:space="preserve"> students; processes for </w:t>
      </w:r>
      <w:r w:rsidR="0057607F" w:rsidRPr="00F32781">
        <w:t>opportunities</w:t>
      </w:r>
      <w:r w:rsidR="005C6F57" w:rsidRPr="00F32781">
        <w:t xml:space="preserve"> with new/ alternate tasks and make-up tasks</w:t>
      </w:r>
      <w:r w:rsidR="002E5631" w:rsidRPr="00F32781">
        <w:t xml:space="preserve">; processes for working with outside placement facilities to determine the most appropriate assessment method; </w:t>
      </w:r>
      <w:r w:rsidR="0057607F" w:rsidRPr="00F32781">
        <w:t>etc.</w:t>
      </w:r>
      <w:r w:rsidR="002133E1" w:rsidRPr="00F32781">
        <w:t xml:space="preserve"> Note that school divisions selected for desk review will provide documentation that includes not only a summary of the number of </w:t>
      </w:r>
      <w:r w:rsidR="00EF0DEA">
        <w:t>collections</w:t>
      </w:r>
      <w:r w:rsidR="00EF0DEA" w:rsidRPr="00F32781">
        <w:t xml:space="preserve"> </w:t>
      </w:r>
      <w:r w:rsidR="002133E1" w:rsidRPr="00F32781">
        <w:t xml:space="preserve">of evidence evaluated and the number of verified credits awarded but also </w:t>
      </w:r>
      <w:r w:rsidR="00EF0DEA">
        <w:t xml:space="preserve">will submit </w:t>
      </w:r>
      <w:r w:rsidR="002133E1" w:rsidRPr="00F32781">
        <w:t xml:space="preserve">sets of </w:t>
      </w:r>
      <w:r w:rsidR="00EF0DEA">
        <w:t>collections</w:t>
      </w:r>
      <w:r w:rsidR="00EF0DEA" w:rsidRPr="00F32781">
        <w:t xml:space="preserve"> </w:t>
      </w:r>
      <w:r w:rsidR="002133E1" w:rsidRPr="00F32781">
        <w:t>of evidence representing each of the achievement levels described in the PLDs.</w:t>
      </w:r>
      <w:r w:rsidR="0057607F" w:rsidRPr="00F32781">
        <w:t>)</w:t>
      </w:r>
    </w:p>
    <w:p w14:paraId="138BA6B1" w14:textId="2AA445BA" w:rsidR="0057607F" w:rsidRPr="0057607F" w:rsidRDefault="0057607F" w:rsidP="0057607F">
      <w:r>
        <w:rPr>
          <w:rFonts w:ascii="Arial" w:hAnsi="Arial" w:cs="Arial"/>
          <w:sz w:val="20"/>
        </w:rPr>
        <w:fldChar w:fldCharType="begin">
          <w:ffData>
            <w:name w:val="ExtCircumstance_Text"/>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sectPr w:rsidR="0057607F" w:rsidRPr="0057607F" w:rsidSect="005C4091">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B2F2" w14:textId="77777777" w:rsidR="00985C01" w:rsidRDefault="00985C01" w:rsidP="005C4091">
      <w:r>
        <w:separator/>
      </w:r>
    </w:p>
  </w:endnote>
  <w:endnote w:type="continuationSeparator" w:id="0">
    <w:p w14:paraId="05365451" w14:textId="77777777" w:rsidR="00985C01" w:rsidRDefault="00985C01" w:rsidP="005C4091">
      <w:r>
        <w:continuationSeparator/>
      </w:r>
    </w:p>
  </w:endnote>
  <w:endnote w:type="continuationNotice" w:id="1">
    <w:p w14:paraId="010CF3F5" w14:textId="77777777" w:rsidR="00985C01" w:rsidRDefault="0098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589A" w14:textId="77777777" w:rsidR="00DA2CD4" w:rsidRDefault="00DA2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287972"/>
      <w:docPartObj>
        <w:docPartGallery w:val="Page Numbers (Bottom of Page)"/>
        <w:docPartUnique/>
      </w:docPartObj>
    </w:sdtPr>
    <w:sdtEndPr/>
    <w:sdtContent>
      <w:sdt>
        <w:sdtPr>
          <w:id w:val="860082579"/>
          <w:docPartObj>
            <w:docPartGallery w:val="Page Numbers (Top of Page)"/>
            <w:docPartUnique/>
          </w:docPartObj>
        </w:sdtPr>
        <w:sdtEndPr/>
        <w:sdtContent>
          <w:p w14:paraId="42C984B8" w14:textId="77777777" w:rsidR="00DA2CD4" w:rsidRDefault="00864594" w:rsidP="00864594">
            <w:pPr>
              <w:pStyle w:val="Footer"/>
              <w:tabs>
                <w:tab w:val="clear" w:pos="9360"/>
              </w:tabs>
              <w:rPr>
                <w:bCs/>
              </w:rPr>
            </w:pPr>
            <w:r>
              <w:tab/>
            </w:r>
            <w:r w:rsidRPr="005C4091">
              <w:t xml:space="preserve">Page </w:t>
            </w:r>
            <w:r w:rsidRPr="005C4091">
              <w:fldChar w:fldCharType="begin"/>
            </w:r>
            <w:r w:rsidRPr="005C4091">
              <w:instrText xml:space="preserve"> PAGE  \* Arabic  \* MERGEFORMAT </w:instrText>
            </w:r>
            <w:r w:rsidRPr="005C4091">
              <w:fldChar w:fldCharType="separate"/>
            </w:r>
            <w:r w:rsidR="00977BCE">
              <w:rPr>
                <w:noProof/>
              </w:rPr>
              <w:t>3</w:t>
            </w:r>
            <w:r w:rsidRPr="005C4091">
              <w:fldChar w:fldCharType="end"/>
            </w:r>
            <w:r w:rsidRPr="005C4091">
              <w:t xml:space="preserve"> of </w:t>
            </w:r>
            <w:r w:rsidR="00C03DFB">
              <w:fldChar w:fldCharType="begin"/>
            </w:r>
            <w:r w:rsidR="00C03DFB">
              <w:instrText xml:space="preserve"> NUMPAGES  \* Arabic  \* MERGEFORMAT </w:instrText>
            </w:r>
            <w:r w:rsidR="00C03DFB">
              <w:fldChar w:fldCharType="separate"/>
            </w:r>
            <w:r w:rsidR="00977BCE">
              <w:rPr>
                <w:noProof/>
              </w:rPr>
              <w:t>3</w:t>
            </w:r>
            <w:r w:rsidR="00C03DFB">
              <w:rPr>
                <w:noProof/>
              </w:rPr>
              <w:fldChar w:fldCharType="end"/>
            </w:r>
            <w:r w:rsidR="005C4091">
              <w:rPr>
                <w:bCs/>
              </w:rPr>
              <w:tab/>
            </w:r>
          </w:p>
          <w:p w14:paraId="0CCE9DF2" w14:textId="31E4B48E" w:rsidR="005C4091" w:rsidRPr="005C4091" w:rsidRDefault="00DA2CD4" w:rsidP="00DA2CD4">
            <w:pPr>
              <w:pStyle w:val="Footer"/>
              <w:tabs>
                <w:tab w:val="clear" w:pos="9360"/>
              </w:tabs>
              <w:jc w:val="center"/>
            </w:pPr>
            <w:r>
              <w:rPr>
                <w:bCs/>
              </w:rPr>
              <w:t xml:space="preserve"> December 2022</w:t>
            </w:r>
          </w:p>
        </w:sdtContent>
      </w:sdt>
    </w:sdtContent>
  </w:sdt>
  <w:p w14:paraId="6D8E0B67" w14:textId="77777777" w:rsidR="005C4091" w:rsidRDefault="005C4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1AAF" w14:textId="77777777" w:rsidR="00DA2CD4" w:rsidRDefault="00DA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59BB" w14:textId="77777777" w:rsidR="00985C01" w:rsidRDefault="00985C01" w:rsidP="005C4091">
      <w:r>
        <w:separator/>
      </w:r>
    </w:p>
  </w:footnote>
  <w:footnote w:type="continuationSeparator" w:id="0">
    <w:p w14:paraId="13FB2270" w14:textId="77777777" w:rsidR="00985C01" w:rsidRDefault="00985C01" w:rsidP="005C4091">
      <w:r>
        <w:continuationSeparator/>
      </w:r>
    </w:p>
  </w:footnote>
  <w:footnote w:type="continuationNotice" w:id="1">
    <w:p w14:paraId="4C0B7FD6" w14:textId="77777777" w:rsidR="00985C01" w:rsidRDefault="00985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AA90" w14:textId="77777777" w:rsidR="00DA2CD4" w:rsidRDefault="00DA2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B15" w14:textId="77777777" w:rsidR="00DA2CD4" w:rsidRDefault="00DA2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527C" w14:textId="77777777" w:rsidR="00DA2CD4" w:rsidRDefault="00DA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90D1C"/>
    <w:multiLevelType w:val="hybridMultilevel"/>
    <w:tmpl w:val="1750D4C0"/>
    <w:lvl w:ilvl="0" w:tplc="5942B0F6">
      <w:start w:val="1"/>
      <w:numFmt w:val="bullet"/>
      <w:lvlText w:val="•"/>
      <w:lvlJc w:val="left"/>
      <w:pPr>
        <w:tabs>
          <w:tab w:val="num" w:pos="720"/>
        </w:tabs>
        <w:ind w:left="720" w:hanging="360"/>
      </w:pPr>
      <w:rPr>
        <w:rFonts w:ascii="Arial" w:hAnsi="Arial" w:hint="default"/>
      </w:rPr>
    </w:lvl>
    <w:lvl w:ilvl="1" w:tplc="7D78E1A4" w:tentative="1">
      <w:start w:val="1"/>
      <w:numFmt w:val="bullet"/>
      <w:lvlText w:val="•"/>
      <w:lvlJc w:val="left"/>
      <w:pPr>
        <w:tabs>
          <w:tab w:val="num" w:pos="1440"/>
        </w:tabs>
        <w:ind w:left="1440" w:hanging="360"/>
      </w:pPr>
      <w:rPr>
        <w:rFonts w:ascii="Arial" w:hAnsi="Arial" w:hint="default"/>
      </w:rPr>
    </w:lvl>
    <w:lvl w:ilvl="2" w:tplc="F014E05C">
      <w:start w:val="1"/>
      <w:numFmt w:val="bullet"/>
      <w:lvlText w:val="•"/>
      <w:lvlJc w:val="left"/>
      <w:pPr>
        <w:tabs>
          <w:tab w:val="num" w:pos="2160"/>
        </w:tabs>
        <w:ind w:left="2160" w:hanging="360"/>
      </w:pPr>
      <w:rPr>
        <w:rFonts w:ascii="Arial" w:hAnsi="Arial" w:hint="default"/>
      </w:rPr>
    </w:lvl>
    <w:lvl w:ilvl="3" w:tplc="E1700FE6" w:tentative="1">
      <w:start w:val="1"/>
      <w:numFmt w:val="bullet"/>
      <w:lvlText w:val="•"/>
      <w:lvlJc w:val="left"/>
      <w:pPr>
        <w:tabs>
          <w:tab w:val="num" w:pos="2880"/>
        </w:tabs>
        <w:ind w:left="2880" w:hanging="360"/>
      </w:pPr>
      <w:rPr>
        <w:rFonts w:ascii="Arial" w:hAnsi="Arial" w:hint="default"/>
      </w:rPr>
    </w:lvl>
    <w:lvl w:ilvl="4" w:tplc="3EF47BFE" w:tentative="1">
      <w:start w:val="1"/>
      <w:numFmt w:val="bullet"/>
      <w:lvlText w:val="•"/>
      <w:lvlJc w:val="left"/>
      <w:pPr>
        <w:tabs>
          <w:tab w:val="num" w:pos="3600"/>
        </w:tabs>
        <w:ind w:left="3600" w:hanging="360"/>
      </w:pPr>
      <w:rPr>
        <w:rFonts w:ascii="Arial" w:hAnsi="Arial" w:hint="default"/>
      </w:rPr>
    </w:lvl>
    <w:lvl w:ilvl="5" w:tplc="6002C434" w:tentative="1">
      <w:start w:val="1"/>
      <w:numFmt w:val="bullet"/>
      <w:lvlText w:val="•"/>
      <w:lvlJc w:val="left"/>
      <w:pPr>
        <w:tabs>
          <w:tab w:val="num" w:pos="4320"/>
        </w:tabs>
        <w:ind w:left="4320" w:hanging="360"/>
      </w:pPr>
      <w:rPr>
        <w:rFonts w:ascii="Arial" w:hAnsi="Arial" w:hint="default"/>
      </w:rPr>
    </w:lvl>
    <w:lvl w:ilvl="6" w:tplc="99A851B6" w:tentative="1">
      <w:start w:val="1"/>
      <w:numFmt w:val="bullet"/>
      <w:lvlText w:val="•"/>
      <w:lvlJc w:val="left"/>
      <w:pPr>
        <w:tabs>
          <w:tab w:val="num" w:pos="5040"/>
        </w:tabs>
        <w:ind w:left="5040" w:hanging="360"/>
      </w:pPr>
      <w:rPr>
        <w:rFonts w:ascii="Arial" w:hAnsi="Arial" w:hint="default"/>
      </w:rPr>
    </w:lvl>
    <w:lvl w:ilvl="7" w:tplc="2E1C7878" w:tentative="1">
      <w:start w:val="1"/>
      <w:numFmt w:val="bullet"/>
      <w:lvlText w:val="•"/>
      <w:lvlJc w:val="left"/>
      <w:pPr>
        <w:tabs>
          <w:tab w:val="num" w:pos="5760"/>
        </w:tabs>
        <w:ind w:left="5760" w:hanging="360"/>
      </w:pPr>
      <w:rPr>
        <w:rFonts w:ascii="Arial" w:hAnsi="Arial" w:hint="default"/>
      </w:rPr>
    </w:lvl>
    <w:lvl w:ilvl="8" w:tplc="2A22D9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CA5778"/>
    <w:multiLevelType w:val="multilevel"/>
    <w:tmpl w:val="A27E2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395721">
    <w:abstractNumId w:val="0"/>
  </w:num>
  <w:num w:numId="2" w16cid:durableId="136887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VwEKMQuhSOg8ZzJZGYbBjGMDsA3f+CNlEpqm6VnxC03xdKoY7l7LNBxaSKQ1WDUE0jpeHQ1cwrMk/5kHes7/g==" w:salt="temQXLNGrVfcGGPeHRJrG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F0"/>
    <w:rsid w:val="00020394"/>
    <w:rsid w:val="00087C72"/>
    <w:rsid w:val="00092109"/>
    <w:rsid w:val="00097453"/>
    <w:rsid w:val="000A1BDB"/>
    <w:rsid w:val="000E5EBA"/>
    <w:rsid w:val="0011183F"/>
    <w:rsid w:val="00122EFF"/>
    <w:rsid w:val="001461AC"/>
    <w:rsid w:val="0016266D"/>
    <w:rsid w:val="00171A2E"/>
    <w:rsid w:val="00191D4D"/>
    <w:rsid w:val="001A258C"/>
    <w:rsid w:val="001B78B2"/>
    <w:rsid w:val="001C28E4"/>
    <w:rsid w:val="001C2E3B"/>
    <w:rsid w:val="001C33ED"/>
    <w:rsid w:val="001E1EB8"/>
    <w:rsid w:val="0020414F"/>
    <w:rsid w:val="002133E1"/>
    <w:rsid w:val="00213C38"/>
    <w:rsid w:val="00226489"/>
    <w:rsid w:val="00287721"/>
    <w:rsid w:val="002A7640"/>
    <w:rsid w:val="002D2805"/>
    <w:rsid w:val="002D5FD7"/>
    <w:rsid w:val="002E5631"/>
    <w:rsid w:val="00301CA4"/>
    <w:rsid w:val="00315CCA"/>
    <w:rsid w:val="00320448"/>
    <w:rsid w:val="00333299"/>
    <w:rsid w:val="00347D71"/>
    <w:rsid w:val="0035361C"/>
    <w:rsid w:val="003A1726"/>
    <w:rsid w:val="003A7B8A"/>
    <w:rsid w:val="003B7A39"/>
    <w:rsid w:val="003E3054"/>
    <w:rsid w:val="004010A6"/>
    <w:rsid w:val="00403C58"/>
    <w:rsid w:val="00417F07"/>
    <w:rsid w:val="00425886"/>
    <w:rsid w:val="004274BE"/>
    <w:rsid w:val="004707A5"/>
    <w:rsid w:val="00494CD8"/>
    <w:rsid w:val="004E221F"/>
    <w:rsid w:val="005318F0"/>
    <w:rsid w:val="00534D2C"/>
    <w:rsid w:val="00562FC4"/>
    <w:rsid w:val="0057607F"/>
    <w:rsid w:val="005775F0"/>
    <w:rsid w:val="00593FD6"/>
    <w:rsid w:val="005C382A"/>
    <w:rsid w:val="005C4091"/>
    <w:rsid w:val="005C6F57"/>
    <w:rsid w:val="005C7E7D"/>
    <w:rsid w:val="00610AA1"/>
    <w:rsid w:val="0063395C"/>
    <w:rsid w:val="00636062"/>
    <w:rsid w:val="00640CEE"/>
    <w:rsid w:val="006875DA"/>
    <w:rsid w:val="006A263C"/>
    <w:rsid w:val="006A7D4D"/>
    <w:rsid w:val="006B560C"/>
    <w:rsid w:val="006E0EF6"/>
    <w:rsid w:val="006E22BE"/>
    <w:rsid w:val="00727920"/>
    <w:rsid w:val="00736A57"/>
    <w:rsid w:val="00736C1C"/>
    <w:rsid w:val="00747CCA"/>
    <w:rsid w:val="00764CC8"/>
    <w:rsid w:val="00772DA2"/>
    <w:rsid w:val="00784270"/>
    <w:rsid w:val="007D640C"/>
    <w:rsid w:val="007E0CCC"/>
    <w:rsid w:val="007F29FA"/>
    <w:rsid w:val="00822CE6"/>
    <w:rsid w:val="00864108"/>
    <w:rsid w:val="00864594"/>
    <w:rsid w:val="00881B9E"/>
    <w:rsid w:val="008844F7"/>
    <w:rsid w:val="008C12B7"/>
    <w:rsid w:val="008E5E12"/>
    <w:rsid w:val="008F77EF"/>
    <w:rsid w:val="0097295A"/>
    <w:rsid w:val="00977BCE"/>
    <w:rsid w:val="00985C01"/>
    <w:rsid w:val="009912BA"/>
    <w:rsid w:val="009B46F3"/>
    <w:rsid w:val="009C2D20"/>
    <w:rsid w:val="009E4131"/>
    <w:rsid w:val="00A17B6E"/>
    <w:rsid w:val="00A22BD9"/>
    <w:rsid w:val="00A23C97"/>
    <w:rsid w:val="00A31698"/>
    <w:rsid w:val="00A7112E"/>
    <w:rsid w:val="00A8195F"/>
    <w:rsid w:val="00AB4671"/>
    <w:rsid w:val="00AE1DED"/>
    <w:rsid w:val="00AE5118"/>
    <w:rsid w:val="00B714CB"/>
    <w:rsid w:val="00B8169F"/>
    <w:rsid w:val="00BA54C1"/>
    <w:rsid w:val="00BA6D3A"/>
    <w:rsid w:val="00BB422E"/>
    <w:rsid w:val="00BC7E1F"/>
    <w:rsid w:val="00BE1C31"/>
    <w:rsid w:val="00C03DFB"/>
    <w:rsid w:val="00C103B1"/>
    <w:rsid w:val="00C52C4B"/>
    <w:rsid w:val="00C652E9"/>
    <w:rsid w:val="00C968B0"/>
    <w:rsid w:val="00CB4582"/>
    <w:rsid w:val="00CB6C97"/>
    <w:rsid w:val="00CD4E9D"/>
    <w:rsid w:val="00CD52F5"/>
    <w:rsid w:val="00CD6511"/>
    <w:rsid w:val="00D34A58"/>
    <w:rsid w:val="00D44569"/>
    <w:rsid w:val="00D52F0D"/>
    <w:rsid w:val="00D578FD"/>
    <w:rsid w:val="00D75A83"/>
    <w:rsid w:val="00D80CA9"/>
    <w:rsid w:val="00D843A5"/>
    <w:rsid w:val="00DA2CD4"/>
    <w:rsid w:val="00E12571"/>
    <w:rsid w:val="00E20AD3"/>
    <w:rsid w:val="00E57A54"/>
    <w:rsid w:val="00EA3486"/>
    <w:rsid w:val="00EB28EB"/>
    <w:rsid w:val="00ED0381"/>
    <w:rsid w:val="00EF0DEA"/>
    <w:rsid w:val="00EF3CF5"/>
    <w:rsid w:val="00F13862"/>
    <w:rsid w:val="00F324F6"/>
    <w:rsid w:val="00F32781"/>
    <w:rsid w:val="00F36F6F"/>
    <w:rsid w:val="00F37F52"/>
    <w:rsid w:val="00F6281C"/>
    <w:rsid w:val="00F656A2"/>
    <w:rsid w:val="00FA2814"/>
    <w:rsid w:val="00FA3B46"/>
    <w:rsid w:val="00FC42B3"/>
    <w:rsid w:val="00FD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FD158"/>
  <w15:docId w15:val="{7D6237FD-9778-4636-B08E-DC064F79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E9"/>
    <w:rPr>
      <w:sz w:val="24"/>
      <w:szCs w:val="24"/>
    </w:rPr>
  </w:style>
  <w:style w:type="paragraph" w:styleId="Heading1">
    <w:name w:val="heading 1"/>
    <w:basedOn w:val="Heading4"/>
    <w:next w:val="Normal"/>
    <w:link w:val="Heading1Char"/>
    <w:qFormat/>
    <w:rsid w:val="008C12B7"/>
    <w:pPr>
      <w:spacing w:before="120" w:after="120"/>
      <w:outlineLvl w:val="0"/>
    </w:pPr>
  </w:style>
  <w:style w:type="paragraph" w:styleId="Heading2">
    <w:name w:val="heading 2"/>
    <w:basedOn w:val="Normal"/>
    <w:next w:val="Normal"/>
    <w:link w:val="Heading2Char"/>
    <w:qFormat/>
    <w:rsid w:val="005C382A"/>
    <w:pPr>
      <w:tabs>
        <w:tab w:val="left" w:pos="3330"/>
      </w:tabs>
      <w:spacing w:after="60"/>
      <w:ind w:left="360"/>
      <w:outlineLvl w:val="1"/>
    </w:pPr>
    <w:rPr>
      <w:b/>
    </w:rPr>
  </w:style>
  <w:style w:type="paragraph" w:styleId="Heading3">
    <w:name w:val="heading 3"/>
    <w:basedOn w:val="Normal"/>
    <w:next w:val="Normal"/>
    <w:link w:val="Heading3Char"/>
    <w:qFormat/>
    <w:rsid w:val="00C652E9"/>
    <w:pPr>
      <w:widowControl w:val="0"/>
      <w:autoSpaceDE w:val="0"/>
      <w:autoSpaceDN w:val="0"/>
      <w:adjustRightInd w:val="0"/>
      <w:outlineLvl w:val="2"/>
    </w:pPr>
    <w:rPr>
      <w:rFonts w:ascii="Arial" w:hAnsi="Arial"/>
    </w:rPr>
  </w:style>
  <w:style w:type="paragraph" w:styleId="Heading4">
    <w:name w:val="heading 4"/>
    <w:basedOn w:val="Normal"/>
    <w:next w:val="Normal"/>
    <w:link w:val="Heading4Char"/>
    <w:qFormat/>
    <w:rsid w:val="00320448"/>
    <w:pPr>
      <w:keepNext/>
      <w:outlineLvl w:val="3"/>
    </w:pPr>
    <w:rPr>
      <w:b/>
      <w:bCs/>
    </w:rPr>
  </w:style>
  <w:style w:type="paragraph" w:styleId="Heading5">
    <w:name w:val="heading 5"/>
    <w:basedOn w:val="Normal"/>
    <w:next w:val="Normal"/>
    <w:link w:val="Heading5Char"/>
    <w:qFormat/>
    <w:rsid w:val="00C652E9"/>
    <w:pPr>
      <w:keepNext/>
      <w:widowControl w:val="0"/>
      <w:autoSpaceDE w:val="0"/>
      <w:autoSpaceDN w:val="0"/>
      <w:adjustRightInd w:val="0"/>
      <w:outlineLvl w:val="4"/>
    </w:pPr>
    <w:rPr>
      <w:b/>
      <w:bCs/>
      <w:sz w:val="20"/>
      <w:szCs w:val="20"/>
    </w:rPr>
  </w:style>
  <w:style w:type="paragraph" w:styleId="Heading6">
    <w:name w:val="heading 6"/>
    <w:basedOn w:val="Normal"/>
    <w:next w:val="Normal"/>
    <w:link w:val="Heading6Char"/>
    <w:qFormat/>
    <w:rsid w:val="00C652E9"/>
    <w:pPr>
      <w:keepNext/>
      <w:widowControl w:val="0"/>
      <w:autoSpaceDE w:val="0"/>
      <w:autoSpaceDN w:val="0"/>
      <w:adjustRightInd w:val="0"/>
      <w:jc w:val="center"/>
      <w:outlineLvl w:val="5"/>
    </w:pPr>
    <w:rPr>
      <w:b/>
      <w:bCs/>
      <w:sz w:val="20"/>
      <w:szCs w:val="20"/>
    </w:rPr>
  </w:style>
  <w:style w:type="paragraph" w:styleId="Heading7">
    <w:name w:val="heading 7"/>
    <w:basedOn w:val="Normal"/>
    <w:next w:val="Normal"/>
    <w:link w:val="Heading7Char"/>
    <w:qFormat/>
    <w:rsid w:val="00C652E9"/>
    <w:pPr>
      <w:keepNext/>
      <w:widowControl w:val="0"/>
      <w:autoSpaceDE w:val="0"/>
      <w:autoSpaceDN w:val="0"/>
      <w:adjustRightInd w:val="0"/>
      <w:spacing w:after="240"/>
      <w:outlineLvl w:val="6"/>
    </w:pPr>
    <w:rPr>
      <w:sz w:val="20"/>
      <w:szCs w:val="20"/>
      <w:u w:val="single"/>
    </w:rPr>
  </w:style>
  <w:style w:type="paragraph" w:styleId="Heading8">
    <w:name w:val="heading 8"/>
    <w:basedOn w:val="Normal"/>
    <w:next w:val="Normal"/>
    <w:link w:val="Heading8Char"/>
    <w:qFormat/>
    <w:rsid w:val="00C652E9"/>
    <w:pPr>
      <w:keepNext/>
      <w:jc w:val="center"/>
      <w:outlineLvl w:val="7"/>
    </w:pPr>
    <w:rPr>
      <w:b/>
      <w:sz w:val="40"/>
    </w:rPr>
  </w:style>
  <w:style w:type="paragraph" w:styleId="Heading9">
    <w:name w:val="heading 9"/>
    <w:basedOn w:val="Normal"/>
    <w:next w:val="Normal"/>
    <w:link w:val="Heading9Char"/>
    <w:qFormat/>
    <w:rsid w:val="00C652E9"/>
    <w:pPr>
      <w:keepNext/>
      <w:widowControl w:val="0"/>
      <w:autoSpaceDE w:val="0"/>
      <w:autoSpaceDN w:val="0"/>
      <w:adjustRightInd w:val="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4">
    <w:name w:val="Colorful List - Accent 14"/>
    <w:basedOn w:val="Normal"/>
    <w:uiPriority w:val="99"/>
    <w:qFormat/>
    <w:rsid w:val="00C652E9"/>
    <w:pPr>
      <w:spacing w:after="200" w:line="276" w:lineRule="auto"/>
      <w:ind w:left="720"/>
    </w:pPr>
    <w:rPr>
      <w:rFonts w:ascii="Calibri" w:hAnsi="Calibri"/>
      <w:sz w:val="22"/>
      <w:szCs w:val="22"/>
    </w:rPr>
  </w:style>
  <w:style w:type="character" w:customStyle="1" w:styleId="Heading1Char">
    <w:name w:val="Heading 1 Char"/>
    <w:link w:val="Heading1"/>
    <w:rsid w:val="008C12B7"/>
    <w:rPr>
      <w:b/>
      <w:bCs/>
      <w:sz w:val="24"/>
      <w:szCs w:val="24"/>
    </w:rPr>
  </w:style>
  <w:style w:type="character" w:customStyle="1" w:styleId="Heading2Char">
    <w:name w:val="Heading 2 Char"/>
    <w:basedOn w:val="DefaultParagraphFont"/>
    <w:link w:val="Heading2"/>
    <w:rsid w:val="005C382A"/>
    <w:rPr>
      <w:b/>
      <w:sz w:val="24"/>
      <w:szCs w:val="24"/>
    </w:rPr>
  </w:style>
  <w:style w:type="character" w:customStyle="1" w:styleId="Heading3Char">
    <w:name w:val="Heading 3 Char"/>
    <w:basedOn w:val="DefaultParagraphFont"/>
    <w:link w:val="Heading3"/>
    <w:rsid w:val="00C652E9"/>
    <w:rPr>
      <w:rFonts w:ascii="Arial" w:hAnsi="Arial"/>
      <w:sz w:val="24"/>
      <w:szCs w:val="24"/>
    </w:rPr>
  </w:style>
  <w:style w:type="character" w:customStyle="1" w:styleId="Heading4Char">
    <w:name w:val="Heading 4 Char"/>
    <w:basedOn w:val="DefaultParagraphFont"/>
    <w:link w:val="Heading4"/>
    <w:rsid w:val="00320448"/>
    <w:rPr>
      <w:b/>
      <w:bCs/>
      <w:sz w:val="24"/>
      <w:szCs w:val="24"/>
    </w:rPr>
  </w:style>
  <w:style w:type="character" w:customStyle="1" w:styleId="Heading5Char">
    <w:name w:val="Heading 5 Char"/>
    <w:basedOn w:val="DefaultParagraphFont"/>
    <w:link w:val="Heading5"/>
    <w:rsid w:val="00C652E9"/>
    <w:rPr>
      <w:b/>
      <w:bCs/>
    </w:rPr>
  </w:style>
  <w:style w:type="character" w:customStyle="1" w:styleId="Heading6Char">
    <w:name w:val="Heading 6 Char"/>
    <w:basedOn w:val="DefaultParagraphFont"/>
    <w:link w:val="Heading6"/>
    <w:rsid w:val="00C652E9"/>
    <w:rPr>
      <w:b/>
      <w:bCs/>
    </w:rPr>
  </w:style>
  <w:style w:type="character" w:customStyle="1" w:styleId="Heading7Char">
    <w:name w:val="Heading 7 Char"/>
    <w:basedOn w:val="DefaultParagraphFont"/>
    <w:link w:val="Heading7"/>
    <w:rsid w:val="00C652E9"/>
    <w:rPr>
      <w:u w:val="single"/>
    </w:rPr>
  </w:style>
  <w:style w:type="character" w:customStyle="1" w:styleId="Heading8Char">
    <w:name w:val="Heading 8 Char"/>
    <w:basedOn w:val="DefaultParagraphFont"/>
    <w:link w:val="Heading8"/>
    <w:rsid w:val="00C652E9"/>
    <w:rPr>
      <w:b/>
      <w:sz w:val="40"/>
      <w:szCs w:val="24"/>
    </w:rPr>
  </w:style>
  <w:style w:type="character" w:customStyle="1" w:styleId="Heading9Char">
    <w:name w:val="Heading 9 Char"/>
    <w:basedOn w:val="DefaultParagraphFont"/>
    <w:link w:val="Heading9"/>
    <w:rsid w:val="00C652E9"/>
    <w:rPr>
      <w:b/>
      <w:bCs/>
      <w:sz w:val="24"/>
      <w:szCs w:val="24"/>
    </w:rPr>
  </w:style>
  <w:style w:type="paragraph" w:styleId="Caption">
    <w:name w:val="caption"/>
    <w:basedOn w:val="Normal"/>
    <w:next w:val="Normal"/>
    <w:qFormat/>
    <w:rsid w:val="00C652E9"/>
    <w:pPr>
      <w:widowControl w:val="0"/>
      <w:autoSpaceDE w:val="0"/>
      <w:autoSpaceDN w:val="0"/>
      <w:adjustRightInd w:val="0"/>
    </w:pPr>
    <w:rPr>
      <w:b/>
      <w:bCs/>
      <w:sz w:val="20"/>
      <w:szCs w:val="20"/>
    </w:rPr>
  </w:style>
  <w:style w:type="paragraph" w:styleId="Title">
    <w:name w:val="Title"/>
    <w:basedOn w:val="Normal"/>
    <w:link w:val="TitleChar"/>
    <w:uiPriority w:val="99"/>
    <w:qFormat/>
    <w:rsid w:val="00C652E9"/>
    <w:pPr>
      <w:widowControl w:val="0"/>
      <w:autoSpaceDE w:val="0"/>
      <w:autoSpaceDN w:val="0"/>
      <w:adjustRightInd w:val="0"/>
      <w:jc w:val="center"/>
    </w:pPr>
    <w:rPr>
      <w:rFonts w:ascii="Arial" w:hAnsi="Arial" w:cs="Arial"/>
      <w:b/>
      <w:bCs/>
      <w:sz w:val="52"/>
      <w:szCs w:val="52"/>
    </w:rPr>
  </w:style>
  <w:style w:type="character" w:customStyle="1" w:styleId="TitleChar">
    <w:name w:val="Title Char"/>
    <w:link w:val="Title"/>
    <w:uiPriority w:val="99"/>
    <w:rsid w:val="00C652E9"/>
    <w:rPr>
      <w:rFonts w:ascii="Arial" w:hAnsi="Arial" w:cs="Arial"/>
      <w:b/>
      <w:bCs/>
      <w:sz w:val="52"/>
      <w:szCs w:val="52"/>
    </w:rPr>
  </w:style>
  <w:style w:type="paragraph" w:styleId="Subtitle">
    <w:name w:val="Subtitle"/>
    <w:basedOn w:val="Normal"/>
    <w:link w:val="SubtitleChar"/>
    <w:qFormat/>
    <w:rsid w:val="00C652E9"/>
    <w:pPr>
      <w:jc w:val="center"/>
    </w:pPr>
    <w:rPr>
      <w:rFonts w:eastAsia="Times New Roman"/>
      <w:b/>
      <w:szCs w:val="20"/>
      <w:lang w:val="x-none" w:eastAsia="x-none"/>
    </w:rPr>
  </w:style>
  <w:style w:type="character" w:customStyle="1" w:styleId="SubtitleChar">
    <w:name w:val="Subtitle Char"/>
    <w:link w:val="Subtitle"/>
    <w:rsid w:val="00C652E9"/>
    <w:rPr>
      <w:rFonts w:eastAsia="Times New Roman"/>
      <w:b/>
      <w:sz w:val="24"/>
      <w:lang w:val="x-none" w:eastAsia="x-none"/>
    </w:rPr>
  </w:style>
  <w:style w:type="character" w:styleId="Emphasis">
    <w:name w:val="Emphasis"/>
    <w:uiPriority w:val="20"/>
    <w:qFormat/>
    <w:rsid w:val="00C652E9"/>
    <w:rPr>
      <w:i/>
      <w:iCs/>
    </w:rPr>
  </w:style>
  <w:style w:type="paragraph" w:styleId="ListParagraph">
    <w:name w:val="List Paragraph"/>
    <w:basedOn w:val="Normal"/>
    <w:uiPriority w:val="34"/>
    <w:qFormat/>
    <w:rsid w:val="00C652E9"/>
    <w:pPr>
      <w:ind w:left="720"/>
    </w:pPr>
  </w:style>
  <w:style w:type="paragraph" w:styleId="Header">
    <w:name w:val="header"/>
    <w:basedOn w:val="Normal"/>
    <w:link w:val="HeaderChar"/>
    <w:uiPriority w:val="99"/>
    <w:unhideWhenUsed/>
    <w:rsid w:val="005C4091"/>
    <w:pPr>
      <w:tabs>
        <w:tab w:val="center" w:pos="4680"/>
        <w:tab w:val="right" w:pos="9360"/>
      </w:tabs>
    </w:pPr>
  </w:style>
  <w:style w:type="character" w:customStyle="1" w:styleId="HeaderChar">
    <w:name w:val="Header Char"/>
    <w:basedOn w:val="DefaultParagraphFont"/>
    <w:link w:val="Header"/>
    <w:uiPriority w:val="99"/>
    <w:rsid w:val="005C4091"/>
    <w:rPr>
      <w:sz w:val="24"/>
      <w:szCs w:val="24"/>
    </w:rPr>
  </w:style>
  <w:style w:type="paragraph" w:styleId="Footer">
    <w:name w:val="footer"/>
    <w:basedOn w:val="Normal"/>
    <w:link w:val="FooterChar"/>
    <w:uiPriority w:val="99"/>
    <w:unhideWhenUsed/>
    <w:rsid w:val="005C4091"/>
    <w:pPr>
      <w:tabs>
        <w:tab w:val="center" w:pos="4680"/>
        <w:tab w:val="right" w:pos="9360"/>
      </w:tabs>
    </w:pPr>
  </w:style>
  <w:style w:type="character" w:customStyle="1" w:styleId="FooterChar">
    <w:name w:val="Footer Char"/>
    <w:basedOn w:val="DefaultParagraphFont"/>
    <w:link w:val="Footer"/>
    <w:uiPriority w:val="99"/>
    <w:rsid w:val="005C4091"/>
    <w:rPr>
      <w:sz w:val="24"/>
      <w:szCs w:val="24"/>
    </w:rPr>
  </w:style>
  <w:style w:type="paragraph" w:styleId="BalloonText">
    <w:name w:val="Balloon Text"/>
    <w:basedOn w:val="Normal"/>
    <w:link w:val="BalloonTextChar"/>
    <w:uiPriority w:val="99"/>
    <w:semiHidden/>
    <w:unhideWhenUsed/>
    <w:rsid w:val="005C4091"/>
    <w:rPr>
      <w:rFonts w:ascii="Tahoma" w:hAnsi="Tahoma" w:cs="Tahoma"/>
      <w:sz w:val="16"/>
      <w:szCs w:val="16"/>
    </w:rPr>
  </w:style>
  <w:style w:type="character" w:customStyle="1" w:styleId="BalloonTextChar">
    <w:name w:val="Balloon Text Char"/>
    <w:basedOn w:val="DefaultParagraphFont"/>
    <w:link w:val="BalloonText"/>
    <w:uiPriority w:val="99"/>
    <w:semiHidden/>
    <w:rsid w:val="005C4091"/>
    <w:rPr>
      <w:rFonts w:ascii="Tahoma" w:hAnsi="Tahoma" w:cs="Tahoma"/>
      <w:sz w:val="16"/>
      <w:szCs w:val="16"/>
    </w:rPr>
  </w:style>
  <w:style w:type="character" w:styleId="Hyperlink">
    <w:name w:val="Hyperlink"/>
    <w:basedOn w:val="DefaultParagraphFont"/>
    <w:uiPriority w:val="99"/>
    <w:unhideWhenUsed/>
    <w:rsid w:val="00BC7E1F"/>
    <w:rPr>
      <w:color w:val="0000FF" w:themeColor="hyperlink"/>
      <w:u w:val="single"/>
    </w:rPr>
  </w:style>
  <w:style w:type="character" w:styleId="CommentReference">
    <w:name w:val="annotation reference"/>
    <w:basedOn w:val="DefaultParagraphFont"/>
    <w:uiPriority w:val="99"/>
    <w:semiHidden/>
    <w:unhideWhenUsed/>
    <w:rsid w:val="00E12571"/>
    <w:rPr>
      <w:sz w:val="16"/>
      <w:szCs w:val="16"/>
    </w:rPr>
  </w:style>
  <w:style w:type="paragraph" w:styleId="CommentText">
    <w:name w:val="annotation text"/>
    <w:basedOn w:val="Normal"/>
    <w:link w:val="CommentTextChar"/>
    <w:uiPriority w:val="99"/>
    <w:semiHidden/>
    <w:unhideWhenUsed/>
    <w:rsid w:val="00E12571"/>
    <w:rPr>
      <w:sz w:val="20"/>
      <w:szCs w:val="20"/>
    </w:rPr>
  </w:style>
  <w:style w:type="character" w:customStyle="1" w:styleId="CommentTextChar">
    <w:name w:val="Comment Text Char"/>
    <w:basedOn w:val="DefaultParagraphFont"/>
    <w:link w:val="CommentText"/>
    <w:uiPriority w:val="99"/>
    <w:semiHidden/>
    <w:rsid w:val="00E12571"/>
  </w:style>
  <w:style w:type="paragraph" w:styleId="CommentSubject">
    <w:name w:val="annotation subject"/>
    <w:basedOn w:val="CommentText"/>
    <w:next w:val="CommentText"/>
    <w:link w:val="CommentSubjectChar"/>
    <w:uiPriority w:val="99"/>
    <w:semiHidden/>
    <w:unhideWhenUsed/>
    <w:rsid w:val="00E12571"/>
    <w:rPr>
      <w:b/>
      <w:bCs/>
    </w:rPr>
  </w:style>
  <w:style w:type="character" w:customStyle="1" w:styleId="CommentSubjectChar">
    <w:name w:val="Comment Subject Char"/>
    <w:basedOn w:val="CommentTextChar"/>
    <w:link w:val="CommentSubject"/>
    <w:uiPriority w:val="99"/>
    <w:semiHidden/>
    <w:rsid w:val="00E12571"/>
    <w:rPr>
      <w:b/>
      <w:bCs/>
    </w:rPr>
  </w:style>
  <w:style w:type="paragraph" w:styleId="Revision">
    <w:name w:val="Revision"/>
    <w:hidden/>
    <w:uiPriority w:val="99"/>
    <w:semiHidden/>
    <w:rsid w:val="00E12571"/>
    <w:rPr>
      <w:sz w:val="24"/>
      <w:szCs w:val="24"/>
    </w:rPr>
  </w:style>
  <w:style w:type="character" w:styleId="FollowedHyperlink">
    <w:name w:val="FollowedHyperlink"/>
    <w:basedOn w:val="DefaultParagraphFont"/>
    <w:uiPriority w:val="99"/>
    <w:semiHidden/>
    <w:unhideWhenUsed/>
    <w:rsid w:val="00333299"/>
    <w:rPr>
      <w:color w:val="800080" w:themeColor="followedHyperlink"/>
      <w:u w:val="single"/>
    </w:rPr>
  </w:style>
  <w:style w:type="character" w:customStyle="1" w:styleId="filetype">
    <w:name w:val="file_type"/>
    <w:basedOn w:val="DefaultParagraphFont"/>
    <w:rsid w:val="00B8169F"/>
  </w:style>
  <w:style w:type="character" w:styleId="SubtleEmphasis">
    <w:name w:val="Subtle Emphasis"/>
    <w:uiPriority w:val="19"/>
    <w:qFormat/>
    <w:rsid w:val="005C382A"/>
    <w:rPr>
      <w:i/>
    </w:rPr>
  </w:style>
  <w:style w:type="character" w:styleId="UnresolvedMention">
    <w:name w:val="Unresolved Mention"/>
    <w:basedOn w:val="DefaultParagraphFont"/>
    <w:uiPriority w:val="99"/>
    <w:semiHidden/>
    <w:unhideWhenUsed/>
    <w:rsid w:val="00DA2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7340">
      <w:bodyDiv w:val="1"/>
      <w:marLeft w:val="0"/>
      <w:marRight w:val="0"/>
      <w:marTop w:val="0"/>
      <w:marBottom w:val="0"/>
      <w:divBdr>
        <w:top w:val="none" w:sz="0" w:space="0" w:color="auto"/>
        <w:left w:val="none" w:sz="0" w:space="0" w:color="auto"/>
        <w:bottom w:val="none" w:sz="0" w:space="0" w:color="auto"/>
        <w:right w:val="none" w:sz="0" w:space="0" w:color="auto"/>
      </w:divBdr>
    </w:div>
    <w:div w:id="1628004731">
      <w:bodyDiv w:val="1"/>
      <w:marLeft w:val="0"/>
      <w:marRight w:val="0"/>
      <w:marTop w:val="0"/>
      <w:marBottom w:val="0"/>
      <w:divBdr>
        <w:top w:val="none" w:sz="0" w:space="0" w:color="auto"/>
        <w:left w:val="none" w:sz="0" w:space="0" w:color="auto"/>
        <w:bottom w:val="none" w:sz="0" w:space="0" w:color="auto"/>
        <w:right w:val="none" w:sz="0" w:space="0" w:color="auto"/>
      </w:divBdr>
      <w:divsChild>
        <w:div w:id="325786251">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2322/638047186913170000" TargetMode="External"/><Relationship Id="rId13" Type="http://schemas.openxmlformats.org/officeDocument/2006/relationships/hyperlink" Target="https://www.doe.virginia.gov/teaching-learning-assessment/k-12-standards-instruction/english-reading-literacy/assessment-resources/local-high-school-performance-assessments-evaluating-the-collection-of-evidence-to-verify-credit-in-writ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virginia.gov/home/showdocument?id=323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document?id=3232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oe.virginia.gov/home/showpublisheddocument/32322/6380471869131700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tudent_assessment@doe.virgini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20CD-8BD4-466E-9C7B-2663751A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SJS</dc:creator>
  <cp:lastModifiedBy>Cook, Holli (DOE)</cp:lastModifiedBy>
  <cp:revision>2</cp:revision>
  <cp:lastPrinted>2018-04-25T20:03:00Z</cp:lastPrinted>
  <dcterms:created xsi:type="dcterms:W3CDTF">2023-07-20T15:55:00Z</dcterms:created>
  <dcterms:modified xsi:type="dcterms:W3CDTF">2023-07-20T15:55:00Z</dcterms:modified>
</cp:coreProperties>
</file>