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F9BF" w14:textId="0290A1B7" w:rsidR="00471FCB" w:rsidRPr="00471FCB" w:rsidRDefault="001407CD" w:rsidP="00471FCB">
      <w:pPr>
        <w:spacing w:line="240" w:lineRule="exact"/>
        <w:jc w:val="right"/>
        <w:rPr>
          <w:color w:val="000000"/>
          <w:sz w:val="18"/>
          <w:szCs w:val="18"/>
        </w:rPr>
      </w:pPr>
      <w:r>
        <w:rPr>
          <w:sz w:val="18"/>
          <w:szCs w:val="18"/>
        </w:rPr>
        <w:t xml:space="preserve">Revised </w:t>
      </w:r>
      <w:r w:rsidR="008946B6">
        <w:rPr>
          <w:sz w:val="18"/>
          <w:szCs w:val="18"/>
        </w:rPr>
        <w:t>September</w:t>
      </w:r>
      <w:r w:rsidR="005004F8">
        <w:rPr>
          <w:sz w:val="18"/>
          <w:szCs w:val="18"/>
        </w:rPr>
        <w:t xml:space="preserve"> </w:t>
      </w:r>
      <w:r w:rsidR="000168B5">
        <w:rPr>
          <w:sz w:val="18"/>
          <w:szCs w:val="18"/>
        </w:rPr>
        <w:t>2024</w:t>
      </w:r>
    </w:p>
    <w:p w14:paraId="1514FB1E" w14:textId="16A02C4C" w:rsidR="004B1951" w:rsidRPr="00957CF2" w:rsidRDefault="00471FCB" w:rsidP="00957CF2">
      <w:pPr>
        <w:jc w:val="center"/>
        <w:rPr>
          <w:rFonts w:ascii="Trebuchet MS" w:hAnsi="Trebuchet MS"/>
          <w:sz w:val="56"/>
          <w:szCs w:val="56"/>
        </w:rPr>
      </w:pPr>
      <w:r>
        <w:br/>
      </w:r>
      <w:r>
        <w:br/>
      </w:r>
      <w:r w:rsidR="000168B5">
        <w:rPr>
          <w:rFonts w:ascii="Trebuchet MS" w:hAnsi="Trebuchet MS"/>
          <w:sz w:val="56"/>
          <w:szCs w:val="56"/>
        </w:rPr>
        <w:t>2025</w:t>
      </w:r>
      <w:r w:rsidR="000168B5" w:rsidRPr="00957CF2">
        <w:rPr>
          <w:rFonts w:ascii="Trebuchet MS" w:hAnsi="Trebuchet MS"/>
          <w:sz w:val="56"/>
          <w:szCs w:val="56"/>
        </w:rPr>
        <w:t xml:space="preserve"> </w:t>
      </w:r>
      <w:r w:rsidR="004B1951" w:rsidRPr="00957CF2">
        <w:rPr>
          <w:rFonts w:ascii="Trebuchet MS" w:hAnsi="Trebuchet MS"/>
          <w:sz w:val="56"/>
          <w:szCs w:val="56"/>
        </w:rPr>
        <w:t>Virginia Governor’s</w:t>
      </w:r>
      <w:r w:rsidR="00E54CC6" w:rsidRPr="00957CF2">
        <w:rPr>
          <w:rFonts w:ascii="Trebuchet MS" w:hAnsi="Trebuchet MS"/>
          <w:sz w:val="56"/>
          <w:szCs w:val="56"/>
        </w:rPr>
        <w:br/>
      </w:r>
      <w:r w:rsidR="00936631" w:rsidRPr="00957CF2">
        <w:rPr>
          <w:rFonts w:ascii="Trebuchet MS" w:hAnsi="Trebuchet MS"/>
          <w:sz w:val="56"/>
          <w:szCs w:val="56"/>
        </w:rPr>
        <w:t>World</w:t>
      </w:r>
      <w:r w:rsidR="004B1951" w:rsidRPr="00957CF2">
        <w:rPr>
          <w:rFonts w:ascii="Trebuchet MS" w:hAnsi="Trebuchet MS"/>
          <w:sz w:val="56"/>
          <w:szCs w:val="56"/>
        </w:rPr>
        <w:t xml:space="preserve"> Language Academies</w:t>
      </w:r>
    </w:p>
    <w:p w14:paraId="60F2627F" w14:textId="77777777" w:rsidR="00433EE7" w:rsidRPr="00372DD3" w:rsidRDefault="00433EE7" w:rsidP="00CE3EFF">
      <w:pPr>
        <w:ind w:left="-540" w:right="-540"/>
        <w:jc w:val="center"/>
        <w:rPr>
          <w:bCs w:val="0"/>
          <w:color w:val="000000"/>
          <w:sz w:val="60"/>
          <w:szCs w:val="60"/>
        </w:rPr>
      </w:pPr>
    </w:p>
    <w:p w14:paraId="4DB98F9B" w14:textId="77777777" w:rsidR="004B1951" w:rsidRDefault="004B1951" w:rsidP="00F305E5">
      <w:pPr>
        <w:jc w:val="center"/>
        <w:rPr>
          <w:b w:val="0"/>
          <w:bCs w:val="0"/>
          <w:i/>
          <w:color w:val="000000"/>
          <w:sz w:val="40"/>
          <w:szCs w:val="40"/>
        </w:rPr>
      </w:pPr>
    </w:p>
    <w:p w14:paraId="62C7159B" w14:textId="596C60C2" w:rsidR="004B1951" w:rsidRPr="00433EE7" w:rsidRDefault="008946B6" w:rsidP="00957CF2">
      <w:pPr>
        <w:jc w:val="center"/>
      </w:pPr>
      <w:r>
        <w:rPr>
          <w:noProof/>
        </w:rPr>
        <w:drawing>
          <wp:inline distT="0" distB="0" distL="0" distR="0" wp14:anchorId="79293231" wp14:editId="5B60D1DE">
            <wp:extent cx="5137150" cy="3968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WORLD LANGAUGE ACADEMY LOGO.png"/>
                    <pic:cNvPicPr/>
                  </pic:nvPicPr>
                  <pic:blipFill>
                    <a:blip r:embed="rId8">
                      <a:extLst>
                        <a:ext uri="{28A0092B-C50C-407E-A947-70E740481C1C}">
                          <a14:useLocalDpi xmlns:a14="http://schemas.microsoft.com/office/drawing/2010/main" val="0"/>
                        </a:ext>
                      </a:extLst>
                    </a:blip>
                    <a:stretch>
                      <a:fillRect/>
                    </a:stretch>
                  </pic:blipFill>
                  <pic:spPr>
                    <a:xfrm>
                      <a:off x="0" y="0"/>
                      <a:ext cx="5139205" cy="3970255"/>
                    </a:xfrm>
                    <a:prstGeom prst="rect">
                      <a:avLst/>
                    </a:prstGeom>
                  </pic:spPr>
                </pic:pic>
              </a:graphicData>
            </a:graphic>
          </wp:inline>
        </w:drawing>
      </w:r>
      <w:r w:rsidR="00433EE7" w:rsidRPr="00E54CC6">
        <w:br/>
      </w:r>
      <w:r w:rsidR="00471FCB">
        <w:rPr>
          <w:i/>
          <w:sz w:val="44"/>
          <w:szCs w:val="36"/>
        </w:rPr>
        <w:br/>
      </w:r>
      <w:r w:rsidR="00471FCB">
        <w:rPr>
          <w:i/>
          <w:sz w:val="44"/>
          <w:szCs w:val="36"/>
        </w:rPr>
        <w:br/>
      </w:r>
      <w:r w:rsidR="004B1951" w:rsidRPr="00957CF2">
        <w:rPr>
          <w:rFonts w:ascii="Trebuchet MS" w:hAnsi="Trebuchet MS"/>
          <w:sz w:val="56"/>
          <w:szCs w:val="56"/>
        </w:rPr>
        <w:t>Guide for Students and Parents/Guardians</w:t>
      </w:r>
    </w:p>
    <w:p w14:paraId="0A94D585" w14:textId="77777777" w:rsidR="004B1951" w:rsidRPr="009553EA" w:rsidRDefault="004B1951" w:rsidP="00F11033">
      <w:pPr>
        <w:jc w:val="center"/>
        <w:rPr>
          <w:b w:val="0"/>
          <w:bCs w:val="0"/>
          <w:color w:val="000000"/>
          <w:sz w:val="16"/>
          <w:szCs w:val="16"/>
        </w:rPr>
      </w:pPr>
    </w:p>
    <w:p w14:paraId="0AD00C9C" w14:textId="77777777" w:rsidR="004B1951" w:rsidRPr="00B64F33" w:rsidRDefault="004B1951" w:rsidP="00F11033">
      <w:pPr>
        <w:jc w:val="center"/>
        <w:rPr>
          <w:bCs w:val="0"/>
          <w:sz w:val="24"/>
          <w:u w:val="single"/>
        </w:rPr>
        <w:sectPr w:rsidR="004B1951" w:rsidRPr="00B64F33" w:rsidSect="001407CD">
          <w:headerReference w:type="default" r:id="rId9"/>
          <w:footerReference w:type="even" r:id="rId10"/>
          <w:footerReference w:type="default" r:id="rId11"/>
          <w:footerReference w:type="first" r:id="rId12"/>
          <w:pgSz w:w="12240" w:h="15840" w:code="1"/>
          <w:pgMar w:top="720" w:right="1440" w:bottom="1440" w:left="1440" w:header="720" w:footer="720" w:gutter="0"/>
          <w:pgBorders w:display="firstPage" w:offsetFrom="page">
            <w:top w:val="circlesRectangles" w:sz="30" w:space="24" w:color="auto"/>
            <w:left w:val="circlesRectangles" w:sz="30" w:space="24" w:color="auto"/>
            <w:bottom w:val="circlesRectangles" w:sz="30" w:space="24" w:color="auto"/>
            <w:right w:val="circlesRectangles" w:sz="30" w:space="24" w:color="auto"/>
          </w:pgBorders>
          <w:pgNumType w:start="0"/>
          <w:cols w:space="720"/>
          <w:noEndnote/>
          <w:titlePg/>
        </w:sectPr>
      </w:pPr>
      <w:r w:rsidRPr="00B64F33">
        <w:rPr>
          <w:bCs w:val="0"/>
          <w:sz w:val="24"/>
          <w:szCs w:val="22"/>
          <w:u w:val="single"/>
        </w:rPr>
        <w:t xml:space="preserve"> </w:t>
      </w:r>
    </w:p>
    <w:p w14:paraId="6A808679" w14:textId="77777777" w:rsidR="004B1951" w:rsidRDefault="004B1951">
      <w:pPr>
        <w:rPr>
          <w:b w:val="0"/>
          <w:bCs w:val="0"/>
          <w:szCs w:val="22"/>
        </w:rPr>
      </w:pPr>
      <w:r>
        <w:rPr>
          <w:b w:val="0"/>
          <w:bCs w:val="0"/>
          <w:szCs w:val="22"/>
        </w:rPr>
        <w:br w:type="page"/>
      </w:r>
    </w:p>
    <w:p w14:paraId="2F77E942" w14:textId="77777777" w:rsidR="00CB08A5" w:rsidRDefault="00CB08A5" w:rsidP="00967BC8">
      <w:pPr>
        <w:pStyle w:val="Title"/>
        <w:rPr>
          <w:rFonts w:ascii="Arial" w:hAnsi="Arial"/>
          <w:b/>
          <w:bCs/>
          <w:i w:val="0"/>
          <w:sz w:val="24"/>
        </w:rPr>
        <w:sectPr w:rsidR="00CB08A5" w:rsidSect="00473FBE">
          <w:headerReference w:type="default" r:id="rId13"/>
          <w:type w:val="continuous"/>
          <w:pgSz w:w="12240" w:h="15840" w:code="1"/>
          <w:pgMar w:top="1440" w:right="1440" w:bottom="1440" w:left="1440" w:header="540" w:footer="538" w:gutter="0"/>
          <w:cols w:space="720"/>
          <w:docGrid w:linePitch="360"/>
        </w:sectPr>
      </w:pPr>
    </w:p>
    <w:sdt>
      <w:sdtPr>
        <w:rPr>
          <w:rFonts w:ascii="Arial" w:eastAsia="Times New Roman" w:hAnsi="Arial" w:cs="Arial"/>
          <w:b/>
          <w:bCs/>
          <w:color w:val="auto"/>
          <w:sz w:val="22"/>
          <w:szCs w:val="24"/>
        </w:rPr>
        <w:id w:val="1504784982"/>
        <w:docPartObj>
          <w:docPartGallery w:val="Table of Contents"/>
          <w:docPartUnique/>
        </w:docPartObj>
      </w:sdtPr>
      <w:sdtEndPr>
        <w:rPr>
          <w:noProof/>
        </w:rPr>
      </w:sdtEndPr>
      <w:sdtContent>
        <w:p w14:paraId="1D53935C" w14:textId="652A8FBB" w:rsidR="00CB08A5" w:rsidRDefault="00CB08A5" w:rsidP="00957CF2">
          <w:pPr>
            <w:pStyle w:val="TOCHeading"/>
            <w:spacing w:after="240"/>
          </w:pPr>
          <w:r>
            <w:t>Table of Contents</w:t>
          </w:r>
        </w:p>
        <w:p w14:paraId="0972EA74" w14:textId="10181E1C" w:rsidR="00871D0A" w:rsidRDefault="00CB08A5" w:rsidP="00A7275A">
          <w:pPr>
            <w:pStyle w:val="TOC2"/>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83225267" w:history="1">
            <w:r w:rsidR="00871D0A" w:rsidRPr="00957CF2">
              <w:rPr>
                <w:rStyle w:val="Hyperlink"/>
                <w:caps/>
                <w:noProof/>
              </w:rPr>
              <w:t>Introduction</w:t>
            </w:r>
            <w:r w:rsidR="00871D0A">
              <w:rPr>
                <w:noProof/>
                <w:webHidden/>
              </w:rPr>
              <w:tab/>
            </w:r>
            <w:r w:rsidR="00871D0A">
              <w:rPr>
                <w:noProof/>
                <w:webHidden/>
              </w:rPr>
              <w:fldChar w:fldCharType="begin"/>
            </w:r>
            <w:r w:rsidR="00871D0A">
              <w:rPr>
                <w:noProof/>
                <w:webHidden/>
              </w:rPr>
              <w:instrText xml:space="preserve"> PAGEREF _Toc83225267 \h </w:instrText>
            </w:r>
            <w:r w:rsidR="00871D0A">
              <w:rPr>
                <w:noProof/>
                <w:webHidden/>
              </w:rPr>
            </w:r>
            <w:r w:rsidR="00871D0A">
              <w:rPr>
                <w:noProof/>
                <w:webHidden/>
              </w:rPr>
              <w:fldChar w:fldCharType="separate"/>
            </w:r>
            <w:r w:rsidR="000B7807">
              <w:rPr>
                <w:noProof/>
                <w:webHidden/>
              </w:rPr>
              <w:t>2</w:t>
            </w:r>
            <w:r w:rsidR="00871D0A">
              <w:rPr>
                <w:noProof/>
                <w:webHidden/>
              </w:rPr>
              <w:fldChar w:fldCharType="end"/>
            </w:r>
          </w:hyperlink>
        </w:p>
        <w:p w14:paraId="189926D4" w14:textId="4539F287" w:rsidR="00871D0A" w:rsidRDefault="006F7D22" w:rsidP="00A7275A">
          <w:pPr>
            <w:pStyle w:val="TOC2"/>
            <w:rPr>
              <w:rFonts w:asciiTheme="minorHAnsi" w:eastAsiaTheme="minorEastAsia" w:hAnsiTheme="minorHAnsi" w:cstheme="minorBidi"/>
              <w:noProof/>
              <w:szCs w:val="22"/>
            </w:rPr>
          </w:pPr>
          <w:hyperlink w:anchor="_Toc83225268" w:history="1">
            <w:r w:rsidR="00871D0A" w:rsidRPr="000D0671">
              <w:rPr>
                <w:rStyle w:val="Hyperlink"/>
                <w:noProof/>
              </w:rPr>
              <w:t>ACADEMI</w:t>
            </w:r>
            <w:r w:rsidR="00871D0A" w:rsidRPr="00957CF2">
              <w:rPr>
                <w:rStyle w:val="Hyperlink"/>
                <w:caps/>
                <w:noProof/>
              </w:rPr>
              <w:t>C Programs</w:t>
            </w:r>
            <w:r w:rsidR="00871D0A">
              <w:rPr>
                <w:noProof/>
                <w:webHidden/>
              </w:rPr>
              <w:tab/>
            </w:r>
            <w:r w:rsidR="00871D0A">
              <w:rPr>
                <w:noProof/>
                <w:webHidden/>
              </w:rPr>
              <w:fldChar w:fldCharType="begin"/>
            </w:r>
            <w:r w:rsidR="00871D0A">
              <w:rPr>
                <w:noProof/>
                <w:webHidden/>
              </w:rPr>
              <w:instrText xml:space="preserve"> PAGEREF _Toc83225268 \h </w:instrText>
            </w:r>
            <w:r w:rsidR="00871D0A">
              <w:rPr>
                <w:noProof/>
                <w:webHidden/>
              </w:rPr>
            </w:r>
            <w:r w:rsidR="00871D0A">
              <w:rPr>
                <w:noProof/>
                <w:webHidden/>
              </w:rPr>
              <w:fldChar w:fldCharType="separate"/>
            </w:r>
            <w:r w:rsidR="000B7807">
              <w:rPr>
                <w:noProof/>
                <w:webHidden/>
              </w:rPr>
              <w:t>3</w:t>
            </w:r>
            <w:r w:rsidR="00871D0A">
              <w:rPr>
                <w:noProof/>
                <w:webHidden/>
              </w:rPr>
              <w:fldChar w:fldCharType="end"/>
            </w:r>
          </w:hyperlink>
        </w:p>
        <w:p w14:paraId="46735FD1" w14:textId="10EC236A" w:rsidR="00871D0A" w:rsidRDefault="006F7D22" w:rsidP="00A7275A">
          <w:pPr>
            <w:pStyle w:val="TOC2"/>
            <w:rPr>
              <w:rFonts w:asciiTheme="minorHAnsi" w:eastAsiaTheme="minorEastAsia" w:hAnsiTheme="minorHAnsi" w:cstheme="minorBidi"/>
              <w:noProof/>
              <w:szCs w:val="22"/>
            </w:rPr>
          </w:pPr>
          <w:hyperlink w:anchor="_Toc83225269" w:history="1">
            <w:r w:rsidR="00871D0A" w:rsidRPr="000D0671">
              <w:rPr>
                <w:rStyle w:val="Hyperlink"/>
                <w:noProof/>
              </w:rPr>
              <w:t>PROGRAM DESCRIPTIONS</w:t>
            </w:r>
            <w:r w:rsidR="00871D0A">
              <w:rPr>
                <w:noProof/>
                <w:webHidden/>
              </w:rPr>
              <w:tab/>
            </w:r>
            <w:r w:rsidR="00871D0A">
              <w:rPr>
                <w:noProof/>
                <w:webHidden/>
              </w:rPr>
              <w:fldChar w:fldCharType="begin"/>
            </w:r>
            <w:r w:rsidR="00871D0A">
              <w:rPr>
                <w:noProof/>
                <w:webHidden/>
              </w:rPr>
              <w:instrText xml:space="preserve"> PAGEREF _Toc83225269 \h </w:instrText>
            </w:r>
            <w:r w:rsidR="00871D0A">
              <w:rPr>
                <w:noProof/>
                <w:webHidden/>
              </w:rPr>
            </w:r>
            <w:r w:rsidR="00871D0A">
              <w:rPr>
                <w:noProof/>
                <w:webHidden/>
              </w:rPr>
              <w:fldChar w:fldCharType="separate"/>
            </w:r>
            <w:r w:rsidR="000B7807">
              <w:rPr>
                <w:noProof/>
                <w:webHidden/>
              </w:rPr>
              <w:t>3</w:t>
            </w:r>
            <w:r w:rsidR="00871D0A">
              <w:rPr>
                <w:noProof/>
                <w:webHidden/>
              </w:rPr>
              <w:fldChar w:fldCharType="end"/>
            </w:r>
          </w:hyperlink>
        </w:p>
        <w:p w14:paraId="532FB5BB" w14:textId="6D6A42CE" w:rsidR="00871D0A" w:rsidRDefault="006F7D22">
          <w:pPr>
            <w:pStyle w:val="TOC3"/>
            <w:tabs>
              <w:tab w:val="right" w:leader="dot" w:pos="9350"/>
            </w:tabs>
            <w:rPr>
              <w:rFonts w:asciiTheme="minorHAnsi" w:eastAsiaTheme="minorEastAsia" w:hAnsiTheme="minorHAnsi" w:cstheme="minorBidi"/>
              <w:b w:val="0"/>
              <w:bCs w:val="0"/>
              <w:noProof/>
              <w:szCs w:val="22"/>
            </w:rPr>
          </w:pPr>
          <w:hyperlink w:anchor="_Toc83225270" w:history="1">
            <w:r w:rsidR="00871D0A" w:rsidRPr="000D0671">
              <w:rPr>
                <w:rStyle w:val="Hyperlink"/>
                <w:noProof/>
              </w:rPr>
              <w:t>French, German, and Spanish Academies (Full-Immersion)</w:t>
            </w:r>
            <w:r w:rsidR="00871D0A">
              <w:rPr>
                <w:noProof/>
                <w:webHidden/>
              </w:rPr>
              <w:tab/>
            </w:r>
            <w:r w:rsidR="00871D0A">
              <w:rPr>
                <w:noProof/>
                <w:webHidden/>
              </w:rPr>
              <w:fldChar w:fldCharType="begin"/>
            </w:r>
            <w:r w:rsidR="00871D0A">
              <w:rPr>
                <w:noProof/>
                <w:webHidden/>
              </w:rPr>
              <w:instrText xml:space="preserve"> PAGEREF _Toc83225270 \h </w:instrText>
            </w:r>
            <w:r w:rsidR="00871D0A">
              <w:rPr>
                <w:noProof/>
                <w:webHidden/>
              </w:rPr>
            </w:r>
            <w:r w:rsidR="00871D0A">
              <w:rPr>
                <w:noProof/>
                <w:webHidden/>
              </w:rPr>
              <w:fldChar w:fldCharType="separate"/>
            </w:r>
            <w:r w:rsidR="000B7807">
              <w:rPr>
                <w:noProof/>
                <w:webHidden/>
              </w:rPr>
              <w:t>3</w:t>
            </w:r>
            <w:r w:rsidR="00871D0A">
              <w:rPr>
                <w:noProof/>
                <w:webHidden/>
              </w:rPr>
              <w:fldChar w:fldCharType="end"/>
            </w:r>
          </w:hyperlink>
        </w:p>
        <w:p w14:paraId="685BBAD8" w14:textId="13F00106" w:rsidR="00871D0A" w:rsidRDefault="006F7D22">
          <w:pPr>
            <w:pStyle w:val="TOC3"/>
            <w:tabs>
              <w:tab w:val="right" w:leader="dot" w:pos="9350"/>
            </w:tabs>
            <w:rPr>
              <w:rFonts w:asciiTheme="minorHAnsi" w:eastAsiaTheme="minorEastAsia" w:hAnsiTheme="minorHAnsi" w:cstheme="minorBidi"/>
              <w:b w:val="0"/>
              <w:bCs w:val="0"/>
              <w:noProof/>
              <w:szCs w:val="22"/>
            </w:rPr>
          </w:pPr>
          <w:hyperlink w:anchor="_Toc83225271" w:history="1">
            <w:r w:rsidR="00871D0A" w:rsidRPr="000D0671">
              <w:rPr>
                <w:rStyle w:val="Hyperlink"/>
                <w:noProof/>
              </w:rPr>
              <w:t>Latin Academy</w:t>
            </w:r>
            <w:r w:rsidR="00871D0A">
              <w:rPr>
                <w:noProof/>
                <w:webHidden/>
              </w:rPr>
              <w:tab/>
            </w:r>
            <w:r w:rsidR="00871D0A">
              <w:rPr>
                <w:noProof/>
                <w:webHidden/>
              </w:rPr>
              <w:fldChar w:fldCharType="begin"/>
            </w:r>
            <w:r w:rsidR="00871D0A">
              <w:rPr>
                <w:noProof/>
                <w:webHidden/>
              </w:rPr>
              <w:instrText xml:space="preserve"> PAGEREF _Toc83225271 \h </w:instrText>
            </w:r>
            <w:r w:rsidR="00871D0A">
              <w:rPr>
                <w:noProof/>
                <w:webHidden/>
              </w:rPr>
            </w:r>
            <w:r w:rsidR="00871D0A">
              <w:rPr>
                <w:noProof/>
                <w:webHidden/>
              </w:rPr>
              <w:fldChar w:fldCharType="separate"/>
            </w:r>
            <w:r w:rsidR="000B7807">
              <w:rPr>
                <w:noProof/>
                <w:webHidden/>
              </w:rPr>
              <w:t>5</w:t>
            </w:r>
            <w:r w:rsidR="00871D0A">
              <w:rPr>
                <w:noProof/>
                <w:webHidden/>
              </w:rPr>
              <w:fldChar w:fldCharType="end"/>
            </w:r>
          </w:hyperlink>
        </w:p>
        <w:p w14:paraId="221BF099" w14:textId="0CB228EB" w:rsidR="00871D0A" w:rsidRDefault="006F7D22">
          <w:pPr>
            <w:pStyle w:val="TOC3"/>
            <w:tabs>
              <w:tab w:val="right" w:leader="dot" w:pos="9350"/>
            </w:tabs>
            <w:rPr>
              <w:rFonts w:asciiTheme="minorHAnsi" w:eastAsiaTheme="minorEastAsia" w:hAnsiTheme="minorHAnsi" w:cstheme="minorBidi"/>
              <w:b w:val="0"/>
              <w:bCs w:val="0"/>
              <w:noProof/>
              <w:szCs w:val="22"/>
            </w:rPr>
          </w:pPr>
          <w:hyperlink w:anchor="_Toc83225272" w:history="1">
            <w:r w:rsidR="00871D0A" w:rsidRPr="000D0671">
              <w:rPr>
                <w:rStyle w:val="Hyperlink"/>
                <w:noProof/>
              </w:rPr>
              <w:t>Japanese Academy (Partial-Immersion)</w:t>
            </w:r>
            <w:r w:rsidR="00871D0A">
              <w:rPr>
                <w:noProof/>
                <w:webHidden/>
              </w:rPr>
              <w:tab/>
            </w:r>
            <w:r w:rsidR="00871D0A">
              <w:rPr>
                <w:noProof/>
                <w:webHidden/>
              </w:rPr>
              <w:fldChar w:fldCharType="begin"/>
            </w:r>
            <w:r w:rsidR="00871D0A">
              <w:rPr>
                <w:noProof/>
                <w:webHidden/>
              </w:rPr>
              <w:instrText xml:space="preserve"> PAGEREF _Toc83225272 \h </w:instrText>
            </w:r>
            <w:r w:rsidR="00871D0A">
              <w:rPr>
                <w:noProof/>
                <w:webHidden/>
              </w:rPr>
            </w:r>
            <w:r w:rsidR="00871D0A">
              <w:rPr>
                <w:noProof/>
                <w:webHidden/>
              </w:rPr>
              <w:fldChar w:fldCharType="separate"/>
            </w:r>
            <w:r w:rsidR="000B7807">
              <w:rPr>
                <w:noProof/>
                <w:webHidden/>
              </w:rPr>
              <w:t>5</w:t>
            </w:r>
            <w:r w:rsidR="00871D0A">
              <w:rPr>
                <w:noProof/>
                <w:webHidden/>
              </w:rPr>
              <w:fldChar w:fldCharType="end"/>
            </w:r>
          </w:hyperlink>
        </w:p>
        <w:p w14:paraId="24E9E84A" w14:textId="72EB1BC6" w:rsidR="00871D0A" w:rsidRDefault="006F7D22" w:rsidP="00A7275A">
          <w:pPr>
            <w:pStyle w:val="TOC2"/>
            <w:rPr>
              <w:rFonts w:asciiTheme="minorHAnsi" w:eastAsiaTheme="minorEastAsia" w:hAnsiTheme="minorHAnsi" w:cstheme="minorBidi"/>
              <w:noProof/>
              <w:szCs w:val="22"/>
            </w:rPr>
          </w:pPr>
          <w:hyperlink w:anchor="_Toc83225273" w:history="1">
            <w:r w:rsidR="00871D0A" w:rsidRPr="00957CF2">
              <w:rPr>
                <w:rStyle w:val="Hyperlink"/>
                <w:caps/>
                <w:noProof/>
              </w:rPr>
              <w:t>Nomination Criteria for Applicants</w:t>
            </w:r>
            <w:r w:rsidR="00871D0A">
              <w:rPr>
                <w:noProof/>
                <w:webHidden/>
              </w:rPr>
              <w:tab/>
            </w:r>
            <w:r w:rsidR="00871D0A">
              <w:rPr>
                <w:noProof/>
                <w:webHidden/>
              </w:rPr>
              <w:fldChar w:fldCharType="begin"/>
            </w:r>
            <w:r w:rsidR="00871D0A">
              <w:rPr>
                <w:noProof/>
                <w:webHidden/>
              </w:rPr>
              <w:instrText xml:space="preserve"> PAGEREF _Toc83225273 \h </w:instrText>
            </w:r>
            <w:r w:rsidR="00871D0A">
              <w:rPr>
                <w:noProof/>
                <w:webHidden/>
              </w:rPr>
            </w:r>
            <w:r w:rsidR="00871D0A">
              <w:rPr>
                <w:noProof/>
                <w:webHidden/>
              </w:rPr>
              <w:fldChar w:fldCharType="separate"/>
            </w:r>
            <w:r w:rsidR="000B7807">
              <w:rPr>
                <w:noProof/>
                <w:webHidden/>
              </w:rPr>
              <w:t>5</w:t>
            </w:r>
            <w:r w:rsidR="00871D0A">
              <w:rPr>
                <w:noProof/>
                <w:webHidden/>
              </w:rPr>
              <w:fldChar w:fldCharType="end"/>
            </w:r>
          </w:hyperlink>
        </w:p>
        <w:p w14:paraId="3C811608" w14:textId="3EA4FB80" w:rsidR="00871D0A" w:rsidRDefault="006F7D22" w:rsidP="00A7275A">
          <w:pPr>
            <w:pStyle w:val="TOC2"/>
            <w:rPr>
              <w:rFonts w:asciiTheme="minorHAnsi" w:eastAsiaTheme="minorEastAsia" w:hAnsiTheme="minorHAnsi" w:cstheme="minorBidi"/>
              <w:noProof/>
              <w:szCs w:val="22"/>
            </w:rPr>
          </w:pPr>
          <w:hyperlink w:anchor="_Toc83225274" w:history="1">
            <w:r w:rsidR="00871D0A" w:rsidRPr="000D0671">
              <w:rPr>
                <w:rStyle w:val="Hyperlink"/>
                <w:noProof/>
              </w:rPr>
              <w:t>STUDENT SELECTION PROCESS</w:t>
            </w:r>
            <w:r w:rsidR="00871D0A">
              <w:rPr>
                <w:noProof/>
                <w:webHidden/>
              </w:rPr>
              <w:tab/>
            </w:r>
            <w:r w:rsidR="00871D0A">
              <w:rPr>
                <w:noProof/>
                <w:webHidden/>
              </w:rPr>
              <w:fldChar w:fldCharType="begin"/>
            </w:r>
            <w:r w:rsidR="00871D0A">
              <w:rPr>
                <w:noProof/>
                <w:webHidden/>
              </w:rPr>
              <w:instrText xml:space="preserve"> PAGEREF _Toc83225274 \h </w:instrText>
            </w:r>
            <w:r w:rsidR="00871D0A">
              <w:rPr>
                <w:noProof/>
                <w:webHidden/>
              </w:rPr>
            </w:r>
            <w:r w:rsidR="00871D0A">
              <w:rPr>
                <w:noProof/>
                <w:webHidden/>
              </w:rPr>
              <w:fldChar w:fldCharType="separate"/>
            </w:r>
            <w:r w:rsidR="000B7807">
              <w:rPr>
                <w:noProof/>
                <w:webHidden/>
              </w:rPr>
              <w:t>6</w:t>
            </w:r>
            <w:r w:rsidR="00871D0A">
              <w:rPr>
                <w:noProof/>
                <w:webHidden/>
              </w:rPr>
              <w:fldChar w:fldCharType="end"/>
            </w:r>
          </w:hyperlink>
        </w:p>
        <w:p w14:paraId="3F36FEC2" w14:textId="774C4737" w:rsidR="00871D0A" w:rsidRDefault="006F7D22">
          <w:pPr>
            <w:pStyle w:val="TOC3"/>
            <w:tabs>
              <w:tab w:val="right" w:leader="dot" w:pos="9350"/>
            </w:tabs>
            <w:rPr>
              <w:rFonts w:asciiTheme="minorHAnsi" w:eastAsiaTheme="minorEastAsia" w:hAnsiTheme="minorHAnsi" w:cstheme="minorBidi"/>
              <w:b w:val="0"/>
              <w:bCs w:val="0"/>
              <w:noProof/>
              <w:szCs w:val="22"/>
            </w:rPr>
          </w:pPr>
          <w:hyperlink w:anchor="_Toc83225275" w:history="1">
            <w:r w:rsidR="00871D0A" w:rsidRPr="000D0671">
              <w:rPr>
                <w:rStyle w:val="Hyperlink"/>
                <w:noProof/>
              </w:rPr>
              <w:t>Testing</w:t>
            </w:r>
            <w:r w:rsidR="00871D0A">
              <w:rPr>
                <w:noProof/>
                <w:webHidden/>
              </w:rPr>
              <w:tab/>
            </w:r>
            <w:r w:rsidR="00871D0A">
              <w:rPr>
                <w:noProof/>
                <w:webHidden/>
              </w:rPr>
              <w:fldChar w:fldCharType="begin"/>
            </w:r>
            <w:r w:rsidR="00871D0A">
              <w:rPr>
                <w:noProof/>
                <w:webHidden/>
              </w:rPr>
              <w:instrText xml:space="preserve"> PAGEREF _Toc83225275 \h </w:instrText>
            </w:r>
            <w:r w:rsidR="00871D0A">
              <w:rPr>
                <w:noProof/>
                <w:webHidden/>
              </w:rPr>
            </w:r>
            <w:r w:rsidR="00871D0A">
              <w:rPr>
                <w:noProof/>
                <w:webHidden/>
              </w:rPr>
              <w:fldChar w:fldCharType="separate"/>
            </w:r>
            <w:r w:rsidR="000B7807">
              <w:rPr>
                <w:noProof/>
                <w:webHidden/>
              </w:rPr>
              <w:t>7</w:t>
            </w:r>
            <w:r w:rsidR="00871D0A">
              <w:rPr>
                <w:noProof/>
                <w:webHidden/>
              </w:rPr>
              <w:fldChar w:fldCharType="end"/>
            </w:r>
          </w:hyperlink>
        </w:p>
        <w:p w14:paraId="3BD827C0" w14:textId="0DA73DE4" w:rsidR="00871D0A" w:rsidRDefault="006F7D22" w:rsidP="00A7275A">
          <w:pPr>
            <w:pStyle w:val="TOC2"/>
            <w:rPr>
              <w:rFonts w:asciiTheme="minorHAnsi" w:eastAsiaTheme="minorEastAsia" w:hAnsiTheme="minorHAnsi" w:cstheme="minorBidi"/>
              <w:noProof/>
              <w:szCs w:val="22"/>
            </w:rPr>
          </w:pPr>
          <w:hyperlink w:anchor="_Toc83225276" w:history="1">
            <w:r w:rsidR="00871D0A" w:rsidRPr="000D0671">
              <w:rPr>
                <w:rStyle w:val="Hyperlink"/>
                <w:noProof/>
              </w:rPr>
              <w:t>STANDARDS OF CONDUCT</w:t>
            </w:r>
            <w:r w:rsidR="00871D0A">
              <w:rPr>
                <w:noProof/>
                <w:webHidden/>
              </w:rPr>
              <w:tab/>
            </w:r>
            <w:r w:rsidR="00871D0A">
              <w:rPr>
                <w:noProof/>
                <w:webHidden/>
              </w:rPr>
              <w:fldChar w:fldCharType="begin"/>
            </w:r>
            <w:r w:rsidR="00871D0A">
              <w:rPr>
                <w:noProof/>
                <w:webHidden/>
              </w:rPr>
              <w:instrText xml:space="preserve"> PAGEREF _Toc83225276 \h </w:instrText>
            </w:r>
            <w:r w:rsidR="00871D0A">
              <w:rPr>
                <w:noProof/>
                <w:webHidden/>
              </w:rPr>
            </w:r>
            <w:r w:rsidR="00871D0A">
              <w:rPr>
                <w:noProof/>
                <w:webHidden/>
              </w:rPr>
              <w:fldChar w:fldCharType="separate"/>
            </w:r>
            <w:r w:rsidR="000B7807">
              <w:rPr>
                <w:noProof/>
                <w:webHidden/>
              </w:rPr>
              <w:t>8</w:t>
            </w:r>
            <w:r w:rsidR="00871D0A">
              <w:rPr>
                <w:noProof/>
                <w:webHidden/>
              </w:rPr>
              <w:fldChar w:fldCharType="end"/>
            </w:r>
          </w:hyperlink>
        </w:p>
        <w:p w14:paraId="6E79D154" w14:textId="238AAB96" w:rsidR="00871D0A" w:rsidRDefault="006F7D22">
          <w:pPr>
            <w:pStyle w:val="TOC3"/>
            <w:tabs>
              <w:tab w:val="right" w:leader="dot" w:pos="9350"/>
            </w:tabs>
            <w:rPr>
              <w:rFonts w:asciiTheme="minorHAnsi" w:eastAsiaTheme="minorEastAsia" w:hAnsiTheme="minorHAnsi" w:cstheme="minorBidi"/>
              <w:b w:val="0"/>
              <w:bCs w:val="0"/>
              <w:noProof/>
              <w:szCs w:val="22"/>
            </w:rPr>
          </w:pPr>
          <w:hyperlink w:anchor="_Toc83225277" w:history="1">
            <w:r w:rsidR="00871D0A" w:rsidRPr="000D0671">
              <w:rPr>
                <w:rStyle w:val="Hyperlink"/>
                <w:noProof/>
              </w:rPr>
              <w:t>Dress Guidelines</w:t>
            </w:r>
            <w:r w:rsidR="00871D0A">
              <w:rPr>
                <w:noProof/>
                <w:webHidden/>
              </w:rPr>
              <w:tab/>
            </w:r>
            <w:r w:rsidR="00871D0A">
              <w:rPr>
                <w:noProof/>
                <w:webHidden/>
              </w:rPr>
              <w:fldChar w:fldCharType="begin"/>
            </w:r>
            <w:r w:rsidR="00871D0A">
              <w:rPr>
                <w:noProof/>
                <w:webHidden/>
              </w:rPr>
              <w:instrText xml:space="preserve"> PAGEREF _Toc83225277 \h </w:instrText>
            </w:r>
            <w:r w:rsidR="00871D0A">
              <w:rPr>
                <w:noProof/>
                <w:webHidden/>
              </w:rPr>
            </w:r>
            <w:r w:rsidR="00871D0A">
              <w:rPr>
                <w:noProof/>
                <w:webHidden/>
              </w:rPr>
              <w:fldChar w:fldCharType="separate"/>
            </w:r>
            <w:r w:rsidR="000B7807">
              <w:rPr>
                <w:noProof/>
                <w:webHidden/>
              </w:rPr>
              <w:t>10</w:t>
            </w:r>
            <w:r w:rsidR="00871D0A">
              <w:rPr>
                <w:noProof/>
                <w:webHidden/>
              </w:rPr>
              <w:fldChar w:fldCharType="end"/>
            </w:r>
          </w:hyperlink>
        </w:p>
        <w:p w14:paraId="526088E3" w14:textId="1169C25B" w:rsidR="00871D0A" w:rsidRDefault="006F7D22">
          <w:pPr>
            <w:pStyle w:val="TOC3"/>
            <w:tabs>
              <w:tab w:val="right" w:leader="dot" w:pos="9350"/>
            </w:tabs>
            <w:rPr>
              <w:rFonts w:asciiTheme="minorHAnsi" w:eastAsiaTheme="minorEastAsia" w:hAnsiTheme="minorHAnsi" w:cstheme="minorBidi"/>
              <w:b w:val="0"/>
              <w:bCs w:val="0"/>
              <w:noProof/>
              <w:szCs w:val="22"/>
            </w:rPr>
          </w:pPr>
          <w:hyperlink w:anchor="_Toc83225278" w:history="1">
            <w:r w:rsidR="00871D0A" w:rsidRPr="000D0671">
              <w:rPr>
                <w:rStyle w:val="Hyperlink"/>
                <w:noProof/>
              </w:rPr>
              <w:t>Residence Halls</w:t>
            </w:r>
            <w:r w:rsidR="00871D0A">
              <w:rPr>
                <w:noProof/>
                <w:webHidden/>
              </w:rPr>
              <w:tab/>
            </w:r>
            <w:r w:rsidR="00871D0A">
              <w:rPr>
                <w:noProof/>
                <w:webHidden/>
              </w:rPr>
              <w:fldChar w:fldCharType="begin"/>
            </w:r>
            <w:r w:rsidR="00871D0A">
              <w:rPr>
                <w:noProof/>
                <w:webHidden/>
              </w:rPr>
              <w:instrText xml:space="preserve"> PAGEREF _Toc83225278 \h </w:instrText>
            </w:r>
            <w:r w:rsidR="00871D0A">
              <w:rPr>
                <w:noProof/>
                <w:webHidden/>
              </w:rPr>
            </w:r>
            <w:r w:rsidR="00871D0A">
              <w:rPr>
                <w:noProof/>
                <w:webHidden/>
              </w:rPr>
              <w:fldChar w:fldCharType="separate"/>
            </w:r>
            <w:r w:rsidR="000B7807">
              <w:rPr>
                <w:noProof/>
                <w:webHidden/>
              </w:rPr>
              <w:t>10</w:t>
            </w:r>
            <w:r w:rsidR="00871D0A">
              <w:rPr>
                <w:noProof/>
                <w:webHidden/>
              </w:rPr>
              <w:fldChar w:fldCharType="end"/>
            </w:r>
          </w:hyperlink>
        </w:p>
        <w:p w14:paraId="5C705297" w14:textId="5E4EE02F" w:rsidR="00871D0A" w:rsidRDefault="006F7D22">
          <w:pPr>
            <w:pStyle w:val="TOC3"/>
            <w:tabs>
              <w:tab w:val="right" w:leader="dot" w:pos="9350"/>
            </w:tabs>
            <w:rPr>
              <w:rFonts w:asciiTheme="minorHAnsi" w:eastAsiaTheme="minorEastAsia" w:hAnsiTheme="minorHAnsi" w:cstheme="minorBidi"/>
              <w:b w:val="0"/>
              <w:bCs w:val="0"/>
              <w:noProof/>
              <w:szCs w:val="22"/>
            </w:rPr>
          </w:pPr>
          <w:hyperlink w:anchor="_Toc83225279" w:history="1">
            <w:r w:rsidR="00871D0A" w:rsidRPr="000D0671">
              <w:rPr>
                <w:rStyle w:val="Hyperlink"/>
                <w:noProof/>
              </w:rPr>
              <w:t>What to Bring</w:t>
            </w:r>
            <w:r w:rsidR="00871D0A">
              <w:rPr>
                <w:noProof/>
                <w:webHidden/>
              </w:rPr>
              <w:tab/>
            </w:r>
            <w:r w:rsidR="00871D0A">
              <w:rPr>
                <w:noProof/>
                <w:webHidden/>
              </w:rPr>
              <w:fldChar w:fldCharType="begin"/>
            </w:r>
            <w:r w:rsidR="00871D0A">
              <w:rPr>
                <w:noProof/>
                <w:webHidden/>
              </w:rPr>
              <w:instrText xml:space="preserve"> PAGEREF _Toc83225279 \h </w:instrText>
            </w:r>
            <w:r w:rsidR="00871D0A">
              <w:rPr>
                <w:noProof/>
                <w:webHidden/>
              </w:rPr>
            </w:r>
            <w:r w:rsidR="00871D0A">
              <w:rPr>
                <w:noProof/>
                <w:webHidden/>
              </w:rPr>
              <w:fldChar w:fldCharType="separate"/>
            </w:r>
            <w:r w:rsidR="000B7807">
              <w:rPr>
                <w:noProof/>
                <w:webHidden/>
              </w:rPr>
              <w:t>10</w:t>
            </w:r>
            <w:r w:rsidR="00871D0A">
              <w:rPr>
                <w:noProof/>
                <w:webHidden/>
              </w:rPr>
              <w:fldChar w:fldCharType="end"/>
            </w:r>
          </w:hyperlink>
        </w:p>
        <w:p w14:paraId="5C1D5ACC" w14:textId="50B446F5" w:rsidR="00871D0A" w:rsidRDefault="006F7D22">
          <w:pPr>
            <w:pStyle w:val="TOC3"/>
            <w:tabs>
              <w:tab w:val="right" w:leader="dot" w:pos="9350"/>
            </w:tabs>
            <w:rPr>
              <w:rFonts w:asciiTheme="minorHAnsi" w:eastAsiaTheme="minorEastAsia" w:hAnsiTheme="minorHAnsi" w:cstheme="minorBidi"/>
              <w:b w:val="0"/>
              <w:bCs w:val="0"/>
              <w:noProof/>
              <w:szCs w:val="22"/>
            </w:rPr>
          </w:pPr>
          <w:hyperlink w:anchor="_Toc83225280" w:history="1">
            <w:r w:rsidR="00871D0A" w:rsidRPr="000D0671">
              <w:rPr>
                <w:rStyle w:val="Hyperlink"/>
                <w:noProof/>
              </w:rPr>
              <w:t>What NOT to Bring</w:t>
            </w:r>
            <w:r w:rsidR="00871D0A">
              <w:rPr>
                <w:noProof/>
                <w:webHidden/>
              </w:rPr>
              <w:tab/>
            </w:r>
            <w:r w:rsidR="00871D0A">
              <w:rPr>
                <w:noProof/>
                <w:webHidden/>
              </w:rPr>
              <w:fldChar w:fldCharType="begin"/>
            </w:r>
            <w:r w:rsidR="00871D0A">
              <w:rPr>
                <w:noProof/>
                <w:webHidden/>
              </w:rPr>
              <w:instrText xml:space="preserve"> PAGEREF _Toc83225280 \h </w:instrText>
            </w:r>
            <w:r w:rsidR="00871D0A">
              <w:rPr>
                <w:noProof/>
                <w:webHidden/>
              </w:rPr>
            </w:r>
            <w:r w:rsidR="00871D0A">
              <w:rPr>
                <w:noProof/>
                <w:webHidden/>
              </w:rPr>
              <w:fldChar w:fldCharType="separate"/>
            </w:r>
            <w:r w:rsidR="000B7807">
              <w:rPr>
                <w:noProof/>
                <w:webHidden/>
              </w:rPr>
              <w:t>10</w:t>
            </w:r>
            <w:r w:rsidR="00871D0A">
              <w:rPr>
                <w:noProof/>
                <w:webHidden/>
              </w:rPr>
              <w:fldChar w:fldCharType="end"/>
            </w:r>
          </w:hyperlink>
        </w:p>
        <w:p w14:paraId="6D312C2F" w14:textId="08C9FEFF" w:rsidR="00871D0A" w:rsidRDefault="006F7D22">
          <w:pPr>
            <w:pStyle w:val="TOC3"/>
            <w:tabs>
              <w:tab w:val="right" w:leader="dot" w:pos="9350"/>
            </w:tabs>
            <w:rPr>
              <w:rFonts w:asciiTheme="minorHAnsi" w:eastAsiaTheme="minorEastAsia" w:hAnsiTheme="minorHAnsi" w:cstheme="minorBidi"/>
              <w:b w:val="0"/>
              <w:bCs w:val="0"/>
              <w:noProof/>
              <w:szCs w:val="22"/>
            </w:rPr>
          </w:pPr>
          <w:hyperlink w:anchor="_Toc83225281" w:history="1">
            <w:r w:rsidR="00871D0A" w:rsidRPr="000D0671">
              <w:rPr>
                <w:rStyle w:val="Hyperlink"/>
                <w:noProof/>
              </w:rPr>
              <w:t>Correspondence/Communication with Home</w:t>
            </w:r>
            <w:r w:rsidR="00871D0A">
              <w:rPr>
                <w:noProof/>
                <w:webHidden/>
              </w:rPr>
              <w:tab/>
            </w:r>
            <w:r w:rsidR="00871D0A">
              <w:rPr>
                <w:noProof/>
                <w:webHidden/>
              </w:rPr>
              <w:fldChar w:fldCharType="begin"/>
            </w:r>
            <w:r w:rsidR="00871D0A">
              <w:rPr>
                <w:noProof/>
                <w:webHidden/>
              </w:rPr>
              <w:instrText xml:space="preserve"> PAGEREF _Toc83225281 \h </w:instrText>
            </w:r>
            <w:r w:rsidR="00871D0A">
              <w:rPr>
                <w:noProof/>
                <w:webHidden/>
              </w:rPr>
            </w:r>
            <w:r w:rsidR="00871D0A">
              <w:rPr>
                <w:noProof/>
                <w:webHidden/>
              </w:rPr>
              <w:fldChar w:fldCharType="separate"/>
            </w:r>
            <w:r w:rsidR="000B7807">
              <w:rPr>
                <w:noProof/>
                <w:webHidden/>
              </w:rPr>
              <w:t>10</w:t>
            </w:r>
            <w:r w:rsidR="00871D0A">
              <w:rPr>
                <w:noProof/>
                <w:webHidden/>
              </w:rPr>
              <w:fldChar w:fldCharType="end"/>
            </w:r>
          </w:hyperlink>
        </w:p>
        <w:p w14:paraId="1278EC61" w14:textId="13090A1E" w:rsidR="00871D0A" w:rsidRDefault="006F7D22">
          <w:pPr>
            <w:pStyle w:val="TOC3"/>
            <w:tabs>
              <w:tab w:val="right" w:leader="dot" w:pos="9350"/>
            </w:tabs>
            <w:rPr>
              <w:rFonts w:asciiTheme="minorHAnsi" w:eastAsiaTheme="minorEastAsia" w:hAnsiTheme="minorHAnsi" w:cstheme="minorBidi"/>
              <w:b w:val="0"/>
              <w:bCs w:val="0"/>
              <w:noProof/>
              <w:szCs w:val="22"/>
            </w:rPr>
          </w:pPr>
          <w:hyperlink w:anchor="_Toc83225282" w:history="1">
            <w:r w:rsidR="00871D0A" w:rsidRPr="000D0671">
              <w:rPr>
                <w:rStyle w:val="Hyperlink"/>
                <w:noProof/>
              </w:rPr>
              <w:t>Visitation</w:t>
            </w:r>
            <w:r w:rsidR="00871D0A">
              <w:rPr>
                <w:noProof/>
                <w:webHidden/>
              </w:rPr>
              <w:tab/>
            </w:r>
            <w:r w:rsidR="00871D0A">
              <w:rPr>
                <w:noProof/>
                <w:webHidden/>
              </w:rPr>
              <w:fldChar w:fldCharType="begin"/>
            </w:r>
            <w:r w:rsidR="00871D0A">
              <w:rPr>
                <w:noProof/>
                <w:webHidden/>
              </w:rPr>
              <w:instrText xml:space="preserve"> PAGEREF _Toc83225282 \h </w:instrText>
            </w:r>
            <w:r w:rsidR="00871D0A">
              <w:rPr>
                <w:noProof/>
                <w:webHidden/>
              </w:rPr>
            </w:r>
            <w:r w:rsidR="00871D0A">
              <w:rPr>
                <w:noProof/>
                <w:webHidden/>
              </w:rPr>
              <w:fldChar w:fldCharType="separate"/>
            </w:r>
            <w:r w:rsidR="000B7807">
              <w:rPr>
                <w:noProof/>
                <w:webHidden/>
              </w:rPr>
              <w:t>11</w:t>
            </w:r>
            <w:r w:rsidR="00871D0A">
              <w:rPr>
                <w:noProof/>
                <w:webHidden/>
              </w:rPr>
              <w:fldChar w:fldCharType="end"/>
            </w:r>
          </w:hyperlink>
        </w:p>
        <w:p w14:paraId="44110EE5" w14:textId="13694B3B" w:rsidR="00871D0A" w:rsidRDefault="006F7D22">
          <w:pPr>
            <w:pStyle w:val="TOC3"/>
            <w:tabs>
              <w:tab w:val="right" w:leader="dot" w:pos="9350"/>
            </w:tabs>
            <w:rPr>
              <w:rFonts w:asciiTheme="minorHAnsi" w:eastAsiaTheme="minorEastAsia" w:hAnsiTheme="minorHAnsi" w:cstheme="minorBidi"/>
              <w:b w:val="0"/>
              <w:bCs w:val="0"/>
              <w:noProof/>
              <w:szCs w:val="22"/>
            </w:rPr>
          </w:pPr>
          <w:hyperlink w:anchor="_Toc83225283" w:history="1">
            <w:r w:rsidR="00871D0A" w:rsidRPr="000D0671">
              <w:rPr>
                <w:rStyle w:val="Hyperlink"/>
                <w:noProof/>
              </w:rPr>
              <w:t>Cellular Phone Policy</w:t>
            </w:r>
            <w:r w:rsidR="00871D0A">
              <w:rPr>
                <w:noProof/>
                <w:webHidden/>
              </w:rPr>
              <w:tab/>
            </w:r>
            <w:r w:rsidR="00871D0A">
              <w:rPr>
                <w:noProof/>
                <w:webHidden/>
              </w:rPr>
              <w:fldChar w:fldCharType="begin"/>
            </w:r>
            <w:r w:rsidR="00871D0A">
              <w:rPr>
                <w:noProof/>
                <w:webHidden/>
              </w:rPr>
              <w:instrText xml:space="preserve"> PAGEREF _Toc83225283 \h </w:instrText>
            </w:r>
            <w:r w:rsidR="00871D0A">
              <w:rPr>
                <w:noProof/>
                <w:webHidden/>
              </w:rPr>
            </w:r>
            <w:r w:rsidR="00871D0A">
              <w:rPr>
                <w:noProof/>
                <w:webHidden/>
              </w:rPr>
              <w:fldChar w:fldCharType="separate"/>
            </w:r>
            <w:r w:rsidR="000B7807">
              <w:rPr>
                <w:noProof/>
                <w:webHidden/>
              </w:rPr>
              <w:t>11</w:t>
            </w:r>
            <w:r w:rsidR="00871D0A">
              <w:rPr>
                <w:noProof/>
                <w:webHidden/>
              </w:rPr>
              <w:fldChar w:fldCharType="end"/>
            </w:r>
          </w:hyperlink>
        </w:p>
        <w:p w14:paraId="5D752FDF" w14:textId="1319A65D" w:rsidR="00871D0A" w:rsidRDefault="006F7D22" w:rsidP="00A7275A">
          <w:pPr>
            <w:pStyle w:val="TOC2"/>
            <w:rPr>
              <w:rFonts w:asciiTheme="minorHAnsi" w:eastAsiaTheme="minorEastAsia" w:hAnsiTheme="minorHAnsi" w:cstheme="minorBidi"/>
              <w:noProof/>
              <w:szCs w:val="22"/>
            </w:rPr>
          </w:pPr>
          <w:hyperlink w:anchor="_Toc83225284" w:history="1">
            <w:r w:rsidR="00871D0A" w:rsidRPr="000D0671">
              <w:rPr>
                <w:rStyle w:val="Hyperlink"/>
                <w:noProof/>
              </w:rPr>
              <w:t>FREQUENTLY ASKED QUESTIONS</w:t>
            </w:r>
            <w:r w:rsidR="00871D0A">
              <w:rPr>
                <w:noProof/>
                <w:webHidden/>
              </w:rPr>
              <w:tab/>
            </w:r>
            <w:r w:rsidR="00871D0A">
              <w:rPr>
                <w:noProof/>
                <w:webHidden/>
              </w:rPr>
              <w:fldChar w:fldCharType="begin"/>
            </w:r>
            <w:r w:rsidR="00871D0A">
              <w:rPr>
                <w:noProof/>
                <w:webHidden/>
              </w:rPr>
              <w:instrText xml:space="preserve"> PAGEREF _Toc83225284 \h </w:instrText>
            </w:r>
            <w:r w:rsidR="00871D0A">
              <w:rPr>
                <w:noProof/>
                <w:webHidden/>
              </w:rPr>
            </w:r>
            <w:r w:rsidR="00871D0A">
              <w:rPr>
                <w:noProof/>
                <w:webHidden/>
              </w:rPr>
              <w:fldChar w:fldCharType="separate"/>
            </w:r>
            <w:r w:rsidR="000B7807">
              <w:rPr>
                <w:noProof/>
                <w:webHidden/>
              </w:rPr>
              <w:t>12</w:t>
            </w:r>
            <w:r w:rsidR="00871D0A">
              <w:rPr>
                <w:noProof/>
                <w:webHidden/>
              </w:rPr>
              <w:fldChar w:fldCharType="end"/>
            </w:r>
          </w:hyperlink>
        </w:p>
        <w:p w14:paraId="73BA5F31" w14:textId="31ACFD3F" w:rsidR="00871D0A" w:rsidRDefault="006F7D22" w:rsidP="00A7275A">
          <w:pPr>
            <w:pStyle w:val="TOC2"/>
            <w:rPr>
              <w:rFonts w:asciiTheme="minorHAnsi" w:eastAsiaTheme="minorEastAsia" w:hAnsiTheme="minorHAnsi" w:cstheme="minorBidi"/>
              <w:noProof/>
              <w:szCs w:val="22"/>
            </w:rPr>
          </w:pPr>
          <w:hyperlink w:anchor="_Toc83225285" w:history="1">
            <w:r w:rsidR="00871D0A" w:rsidRPr="000D0671">
              <w:rPr>
                <w:rStyle w:val="Hyperlink"/>
                <w:noProof/>
              </w:rPr>
              <w:t>HELPFUL HINTS</w:t>
            </w:r>
            <w:r w:rsidR="00871D0A">
              <w:rPr>
                <w:noProof/>
                <w:webHidden/>
              </w:rPr>
              <w:tab/>
            </w:r>
            <w:r w:rsidR="00871D0A">
              <w:rPr>
                <w:noProof/>
                <w:webHidden/>
              </w:rPr>
              <w:fldChar w:fldCharType="begin"/>
            </w:r>
            <w:r w:rsidR="00871D0A">
              <w:rPr>
                <w:noProof/>
                <w:webHidden/>
              </w:rPr>
              <w:instrText xml:space="preserve"> PAGEREF _Toc83225285 \h </w:instrText>
            </w:r>
            <w:r w:rsidR="00871D0A">
              <w:rPr>
                <w:noProof/>
                <w:webHidden/>
              </w:rPr>
            </w:r>
            <w:r w:rsidR="00871D0A">
              <w:rPr>
                <w:noProof/>
                <w:webHidden/>
              </w:rPr>
              <w:fldChar w:fldCharType="separate"/>
            </w:r>
            <w:r w:rsidR="000B7807">
              <w:rPr>
                <w:noProof/>
                <w:webHidden/>
              </w:rPr>
              <w:t>16</w:t>
            </w:r>
            <w:r w:rsidR="00871D0A">
              <w:rPr>
                <w:noProof/>
                <w:webHidden/>
              </w:rPr>
              <w:fldChar w:fldCharType="end"/>
            </w:r>
          </w:hyperlink>
        </w:p>
        <w:p w14:paraId="4FE2CB31" w14:textId="3752CC5D" w:rsidR="00871D0A" w:rsidRDefault="006F7D22" w:rsidP="00A7275A">
          <w:pPr>
            <w:pStyle w:val="TOC2"/>
            <w:rPr>
              <w:rFonts w:asciiTheme="minorHAnsi" w:eastAsiaTheme="minorEastAsia" w:hAnsiTheme="minorHAnsi" w:cstheme="minorBidi"/>
              <w:noProof/>
              <w:szCs w:val="22"/>
            </w:rPr>
          </w:pPr>
          <w:hyperlink w:anchor="_Toc83225286" w:history="1">
            <w:r w:rsidR="00871D0A" w:rsidRPr="000D0671">
              <w:rPr>
                <w:rStyle w:val="Hyperlink"/>
                <w:noProof/>
              </w:rPr>
              <w:t>ATTACHMENT A</w:t>
            </w:r>
            <w:r w:rsidR="00871D0A" w:rsidRPr="00957CF2">
              <w:rPr>
                <w:rStyle w:val="Hyperlink"/>
                <w:caps/>
                <w:noProof/>
              </w:rPr>
              <w:t>: Timeline for Submission of Application Documents</w:t>
            </w:r>
            <w:r w:rsidR="00871D0A">
              <w:rPr>
                <w:noProof/>
                <w:webHidden/>
              </w:rPr>
              <w:tab/>
            </w:r>
            <w:r w:rsidR="00871D0A">
              <w:rPr>
                <w:noProof/>
                <w:webHidden/>
              </w:rPr>
              <w:fldChar w:fldCharType="begin"/>
            </w:r>
            <w:r w:rsidR="00871D0A">
              <w:rPr>
                <w:noProof/>
                <w:webHidden/>
              </w:rPr>
              <w:instrText xml:space="preserve"> PAGEREF _Toc83225286 \h </w:instrText>
            </w:r>
            <w:r w:rsidR="00871D0A">
              <w:rPr>
                <w:noProof/>
                <w:webHidden/>
              </w:rPr>
            </w:r>
            <w:r w:rsidR="00871D0A">
              <w:rPr>
                <w:noProof/>
                <w:webHidden/>
              </w:rPr>
              <w:fldChar w:fldCharType="separate"/>
            </w:r>
            <w:r w:rsidR="000B7807">
              <w:rPr>
                <w:noProof/>
                <w:webHidden/>
              </w:rPr>
              <w:t>17</w:t>
            </w:r>
            <w:r w:rsidR="00871D0A">
              <w:rPr>
                <w:noProof/>
                <w:webHidden/>
              </w:rPr>
              <w:fldChar w:fldCharType="end"/>
            </w:r>
          </w:hyperlink>
        </w:p>
        <w:p w14:paraId="4A9A0253" w14:textId="2E2F4C85" w:rsidR="00871D0A" w:rsidRDefault="006F7D22" w:rsidP="00A7275A">
          <w:pPr>
            <w:pStyle w:val="TOC2"/>
            <w:rPr>
              <w:rFonts w:asciiTheme="minorHAnsi" w:eastAsiaTheme="minorEastAsia" w:hAnsiTheme="minorHAnsi" w:cstheme="minorBidi"/>
              <w:noProof/>
              <w:szCs w:val="22"/>
            </w:rPr>
          </w:pPr>
          <w:hyperlink w:anchor="_Toc83225287" w:history="1">
            <w:r w:rsidR="00871D0A" w:rsidRPr="000D0671">
              <w:rPr>
                <w:rStyle w:val="Hyperlink"/>
                <w:noProof/>
              </w:rPr>
              <w:t>ATTACHMENT B:</w:t>
            </w:r>
            <w:r w:rsidR="00871D0A" w:rsidRPr="00957CF2">
              <w:rPr>
                <w:rStyle w:val="Hyperlink"/>
                <w:caps/>
                <w:noProof/>
              </w:rPr>
              <w:t xml:space="preserve"> Selection Committee Evaluation Criteria</w:t>
            </w:r>
            <w:r w:rsidR="00871D0A">
              <w:rPr>
                <w:noProof/>
                <w:webHidden/>
              </w:rPr>
              <w:tab/>
            </w:r>
            <w:r w:rsidR="00871D0A">
              <w:rPr>
                <w:noProof/>
                <w:webHidden/>
              </w:rPr>
              <w:fldChar w:fldCharType="begin"/>
            </w:r>
            <w:r w:rsidR="00871D0A">
              <w:rPr>
                <w:noProof/>
                <w:webHidden/>
              </w:rPr>
              <w:instrText xml:space="preserve"> PAGEREF _Toc83225287 \h </w:instrText>
            </w:r>
            <w:r w:rsidR="00871D0A">
              <w:rPr>
                <w:noProof/>
                <w:webHidden/>
              </w:rPr>
            </w:r>
            <w:r w:rsidR="00871D0A">
              <w:rPr>
                <w:noProof/>
                <w:webHidden/>
              </w:rPr>
              <w:fldChar w:fldCharType="separate"/>
            </w:r>
            <w:r w:rsidR="000B7807">
              <w:rPr>
                <w:noProof/>
                <w:webHidden/>
              </w:rPr>
              <w:t>18</w:t>
            </w:r>
            <w:r w:rsidR="00871D0A">
              <w:rPr>
                <w:noProof/>
                <w:webHidden/>
              </w:rPr>
              <w:fldChar w:fldCharType="end"/>
            </w:r>
          </w:hyperlink>
        </w:p>
        <w:p w14:paraId="2A48EAB8" w14:textId="10032EE4" w:rsidR="00CB08A5" w:rsidRDefault="00CB08A5">
          <w:r>
            <w:rPr>
              <w:noProof/>
            </w:rPr>
            <w:fldChar w:fldCharType="end"/>
          </w:r>
        </w:p>
      </w:sdtContent>
    </w:sdt>
    <w:p w14:paraId="1898D0F5" w14:textId="77777777" w:rsidR="00CB08A5" w:rsidRDefault="00CB08A5" w:rsidP="00967BC8">
      <w:pPr>
        <w:pStyle w:val="Title"/>
        <w:rPr>
          <w:rFonts w:ascii="Arial" w:hAnsi="Arial"/>
          <w:b/>
          <w:bCs/>
          <w:i w:val="0"/>
          <w:sz w:val="24"/>
        </w:rPr>
        <w:sectPr w:rsidR="00CB08A5" w:rsidSect="00CB08A5">
          <w:headerReference w:type="default" r:id="rId14"/>
          <w:pgSz w:w="12240" w:h="15840" w:code="1"/>
          <w:pgMar w:top="1440" w:right="1440" w:bottom="1440" w:left="1440" w:header="540" w:footer="538" w:gutter="0"/>
          <w:cols w:space="720"/>
          <w:docGrid w:linePitch="360"/>
        </w:sectPr>
      </w:pPr>
    </w:p>
    <w:p w14:paraId="7FBEF945" w14:textId="58F825CF" w:rsidR="00967BC8" w:rsidRPr="00135020" w:rsidRDefault="00AE0238" w:rsidP="00967BC8">
      <w:pPr>
        <w:pStyle w:val="Title"/>
        <w:rPr>
          <w:rFonts w:ascii="Arial" w:hAnsi="Arial"/>
          <w:b/>
          <w:bCs/>
          <w:i w:val="0"/>
          <w:sz w:val="24"/>
        </w:rPr>
      </w:pPr>
      <w:r>
        <w:rPr>
          <w:rFonts w:ascii="Arial" w:hAnsi="Arial"/>
          <w:b/>
          <w:bCs/>
          <w:i w:val="0"/>
          <w:sz w:val="24"/>
        </w:rPr>
        <w:lastRenderedPageBreak/>
        <w:t xml:space="preserve">2025 </w:t>
      </w:r>
      <w:r w:rsidR="00967BC8" w:rsidRPr="004E4C1B">
        <w:rPr>
          <w:rFonts w:ascii="Arial" w:hAnsi="Arial"/>
          <w:b/>
          <w:bCs/>
          <w:i w:val="0"/>
          <w:sz w:val="24"/>
        </w:rPr>
        <w:t>V</w:t>
      </w:r>
      <w:r w:rsidR="00967BC8" w:rsidRPr="00135020">
        <w:rPr>
          <w:rFonts w:ascii="Arial" w:hAnsi="Arial"/>
          <w:b/>
          <w:bCs/>
          <w:i w:val="0"/>
          <w:sz w:val="24"/>
        </w:rPr>
        <w:t xml:space="preserve">IRGINIA </w:t>
      </w:r>
      <w:r w:rsidR="00967BC8" w:rsidRPr="003A26BE">
        <w:rPr>
          <w:rFonts w:ascii="Arial" w:hAnsi="Arial"/>
          <w:b/>
          <w:bCs/>
          <w:i w:val="0"/>
          <w:sz w:val="24"/>
        </w:rPr>
        <w:t>GOVERNOR’S</w:t>
      </w:r>
      <w:r w:rsidR="00967BC8">
        <w:rPr>
          <w:rFonts w:ascii="Arial" w:hAnsi="Arial"/>
          <w:b/>
          <w:bCs/>
          <w:i w:val="0"/>
          <w:sz w:val="24"/>
        </w:rPr>
        <w:t xml:space="preserve"> WORLD</w:t>
      </w:r>
      <w:r w:rsidR="00967BC8" w:rsidRPr="00135020">
        <w:rPr>
          <w:rFonts w:ascii="Arial" w:hAnsi="Arial"/>
          <w:b/>
          <w:bCs/>
          <w:i w:val="0"/>
          <w:sz w:val="24"/>
        </w:rPr>
        <w:t xml:space="preserve"> LANGUAGE ACADEMIES</w:t>
      </w:r>
    </w:p>
    <w:p w14:paraId="5C6DBB2F" w14:textId="77777777" w:rsidR="00967BC8" w:rsidRPr="00135020" w:rsidRDefault="00967BC8" w:rsidP="00967BC8">
      <w:pPr>
        <w:pStyle w:val="Title"/>
        <w:rPr>
          <w:rFonts w:ascii="Arial" w:hAnsi="Arial"/>
          <w:b/>
          <w:bCs/>
          <w:i w:val="0"/>
          <w:sz w:val="24"/>
        </w:rPr>
      </w:pPr>
      <w:r w:rsidRPr="00135020">
        <w:rPr>
          <w:rFonts w:ascii="Arial" w:hAnsi="Arial"/>
          <w:b/>
          <w:bCs/>
          <w:i w:val="0"/>
          <w:sz w:val="24"/>
        </w:rPr>
        <w:t>GENERAL INFORMATION FOR STUDENTS AND PARENTS/GUARDIANS</w:t>
      </w:r>
    </w:p>
    <w:p w14:paraId="41CB3F98" w14:textId="77777777" w:rsidR="00967BC8" w:rsidRDefault="00967BC8" w:rsidP="00ED27CA">
      <w:pPr>
        <w:rPr>
          <w:b w:val="0"/>
          <w:bCs w:val="0"/>
          <w:szCs w:val="22"/>
        </w:rPr>
      </w:pPr>
    </w:p>
    <w:p w14:paraId="5FB3CCF0" w14:textId="0540570A" w:rsidR="004B1951" w:rsidRPr="00957CF2" w:rsidRDefault="004B1951" w:rsidP="00ED27CA">
      <w:pPr>
        <w:rPr>
          <w:b w:val="0"/>
          <w:color w:val="000000"/>
          <w:szCs w:val="22"/>
        </w:rPr>
      </w:pPr>
      <w:r w:rsidRPr="00CB08A5">
        <w:rPr>
          <w:b w:val="0"/>
          <w:bCs w:val="0"/>
          <w:szCs w:val="22"/>
        </w:rPr>
        <w:t xml:space="preserve">Welcome to the application process for the </w:t>
      </w:r>
      <w:r w:rsidR="00AE0238">
        <w:rPr>
          <w:b w:val="0"/>
          <w:bCs w:val="0"/>
          <w:szCs w:val="22"/>
        </w:rPr>
        <w:t>2025</w:t>
      </w:r>
      <w:r w:rsidR="00AE0238" w:rsidRPr="00CB08A5">
        <w:rPr>
          <w:b w:val="0"/>
          <w:bCs w:val="0"/>
          <w:szCs w:val="22"/>
        </w:rPr>
        <w:t xml:space="preserve"> </w:t>
      </w:r>
      <w:r w:rsidRPr="00610F51">
        <w:rPr>
          <w:b w:val="0"/>
          <w:bCs w:val="0"/>
          <w:szCs w:val="22"/>
        </w:rPr>
        <w:t xml:space="preserve">Governor’s </w:t>
      </w:r>
      <w:r w:rsidR="00936631" w:rsidRPr="00871D0A">
        <w:rPr>
          <w:b w:val="0"/>
          <w:bCs w:val="0"/>
          <w:szCs w:val="22"/>
        </w:rPr>
        <w:t>World</w:t>
      </w:r>
      <w:r w:rsidRPr="00871D0A">
        <w:rPr>
          <w:b w:val="0"/>
          <w:bCs w:val="0"/>
          <w:szCs w:val="22"/>
        </w:rPr>
        <w:t xml:space="preserve"> Language Academies</w:t>
      </w:r>
      <w:r w:rsidRPr="00F51B7B">
        <w:rPr>
          <w:b w:val="0"/>
          <w:szCs w:val="22"/>
        </w:rPr>
        <w:t>, which include full-immersion programs for French, German, and Spanish; and partial-immersion programs for Japanese and Latin.</w:t>
      </w:r>
      <w:r w:rsidRPr="00F51B7B">
        <w:rPr>
          <w:b w:val="0"/>
          <w:bCs w:val="0"/>
          <w:szCs w:val="22"/>
        </w:rPr>
        <w:t xml:space="preserve">  </w:t>
      </w:r>
      <w:r w:rsidRPr="00F51B7B">
        <w:rPr>
          <w:b w:val="0"/>
          <w:szCs w:val="22"/>
        </w:rPr>
        <w:t xml:space="preserve">The Governor’s </w:t>
      </w:r>
      <w:r w:rsidR="00936631" w:rsidRPr="00F51B7B">
        <w:rPr>
          <w:b w:val="0"/>
          <w:szCs w:val="22"/>
        </w:rPr>
        <w:t>World</w:t>
      </w:r>
      <w:r w:rsidRPr="00F51B7B">
        <w:rPr>
          <w:b w:val="0"/>
          <w:szCs w:val="22"/>
        </w:rPr>
        <w:t xml:space="preserve"> Language Academies are sponsored by the Virginia Department of Education (VDOE).  </w:t>
      </w:r>
      <w:bookmarkStart w:id="0" w:name="OLE_LINK16"/>
      <w:bookmarkStart w:id="1" w:name="OLE_LINK17"/>
      <w:r w:rsidRPr="00F51B7B">
        <w:rPr>
          <w:b w:val="0"/>
          <w:szCs w:val="22"/>
        </w:rPr>
        <w:t>T</w:t>
      </w:r>
      <w:r w:rsidRPr="00F51B7B">
        <w:rPr>
          <w:b w:val="0"/>
          <w:color w:val="000000"/>
          <w:szCs w:val="22"/>
        </w:rPr>
        <w:t xml:space="preserve">he availability of any or all the Governor’s </w:t>
      </w:r>
      <w:r w:rsidR="00936631" w:rsidRPr="00F51B7B">
        <w:rPr>
          <w:b w:val="0"/>
          <w:color w:val="000000"/>
          <w:szCs w:val="22"/>
        </w:rPr>
        <w:t>World</w:t>
      </w:r>
      <w:r w:rsidRPr="00F51B7B">
        <w:rPr>
          <w:b w:val="0"/>
          <w:color w:val="000000"/>
          <w:szCs w:val="22"/>
        </w:rPr>
        <w:t xml:space="preserve"> Language Academies is dependent upon local and state funding.</w:t>
      </w:r>
      <w:r w:rsidR="006D0694" w:rsidRPr="00F51B7B">
        <w:rPr>
          <w:b w:val="0"/>
          <w:color w:val="000000"/>
          <w:szCs w:val="22"/>
        </w:rPr>
        <w:br/>
      </w:r>
      <w:r w:rsidR="006D0694" w:rsidRPr="00957CF2">
        <w:rPr>
          <w:b w:val="0"/>
          <w:color w:val="000000"/>
          <w:szCs w:val="22"/>
        </w:rPr>
        <w:t xml:space="preserve"> </w:t>
      </w:r>
    </w:p>
    <w:bookmarkEnd w:id="0"/>
    <w:bookmarkEnd w:id="1"/>
    <w:p w14:paraId="0FC9EC21" w14:textId="77777777" w:rsidR="004B1951" w:rsidRPr="00957CF2" w:rsidRDefault="004B1951">
      <w:pPr>
        <w:rPr>
          <w:b w:val="0"/>
          <w:bCs w:val="0"/>
          <w:color w:val="000000"/>
          <w:szCs w:val="22"/>
        </w:rPr>
      </w:pPr>
      <w:r w:rsidRPr="00CB08A5">
        <w:rPr>
          <w:b w:val="0"/>
          <w:bCs w:val="0"/>
          <w:color w:val="000000"/>
          <w:szCs w:val="22"/>
        </w:rPr>
        <w:t xml:space="preserve">Please be aware that students must be nominated by their schools, and that schools are limited in the number of students they may nominate.  </w:t>
      </w:r>
      <w:r w:rsidRPr="00CB08A5">
        <w:rPr>
          <w:b w:val="0"/>
          <w:bCs w:val="0"/>
          <w:szCs w:val="22"/>
        </w:rPr>
        <w:t xml:space="preserve">Students may not apply directly to the VDOE.  Interested home-school students should </w:t>
      </w:r>
      <w:proofErr w:type="gramStart"/>
      <w:r w:rsidRPr="00CB08A5">
        <w:rPr>
          <w:b w:val="0"/>
          <w:bCs w:val="0"/>
          <w:szCs w:val="22"/>
        </w:rPr>
        <w:t>submit an application</w:t>
      </w:r>
      <w:proofErr w:type="gramEnd"/>
      <w:r w:rsidRPr="00CB08A5">
        <w:rPr>
          <w:b w:val="0"/>
          <w:bCs w:val="0"/>
          <w:szCs w:val="22"/>
        </w:rPr>
        <w:t xml:space="preserve"> to the public high school they are zoned to attend.  </w:t>
      </w:r>
      <w:r w:rsidRPr="00CB08A5">
        <w:rPr>
          <w:b w:val="0"/>
          <w:bCs w:val="0"/>
          <w:color w:val="000000"/>
          <w:szCs w:val="22"/>
        </w:rPr>
        <w:t xml:space="preserve">Review the information </w:t>
      </w:r>
      <w:r w:rsidRPr="00610F51">
        <w:rPr>
          <w:b w:val="0"/>
          <w:bCs w:val="0"/>
          <w:color w:val="000000"/>
          <w:szCs w:val="22"/>
        </w:rPr>
        <w:t xml:space="preserve">carefully and speak with your </w:t>
      </w:r>
      <w:r w:rsidR="00325E0B" w:rsidRPr="00871D0A">
        <w:rPr>
          <w:b w:val="0"/>
          <w:bCs w:val="0"/>
          <w:color w:val="000000"/>
          <w:szCs w:val="22"/>
        </w:rPr>
        <w:t>world</w:t>
      </w:r>
      <w:r w:rsidRPr="00871D0A">
        <w:rPr>
          <w:b w:val="0"/>
          <w:bCs w:val="0"/>
          <w:color w:val="000000"/>
          <w:szCs w:val="22"/>
        </w:rPr>
        <w:t xml:space="preserve"> language teacher or school counselor to ensure that you meet all school and state deadlines.</w:t>
      </w:r>
      <w:r w:rsidR="006D0694" w:rsidRPr="00F51B7B">
        <w:rPr>
          <w:b w:val="0"/>
          <w:bCs w:val="0"/>
          <w:color w:val="000000"/>
          <w:szCs w:val="22"/>
        </w:rPr>
        <w:br/>
      </w:r>
      <w:r w:rsidR="006D0694" w:rsidRPr="00957CF2">
        <w:rPr>
          <w:b w:val="0"/>
          <w:bCs w:val="0"/>
          <w:color w:val="000000"/>
          <w:szCs w:val="22"/>
        </w:rPr>
        <w:t xml:space="preserve"> </w:t>
      </w:r>
    </w:p>
    <w:p w14:paraId="507478C4" w14:textId="42DFD13E" w:rsidR="004B1951" w:rsidRPr="00CB08A5" w:rsidRDefault="004B1951" w:rsidP="00762881">
      <w:pPr>
        <w:ind w:right="-90"/>
        <w:rPr>
          <w:b w:val="0"/>
          <w:bCs w:val="0"/>
          <w:color w:val="0000FF"/>
          <w:szCs w:val="22"/>
        </w:rPr>
      </w:pPr>
      <w:r w:rsidRPr="00CB08A5">
        <w:rPr>
          <w:b w:val="0"/>
          <w:bCs w:val="0"/>
          <w:szCs w:val="22"/>
        </w:rPr>
        <w:t xml:space="preserve">The </w:t>
      </w:r>
      <w:r w:rsidRPr="00CB08A5">
        <w:rPr>
          <w:b w:val="0"/>
          <w:bCs w:val="0"/>
          <w:color w:val="000000"/>
          <w:szCs w:val="22"/>
        </w:rPr>
        <w:t>application</w:t>
      </w:r>
      <w:r w:rsidRPr="00CB08A5">
        <w:rPr>
          <w:b w:val="0"/>
          <w:bCs w:val="0"/>
          <w:szCs w:val="22"/>
        </w:rPr>
        <w:t xml:space="preserve"> process is a joint effort involving the student, the local public or private high </w:t>
      </w:r>
      <w:r w:rsidRPr="00610F51">
        <w:rPr>
          <w:b w:val="0"/>
          <w:bCs w:val="0"/>
          <w:szCs w:val="22"/>
        </w:rPr>
        <w:t xml:space="preserve">school, the </w:t>
      </w:r>
      <w:proofErr w:type="gramStart"/>
      <w:r w:rsidRPr="00610F51">
        <w:rPr>
          <w:b w:val="0"/>
          <w:bCs w:val="0"/>
          <w:szCs w:val="22"/>
        </w:rPr>
        <w:t>public school</w:t>
      </w:r>
      <w:proofErr w:type="gramEnd"/>
      <w:r w:rsidRPr="00610F51">
        <w:rPr>
          <w:b w:val="0"/>
          <w:bCs w:val="0"/>
          <w:szCs w:val="22"/>
        </w:rPr>
        <w:t xml:space="preserve"> division, and the VDOE.  This document contains general program information about the Governor’s </w:t>
      </w:r>
      <w:r w:rsidR="00936631" w:rsidRPr="00871D0A">
        <w:rPr>
          <w:b w:val="0"/>
          <w:bCs w:val="0"/>
          <w:szCs w:val="22"/>
        </w:rPr>
        <w:t>World</w:t>
      </w:r>
      <w:r w:rsidRPr="00871D0A">
        <w:rPr>
          <w:b w:val="0"/>
          <w:bCs w:val="0"/>
          <w:szCs w:val="22"/>
        </w:rPr>
        <w:t xml:space="preserve"> Language Academies.  The application contains portions that you and your </w:t>
      </w:r>
      <w:r w:rsidRPr="00F51B7B">
        <w:rPr>
          <w:b w:val="0"/>
          <w:bCs w:val="0"/>
          <w:szCs w:val="22"/>
        </w:rPr>
        <w:t xml:space="preserve">parents/guardians must complete, and portions to be completed by two teachers and your principal or headmaster.  </w:t>
      </w:r>
      <w:r w:rsidR="007411B5" w:rsidRPr="00F51B7B">
        <w:rPr>
          <w:b w:val="0"/>
          <w:szCs w:val="22"/>
        </w:rPr>
        <w:t xml:space="preserve">The link to the </w:t>
      </w:r>
      <w:hyperlink r:id="rId15" w:history="1">
        <w:r w:rsidR="007411B5" w:rsidRPr="00EE3CC1">
          <w:rPr>
            <w:rStyle w:val="Hyperlink"/>
            <w:rFonts w:cs="Arial"/>
            <w:b w:val="0"/>
            <w:szCs w:val="22"/>
          </w:rPr>
          <w:t>online Application Portal</w:t>
        </w:r>
      </w:hyperlink>
      <w:r w:rsidR="007411B5" w:rsidRPr="00F51B7B">
        <w:rPr>
          <w:b w:val="0"/>
          <w:szCs w:val="22"/>
        </w:rPr>
        <w:t xml:space="preserve"> is available on the </w:t>
      </w:r>
      <w:hyperlink r:id="rId16" w:history="1">
        <w:r w:rsidR="007411B5" w:rsidRPr="007F48CA">
          <w:rPr>
            <w:rStyle w:val="Hyperlink"/>
            <w:rFonts w:cs="Arial"/>
            <w:b w:val="0"/>
            <w:szCs w:val="22"/>
          </w:rPr>
          <w:t xml:space="preserve">GWLA Application </w:t>
        </w:r>
        <w:r w:rsidR="0036640E" w:rsidRPr="007F48CA">
          <w:rPr>
            <w:rStyle w:val="Hyperlink"/>
            <w:rFonts w:cs="Arial"/>
            <w:b w:val="0"/>
            <w:szCs w:val="22"/>
          </w:rPr>
          <w:t>w</w:t>
        </w:r>
        <w:r w:rsidR="007411B5" w:rsidRPr="007F48CA">
          <w:rPr>
            <w:rStyle w:val="Hyperlink"/>
            <w:rFonts w:cs="Arial"/>
            <w:b w:val="0"/>
            <w:szCs w:val="22"/>
          </w:rPr>
          <w:t>ebsite</w:t>
        </w:r>
      </w:hyperlink>
      <w:r w:rsidR="00B91240">
        <w:rPr>
          <w:b w:val="0"/>
          <w:szCs w:val="22"/>
        </w:rPr>
        <w:t>.</w:t>
      </w:r>
    </w:p>
    <w:p w14:paraId="1F49DBAF" w14:textId="77777777" w:rsidR="004B1951" w:rsidRPr="00957CF2" w:rsidRDefault="004B1951">
      <w:pPr>
        <w:rPr>
          <w:b w:val="0"/>
          <w:bCs w:val="0"/>
          <w:color w:val="000000"/>
          <w:szCs w:val="22"/>
        </w:rPr>
      </w:pPr>
    </w:p>
    <w:p w14:paraId="6F7D924D" w14:textId="1F6B1470" w:rsidR="004B1951" w:rsidRPr="00F51B7B" w:rsidRDefault="004B1951" w:rsidP="00C57287">
      <w:pPr>
        <w:rPr>
          <w:b w:val="0"/>
          <w:color w:val="000000"/>
          <w:szCs w:val="22"/>
        </w:rPr>
      </w:pPr>
      <w:r w:rsidRPr="00CB08A5">
        <w:rPr>
          <w:b w:val="0"/>
          <w:bCs w:val="0"/>
          <w:szCs w:val="22"/>
        </w:rPr>
        <w:t>All</w:t>
      </w:r>
      <w:r w:rsidRPr="00CB08A5">
        <w:rPr>
          <w:b w:val="0"/>
          <w:color w:val="000000"/>
          <w:szCs w:val="22"/>
        </w:rPr>
        <w:t xml:space="preserve"> application </w:t>
      </w:r>
      <w:r w:rsidR="00A45AF1" w:rsidRPr="00CB08A5">
        <w:rPr>
          <w:b w:val="0"/>
          <w:color w:val="000000"/>
          <w:szCs w:val="22"/>
        </w:rPr>
        <w:t xml:space="preserve">sections </w:t>
      </w:r>
      <w:r w:rsidRPr="00CB08A5">
        <w:rPr>
          <w:b w:val="0"/>
          <w:color w:val="000000"/>
          <w:szCs w:val="22"/>
        </w:rPr>
        <w:t xml:space="preserve">must be </w:t>
      </w:r>
      <w:r w:rsidRPr="00CB08A5">
        <w:rPr>
          <w:b w:val="0"/>
          <w:szCs w:val="22"/>
        </w:rPr>
        <w:t>complete</w:t>
      </w:r>
      <w:r w:rsidR="00A45AF1" w:rsidRPr="00610F51">
        <w:rPr>
          <w:b w:val="0"/>
          <w:szCs w:val="22"/>
        </w:rPr>
        <w:t>d and submitted prior to the deadline.</w:t>
      </w:r>
      <w:r w:rsidRPr="00871D0A">
        <w:rPr>
          <w:b w:val="0"/>
          <w:color w:val="000000"/>
          <w:szCs w:val="22"/>
        </w:rPr>
        <w:t xml:space="preserve">  </w:t>
      </w:r>
      <w:r w:rsidR="00A45AF1" w:rsidRPr="00871D0A">
        <w:rPr>
          <w:b w:val="0"/>
          <w:color w:val="000000"/>
          <w:szCs w:val="22"/>
        </w:rPr>
        <w:t>I</w:t>
      </w:r>
      <w:r w:rsidRPr="00F51B7B">
        <w:rPr>
          <w:b w:val="0"/>
          <w:color w:val="000000"/>
          <w:szCs w:val="22"/>
        </w:rPr>
        <w:t xml:space="preserve">ncomplete </w:t>
      </w:r>
      <w:r w:rsidRPr="00F51B7B">
        <w:rPr>
          <w:b w:val="0"/>
          <w:szCs w:val="22"/>
        </w:rPr>
        <w:t>applications will not be</w:t>
      </w:r>
      <w:r w:rsidRPr="00F51B7B">
        <w:rPr>
          <w:b w:val="0"/>
          <w:color w:val="000000"/>
          <w:szCs w:val="22"/>
        </w:rPr>
        <w:t xml:space="preserve"> considered.  Please review the information in this guide carefully and consult your school counselor or </w:t>
      </w:r>
      <w:r w:rsidR="00325E0B" w:rsidRPr="00F51B7B">
        <w:rPr>
          <w:b w:val="0"/>
          <w:color w:val="000000"/>
          <w:szCs w:val="22"/>
        </w:rPr>
        <w:t>world</w:t>
      </w:r>
      <w:r w:rsidRPr="00F51B7B">
        <w:rPr>
          <w:b w:val="0"/>
          <w:color w:val="000000"/>
          <w:szCs w:val="22"/>
        </w:rPr>
        <w:t xml:space="preserve"> language teacher for additional deadlines.</w:t>
      </w:r>
    </w:p>
    <w:p w14:paraId="22656399" w14:textId="77777777" w:rsidR="00CB08A5" w:rsidRPr="00957CF2" w:rsidRDefault="00CB08A5" w:rsidP="00957CF2">
      <w:pPr>
        <w:rPr>
          <w:b w:val="0"/>
          <w:color w:val="000000"/>
          <w:szCs w:val="22"/>
        </w:rPr>
      </w:pPr>
    </w:p>
    <w:p w14:paraId="425C3558" w14:textId="69FBC927" w:rsidR="00F6241B" w:rsidRPr="00CB08A5" w:rsidRDefault="00F6241B" w:rsidP="00F6241B">
      <w:pPr>
        <w:rPr>
          <w:b w:val="0"/>
          <w:color w:val="000000"/>
          <w:szCs w:val="22"/>
        </w:rPr>
      </w:pPr>
      <w:r w:rsidRPr="00CB08A5">
        <w:rPr>
          <w:b w:val="0"/>
          <w:color w:val="000000"/>
          <w:szCs w:val="22"/>
        </w:rPr>
        <w:t xml:space="preserve">For questions about the Governor’s World Language Academies application and selection process, please contact Dr. Lisa Harris, World Languages </w:t>
      </w:r>
      <w:r w:rsidR="008946B6">
        <w:rPr>
          <w:b w:val="0"/>
          <w:color w:val="000000"/>
          <w:szCs w:val="22"/>
        </w:rPr>
        <w:t>Coordinator</w:t>
      </w:r>
      <w:r w:rsidRPr="00CB08A5">
        <w:rPr>
          <w:b w:val="0"/>
          <w:color w:val="000000"/>
          <w:szCs w:val="22"/>
        </w:rPr>
        <w:t xml:space="preserve"> by phone at (804) </w:t>
      </w:r>
      <w:r w:rsidR="00E44A84">
        <w:rPr>
          <w:b w:val="0"/>
          <w:color w:val="000000"/>
          <w:szCs w:val="22"/>
        </w:rPr>
        <w:t>750-8083</w:t>
      </w:r>
      <w:r w:rsidRPr="00CB08A5">
        <w:rPr>
          <w:b w:val="0"/>
          <w:color w:val="000000"/>
          <w:szCs w:val="22"/>
        </w:rPr>
        <w:t xml:space="preserve"> or by email at </w:t>
      </w:r>
      <w:hyperlink r:id="rId17" w:history="1">
        <w:r w:rsidR="006A5FFA" w:rsidRPr="006A5FFA">
          <w:rPr>
            <w:rStyle w:val="Hyperlink"/>
            <w:rFonts w:cs="Arial"/>
            <w:b w:val="0"/>
            <w:color w:val="0033CC"/>
            <w:szCs w:val="22"/>
          </w:rPr>
          <w:t>Lisa.Harris@doe.virginia.gov</w:t>
        </w:r>
      </w:hyperlink>
      <w:r w:rsidR="006A5FFA" w:rsidRPr="006A5FFA">
        <w:rPr>
          <w:b w:val="0"/>
          <w:color w:val="0033CC"/>
          <w:szCs w:val="22"/>
        </w:rPr>
        <w:t xml:space="preserve"> </w:t>
      </w:r>
      <w:r w:rsidR="00471FCB" w:rsidRPr="00CB08A5">
        <w:rPr>
          <w:b w:val="0"/>
          <w:color w:val="000000"/>
          <w:szCs w:val="22"/>
        </w:rPr>
        <w:t>.</w:t>
      </w:r>
    </w:p>
    <w:p w14:paraId="667758BE" w14:textId="77777777" w:rsidR="00471FCB" w:rsidRPr="00CB08A5" w:rsidRDefault="00471FCB" w:rsidP="00F6241B">
      <w:pPr>
        <w:rPr>
          <w:b w:val="0"/>
          <w:color w:val="000000"/>
          <w:szCs w:val="22"/>
        </w:rPr>
      </w:pPr>
    </w:p>
    <w:p w14:paraId="56530C10" w14:textId="2A0F8B75" w:rsidR="00F6241B" w:rsidRPr="00957CF2" w:rsidRDefault="00F6241B" w:rsidP="00F6241B">
      <w:pPr>
        <w:ind w:right="-90"/>
        <w:rPr>
          <w:b w:val="0"/>
          <w:bCs w:val="0"/>
          <w:color w:val="0070C0"/>
          <w:szCs w:val="22"/>
        </w:rPr>
      </w:pPr>
      <w:r w:rsidRPr="00957CF2">
        <w:rPr>
          <w:caps/>
          <w:color w:val="0070C0"/>
          <w:szCs w:val="22"/>
        </w:rPr>
        <w:t>PLEASE Note</w:t>
      </w:r>
      <w:r w:rsidRPr="00957CF2">
        <w:rPr>
          <w:color w:val="0070C0"/>
          <w:szCs w:val="22"/>
        </w:rPr>
        <w:t>:</w:t>
      </w:r>
      <w:r w:rsidRPr="00957CF2">
        <w:rPr>
          <w:b w:val="0"/>
          <w:bCs w:val="0"/>
          <w:color w:val="0070C0"/>
          <w:szCs w:val="22"/>
        </w:rPr>
        <w:t xml:space="preserve"> </w:t>
      </w:r>
      <w:r w:rsidRPr="00CB08A5">
        <w:rPr>
          <w:b w:val="0"/>
          <w:bCs w:val="0"/>
          <w:color w:val="0070C0"/>
          <w:szCs w:val="22"/>
        </w:rPr>
        <w:t xml:space="preserve">The </w:t>
      </w:r>
      <w:hyperlink r:id="rId18" w:history="1">
        <w:r w:rsidRPr="006C0DA3">
          <w:rPr>
            <w:rStyle w:val="Hyperlink"/>
            <w:rFonts w:cs="Arial"/>
            <w:b w:val="0"/>
            <w:bCs w:val="0"/>
            <w:szCs w:val="22"/>
          </w:rPr>
          <w:t>Summer Residential Governor's Schools (SRGS)</w:t>
        </w:r>
      </w:hyperlink>
      <w:r w:rsidRPr="00CB08A5">
        <w:rPr>
          <w:b w:val="0"/>
          <w:bCs w:val="0"/>
          <w:color w:val="0070C0"/>
          <w:szCs w:val="22"/>
        </w:rPr>
        <w:t xml:space="preserve"> have a separate application process and timeline from the Governor's World Language Academies.</w:t>
      </w:r>
    </w:p>
    <w:p w14:paraId="410E2554" w14:textId="180E14FD" w:rsidR="00702346" w:rsidRDefault="004A3833" w:rsidP="00BA267E">
      <w:pPr>
        <w:rPr>
          <w:b w:val="0"/>
          <w:bCs w:val="0"/>
          <w:color w:val="0070C0"/>
          <w:szCs w:val="22"/>
        </w:rPr>
      </w:pPr>
      <w:r>
        <w:rPr>
          <w:b w:val="0"/>
          <w:bCs w:val="0"/>
          <w:color w:val="0070C0"/>
          <w:szCs w:val="22"/>
        </w:rPr>
        <w:t>Education Website.</w:t>
      </w:r>
    </w:p>
    <w:p w14:paraId="78609D11" w14:textId="77777777" w:rsidR="00AE0238" w:rsidRDefault="00AE0238" w:rsidP="00BA267E">
      <w:pPr>
        <w:rPr>
          <w:b w:val="0"/>
          <w:caps/>
          <w:szCs w:val="22"/>
          <w:u w:val="single"/>
        </w:rPr>
      </w:pPr>
    </w:p>
    <w:p w14:paraId="56BAD73D" w14:textId="77777777" w:rsidR="004B1951" w:rsidRPr="00E54CC6" w:rsidRDefault="004B1951" w:rsidP="00E54CC6">
      <w:pPr>
        <w:pStyle w:val="Heading2"/>
      </w:pPr>
      <w:bookmarkStart w:id="2" w:name="_Toc83225267"/>
      <w:r w:rsidRPr="00E54CC6">
        <w:t>Introduction</w:t>
      </w:r>
      <w:bookmarkEnd w:id="2"/>
    </w:p>
    <w:p w14:paraId="58E02330" w14:textId="77777777" w:rsidR="004B1951" w:rsidRPr="00F9607B" w:rsidRDefault="004B1951" w:rsidP="00CB6723">
      <w:pPr>
        <w:autoSpaceDE w:val="0"/>
        <w:autoSpaceDN w:val="0"/>
        <w:adjustRightInd w:val="0"/>
        <w:rPr>
          <w:b w:val="0"/>
          <w:bCs w:val="0"/>
          <w:szCs w:val="22"/>
        </w:rPr>
      </w:pPr>
    </w:p>
    <w:p w14:paraId="29B2D516" w14:textId="6880895F" w:rsidR="004B1951" w:rsidRPr="00F9607B" w:rsidRDefault="004B1951" w:rsidP="00401D0B">
      <w:pPr>
        <w:rPr>
          <w:b w:val="0"/>
          <w:bCs w:val="0"/>
          <w:szCs w:val="22"/>
        </w:rPr>
      </w:pPr>
      <w:r w:rsidRPr="00F9607B">
        <w:rPr>
          <w:b w:val="0"/>
          <w:bCs w:val="0"/>
          <w:szCs w:val="22"/>
        </w:rPr>
        <w:t>Since 198</w:t>
      </w:r>
      <w:r>
        <w:rPr>
          <w:b w:val="0"/>
          <w:bCs w:val="0"/>
          <w:szCs w:val="22"/>
        </w:rPr>
        <w:t>6</w:t>
      </w:r>
      <w:r w:rsidRPr="00F9607B">
        <w:rPr>
          <w:b w:val="0"/>
          <w:bCs w:val="0"/>
          <w:szCs w:val="22"/>
        </w:rPr>
        <w:t xml:space="preserve">, the Virginia Department of Education has sponsored </w:t>
      </w:r>
      <w:r w:rsidR="00852F59">
        <w:rPr>
          <w:b w:val="0"/>
          <w:bCs w:val="0"/>
          <w:szCs w:val="22"/>
        </w:rPr>
        <w:t xml:space="preserve">the </w:t>
      </w:r>
      <w:r w:rsidRPr="00F9607B">
        <w:rPr>
          <w:b w:val="0"/>
          <w:bCs w:val="0"/>
          <w:szCs w:val="22"/>
        </w:rPr>
        <w:t xml:space="preserve">Governor's </w:t>
      </w:r>
      <w:r w:rsidR="00936631">
        <w:rPr>
          <w:b w:val="0"/>
          <w:bCs w:val="0"/>
          <w:szCs w:val="22"/>
        </w:rPr>
        <w:t>World</w:t>
      </w:r>
      <w:r w:rsidRPr="00F9607B">
        <w:rPr>
          <w:b w:val="0"/>
          <w:bCs w:val="0"/>
          <w:szCs w:val="22"/>
        </w:rPr>
        <w:t xml:space="preserve"> Language Academies, summer residential programs for Virginia's most motivated </w:t>
      </w:r>
      <w:r w:rsidRPr="00034033">
        <w:rPr>
          <w:b w:val="0"/>
          <w:bCs w:val="0"/>
          <w:szCs w:val="22"/>
        </w:rPr>
        <w:t>high school</w:t>
      </w:r>
      <w:r>
        <w:rPr>
          <w:b w:val="0"/>
          <w:bCs w:val="0"/>
          <w:szCs w:val="22"/>
        </w:rPr>
        <w:t xml:space="preserve"> </w:t>
      </w:r>
      <w:r w:rsidR="00325E0B">
        <w:rPr>
          <w:b w:val="0"/>
          <w:bCs w:val="0"/>
          <w:szCs w:val="22"/>
        </w:rPr>
        <w:t>world</w:t>
      </w:r>
      <w:r w:rsidRPr="00F9607B">
        <w:rPr>
          <w:b w:val="0"/>
          <w:bCs w:val="0"/>
          <w:szCs w:val="22"/>
        </w:rPr>
        <w:t xml:space="preserve"> language students</w:t>
      </w:r>
      <w:r w:rsidRPr="004E0EE2">
        <w:rPr>
          <w:b w:val="0"/>
          <w:bCs w:val="0"/>
          <w:szCs w:val="22"/>
        </w:rPr>
        <w:t xml:space="preserve">.  As of August </w:t>
      </w:r>
      <w:r w:rsidR="00AE0238">
        <w:rPr>
          <w:b w:val="0"/>
          <w:bCs w:val="0"/>
          <w:szCs w:val="22"/>
        </w:rPr>
        <w:t>2024</w:t>
      </w:r>
      <w:r w:rsidRPr="004E0EE2">
        <w:rPr>
          <w:b w:val="0"/>
          <w:bCs w:val="0"/>
          <w:szCs w:val="22"/>
        </w:rPr>
        <w:t xml:space="preserve">, over </w:t>
      </w:r>
      <w:r w:rsidR="008946B6">
        <w:rPr>
          <w:b w:val="0"/>
          <w:bCs w:val="0"/>
          <w:szCs w:val="22"/>
        </w:rPr>
        <w:t>10,</w:t>
      </w:r>
      <w:r w:rsidR="00AE0238">
        <w:rPr>
          <w:b w:val="0"/>
          <w:bCs w:val="0"/>
          <w:szCs w:val="22"/>
        </w:rPr>
        <w:t>6</w:t>
      </w:r>
      <w:r w:rsidR="00770BF0">
        <w:rPr>
          <w:b w:val="0"/>
          <w:bCs w:val="0"/>
          <w:szCs w:val="22"/>
        </w:rPr>
        <w:t>00</w:t>
      </w:r>
      <w:r w:rsidR="00EA5FF8" w:rsidRPr="004E0EE2">
        <w:rPr>
          <w:b w:val="0"/>
          <w:bCs w:val="0"/>
          <w:szCs w:val="22"/>
        </w:rPr>
        <w:t xml:space="preserve"> </w:t>
      </w:r>
      <w:r w:rsidRPr="004E0EE2">
        <w:rPr>
          <w:b w:val="0"/>
          <w:bCs w:val="0"/>
          <w:szCs w:val="22"/>
        </w:rPr>
        <w:t>students have completed one of the programs.</w:t>
      </w:r>
      <w:r w:rsidR="006D0694">
        <w:rPr>
          <w:b w:val="0"/>
          <w:bCs w:val="0"/>
          <w:szCs w:val="22"/>
        </w:rPr>
        <w:br/>
      </w:r>
      <w:r w:rsidR="006D0694" w:rsidRPr="00F9607B">
        <w:rPr>
          <w:b w:val="0"/>
          <w:bCs w:val="0"/>
          <w:szCs w:val="22"/>
        </w:rPr>
        <w:t xml:space="preserve"> </w:t>
      </w:r>
    </w:p>
    <w:p w14:paraId="4CA56F01" w14:textId="77777777" w:rsidR="004B1951" w:rsidRPr="00F9607B" w:rsidRDefault="004B1951" w:rsidP="00DB2A93">
      <w:pPr>
        <w:rPr>
          <w:b w:val="0"/>
          <w:bCs w:val="0"/>
          <w:color w:val="000000"/>
          <w:szCs w:val="22"/>
        </w:rPr>
      </w:pPr>
      <w:r w:rsidRPr="00F9607B">
        <w:rPr>
          <w:b w:val="0"/>
          <w:bCs w:val="0"/>
          <w:szCs w:val="22"/>
        </w:rPr>
        <w:t xml:space="preserve">The Academies are some of the most notable developments in </w:t>
      </w:r>
      <w:r w:rsidR="00325E0B">
        <w:rPr>
          <w:b w:val="0"/>
          <w:bCs w:val="0"/>
          <w:szCs w:val="22"/>
        </w:rPr>
        <w:t>world</w:t>
      </w:r>
      <w:r w:rsidRPr="00F9607B">
        <w:rPr>
          <w:b w:val="0"/>
          <w:bCs w:val="0"/>
          <w:szCs w:val="22"/>
        </w:rPr>
        <w:t xml:space="preserve"> language study to have occurred in the </w:t>
      </w:r>
      <w:smartTag w:uri="urn:schemas-microsoft-com:office:smarttags" w:element="place">
        <w:smartTag w:uri="urn:schemas-microsoft-com:office:smarttags" w:element="PlaceType">
          <w:r w:rsidRPr="00F9607B">
            <w:rPr>
              <w:b w:val="0"/>
              <w:bCs w:val="0"/>
              <w:szCs w:val="22"/>
            </w:rPr>
            <w:t>Commonwealth</w:t>
          </w:r>
        </w:smartTag>
        <w:r w:rsidRPr="00F9607B">
          <w:rPr>
            <w:b w:val="0"/>
            <w:bCs w:val="0"/>
            <w:szCs w:val="22"/>
          </w:rPr>
          <w:t xml:space="preserve"> of </w:t>
        </w:r>
        <w:smartTag w:uri="urn:schemas-microsoft-com:office:smarttags" w:element="PlaceName">
          <w:r w:rsidRPr="00F9607B">
            <w:rPr>
              <w:b w:val="0"/>
              <w:bCs w:val="0"/>
              <w:szCs w:val="22"/>
            </w:rPr>
            <w:t>Virginia</w:t>
          </w:r>
        </w:smartTag>
      </w:smartTag>
      <w:r w:rsidRPr="00F9607B">
        <w:rPr>
          <w:b w:val="0"/>
          <w:bCs w:val="0"/>
          <w:szCs w:val="22"/>
        </w:rPr>
        <w:t xml:space="preserve">.  They have come to signify what language instruction is all about – communication.  The focus of the Academies is on using </w:t>
      </w:r>
      <w:r w:rsidR="00325E0B">
        <w:rPr>
          <w:b w:val="0"/>
          <w:bCs w:val="0"/>
          <w:szCs w:val="22"/>
        </w:rPr>
        <w:t>world</w:t>
      </w:r>
      <w:r w:rsidRPr="00F9607B">
        <w:rPr>
          <w:b w:val="0"/>
          <w:bCs w:val="0"/>
          <w:szCs w:val="22"/>
        </w:rPr>
        <w:t xml:space="preserve"> language</w:t>
      </w:r>
      <w:r w:rsidRPr="005C7B92">
        <w:rPr>
          <w:b w:val="0"/>
          <w:bCs w:val="0"/>
          <w:szCs w:val="22"/>
        </w:rPr>
        <w:t>s</w:t>
      </w:r>
      <w:r w:rsidRPr="00F9607B">
        <w:rPr>
          <w:b w:val="0"/>
          <w:bCs w:val="0"/>
          <w:szCs w:val="22"/>
        </w:rPr>
        <w:t xml:space="preserve"> in a functional and meaningful way.  </w:t>
      </w:r>
      <w:r w:rsidRPr="00F9607B">
        <w:rPr>
          <w:b w:val="0"/>
          <w:bCs w:val="0"/>
          <w:color w:val="000000"/>
          <w:szCs w:val="22"/>
        </w:rPr>
        <w:t xml:space="preserve">A distinguishing feature of the Academies is that everyone wants to be there and wants to learn. </w:t>
      </w:r>
      <w:r>
        <w:rPr>
          <w:b w:val="0"/>
          <w:bCs w:val="0"/>
          <w:color w:val="000000"/>
          <w:szCs w:val="22"/>
        </w:rPr>
        <w:t xml:space="preserve"> </w:t>
      </w:r>
      <w:r w:rsidRPr="00F9607B">
        <w:rPr>
          <w:b w:val="0"/>
          <w:bCs w:val="0"/>
          <w:color w:val="000000"/>
          <w:szCs w:val="22"/>
        </w:rPr>
        <w:t>Excellent students and excellent faculty create a highly stimulating environment.  Students and faculty work closely together, and the closing ceremony is always a bittersweet occasion.  Most describe the language Academies as a mind broadening experience, and the participants leave as changed young people.</w:t>
      </w:r>
    </w:p>
    <w:p w14:paraId="01A0542E" w14:textId="77777777" w:rsidR="004B1951" w:rsidRPr="00F9607B" w:rsidRDefault="004B1951">
      <w:pPr>
        <w:ind w:firstLine="720"/>
        <w:rPr>
          <w:b w:val="0"/>
          <w:bCs w:val="0"/>
          <w:color w:val="000000"/>
          <w:szCs w:val="22"/>
        </w:rPr>
      </w:pPr>
    </w:p>
    <w:p w14:paraId="7ECA21E1" w14:textId="77777777" w:rsidR="004B1951" w:rsidRPr="00F9607B" w:rsidRDefault="004B1951">
      <w:pPr>
        <w:rPr>
          <w:color w:val="000000"/>
          <w:szCs w:val="22"/>
        </w:rPr>
      </w:pPr>
    </w:p>
    <w:p w14:paraId="2B82A549" w14:textId="77777777" w:rsidR="004B1951" w:rsidRPr="00610F51" w:rsidRDefault="004B1951" w:rsidP="00CB08A5">
      <w:pPr>
        <w:pStyle w:val="Heading2"/>
      </w:pPr>
      <w:bookmarkStart w:id="3" w:name="_Toc83225268"/>
      <w:r w:rsidRPr="00CB08A5">
        <w:t>ACADEMIC Programs</w:t>
      </w:r>
      <w:bookmarkEnd w:id="3"/>
    </w:p>
    <w:p w14:paraId="4E0B99CA" w14:textId="77777777" w:rsidR="004B1951" w:rsidRDefault="004B1951" w:rsidP="00CB6723">
      <w:pPr>
        <w:rPr>
          <w:b w:val="0"/>
          <w:bCs w:val="0"/>
          <w:color w:val="000000"/>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970"/>
        <w:gridCol w:w="3330"/>
      </w:tblGrid>
      <w:tr w:rsidR="004B1951" w:rsidRPr="003A290A" w14:paraId="5C8FBC4B" w14:textId="77777777" w:rsidTr="00080963">
        <w:trPr>
          <w:trHeight w:val="864"/>
        </w:trPr>
        <w:tc>
          <w:tcPr>
            <w:tcW w:w="3438" w:type="dxa"/>
            <w:vAlign w:val="center"/>
          </w:tcPr>
          <w:p w14:paraId="2E17C408" w14:textId="77777777" w:rsidR="004B1951" w:rsidRPr="003A290A" w:rsidRDefault="004B1951" w:rsidP="003A290A">
            <w:pPr>
              <w:snapToGrid w:val="0"/>
              <w:spacing w:line="223" w:lineRule="auto"/>
              <w:ind w:right="-116"/>
              <w:rPr>
                <w:b w:val="0"/>
                <w:szCs w:val="22"/>
              </w:rPr>
            </w:pPr>
            <w:r w:rsidRPr="003A290A">
              <w:rPr>
                <w:b w:val="0"/>
                <w:szCs w:val="22"/>
              </w:rPr>
              <w:t>Governor’s French Academy</w:t>
            </w:r>
          </w:p>
          <w:p w14:paraId="60C84517" w14:textId="77777777" w:rsidR="004B1951" w:rsidRPr="003A290A" w:rsidRDefault="004B1951" w:rsidP="003A290A">
            <w:pPr>
              <w:snapToGrid w:val="0"/>
              <w:spacing w:line="223" w:lineRule="auto"/>
              <w:ind w:right="-116"/>
              <w:rPr>
                <w:b w:val="0"/>
                <w:szCs w:val="22"/>
              </w:rPr>
            </w:pPr>
            <w:r w:rsidRPr="003A290A">
              <w:rPr>
                <w:b w:val="0"/>
                <w:szCs w:val="22"/>
              </w:rPr>
              <w:t>Governor’s German Academy</w:t>
            </w:r>
          </w:p>
          <w:p w14:paraId="7E0F698E" w14:textId="77777777" w:rsidR="004B1951" w:rsidRPr="003A290A" w:rsidRDefault="004B1951" w:rsidP="003A290A">
            <w:pPr>
              <w:snapToGrid w:val="0"/>
              <w:spacing w:line="223" w:lineRule="auto"/>
              <w:ind w:right="-116"/>
              <w:rPr>
                <w:b w:val="0"/>
                <w:szCs w:val="22"/>
              </w:rPr>
            </w:pPr>
            <w:r w:rsidRPr="003A290A">
              <w:rPr>
                <w:b w:val="0"/>
                <w:szCs w:val="22"/>
              </w:rPr>
              <w:t>Governor’s Spanish Academy</w:t>
            </w:r>
          </w:p>
        </w:tc>
        <w:tc>
          <w:tcPr>
            <w:tcW w:w="2970" w:type="dxa"/>
            <w:vAlign w:val="center"/>
          </w:tcPr>
          <w:p w14:paraId="30516380" w14:textId="2622ED7C" w:rsidR="004B1951" w:rsidRPr="00A878C4" w:rsidRDefault="00254288" w:rsidP="00967BC8">
            <w:pPr>
              <w:snapToGrid w:val="0"/>
              <w:spacing w:line="223" w:lineRule="auto"/>
              <w:ind w:right="-116"/>
              <w:jc w:val="center"/>
              <w:rPr>
                <w:b w:val="0"/>
                <w:szCs w:val="22"/>
              </w:rPr>
            </w:pPr>
            <w:r w:rsidRPr="00254288">
              <w:rPr>
                <w:color w:val="222222"/>
                <w:shd w:val="clear" w:color="auto" w:fill="FFFFFF"/>
              </w:rPr>
              <w:t>June 21 – July 12, 2025</w:t>
            </w:r>
          </w:p>
        </w:tc>
        <w:tc>
          <w:tcPr>
            <w:tcW w:w="3330" w:type="dxa"/>
            <w:vAlign w:val="center"/>
          </w:tcPr>
          <w:p w14:paraId="3D62E32B" w14:textId="5ACF76BD" w:rsidR="004B1951" w:rsidRPr="003A290A" w:rsidRDefault="004B1951" w:rsidP="003A290A">
            <w:pPr>
              <w:snapToGrid w:val="0"/>
              <w:spacing w:line="223" w:lineRule="auto"/>
              <w:ind w:right="-116"/>
              <w:jc w:val="center"/>
              <w:rPr>
                <w:b w:val="0"/>
                <w:szCs w:val="22"/>
              </w:rPr>
            </w:pPr>
            <w:r w:rsidRPr="003A290A">
              <w:rPr>
                <w:b w:val="0"/>
                <w:szCs w:val="22"/>
              </w:rPr>
              <w:t xml:space="preserve">Washington &amp; Lee University </w:t>
            </w:r>
          </w:p>
          <w:p w14:paraId="15B1AEE8" w14:textId="77777777" w:rsidR="004B1951" w:rsidRPr="003A290A" w:rsidRDefault="004B1951" w:rsidP="003A290A">
            <w:pPr>
              <w:snapToGrid w:val="0"/>
              <w:spacing w:line="223" w:lineRule="auto"/>
              <w:ind w:right="-116"/>
              <w:jc w:val="center"/>
              <w:rPr>
                <w:b w:val="0"/>
                <w:szCs w:val="22"/>
              </w:rPr>
            </w:pPr>
            <w:r w:rsidRPr="003A290A">
              <w:rPr>
                <w:b w:val="0"/>
                <w:szCs w:val="22"/>
              </w:rPr>
              <w:t>Lexington</w:t>
            </w:r>
          </w:p>
        </w:tc>
      </w:tr>
      <w:tr w:rsidR="004B1951" w:rsidRPr="003A290A" w14:paraId="168C3E29" w14:textId="77777777" w:rsidTr="00080963">
        <w:trPr>
          <w:trHeight w:val="864"/>
        </w:trPr>
        <w:tc>
          <w:tcPr>
            <w:tcW w:w="3438" w:type="dxa"/>
            <w:vAlign w:val="center"/>
          </w:tcPr>
          <w:p w14:paraId="11376410" w14:textId="77777777" w:rsidR="004B1951" w:rsidRPr="003A290A" w:rsidRDefault="004B1951" w:rsidP="003A290A">
            <w:pPr>
              <w:snapToGrid w:val="0"/>
              <w:spacing w:line="223" w:lineRule="auto"/>
              <w:ind w:right="-116"/>
              <w:rPr>
                <w:b w:val="0"/>
                <w:szCs w:val="22"/>
              </w:rPr>
            </w:pPr>
            <w:r w:rsidRPr="003A290A">
              <w:rPr>
                <w:b w:val="0"/>
                <w:szCs w:val="22"/>
              </w:rPr>
              <w:t>Governor’s Japanese Academy</w:t>
            </w:r>
          </w:p>
          <w:p w14:paraId="150672FC" w14:textId="77777777" w:rsidR="004B1951" w:rsidRPr="003A290A" w:rsidRDefault="004B1951" w:rsidP="003A290A">
            <w:pPr>
              <w:snapToGrid w:val="0"/>
              <w:spacing w:line="223" w:lineRule="auto"/>
              <w:ind w:right="-116"/>
              <w:rPr>
                <w:b w:val="0"/>
                <w:szCs w:val="22"/>
              </w:rPr>
            </w:pPr>
            <w:r w:rsidRPr="003A290A">
              <w:rPr>
                <w:b w:val="0"/>
                <w:szCs w:val="22"/>
              </w:rPr>
              <w:t>Governor’s Latin Academy</w:t>
            </w:r>
          </w:p>
        </w:tc>
        <w:tc>
          <w:tcPr>
            <w:tcW w:w="2970" w:type="dxa"/>
            <w:vAlign w:val="center"/>
          </w:tcPr>
          <w:p w14:paraId="3375F7BA" w14:textId="24FD7E13" w:rsidR="004B1951" w:rsidRPr="00A878C4" w:rsidRDefault="000D2FA4" w:rsidP="00967BC8">
            <w:pPr>
              <w:snapToGrid w:val="0"/>
              <w:spacing w:line="223" w:lineRule="auto"/>
              <w:ind w:right="-116"/>
              <w:jc w:val="center"/>
              <w:rPr>
                <w:b w:val="0"/>
                <w:szCs w:val="22"/>
              </w:rPr>
            </w:pPr>
            <w:r w:rsidRPr="000D2FA4">
              <w:rPr>
                <w:color w:val="222222"/>
                <w:shd w:val="clear" w:color="auto" w:fill="FFFFFF"/>
              </w:rPr>
              <w:t>June 22 – July 13, 2025</w:t>
            </w:r>
          </w:p>
        </w:tc>
        <w:tc>
          <w:tcPr>
            <w:tcW w:w="3330" w:type="dxa"/>
            <w:vAlign w:val="center"/>
          </w:tcPr>
          <w:p w14:paraId="4FAD6DAA" w14:textId="77777777" w:rsidR="004B1951" w:rsidRPr="003A290A" w:rsidRDefault="004B1951" w:rsidP="003A290A">
            <w:pPr>
              <w:snapToGrid w:val="0"/>
              <w:spacing w:line="223" w:lineRule="auto"/>
              <w:ind w:right="-116"/>
              <w:jc w:val="center"/>
              <w:rPr>
                <w:b w:val="0"/>
                <w:szCs w:val="22"/>
              </w:rPr>
            </w:pPr>
            <w:r w:rsidRPr="003A290A">
              <w:rPr>
                <w:b w:val="0"/>
                <w:szCs w:val="22"/>
              </w:rPr>
              <w:t>Randolph-Macon College</w:t>
            </w:r>
          </w:p>
          <w:p w14:paraId="4B54FD75" w14:textId="77777777" w:rsidR="004B1951" w:rsidRPr="003A290A" w:rsidRDefault="004B1951" w:rsidP="003A290A">
            <w:pPr>
              <w:snapToGrid w:val="0"/>
              <w:spacing w:line="223" w:lineRule="auto"/>
              <w:ind w:right="-116"/>
              <w:jc w:val="center"/>
              <w:rPr>
                <w:b w:val="0"/>
                <w:szCs w:val="22"/>
              </w:rPr>
            </w:pPr>
            <w:r w:rsidRPr="003A290A">
              <w:rPr>
                <w:b w:val="0"/>
                <w:szCs w:val="22"/>
              </w:rPr>
              <w:t>Ashland</w:t>
            </w:r>
          </w:p>
        </w:tc>
      </w:tr>
    </w:tbl>
    <w:p w14:paraId="1D395768" w14:textId="77777777" w:rsidR="004B1951" w:rsidRPr="00F9607B" w:rsidRDefault="004B1951" w:rsidP="00CB6723">
      <w:pPr>
        <w:rPr>
          <w:b w:val="0"/>
          <w:bCs w:val="0"/>
          <w:color w:val="000000"/>
          <w:szCs w:val="22"/>
        </w:rPr>
      </w:pPr>
    </w:p>
    <w:p w14:paraId="3BDAE036" w14:textId="77777777" w:rsidR="004B1951" w:rsidRPr="00F9607B" w:rsidRDefault="004B1951" w:rsidP="00CB6723">
      <w:pPr>
        <w:rPr>
          <w:caps/>
          <w:color w:val="000000"/>
          <w:szCs w:val="22"/>
          <w:u w:val="single"/>
        </w:rPr>
      </w:pPr>
    </w:p>
    <w:p w14:paraId="56D850A2" w14:textId="77777777" w:rsidR="004B1951" w:rsidRPr="00F9607B" w:rsidRDefault="004B1951" w:rsidP="006D0694">
      <w:pPr>
        <w:pStyle w:val="Heading2"/>
        <w:rPr>
          <w:b w:val="0"/>
          <w:bCs w:val="0"/>
        </w:rPr>
      </w:pPr>
      <w:bookmarkStart w:id="4" w:name="_Toc83225269"/>
      <w:r w:rsidRPr="00702346">
        <w:t>PROGRAM DESCRIPTIONS</w:t>
      </w:r>
      <w:bookmarkEnd w:id="4"/>
    </w:p>
    <w:p w14:paraId="439A2899" w14:textId="77777777" w:rsidR="004B1951" w:rsidRPr="00F9607B" w:rsidRDefault="004B1951" w:rsidP="006D0694">
      <w:pPr>
        <w:spacing w:before="240"/>
        <w:rPr>
          <w:b w:val="0"/>
          <w:bCs w:val="0"/>
          <w:szCs w:val="22"/>
        </w:rPr>
      </w:pPr>
      <w:r w:rsidRPr="00F9607B">
        <w:rPr>
          <w:b w:val="0"/>
          <w:bCs w:val="0"/>
          <w:szCs w:val="22"/>
        </w:rPr>
        <w:t xml:space="preserve">The </w:t>
      </w:r>
      <w:bookmarkStart w:id="5" w:name="OLE_LINK1"/>
      <w:bookmarkStart w:id="6" w:name="OLE_LINK2"/>
      <w:r w:rsidRPr="00F9607B">
        <w:rPr>
          <w:b w:val="0"/>
          <w:bCs w:val="0"/>
          <w:i/>
          <w:szCs w:val="22"/>
        </w:rPr>
        <w:t xml:space="preserve">Virginia </w:t>
      </w:r>
      <w:r w:rsidRPr="00034033">
        <w:rPr>
          <w:b w:val="0"/>
          <w:bCs w:val="0"/>
          <w:i/>
          <w:szCs w:val="22"/>
        </w:rPr>
        <w:t>Governor’s</w:t>
      </w:r>
      <w:r>
        <w:rPr>
          <w:b w:val="0"/>
          <w:bCs w:val="0"/>
          <w:i/>
          <w:szCs w:val="22"/>
        </w:rPr>
        <w:t xml:space="preserve"> </w:t>
      </w:r>
      <w:r w:rsidR="00936631">
        <w:rPr>
          <w:b w:val="0"/>
          <w:bCs w:val="0"/>
          <w:i/>
          <w:szCs w:val="22"/>
        </w:rPr>
        <w:t>World</w:t>
      </w:r>
      <w:r w:rsidRPr="00F9607B">
        <w:rPr>
          <w:b w:val="0"/>
          <w:bCs w:val="0"/>
          <w:i/>
          <w:szCs w:val="22"/>
        </w:rPr>
        <w:t xml:space="preserve"> Language Academies</w:t>
      </w:r>
      <w:bookmarkEnd w:id="5"/>
      <w:bookmarkEnd w:id="6"/>
      <w:r w:rsidRPr="00F9607B">
        <w:rPr>
          <w:b w:val="0"/>
          <w:bCs w:val="0"/>
          <w:szCs w:val="22"/>
        </w:rPr>
        <w:t xml:space="preserve"> </w:t>
      </w:r>
      <w:r>
        <w:rPr>
          <w:b w:val="0"/>
          <w:bCs w:val="0"/>
          <w:szCs w:val="22"/>
        </w:rPr>
        <w:t>are</w:t>
      </w:r>
      <w:r w:rsidRPr="00F9607B">
        <w:rPr>
          <w:b w:val="0"/>
          <w:bCs w:val="0"/>
          <w:szCs w:val="22"/>
        </w:rPr>
        <w:t xml:space="preserve"> </w:t>
      </w:r>
      <w:bookmarkStart w:id="7" w:name="OLE_LINK3"/>
      <w:bookmarkStart w:id="8" w:name="OLE_LINK4"/>
      <w:r w:rsidRPr="007465A6">
        <w:rPr>
          <w:b w:val="0"/>
          <w:bCs w:val="0"/>
          <w:szCs w:val="22"/>
        </w:rPr>
        <w:t>three-</w:t>
      </w:r>
      <w:r w:rsidRPr="00F9607B">
        <w:rPr>
          <w:b w:val="0"/>
          <w:bCs w:val="0"/>
          <w:szCs w:val="22"/>
        </w:rPr>
        <w:t>week</w:t>
      </w:r>
      <w:r>
        <w:rPr>
          <w:b w:val="0"/>
          <w:bCs w:val="0"/>
          <w:szCs w:val="22"/>
        </w:rPr>
        <w:t xml:space="preserve"> </w:t>
      </w:r>
      <w:r w:rsidRPr="00127577">
        <w:rPr>
          <w:b w:val="0"/>
          <w:bCs w:val="0"/>
          <w:szCs w:val="22"/>
        </w:rPr>
        <w:t>summer</w:t>
      </w:r>
      <w:r>
        <w:rPr>
          <w:b w:val="0"/>
          <w:bCs w:val="0"/>
          <w:szCs w:val="22"/>
        </w:rPr>
        <w:t xml:space="preserve"> </w:t>
      </w:r>
      <w:r w:rsidRPr="00F9607B">
        <w:rPr>
          <w:b w:val="0"/>
          <w:bCs w:val="0"/>
          <w:szCs w:val="22"/>
        </w:rPr>
        <w:t>residential program</w:t>
      </w:r>
      <w:r>
        <w:rPr>
          <w:b w:val="0"/>
          <w:bCs w:val="0"/>
          <w:szCs w:val="22"/>
        </w:rPr>
        <w:t>s</w:t>
      </w:r>
      <w:r w:rsidRPr="00F9607B">
        <w:rPr>
          <w:b w:val="0"/>
          <w:bCs w:val="0"/>
          <w:szCs w:val="22"/>
        </w:rPr>
        <w:t xml:space="preserve"> </w:t>
      </w:r>
      <w:r w:rsidRPr="00034033">
        <w:rPr>
          <w:b w:val="0"/>
          <w:bCs w:val="0"/>
          <w:szCs w:val="22"/>
        </w:rPr>
        <w:t>for rising eleventh- and twelfth</w:t>
      </w:r>
      <w:r>
        <w:rPr>
          <w:b w:val="0"/>
          <w:bCs w:val="0"/>
          <w:szCs w:val="22"/>
        </w:rPr>
        <w:t>-</w:t>
      </w:r>
      <w:r w:rsidRPr="00034033">
        <w:rPr>
          <w:b w:val="0"/>
          <w:bCs w:val="0"/>
          <w:szCs w:val="22"/>
        </w:rPr>
        <w:t xml:space="preserve">grade </w:t>
      </w:r>
      <w:r w:rsidR="00325E0B">
        <w:rPr>
          <w:b w:val="0"/>
          <w:bCs w:val="0"/>
          <w:szCs w:val="22"/>
        </w:rPr>
        <w:t>world</w:t>
      </w:r>
      <w:r w:rsidRPr="00034033">
        <w:rPr>
          <w:b w:val="0"/>
          <w:bCs w:val="0"/>
          <w:szCs w:val="22"/>
        </w:rPr>
        <w:t xml:space="preserve"> language students in the Commonwealth of Virginia.</w:t>
      </w:r>
      <w:bookmarkEnd w:id="7"/>
      <w:bookmarkEnd w:id="8"/>
      <w:r w:rsidRPr="00034033">
        <w:rPr>
          <w:b w:val="0"/>
          <w:bCs w:val="0"/>
          <w:szCs w:val="22"/>
        </w:rPr>
        <w:t xml:space="preserve">  The programs</w:t>
      </w:r>
      <w:r>
        <w:rPr>
          <w:b w:val="0"/>
          <w:bCs w:val="0"/>
          <w:szCs w:val="22"/>
        </w:rPr>
        <w:t xml:space="preserve"> </w:t>
      </w:r>
      <w:r w:rsidRPr="00F9607B">
        <w:rPr>
          <w:b w:val="0"/>
          <w:bCs w:val="0"/>
          <w:szCs w:val="22"/>
        </w:rPr>
        <w:t xml:space="preserve">are </w:t>
      </w:r>
      <w:r>
        <w:rPr>
          <w:b w:val="0"/>
          <w:bCs w:val="0"/>
          <w:szCs w:val="22"/>
        </w:rPr>
        <w:t>financed jointly</w:t>
      </w:r>
      <w:r w:rsidRPr="00F9607B">
        <w:rPr>
          <w:b w:val="0"/>
          <w:bCs w:val="0"/>
          <w:szCs w:val="22"/>
        </w:rPr>
        <w:t xml:space="preserve"> by the Commonwealth of Virginia and local school divisions or private schools, pending available state funding.</w:t>
      </w:r>
      <w:r w:rsidR="006D0694">
        <w:rPr>
          <w:b w:val="0"/>
          <w:bCs w:val="0"/>
          <w:szCs w:val="22"/>
        </w:rPr>
        <w:br/>
      </w:r>
      <w:r w:rsidR="006D0694" w:rsidRPr="00F9607B">
        <w:rPr>
          <w:b w:val="0"/>
          <w:bCs w:val="0"/>
          <w:szCs w:val="22"/>
        </w:rPr>
        <w:t xml:space="preserve"> </w:t>
      </w:r>
    </w:p>
    <w:p w14:paraId="2719D352" w14:textId="77777777" w:rsidR="003E31A2" w:rsidRDefault="004B1951" w:rsidP="003E31A2">
      <w:pPr>
        <w:rPr>
          <w:b w:val="0"/>
          <w:bCs w:val="0"/>
          <w:color w:val="000000"/>
          <w:szCs w:val="22"/>
        </w:rPr>
      </w:pPr>
      <w:r>
        <w:rPr>
          <w:b w:val="0"/>
          <w:bCs w:val="0"/>
          <w:szCs w:val="22"/>
        </w:rPr>
        <w:t>Each Academy</w:t>
      </w:r>
      <w:r w:rsidRPr="00F9607B">
        <w:rPr>
          <w:b w:val="0"/>
          <w:bCs w:val="0"/>
          <w:szCs w:val="22"/>
        </w:rPr>
        <w:t xml:space="preserve"> program is designed to provide a unique and exciting opportunity for outstanding students who are interested in pursuing language studies in an intensive environment.  </w:t>
      </w:r>
      <w:r w:rsidRPr="00F9607B">
        <w:rPr>
          <w:b w:val="0"/>
          <w:bCs w:val="0"/>
          <w:color w:val="000000"/>
          <w:szCs w:val="22"/>
        </w:rPr>
        <w:t xml:space="preserve">Each </w:t>
      </w:r>
      <w:r w:rsidR="00E1407F">
        <w:rPr>
          <w:b w:val="0"/>
          <w:bCs w:val="0"/>
          <w:color w:val="000000"/>
          <w:szCs w:val="22"/>
        </w:rPr>
        <w:t>l</w:t>
      </w:r>
      <w:r w:rsidRPr="00F9607B">
        <w:rPr>
          <w:b w:val="0"/>
          <w:bCs w:val="0"/>
          <w:color w:val="000000"/>
          <w:szCs w:val="22"/>
        </w:rPr>
        <w:t xml:space="preserve">anguage Academy provides a curriculum that integrates classroom instruction with a wealth of </w:t>
      </w:r>
      <w:r>
        <w:rPr>
          <w:b w:val="0"/>
          <w:bCs w:val="0"/>
          <w:color w:val="000000"/>
          <w:szCs w:val="22"/>
        </w:rPr>
        <w:t>co</w:t>
      </w:r>
      <w:r w:rsidRPr="00F9607B">
        <w:rPr>
          <w:b w:val="0"/>
          <w:bCs w:val="0"/>
          <w:color w:val="000000"/>
          <w:szCs w:val="22"/>
        </w:rPr>
        <w:t xml:space="preserve">- and </w:t>
      </w:r>
      <w:r>
        <w:rPr>
          <w:b w:val="0"/>
          <w:bCs w:val="0"/>
          <w:color w:val="000000"/>
          <w:szCs w:val="22"/>
        </w:rPr>
        <w:t>extra</w:t>
      </w:r>
      <w:r w:rsidRPr="00F9607B">
        <w:rPr>
          <w:b w:val="0"/>
          <w:bCs w:val="0"/>
          <w:color w:val="000000"/>
          <w:szCs w:val="22"/>
        </w:rPr>
        <w:t xml:space="preserve">curricular activities.  </w:t>
      </w:r>
      <w:r>
        <w:rPr>
          <w:b w:val="0"/>
          <w:bCs w:val="0"/>
          <w:color w:val="000000"/>
          <w:szCs w:val="22"/>
        </w:rPr>
        <w:t>T</w:t>
      </w:r>
      <w:r w:rsidRPr="00F9607B">
        <w:rPr>
          <w:b w:val="0"/>
          <w:bCs w:val="0"/>
          <w:color w:val="000000"/>
          <w:szCs w:val="22"/>
        </w:rPr>
        <w:t xml:space="preserve">ypical morning classes </w:t>
      </w:r>
      <w:r>
        <w:rPr>
          <w:b w:val="0"/>
          <w:bCs w:val="0"/>
          <w:color w:val="000000"/>
          <w:szCs w:val="22"/>
        </w:rPr>
        <w:t>may include</w:t>
      </w:r>
      <w:r w:rsidRPr="00F9607B">
        <w:rPr>
          <w:b w:val="0"/>
          <w:bCs w:val="0"/>
          <w:color w:val="000000"/>
          <w:szCs w:val="22"/>
        </w:rPr>
        <w:t xml:space="preserve"> history, literary topics, art history, and current civilization as well as language courses such as grammar or phonetics.  Immersion students are generally introduced to a third, less-commonly taught language as one of their classes, and Latin students are introduced to ancient Greek.  Additional activities may include seminars, intra- and inter-</w:t>
      </w:r>
      <w:r>
        <w:rPr>
          <w:b w:val="0"/>
          <w:bCs w:val="0"/>
          <w:color w:val="000000"/>
          <w:szCs w:val="22"/>
        </w:rPr>
        <w:t>A</w:t>
      </w:r>
      <w:r w:rsidRPr="00F9607B">
        <w:rPr>
          <w:b w:val="0"/>
          <w:bCs w:val="0"/>
          <w:color w:val="000000"/>
          <w:szCs w:val="22"/>
        </w:rPr>
        <w:t>cademy competitions, cultural simulations, field trips, sports, and social activities.  Evening and weekend activities that are integral to the goals of the program include recreation, special events such as concerts or plays, lectures by visiting scholars, movies, and student performances.</w:t>
      </w:r>
      <w:bookmarkStart w:id="9" w:name="_Toc83225270"/>
    </w:p>
    <w:p w14:paraId="5B44E52C" w14:textId="77777777" w:rsidR="003E31A2" w:rsidRDefault="003E31A2" w:rsidP="003E31A2">
      <w:pPr>
        <w:rPr>
          <w:b w:val="0"/>
          <w:bCs w:val="0"/>
          <w:color w:val="000000"/>
          <w:szCs w:val="22"/>
        </w:rPr>
      </w:pPr>
    </w:p>
    <w:p w14:paraId="0331C8A9" w14:textId="24CCAE3B" w:rsidR="004B1951" w:rsidRPr="00E54CC6" w:rsidRDefault="004B1951" w:rsidP="003E31A2">
      <w:r w:rsidRPr="00E54CC6">
        <w:t>French, German, and Spanish Academies (Full-Immersion)</w:t>
      </w:r>
      <w:bookmarkEnd w:id="9"/>
    </w:p>
    <w:p w14:paraId="27EBA129" w14:textId="77777777" w:rsidR="004B1951" w:rsidRPr="00F9607B" w:rsidRDefault="004B1951" w:rsidP="00CB6723">
      <w:pPr>
        <w:rPr>
          <w:b w:val="0"/>
          <w:bCs w:val="0"/>
          <w:color w:val="000000"/>
          <w:szCs w:val="22"/>
        </w:rPr>
      </w:pPr>
      <w:r w:rsidRPr="00F9607B">
        <w:rPr>
          <w:b w:val="0"/>
          <w:bCs w:val="0"/>
          <w:color w:val="000000"/>
          <w:szCs w:val="22"/>
        </w:rPr>
        <w:t xml:space="preserve">The three </w:t>
      </w:r>
      <w:r w:rsidRPr="00127577">
        <w:rPr>
          <w:b w:val="0"/>
          <w:bCs w:val="0"/>
          <w:color w:val="000000"/>
          <w:szCs w:val="22"/>
        </w:rPr>
        <w:t>full-</w:t>
      </w:r>
      <w:r w:rsidRPr="00F9607B">
        <w:rPr>
          <w:b w:val="0"/>
          <w:bCs w:val="0"/>
          <w:color w:val="000000"/>
          <w:szCs w:val="22"/>
        </w:rPr>
        <w:t xml:space="preserve">immersion programs provide an intensive experience and unique challenge for students who have excelled in language study to continue </w:t>
      </w:r>
      <w:r>
        <w:rPr>
          <w:b w:val="0"/>
          <w:bCs w:val="0"/>
          <w:color w:val="000000"/>
          <w:szCs w:val="22"/>
        </w:rPr>
        <w:t xml:space="preserve">learning </w:t>
      </w:r>
      <w:r w:rsidRPr="00F9607B">
        <w:rPr>
          <w:b w:val="0"/>
          <w:bCs w:val="0"/>
          <w:color w:val="000000"/>
          <w:szCs w:val="22"/>
        </w:rPr>
        <w:t>that language in a total immersion environment.  Formal classes generally take place during the mornings.  In these classes, the target language is used to present various topic</w:t>
      </w:r>
      <w:r>
        <w:rPr>
          <w:b w:val="0"/>
          <w:bCs w:val="0"/>
          <w:color w:val="000000"/>
          <w:szCs w:val="22"/>
        </w:rPr>
        <w:t xml:space="preserve">s.  The topics vary depending </w:t>
      </w:r>
      <w:r w:rsidRPr="00F9607B">
        <w:rPr>
          <w:b w:val="0"/>
          <w:bCs w:val="0"/>
          <w:color w:val="000000"/>
          <w:szCs w:val="22"/>
        </w:rPr>
        <w:t xml:space="preserve">on the faculty, but a sample from previous Academies includes History of France, The Media in </w:t>
      </w:r>
      <w:smartTag w:uri="urn:schemas-microsoft-com:office:smarttags" w:element="country-region">
        <w:smartTag w:uri="urn:schemas-microsoft-com:office:smarttags" w:element="place">
          <w:r w:rsidRPr="00F9607B">
            <w:rPr>
              <w:b w:val="0"/>
              <w:bCs w:val="0"/>
              <w:color w:val="000000"/>
              <w:szCs w:val="22"/>
            </w:rPr>
            <w:t>Germany</w:t>
          </w:r>
        </w:smartTag>
      </w:smartTag>
      <w:r w:rsidRPr="00F9607B">
        <w:rPr>
          <w:b w:val="0"/>
          <w:bCs w:val="0"/>
          <w:color w:val="000000"/>
          <w:szCs w:val="22"/>
        </w:rPr>
        <w:t xml:space="preserve">, Excerpts from Literature, Latin American Music, Life in France Today, etc.  Native speakers are often a part of the faculty.  If possible, students are introduced to an additional language not commonly taught in the schools.  That language is chosen according to availability of instructors who must be able to speak the language of the Academy and use it to teach a third language.  In the past we have offered Korean, Russian, or Arabic in French; Russian or Turkish in German; and Greek, Russian, or </w:t>
      </w:r>
      <w:r>
        <w:rPr>
          <w:b w:val="0"/>
          <w:bCs w:val="0"/>
          <w:color w:val="000000"/>
          <w:szCs w:val="22"/>
        </w:rPr>
        <w:t>Japanese</w:t>
      </w:r>
      <w:r w:rsidRPr="00F9607B">
        <w:rPr>
          <w:b w:val="0"/>
          <w:bCs w:val="0"/>
          <w:color w:val="000000"/>
          <w:szCs w:val="22"/>
        </w:rPr>
        <w:t xml:space="preserve"> in Spanish.  This is often cited as one of the most enlightening, valuable, and enjoyable features of the Academy.  Sports, music, dance, theater, creative projects, cookin</w:t>
      </w:r>
      <w:r w:rsidR="008C3790">
        <w:rPr>
          <w:b w:val="0"/>
          <w:bCs w:val="0"/>
          <w:color w:val="000000"/>
          <w:szCs w:val="22"/>
        </w:rPr>
        <w:t>g, field trips, production of a digital memory book</w:t>
      </w:r>
      <w:r w:rsidRPr="00F9607B">
        <w:rPr>
          <w:b w:val="0"/>
          <w:bCs w:val="0"/>
          <w:color w:val="000000"/>
          <w:szCs w:val="22"/>
        </w:rPr>
        <w:t>, and other activities complement the instructional program.</w:t>
      </w:r>
    </w:p>
    <w:p w14:paraId="15926A5B" w14:textId="77777777" w:rsidR="004B1951" w:rsidRPr="00F9607B" w:rsidRDefault="004B1951" w:rsidP="00CB6723">
      <w:pPr>
        <w:rPr>
          <w:b w:val="0"/>
          <w:bCs w:val="0"/>
          <w:szCs w:val="22"/>
        </w:rPr>
      </w:pPr>
    </w:p>
    <w:p w14:paraId="2D06E1FA" w14:textId="77777777" w:rsidR="004B1951" w:rsidRPr="00F9607B" w:rsidRDefault="004B1951" w:rsidP="00BF57CA">
      <w:pPr>
        <w:rPr>
          <w:b w:val="0"/>
          <w:bCs w:val="0"/>
          <w:szCs w:val="22"/>
        </w:rPr>
      </w:pPr>
      <w:r w:rsidRPr="00F9607B">
        <w:rPr>
          <w:b w:val="0"/>
          <w:bCs w:val="0"/>
          <w:szCs w:val="22"/>
        </w:rPr>
        <w:t xml:space="preserve">Students in these full-immersion programs will be expected to conduct all communications in the language(s) of their Academy and may be dismissed for intentionally or repeatedly speaking English.  Students of the immersion programs should also make every effort to AVOID hearing and reading English (or any language not of their Academy), except in the situations mentioned </w:t>
      </w:r>
      <w:r w:rsidRPr="00F9607B">
        <w:rPr>
          <w:b w:val="0"/>
          <w:bCs w:val="0"/>
          <w:szCs w:val="22"/>
        </w:rPr>
        <w:lastRenderedPageBreak/>
        <w:t xml:space="preserve">below.  Therefore, you may not bring English-language music or </w:t>
      </w:r>
      <w:r>
        <w:rPr>
          <w:b w:val="0"/>
          <w:bCs w:val="0"/>
          <w:szCs w:val="22"/>
        </w:rPr>
        <w:t>non</w:t>
      </w:r>
      <w:r w:rsidRPr="00F9607B">
        <w:rPr>
          <w:b w:val="0"/>
          <w:bCs w:val="0"/>
          <w:szCs w:val="22"/>
        </w:rPr>
        <w:t xml:space="preserve">religious printed material with you.  </w:t>
      </w:r>
      <w:r w:rsidRPr="00034033">
        <w:rPr>
          <w:b w:val="0"/>
          <w:bCs w:val="0"/>
          <w:szCs w:val="22"/>
        </w:rPr>
        <w:t>This includes textbooks or grammar reference materials (other than dictionaries) with explanations in English.</w:t>
      </w:r>
    </w:p>
    <w:p w14:paraId="7C180125" w14:textId="77777777" w:rsidR="004B1951" w:rsidRPr="00F9607B" w:rsidRDefault="004B1951" w:rsidP="00BF57CA">
      <w:pPr>
        <w:rPr>
          <w:b w:val="0"/>
          <w:bCs w:val="0"/>
          <w:szCs w:val="22"/>
        </w:rPr>
      </w:pPr>
    </w:p>
    <w:p w14:paraId="3FF0D3AA" w14:textId="77777777" w:rsidR="004B1951" w:rsidRPr="00F9607B" w:rsidRDefault="004B1951" w:rsidP="00BF57CA">
      <w:pPr>
        <w:rPr>
          <w:b w:val="0"/>
          <w:bCs w:val="0"/>
          <w:szCs w:val="22"/>
        </w:rPr>
      </w:pPr>
      <w:r w:rsidRPr="00F9607B">
        <w:rPr>
          <w:b w:val="0"/>
          <w:bCs w:val="0"/>
          <w:szCs w:val="22"/>
        </w:rPr>
        <w:t xml:space="preserve">Of course, students may use English in a few situations: when interacting with law enforcement or emergency personnel, when seeking health care, or during </w:t>
      </w:r>
      <w:r>
        <w:rPr>
          <w:b w:val="0"/>
          <w:bCs w:val="0"/>
          <w:szCs w:val="22"/>
        </w:rPr>
        <w:t>religious</w:t>
      </w:r>
      <w:r w:rsidRPr="00F9607B">
        <w:rPr>
          <w:b w:val="0"/>
          <w:bCs w:val="0"/>
          <w:szCs w:val="22"/>
        </w:rPr>
        <w:t xml:space="preserve"> services.  A student may bring personal religious material </w:t>
      </w:r>
      <w:r w:rsidRPr="00127577">
        <w:rPr>
          <w:b w:val="0"/>
          <w:bCs w:val="0"/>
          <w:szCs w:val="22"/>
        </w:rPr>
        <w:t>printed</w:t>
      </w:r>
      <w:r w:rsidRPr="00F9607B">
        <w:rPr>
          <w:b w:val="0"/>
          <w:bCs w:val="0"/>
          <w:szCs w:val="22"/>
        </w:rPr>
        <w:t xml:space="preserve"> in English.  </w:t>
      </w:r>
      <w:r w:rsidRPr="00127577">
        <w:rPr>
          <w:b w:val="0"/>
          <w:bCs w:val="0"/>
          <w:szCs w:val="22"/>
        </w:rPr>
        <w:t>Students may also write and receive letters from home in English.</w:t>
      </w:r>
      <w:r w:rsidRPr="00F9607B">
        <w:rPr>
          <w:b w:val="0"/>
          <w:bCs w:val="0"/>
          <w:szCs w:val="22"/>
        </w:rPr>
        <w:t xml:space="preserve">  For other circumstances, immersion students will be provided with a “passport” that they may show to others, indicating that they do understand English but are not allowed to speak it.</w:t>
      </w:r>
      <w:r w:rsidR="006D0694">
        <w:rPr>
          <w:b w:val="0"/>
          <w:bCs w:val="0"/>
          <w:szCs w:val="22"/>
        </w:rPr>
        <w:br/>
      </w:r>
      <w:r w:rsidR="006D0694" w:rsidRPr="00F9607B">
        <w:rPr>
          <w:b w:val="0"/>
          <w:bCs w:val="0"/>
          <w:szCs w:val="22"/>
        </w:rPr>
        <w:t xml:space="preserve"> </w:t>
      </w:r>
    </w:p>
    <w:p w14:paraId="14F4F7E7" w14:textId="718BA56D" w:rsidR="004B1951" w:rsidRDefault="004B1951" w:rsidP="00CB6723">
      <w:pPr>
        <w:rPr>
          <w:b w:val="0"/>
          <w:bCs w:val="0"/>
          <w:color w:val="000000"/>
          <w:szCs w:val="22"/>
        </w:rPr>
      </w:pPr>
      <w:r w:rsidRPr="00F9607B">
        <w:rPr>
          <w:b w:val="0"/>
          <w:bCs w:val="0"/>
          <w:szCs w:val="22"/>
        </w:rPr>
        <w:t xml:space="preserve">At approximately 16 hours per day </w:t>
      </w:r>
      <w:r w:rsidRPr="007465A6">
        <w:rPr>
          <w:b w:val="0"/>
          <w:bCs w:val="0"/>
          <w:szCs w:val="22"/>
        </w:rPr>
        <w:t>for 21 days, students</w:t>
      </w:r>
      <w:r w:rsidRPr="00F9607B">
        <w:rPr>
          <w:b w:val="0"/>
          <w:bCs w:val="0"/>
          <w:szCs w:val="22"/>
        </w:rPr>
        <w:t xml:space="preserve"> speak, listen, read, write, and think in the target language at least 336 hours—more than double the amount possible during a typical high school course.  </w:t>
      </w:r>
      <w:r w:rsidRPr="004E0EE2">
        <w:rPr>
          <w:b w:val="0"/>
          <w:bCs w:val="0"/>
          <w:color w:val="000000"/>
          <w:szCs w:val="22"/>
        </w:rPr>
        <w:t>You may think that speaking French, German, or Spanish for three weeks is formidable; howeve</w:t>
      </w:r>
      <w:r w:rsidRPr="004E0EE2">
        <w:rPr>
          <w:b w:val="0"/>
          <w:bCs w:val="0"/>
          <w:szCs w:val="22"/>
        </w:rPr>
        <w:t xml:space="preserve">r, </w:t>
      </w:r>
      <w:r w:rsidRPr="00A878C4">
        <w:rPr>
          <w:b w:val="0"/>
          <w:bCs w:val="0"/>
          <w:szCs w:val="22"/>
        </w:rPr>
        <w:t xml:space="preserve">over </w:t>
      </w:r>
      <w:r w:rsidR="008946B6">
        <w:rPr>
          <w:b w:val="0"/>
          <w:bCs w:val="0"/>
          <w:szCs w:val="22"/>
        </w:rPr>
        <w:t>6,</w:t>
      </w:r>
      <w:r w:rsidR="005C725E">
        <w:rPr>
          <w:b w:val="0"/>
          <w:bCs w:val="0"/>
          <w:szCs w:val="22"/>
        </w:rPr>
        <w:t>500</w:t>
      </w:r>
      <w:r w:rsidR="005C725E" w:rsidRPr="004E0EE2">
        <w:rPr>
          <w:b w:val="0"/>
          <w:bCs w:val="0"/>
          <w:szCs w:val="22"/>
        </w:rPr>
        <w:t xml:space="preserve"> </w:t>
      </w:r>
      <w:r w:rsidRPr="004E0EE2">
        <w:rPr>
          <w:b w:val="0"/>
          <w:bCs w:val="0"/>
          <w:szCs w:val="22"/>
        </w:rPr>
        <w:t>students have successfully completed the immersion programs since the pilot French Academy in 19</w:t>
      </w:r>
      <w:r w:rsidRPr="004E0EE2">
        <w:rPr>
          <w:b w:val="0"/>
          <w:bCs w:val="0"/>
          <w:color w:val="000000"/>
          <w:szCs w:val="22"/>
        </w:rPr>
        <w:t>86.</w:t>
      </w:r>
      <w:r w:rsidRPr="00F9607B">
        <w:rPr>
          <w:b w:val="0"/>
          <w:bCs w:val="0"/>
          <w:color w:val="000000"/>
          <w:szCs w:val="22"/>
        </w:rPr>
        <w:t xml:space="preserve"> </w:t>
      </w:r>
    </w:p>
    <w:p w14:paraId="14D715EA" w14:textId="77777777" w:rsidR="004B1951" w:rsidRDefault="004B1951" w:rsidP="00CB6723">
      <w:pPr>
        <w:rPr>
          <w:b w:val="0"/>
          <w:bCs w:val="0"/>
          <w:color w:val="000000"/>
          <w:szCs w:val="22"/>
        </w:rPr>
      </w:pPr>
    </w:p>
    <w:p w14:paraId="1A705FF1" w14:textId="77777777" w:rsidR="004B1951" w:rsidRPr="00127577" w:rsidRDefault="004B1951" w:rsidP="00CB6723">
      <w:pPr>
        <w:rPr>
          <w:b w:val="0"/>
          <w:bCs w:val="0"/>
          <w:szCs w:val="22"/>
        </w:rPr>
      </w:pPr>
      <w:r w:rsidRPr="00127577">
        <w:rPr>
          <w:b w:val="0"/>
          <w:bCs w:val="0"/>
          <w:szCs w:val="22"/>
        </w:rPr>
        <w:t xml:space="preserve">The full-immersion Academies were designed to provide an immersion setting for students who have learned the Academy language in a traditional school setting.  The focus is on the development of oral fluency and ease of expression.  Students who have already experienced equivalent immersion opportunities or who are already </w:t>
      </w:r>
      <w:r w:rsidRPr="00034033">
        <w:rPr>
          <w:b w:val="0"/>
          <w:bCs w:val="0"/>
          <w:szCs w:val="22"/>
        </w:rPr>
        <w:t>fluent</w:t>
      </w:r>
      <w:r w:rsidRPr="00127577">
        <w:rPr>
          <w:b w:val="0"/>
          <w:bCs w:val="0"/>
          <w:szCs w:val="22"/>
        </w:rPr>
        <w:t xml:space="preserve"> speakers of the Academy language should not apply.</w:t>
      </w:r>
      <w:r w:rsidR="006D0694">
        <w:rPr>
          <w:b w:val="0"/>
          <w:bCs w:val="0"/>
          <w:szCs w:val="22"/>
        </w:rPr>
        <w:br/>
      </w:r>
      <w:r w:rsidR="006D0694" w:rsidRPr="00127577">
        <w:rPr>
          <w:b w:val="0"/>
          <w:bCs w:val="0"/>
          <w:szCs w:val="22"/>
        </w:rPr>
        <w:t xml:space="preserve"> </w:t>
      </w:r>
    </w:p>
    <w:p w14:paraId="641D6149" w14:textId="77777777" w:rsidR="004B1951" w:rsidRPr="00127577" w:rsidRDefault="004B1951" w:rsidP="00C33132">
      <w:pPr>
        <w:widowControl w:val="0"/>
        <w:rPr>
          <w:b w:val="0"/>
          <w:szCs w:val="22"/>
        </w:rPr>
      </w:pPr>
      <w:r w:rsidRPr="00127577">
        <w:rPr>
          <w:b w:val="0"/>
          <w:szCs w:val="22"/>
        </w:rPr>
        <w:t>A statewide selection committee will make the final determination as to the appropriateness of an applicant’s participation in this regard.  Nominees will be rated on a point system that takes into account a range of factors, including time spent abroad or in an immersion language camp, frequency of language use, and whether the student is a heritage speaker of the Academy language.  The following could cause an applicant to be eliminated in the selection process:</w:t>
      </w:r>
    </w:p>
    <w:p w14:paraId="562A2B53" w14:textId="77777777" w:rsidR="004B1951" w:rsidRPr="00127577" w:rsidRDefault="004B1951" w:rsidP="002C70FC">
      <w:pPr>
        <w:keepLines/>
        <w:numPr>
          <w:ilvl w:val="0"/>
          <w:numId w:val="42"/>
        </w:numPr>
        <w:rPr>
          <w:b w:val="0"/>
          <w:szCs w:val="22"/>
        </w:rPr>
      </w:pPr>
      <w:r w:rsidRPr="00127577">
        <w:rPr>
          <w:b w:val="0"/>
          <w:szCs w:val="22"/>
        </w:rPr>
        <w:t xml:space="preserve">Prior residence in a country where the language of the Academy is spoken, especially since the age of 12; </w:t>
      </w:r>
    </w:p>
    <w:p w14:paraId="2ACCE805" w14:textId="77777777" w:rsidR="004B1951" w:rsidRPr="00127577" w:rsidRDefault="004B1951" w:rsidP="002C70FC">
      <w:pPr>
        <w:keepLines/>
        <w:numPr>
          <w:ilvl w:val="0"/>
          <w:numId w:val="42"/>
        </w:numPr>
        <w:rPr>
          <w:b w:val="0"/>
          <w:szCs w:val="22"/>
        </w:rPr>
      </w:pPr>
      <w:r w:rsidRPr="00127577">
        <w:rPr>
          <w:b w:val="0"/>
          <w:szCs w:val="22"/>
        </w:rPr>
        <w:t>Extensive travel experiences in a country where the language of the Academy is spoken, especially with regard to frequent opportunities for using the language;</w:t>
      </w:r>
    </w:p>
    <w:p w14:paraId="11EDCBA1" w14:textId="1BB74A5D" w:rsidR="004B1951" w:rsidRPr="00127577" w:rsidRDefault="004B1951" w:rsidP="002C70FC">
      <w:pPr>
        <w:keepLines/>
        <w:numPr>
          <w:ilvl w:val="0"/>
          <w:numId w:val="42"/>
        </w:numPr>
        <w:rPr>
          <w:b w:val="0"/>
          <w:szCs w:val="22"/>
        </w:rPr>
      </w:pPr>
      <w:r w:rsidRPr="00127577">
        <w:rPr>
          <w:b w:val="0"/>
          <w:szCs w:val="22"/>
        </w:rPr>
        <w:t>Extensive full-immersion experiences (24 h</w:t>
      </w:r>
      <w:r w:rsidR="00E1407F">
        <w:rPr>
          <w:b w:val="0"/>
          <w:szCs w:val="22"/>
        </w:rPr>
        <w:t>ours</w:t>
      </w:r>
      <w:r w:rsidRPr="00127577">
        <w:rPr>
          <w:b w:val="0"/>
          <w:szCs w:val="22"/>
        </w:rPr>
        <w:t>/day) with the language of the Academy, such as home-stay or travel/study programs in a country where the Academy language is spoken, or participation in an immersion language program such as Concordia Language Villages; or</w:t>
      </w:r>
    </w:p>
    <w:p w14:paraId="6AA9A1B9" w14:textId="77777777" w:rsidR="004B1951" w:rsidRPr="00127577" w:rsidRDefault="004B1951" w:rsidP="002C70FC">
      <w:pPr>
        <w:keepLines/>
        <w:numPr>
          <w:ilvl w:val="0"/>
          <w:numId w:val="42"/>
        </w:numPr>
        <w:rPr>
          <w:b w:val="0"/>
          <w:szCs w:val="22"/>
        </w:rPr>
      </w:pPr>
      <w:r w:rsidRPr="00127577">
        <w:rPr>
          <w:b w:val="0"/>
          <w:szCs w:val="22"/>
        </w:rPr>
        <w:t>Residence in a family where the language of the Academy is spoken in the home, or regular contact with members of the extended family where the Academy language is used for communication.</w:t>
      </w:r>
    </w:p>
    <w:p w14:paraId="08AE25EE" w14:textId="77777777" w:rsidR="004B1951" w:rsidRPr="00127577" w:rsidRDefault="004B1951" w:rsidP="002C70FC">
      <w:pPr>
        <w:ind w:left="187"/>
        <w:rPr>
          <w:szCs w:val="22"/>
        </w:rPr>
      </w:pPr>
    </w:p>
    <w:p w14:paraId="1BF1C845" w14:textId="53D60159" w:rsidR="004B1951" w:rsidRPr="00127577" w:rsidRDefault="004B1951" w:rsidP="00661026">
      <w:pPr>
        <w:ind w:right="-180"/>
        <w:rPr>
          <w:b w:val="0"/>
          <w:szCs w:val="22"/>
        </w:rPr>
      </w:pPr>
      <w:r w:rsidRPr="00127577">
        <w:rPr>
          <w:szCs w:val="22"/>
        </w:rPr>
        <w:t xml:space="preserve">“Extensive” is defined as equivalent to an Academy in length and intensity; i.e., three or more weeks in </w:t>
      </w:r>
      <w:r w:rsidRPr="00034033">
        <w:rPr>
          <w:szCs w:val="22"/>
        </w:rPr>
        <w:t>a full-immersion</w:t>
      </w:r>
      <w:r w:rsidRPr="00127577">
        <w:rPr>
          <w:szCs w:val="22"/>
        </w:rPr>
        <w:t xml:space="preserve"> setting.</w:t>
      </w:r>
      <w:r w:rsidRPr="00127577">
        <w:rPr>
          <w:b w:val="0"/>
          <w:szCs w:val="22"/>
        </w:rPr>
        <w:t xml:space="preserve">  Students with highly developed oral language skills do not find the rigors of the Academy as challenging or rewarding as students of lesser proficiency who, for the most part, have learned the language entirely in a classroom setting.  Furthermore, it is difficult for staff to accommodate students whose language skills are already sufficiently developed.  It is suggested that such students consider application to the partial-immersion </w:t>
      </w:r>
      <w:r>
        <w:rPr>
          <w:b w:val="0"/>
          <w:szCs w:val="22"/>
        </w:rPr>
        <w:t xml:space="preserve">Japanese </w:t>
      </w:r>
      <w:r w:rsidRPr="00127577">
        <w:rPr>
          <w:b w:val="0"/>
          <w:szCs w:val="22"/>
        </w:rPr>
        <w:t>Academ</w:t>
      </w:r>
      <w:r>
        <w:rPr>
          <w:b w:val="0"/>
          <w:szCs w:val="22"/>
        </w:rPr>
        <w:t>y</w:t>
      </w:r>
      <w:r w:rsidR="0073188F">
        <w:rPr>
          <w:b w:val="0"/>
          <w:szCs w:val="22"/>
        </w:rPr>
        <w:t>.</w:t>
      </w:r>
    </w:p>
    <w:p w14:paraId="259CCA5F" w14:textId="77777777" w:rsidR="004B1951" w:rsidRPr="00127577" w:rsidRDefault="004B1951" w:rsidP="002C70FC">
      <w:pPr>
        <w:rPr>
          <w:b w:val="0"/>
          <w:bCs w:val="0"/>
          <w:szCs w:val="22"/>
        </w:rPr>
      </w:pPr>
    </w:p>
    <w:p w14:paraId="0B0C670C" w14:textId="77777777" w:rsidR="004B1951" w:rsidRPr="00CB1EC7" w:rsidRDefault="00080963" w:rsidP="002D7D72">
      <w:pPr>
        <w:rPr>
          <w:b w:val="0"/>
          <w:bCs w:val="0"/>
          <w:color w:val="0070C0"/>
          <w:szCs w:val="22"/>
        </w:rPr>
      </w:pPr>
      <w:r w:rsidRPr="00326937">
        <w:rPr>
          <w:bCs w:val="0"/>
          <w:color w:val="0070C0"/>
          <w:sz w:val="24"/>
          <w:szCs w:val="22"/>
        </w:rPr>
        <w:t>NOTE</w:t>
      </w:r>
      <w:r w:rsidR="004B1951" w:rsidRPr="00326937">
        <w:rPr>
          <w:bCs w:val="0"/>
          <w:color w:val="0070C0"/>
          <w:sz w:val="24"/>
          <w:szCs w:val="22"/>
        </w:rPr>
        <w:t>:</w:t>
      </w:r>
      <w:r w:rsidR="004B1951" w:rsidRPr="00326937">
        <w:rPr>
          <w:b w:val="0"/>
          <w:bCs w:val="0"/>
          <w:color w:val="0070C0"/>
          <w:sz w:val="24"/>
          <w:szCs w:val="22"/>
        </w:rPr>
        <w:t xml:space="preserve"> </w:t>
      </w:r>
      <w:r w:rsidR="004B1951" w:rsidRPr="00326937">
        <w:rPr>
          <w:bCs w:val="0"/>
          <w:color w:val="0070C0"/>
          <w:sz w:val="24"/>
          <w:szCs w:val="22"/>
        </w:rPr>
        <w:t xml:space="preserve"> </w:t>
      </w:r>
      <w:r w:rsidR="004B1951" w:rsidRPr="00CB1EC7">
        <w:rPr>
          <w:b w:val="0"/>
          <w:bCs w:val="0"/>
          <w:color w:val="0070C0"/>
          <w:szCs w:val="22"/>
        </w:rPr>
        <w:t>Participation in elementary, middle, and/or high school immersion programs within a U.S. school setting does NOT eliminate</w:t>
      </w:r>
      <w:r w:rsidR="004B1951" w:rsidRPr="00CB1EC7">
        <w:rPr>
          <w:bCs w:val="0"/>
          <w:color w:val="0070C0"/>
          <w:szCs w:val="22"/>
        </w:rPr>
        <w:t xml:space="preserve"> </w:t>
      </w:r>
      <w:r w:rsidR="004B1951" w:rsidRPr="00CB1EC7">
        <w:rPr>
          <w:b w:val="0"/>
          <w:bCs w:val="0"/>
          <w:color w:val="0070C0"/>
          <w:szCs w:val="22"/>
        </w:rPr>
        <w:t>students from consideration.  These are not considered to be 24-hour per day full-immersion settings.</w:t>
      </w:r>
    </w:p>
    <w:p w14:paraId="75D9E43D" w14:textId="77777777" w:rsidR="004B1951" w:rsidRPr="00F9607B" w:rsidRDefault="004B1951" w:rsidP="002D7D72">
      <w:pPr>
        <w:rPr>
          <w:bCs w:val="0"/>
          <w:szCs w:val="22"/>
        </w:rPr>
      </w:pPr>
    </w:p>
    <w:p w14:paraId="4315F0CB" w14:textId="77777777" w:rsidR="004B1951" w:rsidRPr="00F9607B" w:rsidRDefault="004B1951" w:rsidP="00E54CC6">
      <w:pPr>
        <w:pStyle w:val="Heading3"/>
      </w:pPr>
      <w:bookmarkStart w:id="10" w:name="_Toc83225271"/>
      <w:smartTag w:uri="urn:schemas-microsoft-com:office:smarttags" w:element="place">
        <w:smartTag w:uri="urn:schemas-microsoft-com:office:smarttags" w:element="PlaceName">
          <w:r w:rsidRPr="00F9607B">
            <w:t>Latin</w:t>
          </w:r>
        </w:smartTag>
        <w:r w:rsidRPr="00F9607B">
          <w:t xml:space="preserve"> </w:t>
        </w:r>
        <w:smartTag w:uri="urn:schemas-microsoft-com:office:smarttags" w:element="PlaceType">
          <w:r w:rsidRPr="00F9607B">
            <w:t>Academy</w:t>
          </w:r>
        </w:smartTag>
      </w:smartTag>
      <w:bookmarkEnd w:id="10"/>
    </w:p>
    <w:p w14:paraId="3BC386AB" w14:textId="77777777" w:rsidR="004B1951" w:rsidRDefault="004B1951" w:rsidP="00CB6723">
      <w:pPr>
        <w:rPr>
          <w:b w:val="0"/>
          <w:bCs w:val="0"/>
          <w:szCs w:val="22"/>
        </w:rPr>
      </w:pPr>
      <w:r w:rsidRPr="00F9607B">
        <w:rPr>
          <w:b w:val="0"/>
          <w:bCs w:val="0"/>
          <w:szCs w:val="22"/>
        </w:rPr>
        <w:t xml:space="preserve">The Latin Academy provides an intensive experience for students who have excelled in the study of Latin to continue </w:t>
      </w:r>
      <w:r>
        <w:rPr>
          <w:b w:val="0"/>
          <w:bCs w:val="0"/>
          <w:szCs w:val="22"/>
        </w:rPr>
        <w:t>learning</w:t>
      </w:r>
      <w:r w:rsidRPr="00F9607B">
        <w:rPr>
          <w:b w:val="0"/>
          <w:bCs w:val="0"/>
          <w:szCs w:val="22"/>
        </w:rPr>
        <w:t xml:space="preserve"> in a </w:t>
      </w:r>
      <w:r>
        <w:rPr>
          <w:b w:val="0"/>
          <w:bCs w:val="0"/>
          <w:szCs w:val="22"/>
        </w:rPr>
        <w:t>setting</w:t>
      </w:r>
      <w:r w:rsidRPr="00F9607B">
        <w:rPr>
          <w:b w:val="0"/>
          <w:bCs w:val="0"/>
          <w:szCs w:val="22"/>
        </w:rPr>
        <w:t xml:space="preserve"> unavailable in the regular school environment.  The </w:t>
      </w:r>
      <w:smartTag w:uri="urn:schemas-microsoft-com:office:smarttags" w:element="PersonName">
        <w:smartTag w:uri="urn:schemas-microsoft-com:office:smarttags" w:element="place">
          <w:smartTag w:uri="urn:schemas-microsoft-com:office:smarttags" w:element="PlaceName">
            <w:r w:rsidRPr="00F9607B">
              <w:rPr>
                <w:b w:val="0"/>
                <w:bCs w:val="0"/>
                <w:szCs w:val="22"/>
              </w:rPr>
              <w:t>Latin</w:t>
            </w:r>
          </w:smartTag>
          <w:r w:rsidRPr="00F9607B">
            <w:rPr>
              <w:b w:val="0"/>
              <w:bCs w:val="0"/>
              <w:szCs w:val="22"/>
            </w:rPr>
            <w:t xml:space="preserve"> </w:t>
          </w:r>
          <w:smartTag w:uri="urn:schemas-microsoft-com:office:smarttags" w:element="PlaceType">
            <w:r w:rsidRPr="00F9607B">
              <w:rPr>
                <w:b w:val="0"/>
                <w:bCs w:val="0"/>
                <w:szCs w:val="22"/>
              </w:rPr>
              <w:t>Academy</w:t>
            </w:r>
          </w:smartTag>
        </w:smartTag>
      </w:smartTag>
      <w:r w:rsidRPr="00F9607B">
        <w:rPr>
          <w:b w:val="0"/>
          <w:bCs w:val="0"/>
          <w:szCs w:val="22"/>
        </w:rPr>
        <w:t xml:space="preserve"> is designed to provide a greater knowledge of the language and related cultural topics than are typically offered in the regular school curriculum.  In the past</w:t>
      </w:r>
      <w:r>
        <w:rPr>
          <w:b w:val="0"/>
          <w:bCs w:val="0"/>
          <w:szCs w:val="22"/>
        </w:rPr>
        <w:t>,</w:t>
      </w:r>
      <w:r w:rsidRPr="00F9607B">
        <w:rPr>
          <w:b w:val="0"/>
          <w:bCs w:val="0"/>
          <w:szCs w:val="22"/>
        </w:rPr>
        <w:t xml:space="preserve"> such topics as nonliterary Latin, philosophy, composition, sight reading, comedy, grammar, drama, ancient art, and numismatics have made up the program.  Students will also be introduced to Classical Greek and have an opportunity to study and discuss some of the great literature and philosophy of the western world.  Any, all, or additional topics as they relate to the ancient world may constitute the program this summer.  Olympic games, sports, films, music, Greek dancing, guest speakers, cultural activities, field trips, and other topics may be featured during the Academy.  A thematic approach will be used to unite all facets of the program.</w:t>
      </w:r>
    </w:p>
    <w:p w14:paraId="57122FAD" w14:textId="77777777" w:rsidR="004B1951" w:rsidRDefault="004B1951" w:rsidP="00900877">
      <w:pPr>
        <w:rPr>
          <w:b w:val="0"/>
          <w:bCs w:val="0"/>
          <w:szCs w:val="22"/>
        </w:rPr>
      </w:pPr>
    </w:p>
    <w:p w14:paraId="6FBBECB7" w14:textId="77777777" w:rsidR="004B1951" w:rsidRPr="00F9607B" w:rsidRDefault="004B1951" w:rsidP="00E54CC6">
      <w:pPr>
        <w:pStyle w:val="Heading3"/>
      </w:pPr>
      <w:bookmarkStart w:id="11" w:name="_Toc83225272"/>
      <w:r w:rsidRPr="00F9607B">
        <w:t>Japanese Academ</w:t>
      </w:r>
      <w:r>
        <w:t>y</w:t>
      </w:r>
      <w:r w:rsidRPr="00F9607B">
        <w:t xml:space="preserve"> (Partial-Immersion)</w:t>
      </w:r>
      <w:bookmarkEnd w:id="11"/>
    </w:p>
    <w:p w14:paraId="0436784B" w14:textId="24C60DD1" w:rsidR="00E54CC6" w:rsidRPr="00A65CA4" w:rsidRDefault="004B1951">
      <w:pPr>
        <w:rPr>
          <w:b w:val="0"/>
          <w:caps/>
          <w:szCs w:val="22"/>
          <w:u w:val="single"/>
        </w:rPr>
      </w:pPr>
      <w:r w:rsidRPr="00F9607B">
        <w:rPr>
          <w:b w:val="0"/>
          <w:bCs w:val="0"/>
          <w:szCs w:val="22"/>
        </w:rPr>
        <w:t>The partial-immersion program in Japanese provide</w:t>
      </w:r>
      <w:r>
        <w:rPr>
          <w:b w:val="0"/>
          <w:bCs w:val="0"/>
          <w:szCs w:val="22"/>
        </w:rPr>
        <w:t>s</w:t>
      </w:r>
      <w:r w:rsidRPr="00F9607B">
        <w:rPr>
          <w:b w:val="0"/>
          <w:bCs w:val="0"/>
          <w:szCs w:val="22"/>
        </w:rPr>
        <w:t xml:space="preserve"> a unique and exciting opportunity for interested students to be introduced to </w:t>
      </w:r>
      <w:r>
        <w:rPr>
          <w:b w:val="0"/>
          <w:bCs w:val="0"/>
          <w:szCs w:val="22"/>
        </w:rPr>
        <w:t>the Japanese</w:t>
      </w:r>
      <w:r w:rsidRPr="00F9607B">
        <w:rPr>
          <w:b w:val="0"/>
          <w:bCs w:val="0"/>
          <w:szCs w:val="22"/>
        </w:rPr>
        <w:t xml:space="preserve"> culture and language, which </w:t>
      </w:r>
      <w:r>
        <w:rPr>
          <w:b w:val="0"/>
          <w:bCs w:val="0"/>
          <w:szCs w:val="22"/>
        </w:rPr>
        <w:t>is</w:t>
      </w:r>
      <w:r w:rsidRPr="00F9607B">
        <w:rPr>
          <w:b w:val="0"/>
          <w:bCs w:val="0"/>
          <w:szCs w:val="22"/>
        </w:rPr>
        <w:t xml:space="preserve"> not widely taught across the Commonwealth.  The students will be introduced to the history,</w:t>
      </w:r>
      <w:r>
        <w:rPr>
          <w:b w:val="0"/>
          <w:bCs w:val="0"/>
          <w:szCs w:val="22"/>
        </w:rPr>
        <w:t xml:space="preserve"> literature, and culture of Japan as well as receive</w:t>
      </w:r>
      <w:r w:rsidRPr="00F9607B">
        <w:rPr>
          <w:b w:val="0"/>
          <w:bCs w:val="0"/>
          <w:szCs w:val="22"/>
        </w:rPr>
        <w:t xml:space="preserve"> instruction in the language.  Activities complementing the instructional program </w:t>
      </w:r>
      <w:r w:rsidRPr="00034033">
        <w:rPr>
          <w:b w:val="0"/>
          <w:bCs w:val="0"/>
          <w:szCs w:val="22"/>
        </w:rPr>
        <w:t>may</w:t>
      </w:r>
      <w:r>
        <w:rPr>
          <w:b w:val="0"/>
          <w:bCs w:val="0"/>
          <w:szCs w:val="22"/>
        </w:rPr>
        <w:t xml:space="preserve"> </w:t>
      </w:r>
      <w:r w:rsidRPr="00F9607B">
        <w:rPr>
          <w:b w:val="0"/>
          <w:bCs w:val="0"/>
          <w:szCs w:val="22"/>
        </w:rPr>
        <w:t>include art, dance, music, crafts, sports, creative projects, food preparation, and field trips</w:t>
      </w:r>
      <w:r w:rsidRPr="004E0EE2">
        <w:rPr>
          <w:bCs w:val="0"/>
          <w:szCs w:val="22"/>
        </w:rPr>
        <w:t>.  Intermediate classes may also be available to students who have studied Japanese, depending on the demand.</w:t>
      </w:r>
      <w:r w:rsidRPr="00034033">
        <w:rPr>
          <w:b w:val="0"/>
          <w:bCs w:val="0"/>
          <w:szCs w:val="22"/>
        </w:rPr>
        <w:t xml:space="preserve">  </w:t>
      </w:r>
      <w:r w:rsidRPr="00F9607B">
        <w:rPr>
          <w:b w:val="0"/>
          <w:bCs w:val="0"/>
          <w:szCs w:val="22"/>
        </w:rPr>
        <w:t xml:space="preserve">The staff will differentiate instruction to accommodate both those who have had some previous study </w:t>
      </w:r>
      <w:r>
        <w:rPr>
          <w:b w:val="0"/>
          <w:bCs w:val="0"/>
          <w:szCs w:val="22"/>
        </w:rPr>
        <w:t>of Japanese</w:t>
      </w:r>
      <w:r w:rsidRPr="00F9607B">
        <w:rPr>
          <w:b w:val="0"/>
          <w:bCs w:val="0"/>
          <w:szCs w:val="22"/>
        </w:rPr>
        <w:t xml:space="preserve"> and those who have not. </w:t>
      </w:r>
      <w:r>
        <w:rPr>
          <w:b w:val="0"/>
          <w:bCs w:val="0"/>
          <w:szCs w:val="22"/>
        </w:rPr>
        <w:t xml:space="preserve"> </w:t>
      </w:r>
      <w:r w:rsidRPr="00605FDA">
        <w:rPr>
          <w:b w:val="0"/>
          <w:bCs w:val="0"/>
          <w:szCs w:val="22"/>
          <w:u w:val="single"/>
        </w:rPr>
        <w:t>This Academy is not appropriate for fluent or proficient speakers of Japanese.</w:t>
      </w:r>
      <w:r w:rsidR="006D0694" w:rsidRPr="0073388D">
        <w:rPr>
          <w:b w:val="0"/>
          <w:caps/>
          <w:szCs w:val="22"/>
          <w:u w:val="single"/>
        </w:rPr>
        <w:t xml:space="preserve"> </w:t>
      </w:r>
    </w:p>
    <w:p w14:paraId="38B18F8B" w14:textId="77777777" w:rsidR="004B1951" w:rsidRPr="0073388D" w:rsidRDefault="004B1951">
      <w:pPr>
        <w:rPr>
          <w:caps/>
          <w:szCs w:val="22"/>
          <w:u w:val="single"/>
        </w:rPr>
      </w:pPr>
    </w:p>
    <w:p w14:paraId="0EDC871D" w14:textId="77777777" w:rsidR="004B1951" w:rsidRPr="00702346" w:rsidRDefault="004B1951" w:rsidP="00E54CC6">
      <w:pPr>
        <w:pStyle w:val="Heading2"/>
      </w:pPr>
      <w:bookmarkStart w:id="12" w:name="_Toc83225273"/>
      <w:r w:rsidRPr="00702346">
        <w:t>Nomination Criteria for Applicants</w:t>
      </w:r>
      <w:bookmarkEnd w:id="12"/>
    </w:p>
    <w:p w14:paraId="3D381F2E" w14:textId="77777777" w:rsidR="004B1951" w:rsidRPr="0073388D" w:rsidRDefault="004B1951" w:rsidP="00F5288A">
      <w:pPr>
        <w:keepNext/>
        <w:keepLines/>
        <w:rPr>
          <w:b w:val="0"/>
          <w:bCs w:val="0"/>
          <w:szCs w:val="22"/>
        </w:rPr>
      </w:pPr>
    </w:p>
    <w:p w14:paraId="2D10F1AB" w14:textId="16DF80E9" w:rsidR="004B1951" w:rsidRDefault="004B1951" w:rsidP="006D0694">
      <w:pPr>
        <w:keepNext/>
        <w:keepLines/>
        <w:rPr>
          <w:b w:val="0"/>
          <w:bCs w:val="0"/>
          <w:szCs w:val="22"/>
        </w:rPr>
      </w:pPr>
      <w:r w:rsidRPr="0073388D">
        <w:rPr>
          <w:b w:val="0"/>
          <w:bCs w:val="0"/>
          <w:szCs w:val="22"/>
        </w:rPr>
        <w:t>Students must</w:t>
      </w:r>
      <w:r w:rsidRPr="00F9607B">
        <w:rPr>
          <w:b w:val="0"/>
          <w:bCs w:val="0"/>
          <w:szCs w:val="22"/>
        </w:rPr>
        <w:t xml:space="preserve"> be nominated by their schools and all applicants must be </w:t>
      </w:r>
      <w:r w:rsidRPr="00674509">
        <w:rPr>
          <w:b w:val="0"/>
          <w:bCs w:val="0"/>
          <w:szCs w:val="22"/>
        </w:rPr>
        <w:t xml:space="preserve">residents* </w:t>
      </w:r>
      <w:r w:rsidRPr="00F9607B">
        <w:rPr>
          <w:b w:val="0"/>
          <w:bCs w:val="0"/>
          <w:szCs w:val="22"/>
        </w:rPr>
        <w:t xml:space="preserve">of </w:t>
      </w:r>
      <w:smartTag w:uri="urn:schemas-microsoft-com:office:smarttags" w:element="place">
        <w:smartTag w:uri="urn:schemas-microsoft-com:office:smarttags" w:element="State">
          <w:r w:rsidRPr="00F9607B">
            <w:rPr>
              <w:b w:val="0"/>
              <w:bCs w:val="0"/>
              <w:szCs w:val="22"/>
            </w:rPr>
            <w:t>Virginia</w:t>
          </w:r>
        </w:smartTag>
      </w:smartTag>
      <w:r w:rsidRPr="00F9607B">
        <w:rPr>
          <w:b w:val="0"/>
          <w:bCs w:val="0"/>
          <w:szCs w:val="22"/>
        </w:rPr>
        <w:t>.  Schools are strongly encouraged to review the selection criteria with students and to assist them in recognizing the competition they face at the state level.  The school must order testing material and provide appropriate, proctored testing locations for students</w:t>
      </w:r>
      <w:r w:rsidR="0028450E">
        <w:rPr>
          <w:b w:val="0"/>
          <w:bCs w:val="0"/>
          <w:szCs w:val="22"/>
        </w:rPr>
        <w:t>.</w:t>
      </w:r>
    </w:p>
    <w:p w14:paraId="176133DB" w14:textId="77777777" w:rsidR="00DA23E6" w:rsidRPr="00F9607B" w:rsidRDefault="00DA23E6" w:rsidP="006D0694">
      <w:pPr>
        <w:keepNext/>
        <w:keepLines/>
        <w:rPr>
          <w:b w:val="0"/>
          <w:bCs w:val="0"/>
          <w:szCs w:val="22"/>
        </w:rPr>
      </w:pPr>
    </w:p>
    <w:p w14:paraId="7E13EB4F" w14:textId="77777777" w:rsidR="004B1951" w:rsidRPr="00F9607B" w:rsidRDefault="004B1951" w:rsidP="00C26A7B">
      <w:pPr>
        <w:rPr>
          <w:b w:val="0"/>
          <w:bCs w:val="0"/>
          <w:szCs w:val="22"/>
        </w:rPr>
      </w:pPr>
      <w:r>
        <w:rPr>
          <w:b w:val="0"/>
          <w:bCs w:val="0"/>
          <w:szCs w:val="22"/>
        </w:rPr>
        <w:t>H</w:t>
      </w:r>
      <w:r w:rsidRPr="00F9607B">
        <w:rPr>
          <w:b w:val="0"/>
          <w:bCs w:val="0"/>
          <w:szCs w:val="22"/>
        </w:rPr>
        <w:t>igh schools submitting nom</w:t>
      </w:r>
      <w:r>
        <w:rPr>
          <w:b w:val="0"/>
          <w:bCs w:val="0"/>
          <w:szCs w:val="22"/>
        </w:rPr>
        <w:t xml:space="preserve">inations may not discriminate </w:t>
      </w:r>
      <w:r w:rsidR="002E1AA8">
        <w:rPr>
          <w:b w:val="0"/>
          <w:bCs w:val="0"/>
          <w:szCs w:val="22"/>
        </w:rPr>
        <w:t>on the basis of race, sex, color, national origin, religion, sexual orientation, gender iden</w:t>
      </w:r>
      <w:r w:rsidR="00350DAB">
        <w:rPr>
          <w:b w:val="0"/>
          <w:bCs w:val="0"/>
          <w:szCs w:val="22"/>
        </w:rPr>
        <w:t>tity, age, political affiliation, or against otherwise qualified persons with disabilities</w:t>
      </w:r>
      <w:r w:rsidRPr="00F9607B">
        <w:rPr>
          <w:b w:val="0"/>
          <w:bCs w:val="0"/>
          <w:szCs w:val="22"/>
        </w:rPr>
        <w:t xml:space="preserve">.  Schools eligible to nominate students to the Academies include public high schools from a Virginia public school division and </w:t>
      </w:r>
      <w:r w:rsidRPr="00CA6E45">
        <w:rPr>
          <w:b w:val="0"/>
          <w:bCs w:val="0"/>
          <w:szCs w:val="22"/>
        </w:rPr>
        <w:t>private schools accredited by one of the approved accrediting constituent members of the Virginia Council for Private Education</w:t>
      </w:r>
      <w:r w:rsidRPr="00F9607B">
        <w:rPr>
          <w:b w:val="0"/>
          <w:bCs w:val="0"/>
          <w:szCs w:val="22"/>
        </w:rPr>
        <w:t>.  Home-school students may apply through the public school they are eligible</w:t>
      </w:r>
      <w:r>
        <w:rPr>
          <w:b w:val="0"/>
          <w:bCs w:val="0"/>
          <w:szCs w:val="22"/>
        </w:rPr>
        <w:t xml:space="preserve"> to attend tuition </w:t>
      </w:r>
      <w:r w:rsidRPr="00F9607B">
        <w:rPr>
          <w:b w:val="0"/>
          <w:bCs w:val="0"/>
          <w:szCs w:val="22"/>
        </w:rPr>
        <w:t>free.  A state selection process will determine who is accepted to participate.</w:t>
      </w:r>
    </w:p>
    <w:p w14:paraId="5D372CC2" w14:textId="77777777" w:rsidR="004B1951" w:rsidRPr="00F9607B" w:rsidRDefault="004B1951" w:rsidP="00C26A7B">
      <w:pPr>
        <w:rPr>
          <w:b w:val="0"/>
          <w:bCs w:val="0"/>
          <w:szCs w:val="22"/>
        </w:rPr>
      </w:pPr>
    </w:p>
    <w:p w14:paraId="28BD0072" w14:textId="425937F5" w:rsidR="004B1951" w:rsidRPr="00F9607B" w:rsidRDefault="00494039" w:rsidP="00C26A7B">
      <w:pPr>
        <w:rPr>
          <w:b w:val="0"/>
          <w:bCs w:val="0"/>
          <w:szCs w:val="22"/>
        </w:rPr>
      </w:pPr>
      <w:r>
        <w:rPr>
          <w:b w:val="0"/>
          <w:bCs w:val="0"/>
          <w:szCs w:val="22"/>
        </w:rPr>
        <w:t>Each public or private school may nominate a maximum of two students per language</w:t>
      </w:r>
      <w:r w:rsidR="00B002C2">
        <w:rPr>
          <w:b w:val="0"/>
          <w:bCs w:val="0"/>
          <w:szCs w:val="22"/>
        </w:rPr>
        <w:t>.</w:t>
      </w:r>
      <w:r w:rsidR="006D0694">
        <w:rPr>
          <w:b w:val="0"/>
          <w:bCs w:val="0"/>
          <w:szCs w:val="22"/>
        </w:rPr>
        <w:br/>
      </w:r>
      <w:r w:rsidR="006D0694" w:rsidRPr="00F9607B">
        <w:rPr>
          <w:b w:val="0"/>
          <w:bCs w:val="0"/>
          <w:szCs w:val="22"/>
        </w:rPr>
        <w:t xml:space="preserve"> </w:t>
      </w:r>
    </w:p>
    <w:p w14:paraId="4EE3E7E3" w14:textId="0B27E9B6" w:rsidR="004B1951" w:rsidRDefault="004B1951" w:rsidP="005808F1">
      <w:pPr>
        <w:ind w:right="-180"/>
        <w:rPr>
          <w:b w:val="0"/>
          <w:i/>
          <w:szCs w:val="22"/>
        </w:rPr>
      </w:pPr>
      <w:r w:rsidRPr="00B11787">
        <w:rPr>
          <w:b w:val="0"/>
          <w:bCs w:val="0"/>
          <w:i/>
          <w:szCs w:val="22"/>
        </w:rPr>
        <w:t>*</w:t>
      </w:r>
      <w:r w:rsidR="005808F1" w:rsidRPr="005808F1">
        <w:rPr>
          <w:i/>
        </w:rPr>
        <w:t xml:space="preserve"> </w:t>
      </w:r>
      <w:r w:rsidR="005808F1" w:rsidRPr="00332F20">
        <w:rPr>
          <w:b w:val="0"/>
          <w:bCs w:val="0"/>
          <w:i/>
        </w:rPr>
        <w:t xml:space="preserve">For information regarding residency, please refer to the </w:t>
      </w:r>
      <w:hyperlink r:id="rId19" w:anchor="residency" w:history="1">
        <w:r w:rsidR="005808F1" w:rsidRPr="00332F20">
          <w:rPr>
            <w:rStyle w:val="Hyperlink"/>
            <w:b w:val="0"/>
            <w:bCs w:val="0"/>
            <w:i/>
            <w:color w:val="0000FF"/>
          </w:rPr>
          <w:t>Enrollment in Virginia Public Schools</w:t>
        </w:r>
      </w:hyperlink>
      <w:r w:rsidR="005808F1" w:rsidRPr="00332F20">
        <w:rPr>
          <w:b w:val="0"/>
          <w:bCs w:val="0"/>
          <w:i/>
          <w:color w:val="0000FF"/>
        </w:rPr>
        <w:t xml:space="preserve"> </w:t>
      </w:r>
      <w:r w:rsidR="005808F1" w:rsidRPr="00332F20">
        <w:rPr>
          <w:b w:val="0"/>
          <w:bCs w:val="0"/>
          <w:i/>
        </w:rPr>
        <w:t>page of the Virginia Department of Education website.</w:t>
      </w:r>
      <w:r w:rsidR="006D0694">
        <w:rPr>
          <w:b w:val="0"/>
          <w:i/>
          <w:szCs w:val="22"/>
        </w:rPr>
        <w:br/>
        <w:t xml:space="preserve"> </w:t>
      </w:r>
    </w:p>
    <w:p w14:paraId="1843C868" w14:textId="77777777" w:rsidR="004B1951" w:rsidRDefault="004B1951" w:rsidP="00B432CF">
      <w:pPr>
        <w:rPr>
          <w:b w:val="0"/>
          <w:bCs w:val="0"/>
          <w:szCs w:val="22"/>
        </w:rPr>
      </w:pPr>
      <w:r w:rsidRPr="00B11787">
        <w:rPr>
          <w:b w:val="0"/>
          <w:bCs w:val="0"/>
          <w:szCs w:val="22"/>
        </w:rPr>
        <w:t xml:space="preserve">All nominees must meet the eligibility requirements below. </w:t>
      </w:r>
    </w:p>
    <w:p w14:paraId="7B6C088E" w14:textId="77777777" w:rsidR="004B1951" w:rsidRPr="00B11787" w:rsidRDefault="004B1951" w:rsidP="00B432CF">
      <w:pPr>
        <w:ind w:firstLine="378"/>
        <w:rPr>
          <w:b w:val="0"/>
          <w:bCs w:val="0"/>
          <w:szCs w:val="22"/>
        </w:rPr>
      </w:pPr>
      <w:r w:rsidRPr="00B11787">
        <w:rPr>
          <w:b w:val="0"/>
          <w:bCs w:val="0"/>
          <w:szCs w:val="22"/>
        </w:rPr>
        <w:t xml:space="preserve">Eligible students: </w:t>
      </w:r>
    </w:p>
    <w:p w14:paraId="7A913A6D" w14:textId="0672334F" w:rsidR="004B1951" w:rsidRPr="00B11787" w:rsidRDefault="004B1951" w:rsidP="00311DA8">
      <w:pPr>
        <w:numPr>
          <w:ilvl w:val="0"/>
          <w:numId w:val="20"/>
        </w:numPr>
        <w:tabs>
          <w:tab w:val="clear" w:pos="1152"/>
        </w:tabs>
        <w:ind w:left="720" w:hanging="342"/>
        <w:rPr>
          <w:b w:val="0"/>
          <w:bCs w:val="0"/>
          <w:szCs w:val="22"/>
        </w:rPr>
      </w:pPr>
      <w:r w:rsidRPr="00B11787">
        <w:rPr>
          <w:b w:val="0"/>
          <w:bCs w:val="0"/>
          <w:szCs w:val="22"/>
        </w:rPr>
        <w:t xml:space="preserve">must </w:t>
      </w:r>
      <w:r w:rsidRPr="007465A6">
        <w:rPr>
          <w:b w:val="0"/>
          <w:bCs w:val="0"/>
          <w:szCs w:val="22"/>
        </w:rPr>
        <w:t>be juniors</w:t>
      </w:r>
      <w:r w:rsidRPr="006F382F">
        <w:rPr>
          <w:b w:val="0"/>
          <w:bCs w:val="0"/>
          <w:szCs w:val="22"/>
        </w:rPr>
        <w:t xml:space="preserve"> </w:t>
      </w:r>
      <w:r w:rsidRPr="00034033">
        <w:rPr>
          <w:b w:val="0"/>
          <w:bCs w:val="0"/>
          <w:szCs w:val="22"/>
        </w:rPr>
        <w:t>or</w:t>
      </w:r>
      <w:r>
        <w:rPr>
          <w:b w:val="0"/>
          <w:bCs w:val="0"/>
          <w:szCs w:val="22"/>
        </w:rPr>
        <w:t xml:space="preserve"> </w:t>
      </w:r>
      <w:r w:rsidRPr="00B11787">
        <w:rPr>
          <w:b w:val="0"/>
          <w:bCs w:val="0"/>
          <w:szCs w:val="22"/>
        </w:rPr>
        <w:t>mature sophomores during the current school year</w:t>
      </w:r>
      <w:r w:rsidRPr="00034033">
        <w:rPr>
          <w:b w:val="0"/>
          <w:bCs w:val="0"/>
          <w:szCs w:val="22"/>
        </w:rPr>
        <w:t xml:space="preserve">, </w:t>
      </w:r>
      <w:proofErr w:type="gramStart"/>
      <w:r w:rsidR="000A2D45">
        <w:rPr>
          <w:b w:val="0"/>
          <w:bCs w:val="0"/>
          <w:szCs w:val="22"/>
        </w:rPr>
        <w:t>2024-2025</w:t>
      </w:r>
      <w:r w:rsidRPr="00B11787">
        <w:rPr>
          <w:b w:val="0"/>
          <w:bCs w:val="0"/>
          <w:szCs w:val="22"/>
        </w:rPr>
        <w:t>;</w:t>
      </w:r>
      <w:proofErr w:type="gramEnd"/>
      <w:r w:rsidRPr="00B11787">
        <w:rPr>
          <w:b w:val="0"/>
          <w:bCs w:val="0"/>
          <w:szCs w:val="22"/>
        </w:rPr>
        <w:t xml:space="preserve"> </w:t>
      </w:r>
    </w:p>
    <w:p w14:paraId="307B57C4" w14:textId="77777777" w:rsidR="004B1951" w:rsidRPr="00B11787" w:rsidRDefault="004B1951" w:rsidP="00311DA8">
      <w:pPr>
        <w:numPr>
          <w:ilvl w:val="0"/>
          <w:numId w:val="20"/>
        </w:numPr>
        <w:tabs>
          <w:tab w:val="clear" w:pos="1152"/>
        </w:tabs>
        <w:ind w:left="720" w:hanging="342"/>
        <w:rPr>
          <w:b w:val="0"/>
          <w:bCs w:val="0"/>
          <w:szCs w:val="22"/>
        </w:rPr>
      </w:pPr>
      <w:r w:rsidRPr="00B11787">
        <w:rPr>
          <w:b w:val="0"/>
          <w:bCs w:val="0"/>
          <w:szCs w:val="22"/>
        </w:rPr>
        <w:t>must not have graduated before the opening of the Academy;</w:t>
      </w:r>
    </w:p>
    <w:p w14:paraId="06E2D0E6" w14:textId="77777777" w:rsidR="004B1951" w:rsidRPr="00B11787" w:rsidRDefault="004B1951" w:rsidP="00311DA8">
      <w:pPr>
        <w:numPr>
          <w:ilvl w:val="0"/>
          <w:numId w:val="20"/>
        </w:numPr>
        <w:tabs>
          <w:tab w:val="clear" w:pos="1152"/>
        </w:tabs>
        <w:ind w:left="720" w:hanging="342"/>
        <w:rPr>
          <w:b w:val="0"/>
          <w:bCs w:val="0"/>
          <w:szCs w:val="22"/>
        </w:rPr>
      </w:pPr>
      <w:r w:rsidRPr="00B11787">
        <w:rPr>
          <w:b w:val="0"/>
          <w:bCs w:val="0"/>
          <w:szCs w:val="22"/>
        </w:rPr>
        <w:lastRenderedPageBreak/>
        <w:t xml:space="preserve">must be eligible to attend public school in </w:t>
      </w:r>
      <w:smartTag w:uri="urn:schemas-microsoft-com:office:smarttags" w:element="State">
        <w:r w:rsidRPr="00B11787">
          <w:rPr>
            <w:b w:val="0"/>
            <w:bCs w:val="0"/>
            <w:szCs w:val="22"/>
          </w:rPr>
          <w:t>Virginia</w:t>
        </w:r>
      </w:smartTag>
      <w:r w:rsidRPr="00B11787">
        <w:rPr>
          <w:b w:val="0"/>
          <w:bCs w:val="0"/>
          <w:szCs w:val="22"/>
        </w:rPr>
        <w:t xml:space="preserve"> tuition</w:t>
      </w:r>
      <w:r>
        <w:rPr>
          <w:b w:val="0"/>
          <w:bCs w:val="0"/>
          <w:szCs w:val="22"/>
        </w:rPr>
        <w:t xml:space="preserve"> </w:t>
      </w:r>
      <w:r w:rsidRPr="00B11787">
        <w:rPr>
          <w:b w:val="0"/>
          <w:bCs w:val="0"/>
          <w:szCs w:val="22"/>
        </w:rPr>
        <w:t>free (i.e., be</w:t>
      </w:r>
      <w:r w:rsidRPr="00900877">
        <w:rPr>
          <w:b w:val="0"/>
          <w:bCs w:val="0"/>
          <w:szCs w:val="22"/>
        </w:rPr>
        <w:t xml:space="preserve"> residents of</w:t>
      </w:r>
      <w:r w:rsidRPr="00B11787">
        <w:rPr>
          <w:b w:val="0"/>
          <w:bCs w:val="0"/>
          <w:szCs w:val="22"/>
        </w:rPr>
        <w:t xml:space="preserve"> Virginia</w:t>
      </w:r>
      <w:r>
        <w:rPr>
          <w:b w:val="0"/>
          <w:bCs w:val="0"/>
          <w:szCs w:val="22"/>
        </w:rPr>
        <w:t xml:space="preserve"> </w:t>
      </w:r>
      <w:r w:rsidRPr="0042107C">
        <w:rPr>
          <w:b w:val="0"/>
          <w:bCs w:val="0"/>
          <w:szCs w:val="22"/>
        </w:rPr>
        <w:t>as described in the Superint</w:t>
      </w:r>
      <w:r>
        <w:rPr>
          <w:b w:val="0"/>
          <w:bCs w:val="0"/>
          <w:szCs w:val="22"/>
        </w:rPr>
        <w:t xml:space="preserve">endent’s Memorandum referenced </w:t>
      </w:r>
      <w:r w:rsidRPr="0042107C">
        <w:rPr>
          <w:b w:val="0"/>
          <w:bCs w:val="0"/>
          <w:szCs w:val="22"/>
        </w:rPr>
        <w:t>above)</w:t>
      </w:r>
      <w:r w:rsidRPr="00B11787">
        <w:rPr>
          <w:b w:val="0"/>
          <w:bCs w:val="0"/>
          <w:szCs w:val="22"/>
        </w:rPr>
        <w:t xml:space="preserve">; </w:t>
      </w:r>
    </w:p>
    <w:p w14:paraId="4674C119" w14:textId="77777777" w:rsidR="004B1951" w:rsidRPr="00B11787" w:rsidRDefault="004B1951" w:rsidP="005B7F52">
      <w:pPr>
        <w:numPr>
          <w:ilvl w:val="0"/>
          <w:numId w:val="20"/>
        </w:numPr>
        <w:tabs>
          <w:tab w:val="clear" w:pos="1152"/>
        </w:tabs>
        <w:ind w:left="720" w:hanging="342"/>
        <w:rPr>
          <w:b w:val="0"/>
          <w:bCs w:val="0"/>
          <w:szCs w:val="22"/>
        </w:rPr>
      </w:pPr>
      <w:r w:rsidRPr="00B11787">
        <w:rPr>
          <w:b w:val="0"/>
          <w:bCs w:val="0"/>
          <w:szCs w:val="22"/>
        </w:rPr>
        <w:t>must be nominated by a public high school from a Virginia public school division or by a</w:t>
      </w:r>
      <w:r>
        <w:rPr>
          <w:b w:val="0"/>
          <w:bCs w:val="0"/>
          <w:szCs w:val="22"/>
        </w:rPr>
        <w:t>n accredited</w:t>
      </w:r>
      <w:r w:rsidRPr="00B11787">
        <w:rPr>
          <w:b w:val="0"/>
          <w:bCs w:val="0"/>
          <w:szCs w:val="22"/>
        </w:rPr>
        <w:t xml:space="preserve"> private school; </w:t>
      </w:r>
    </w:p>
    <w:p w14:paraId="0820C91B" w14:textId="080CD2C4" w:rsidR="004B1951" w:rsidRPr="00B11787" w:rsidRDefault="004B1951" w:rsidP="00311DA8">
      <w:pPr>
        <w:numPr>
          <w:ilvl w:val="0"/>
          <w:numId w:val="20"/>
        </w:numPr>
        <w:tabs>
          <w:tab w:val="clear" w:pos="1152"/>
        </w:tabs>
        <w:ind w:left="720" w:hanging="342"/>
        <w:rPr>
          <w:b w:val="0"/>
          <w:bCs w:val="0"/>
          <w:szCs w:val="22"/>
        </w:rPr>
      </w:pPr>
      <w:r w:rsidRPr="00B11787">
        <w:rPr>
          <w:b w:val="0"/>
          <w:bCs w:val="0"/>
          <w:szCs w:val="22"/>
        </w:rPr>
        <w:t xml:space="preserve">may apply to only one Governor’s summer residential program or </w:t>
      </w:r>
      <w:r w:rsidR="00936631">
        <w:rPr>
          <w:b w:val="0"/>
          <w:bCs w:val="0"/>
          <w:szCs w:val="22"/>
        </w:rPr>
        <w:t>World</w:t>
      </w:r>
      <w:r w:rsidRPr="00B11787">
        <w:rPr>
          <w:b w:val="0"/>
          <w:bCs w:val="0"/>
          <w:szCs w:val="22"/>
        </w:rPr>
        <w:t xml:space="preserve"> </w:t>
      </w:r>
      <w:r w:rsidR="00BA5BF8">
        <w:rPr>
          <w:b w:val="0"/>
          <w:bCs w:val="0"/>
          <w:szCs w:val="22"/>
        </w:rPr>
        <w:t>L</w:t>
      </w:r>
      <w:r w:rsidRPr="00B11787">
        <w:rPr>
          <w:b w:val="0"/>
          <w:bCs w:val="0"/>
          <w:szCs w:val="22"/>
        </w:rPr>
        <w:t xml:space="preserve">anguage </w:t>
      </w:r>
      <w:r w:rsidR="00BA5BF8">
        <w:rPr>
          <w:b w:val="0"/>
          <w:bCs w:val="0"/>
          <w:szCs w:val="22"/>
        </w:rPr>
        <w:t>A</w:t>
      </w:r>
      <w:r w:rsidRPr="00B11787">
        <w:rPr>
          <w:b w:val="0"/>
          <w:bCs w:val="0"/>
          <w:szCs w:val="22"/>
        </w:rPr>
        <w:t xml:space="preserve">cademy per year;  </w:t>
      </w:r>
    </w:p>
    <w:p w14:paraId="6CCFCF4C" w14:textId="044E7287" w:rsidR="004B1951" w:rsidRPr="00B11787" w:rsidRDefault="004B1951" w:rsidP="00C7645A">
      <w:pPr>
        <w:numPr>
          <w:ilvl w:val="0"/>
          <w:numId w:val="20"/>
        </w:numPr>
        <w:tabs>
          <w:tab w:val="clear" w:pos="1152"/>
        </w:tabs>
        <w:ind w:left="720" w:hanging="342"/>
        <w:rPr>
          <w:b w:val="0"/>
          <w:bCs w:val="0"/>
          <w:szCs w:val="22"/>
        </w:rPr>
      </w:pPr>
      <w:r w:rsidRPr="00B11787">
        <w:rPr>
          <w:b w:val="0"/>
          <w:bCs w:val="0"/>
          <w:szCs w:val="22"/>
        </w:rPr>
        <w:t xml:space="preserve">may attend only one Governor’s </w:t>
      </w:r>
      <w:r w:rsidR="00684D4E">
        <w:rPr>
          <w:b w:val="0"/>
          <w:bCs w:val="0"/>
          <w:szCs w:val="22"/>
        </w:rPr>
        <w:t>S</w:t>
      </w:r>
      <w:r w:rsidRPr="00B11787">
        <w:rPr>
          <w:b w:val="0"/>
          <w:bCs w:val="0"/>
          <w:szCs w:val="22"/>
        </w:rPr>
        <w:t xml:space="preserve">ummer </w:t>
      </w:r>
      <w:r w:rsidR="00684D4E">
        <w:rPr>
          <w:b w:val="0"/>
          <w:bCs w:val="0"/>
          <w:szCs w:val="22"/>
        </w:rPr>
        <w:t>R</w:t>
      </w:r>
      <w:r w:rsidRPr="00B11787">
        <w:rPr>
          <w:b w:val="0"/>
          <w:bCs w:val="0"/>
          <w:szCs w:val="22"/>
        </w:rPr>
        <w:t xml:space="preserve">esidential </w:t>
      </w:r>
      <w:r w:rsidR="00684D4E">
        <w:rPr>
          <w:b w:val="0"/>
          <w:bCs w:val="0"/>
          <w:szCs w:val="22"/>
        </w:rPr>
        <w:t>P</w:t>
      </w:r>
      <w:r w:rsidRPr="00B11787">
        <w:rPr>
          <w:b w:val="0"/>
          <w:bCs w:val="0"/>
          <w:szCs w:val="22"/>
        </w:rPr>
        <w:t xml:space="preserve">rogram or </w:t>
      </w:r>
      <w:r w:rsidR="00936631">
        <w:rPr>
          <w:b w:val="0"/>
          <w:bCs w:val="0"/>
          <w:szCs w:val="22"/>
        </w:rPr>
        <w:t>World</w:t>
      </w:r>
      <w:r w:rsidRPr="00B11787">
        <w:rPr>
          <w:b w:val="0"/>
          <w:bCs w:val="0"/>
          <w:szCs w:val="22"/>
        </w:rPr>
        <w:t xml:space="preserve"> </w:t>
      </w:r>
      <w:r w:rsidR="00684D4E">
        <w:rPr>
          <w:b w:val="0"/>
          <w:bCs w:val="0"/>
          <w:szCs w:val="22"/>
        </w:rPr>
        <w:t>L</w:t>
      </w:r>
      <w:r w:rsidRPr="00B11787">
        <w:rPr>
          <w:b w:val="0"/>
          <w:bCs w:val="0"/>
          <w:szCs w:val="22"/>
        </w:rPr>
        <w:t xml:space="preserve">anguage </w:t>
      </w:r>
      <w:r w:rsidR="00684D4E">
        <w:rPr>
          <w:b w:val="0"/>
          <w:bCs w:val="0"/>
          <w:szCs w:val="22"/>
        </w:rPr>
        <w:t>A</w:t>
      </w:r>
      <w:r w:rsidRPr="00B11787">
        <w:rPr>
          <w:b w:val="0"/>
          <w:bCs w:val="0"/>
          <w:szCs w:val="22"/>
        </w:rPr>
        <w:t>cademy during their high school career; and</w:t>
      </w:r>
    </w:p>
    <w:p w14:paraId="7B50832D" w14:textId="77777777" w:rsidR="004B1951" w:rsidRPr="00B11787" w:rsidRDefault="004B1951" w:rsidP="00BE4B92">
      <w:pPr>
        <w:numPr>
          <w:ilvl w:val="0"/>
          <w:numId w:val="20"/>
        </w:numPr>
        <w:tabs>
          <w:tab w:val="clear" w:pos="1152"/>
        </w:tabs>
        <w:ind w:left="720" w:hanging="342"/>
        <w:rPr>
          <w:b w:val="0"/>
          <w:bCs w:val="0"/>
          <w:szCs w:val="22"/>
        </w:rPr>
      </w:pPr>
      <w:r>
        <w:rPr>
          <w:b w:val="0"/>
          <w:szCs w:val="22"/>
        </w:rPr>
        <w:t>must</w:t>
      </w:r>
      <w:r w:rsidRPr="00B11787">
        <w:rPr>
          <w:b w:val="0"/>
          <w:szCs w:val="22"/>
        </w:rPr>
        <w:t xml:space="preserve"> be genuinely interested in attending the Virginia </w:t>
      </w:r>
      <w:r w:rsidRPr="00034033">
        <w:rPr>
          <w:b w:val="0"/>
          <w:szCs w:val="22"/>
        </w:rPr>
        <w:t>Governor’s</w:t>
      </w:r>
      <w:r>
        <w:rPr>
          <w:b w:val="0"/>
          <w:szCs w:val="22"/>
        </w:rPr>
        <w:t xml:space="preserve"> </w:t>
      </w:r>
      <w:r w:rsidR="00936631">
        <w:rPr>
          <w:b w:val="0"/>
          <w:szCs w:val="22"/>
        </w:rPr>
        <w:t>World</w:t>
      </w:r>
      <w:r w:rsidRPr="00B11787">
        <w:rPr>
          <w:b w:val="0"/>
          <w:szCs w:val="22"/>
        </w:rPr>
        <w:t xml:space="preserve"> Language Academies and have the </w:t>
      </w:r>
      <w:r w:rsidRPr="00127577">
        <w:rPr>
          <w:b w:val="0"/>
          <w:szCs w:val="22"/>
        </w:rPr>
        <w:t>physical stamina as well as</w:t>
      </w:r>
      <w:r>
        <w:rPr>
          <w:b w:val="0"/>
          <w:szCs w:val="22"/>
        </w:rPr>
        <w:t xml:space="preserve"> </w:t>
      </w:r>
      <w:r w:rsidRPr="00B11787">
        <w:rPr>
          <w:b w:val="0"/>
          <w:szCs w:val="22"/>
        </w:rPr>
        <w:t>emotional maturity, stability, and self-discipline to live away from home for an extended period.</w:t>
      </w:r>
    </w:p>
    <w:p w14:paraId="5AC55D31" w14:textId="77777777" w:rsidR="004B1951" w:rsidRDefault="004B1951" w:rsidP="00F9607B">
      <w:pPr>
        <w:rPr>
          <w:b w:val="0"/>
          <w:bCs w:val="0"/>
          <w:szCs w:val="22"/>
        </w:rPr>
      </w:pPr>
    </w:p>
    <w:p w14:paraId="609506C7" w14:textId="1609BDDD" w:rsidR="0035061E" w:rsidRPr="004E0EE2" w:rsidRDefault="0035061E" w:rsidP="0035061E">
      <w:pPr>
        <w:rPr>
          <w:rFonts w:ascii="Cambria" w:hAnsi="Cambria" w:cs="Times New Roman"/>
          <w:color w:val="B3CC82"/>
          <w:sz w:val="32"/>
          <w:szCs w:val="32"/>
        </w:rPr>
      </w:pPr>
      <w:r w:rsidRPr="00B11787">
        <w:rPr>
          <w:b w:val="0"/>
          <w:bCs w:val="0"/>
          <w:szCs w:val="22"/>
        </w:rPr>
        <w:t xml:space="preserve">Students applying to </w:t>
      </w:r>
      <w:r w:rsidRPr="00C7602E">
        <w:rPr>
          <w:b w:val="0"/>
          <w:bCs w:val="0"/>
          <w:szCs w:val="22"/>
        </w:rPr>
        <w:t>the</w:t>
      </w:r>
      <w:r w:rsidRPr="00B11787">
        <w:rPr>
          <w:b w:val="0"/>
          <w:bCs w:val="0"/>
          <w:szCs w:val="22"/>
        </w:rPr>
        <w:t xml:space="preserve"> </w:t>
      </w:r>
      <w:r w:rsidRPr="00B11787">
        <w:rPr>
          <w:bCs w:val="0"/>
          <w:szCs w:val="22"/>
        </w:rPr>
        <w:t>Japanese Academ</w:t>
      </w:r>
      <w:r>
        <w:rPr>
          <w:bCs w:val="0"/>
          <w:szCs w:val="22"/>
        </w:rPr>
        <w:t>y</w:t>
      </w:r>
      <w:r w:rsidRPr="00B11787">
        <w:rPr>
          <w:b w:val="0"/>
          <w:bCs w:val="0"/>
          <w:szCs w:val="22"/>
        </w:rPr>
        <w:t xml:space="preserve"> must have completed at least level two of ANY </w:t>
      </w:r>
      <w:r w:rsidR="00325E0B">
        <w:rPr>
          <w:b w:val="0"/>
          <w:bCs w:val="0"/>
          <w:szCs w:val="22"/>
        </w:rPr>
        <w:t>world</w:t>
      </w:r>
      <w:r>
        <w:rPr>
          <w:b w:val="0"/>
          <w:bCs w:val="0"/>
          <w:szCs w:val="22"/>
        </w:rPr>
        <w:t xml:space="preserve"> </w:t>
      </w:r>
      <w:r w:rsidRPr="00B11787">
        <w:rPr>
          <w:b w:val="0"/>
          <w:bCs w:val="0"/>
          <w:szCs w:val="22"/>
        </w:rPr>
        <w:t xml:space="preserve">language prior to the beginning of the Academy but are not required to have previously studied </w:t>
      </w:r>
      <w:r>
        <w:rPr>
          <w:b w:val="0"/>
          <w:bCs w:val="0"/>
          <w:szCs w:val="22"/>
        </w:rPr>
        <w:t>Japanese</w:t>
      </w:r>
      <w:r w:rsidRPr="00B11787">
        <w:rPr>
          <w:b w:val="0"/>
          <w:bCs w:val="0"/>
          <w:szCs w:val="22"/>
        </w:rPr>
        <w:t xml:space="preserve">.  Students currently studying </w:t>
      </w:r>
      <w:r>
        <w:rPr>
          <w:b w:val="0"/>
          <w:bCs w:val="0"/>
          <w:szCs w:val="22"/>
        </w:rPr>
        <w:t>Japanese</w:t>
      </w:r>
      <w:r w:rsidRPr="00B11787">
        <w:rPr>
          <w:b w:val="0"/>
          <w:bCs w:val="0"/>
          <w:szCs w:val="22"/>
        </w:rPr>
        <w:t xml:space="preserve"> are also encouraged to apply.</w:t>
      </w:r>
    </w:p>
    <w:p w14:paraId="5031E24C" w14:textId="77777777" w:rsidR="0035061E" w:rsidRDefault="0035061E" w:rsidP="00F9607B">
      <w:pPr>
        <w:rPr>
          <w:b w:val="0"/>
          <w:bCs w:val="0"/>
          <w:szCs w:val="22"/>
        </w:rPr>
      </w:pPr>
    </w:p>
    <w:p w14:paraId="24C36DEE" w14:textId="626742D0" w:rsidR="004B1951" w:rsidRPr="00B11787" w:rsidRDefault="004B1951" w:rsidP="00F9607B">
      <w:pPr>
        <w:rPr>
          <w:b w:val="0"/>
          <w:bCs w:val="0"/>
          <w:szCs w:val="22"/>
        </w:rPr>
      </w:pPr>
      <w:r w:rsidRPr="00B11787">
        <w:rPr>
          <w:b w:val="0"/>
          <w:bCs w:val="0"/>
          <w:szCs w:val="22"/>
        </w:rPr>
        <w:t xml:space="preserve">Students applying to the </w:t>
      </w:r>
      <w:r w:rsidRPr="00B11787">
        <w:rPr>
          <w:bCs w:val="0"/>
          <w:szCs w:val="22"/>
        </w:rPr>
        <w:t>Latin Academy</w:t>
      </w:r>
      <w:r w:rsidRPr="00B11787">
        <w:rPr>
          <w:b w:val="0"/>
          <w:bCs w:val="0"/>
          <w:szCs w:val="22"/>
        </w:rPr>
        <w:t xml:space="preserve"> must have completed at least level two of </w:t>
      </w:r>
      <w:r w:rsidRPr="00034033">
        <w:rPr>
          <w:b w:val="0"/>
          <w:bCs w:val="0"/>
          <w:szCs w:val="22"/>
        </w:rPr>
        <w:t>Latin</w:t>
      </w:r>
      <w:r>
        <w:rPr>
          <w:b w:val="0"/>
          <w:bCs w:val="0"/>
          <w:szCs w:val="22"/>
        </w:rPr>
        <w:t xml:space="preserve"> </w:t>
      </w:r>
      <w:r w:rsidRPr="00B11787">
        <w:rPr>
          <w:b w:val="0"/>
          <w:bCs w:val="0"/>
          <w:szCs w:val="22"/>
        </w:rPr>
        <w:t>prior to the beginning of the Academy.</w:t>
      </w:r>
    </w:p>
    <w:p w14:paraId="785D01A6" w14:textId="77777777" w:rsidR="004B1951" w:rsidRDefault="004B1951" w:rsidP="00AD03D6">
      <w:pPr>
        <w:rPr>
          <w:b w:val="0"/>
          <w:bCs w:val="0"/>
          <w:szCs w:val="22"/>
        </w:rPr>
      </w:pPr>
    </w:p>
    <w:p w14:paraId="2315345E" w14:textId="77777777" w:rsidR="004B1951" w:rsidRPr="00B11787" w:rsidRDefault="004B1951" w:rsidP="009C69AD">
      <w:pPr>
        <w:rPr>
          <w:b w:val="0"/>
          <w:bCs w:val="0"/>
          <w:szCs w:val="22"/>
        </w:rPr>
      </w:pPr>
      <w:r w:rsidRPr="00B11787">
        <w:rPr>
          <w:b w:val="0"/>
          <w:bCs w:val="0"/>
          <w:szCs w:val="22"/>
        </w:rPr>
        <w:t xml:space="preserve">Students of the </w:t>
      </w:r>
      <w:r w:rsidRPr="00B11787">
        <w:rPr>
          <w:bCs w:val="0"/>
          <w:szCs w:val="22"/>
        </w:rPr>
        <w:t>French, German, and Spanish Academies</w:t>
      </w:r>
      <w:r w:rsidRPr="00B11787">
        <w:rPr>
          <w:b w:val="0"/>
          <w:bCs w:val="0"/>
          <w:szCs w:val="22"/>
        </w:rPr>
        <w:t xml:space="preserve"> must meet the additional criteria below.</w:t>
      </w:r>
      <w:r>
        <w:rPr>
          <w:b w:val="0"/>
          <w:bCs w:val="0"/>
          <w:szCs w:val="22"/>
        </w:rPr>
        <w:t xml:space="preserve">  </w:t>
      </w:r>
      <w:r w:rsidRPr="00B11787">
        <w:rPr>
          <w:b w:val="0"/>
          <w:bCs w:val="0"/>
          <w:szCs w:val="22"/>
        </w:rPr>
        <w:t xml:space="preserve">Eligible students: </w:t>
      </w:r>
    </w:p>
    <w:p w14:paraId="7F86C5BF" w14:textId="6C707900" w:rsidR="004B1951" w:rsidRPr="00B11787" w:rsidRDefault="004B1951" w:rsidP="00AD03D6">
      <w:pPr>
        <w:numPr>
          <w:ilvl w:val="0"/>
          <w:numId w:val="20"/>
        </w:numPr>
        <w:tabs>
          <w:tab w:val="clear" w:pos="1152"/>
        </w:tabs>
        <w:ind w:left="720" w:hanging="342"/>
        <w:rPr>
          <w:b w:val="0"/>
          <w:bCs w:val="0"/>
          <w:szCs w:val="22"/>
        </w:rPr>
      </w:pPr>
      <w:r w:rsidRPr="00B11787">
        <w:rPr>
          <w:b w:val="0"/>
          <w:bCs w:val="0"/>
          <w:szCs w:val="22"/>
        </w:rPr>
        <w:t>must have completed at least level three</w:t>
      </w:r>
      <w:r w:rsidR="001A1652">
        <w:rPr>
          <w:b w:val="0"/>
          <w:bCs w:val="0"/>
          <w:szCs w:val="22"/>
        </w:rPr>
        <w:t>, or the equivalent of level three through other sources,</w:t>
      </w:r>
      <w:r w:rsidRPr="00B11787">
        <w:rPr>
          <w:b w:val="0"/>
          <w:bCs w:val="0"/>
          <w:szCs w:val="22"/>
        </w:rPr>
        <w:t xml:space="preserve"> of the language prior to the beginning of the Academy; </w:t>
      </w:r>
    </w:p>
    <w:p w14:paraId="705D3B27" w14:textId="77777777" w:rsidR="004B1951" w:rsidRPr="00B11787" w:rsidRDefault="004B1951" w:rsidP="00AD03D6">
      <w:pPr>
        <w:numPr>
          <w:ilvl w:val="0"/>
          <w:numId w:val="20"/>
        </w:numPr>
        <w:tabs>
          <w:tab w:val="clear" w:pos="1152"/>
        </w:tabs>
        <w:ind w:left="720" w:hanging="342"/>
        <w:rPr>
          <w:b w:val="0"/>
          <w:bCs w:val="0"/>
          <w:szCs w:val="22"/>
        </w:rPr>
      </w:pPr>
      <w:r w:rsidRPr="00B11787">
        <w:rPr>
          <w:b w:val="0"/>
          <w:bCs w:val="0"/>
          <w:szCs w:val="22"/>
        </w:rPr>
        <w:t xml:space="preserve">must have developed good proficiency in using this language;  and </w:t>
      </w:r>
    </w:p>
    <w:p w14:paraId="43B3304B" w14:textId="77777777" w:rsidR="0035061E" w:rsidRPr="003454FD" w:rsidRDefault="004B1951" w:rsidP="00E17AFD">
      <w:pPr>
        <w:numPr>
          <w:ilvl w:val="0"/>
          <w:numId w:val="20"/>
        </w:numPr>
        <w:tabs>
          <w:tab w:val="clear" w:pos="1152"/>
        </w:tabs>
        <w:ind w:left="720" w:hanging="342"/>
        <w:rPr>
          <w:bCs w:val="0"/>
          <w:szCs w:val="22"/>
        </w:rPr>
      </w:pPr>
      <w:r w:rsidRPr="00B11787">
        <w:rPr>
          <w:bCs w:val="0"/>
          <w:szCs w:val="22"/>
        </w:rPr>
        <w:t>must be willing to use the target language for all social and academic interactions.</w:t>
      </w:r>
    </w:p>
    <w:p w14:paraId="4C508117" w14:textId="77777777" w:rsidR="003454FD" w:rsidRDefault="003454FD" w:rsidP="00E17AFD">
      <w:pPr>
        <w:rPr>
          <w:b w:val="0"/>
          <w:i/>
          <w:szCs w:val="22"/>
        </w:rPr>
      </w:pPr>
    </w:p>
    <w:p w14:paraId="7632C3E4" w14:textId="77777777" w:rsidR="003454FD" w:rsidRPr="00CB1EC7" w:rsidRDefault="003454FD" w:rsidP="002D7D72">
      <w:pPr>
        <w:rPr>
          <w:color w:val="0070C0"/>
          <w:sz w:val="32"/>
          <w:szCs w:val="32"/>
        </w:rPr>
      </w:pPr>
      <w:r w:rsidRPr="00326937">
        <w:rPr>
          <w:color w:val="0070C0"/>
          <w:sz w:val="24"/>
          <w:szCs w:val="22"/>
        </w:rPr>
        <w:t>NOTE:</w:t>
      </w:r>
      <w:r w:rsidRPr="00326937">
        <w:rPr>
          <w:b w:val="0"/>
          <w:i/>
          <w:color w:val="0070C0"/>
          <w:sz w:val="24"/>
          <w:szCs w:val="22"/>
        </w:rPr>
        <w:t xml:space="preserve"> </w:t>
      </w:r>
      <w:r w:rsidRPr="00326937">
        <w:rPr>
          <w:color w:val="0070C0"/>
          <w:sz w:val="24"/>
          <w:szCs w:val="22"/>
        </w:rPr>
        <w:t xml:space="preserve"> </w:t>
      </w:r>
      <w:r w:rsidRPr="00CB1EC7">
        <w:rPr>
          <w:color w:val="0070C0"/>
          <w:szCs w:val="22"/>
        </w:rPr>
        <w:t xml:space="preserve">The immersion Academies are </w:t>
      </w:r>
      <w:r w:rsidRPr="00326937">
        <w:rPr>
          <w:color w:val="C00000"/>
          <w:szCs w:val="22"/>
          <w:u w:val="single"/>
        </w:rPr>
        <w:t>not</w:t>
      </w:r>
      <w:r w:rsidRPr="00CB1EC7">
        <w:rPr>
          <w:color w:val="0070C0"/>
          <w:szCs w:val="22"/>
        </w:rPr>
        <w:t xml:space="preserve"> designed for students with native or near-native fluency</w:t>
      </w:r>
      <w:r w:rsidRPr="00CB1EC7">
        <w:rPr>
          <w:b w:val="0"/>
          <w:color w:val="0070C0"/>
          <w:szCs w:val="22"/>
        </w:rPr>
        <w:t xml:space="preserve"> in the target language.  Please see page 4 of this guide for a full explanation of past language experiences that could cause an applicant to be eliminated during the selection </w:t>
      </w:r>
      <w:r w:rsidRPr="00CB1EC7">
        <w:rPr>
          <w:b w:val="0"/>
          <w:bCs w:val="0"/>
          <w:color w:val="0070C0"/>
          <w:szCs w:val="22"/>
        </w:rPr>
        <w:t>process</w:t>
      </w:r>
      <w:r w:rsidRPr="00CB1EC7">
        <w:rPr>
          <w:b w:val="0"/>
          <w:color w:val="0070C0"/>
          <w:szCs w:val="22"/>
        </w:rPr>
        <w:t>.</w:t>
      </w:r>
    </w:p>
    <w:p w14:paraId="1491FED0" w14:textId="77777777" w:rsidR="003454FD" w:rsidRDefault="003454FD" w:rsidP="00BC7EC2">
      <w:pPr>
        <w:pStyle w:val="BodyTextIndent2"/>
        <w:ind w:firstLine="0"/>
        <w:rPr>
          <w:rFonts w:ascii="Arial" w:hAnsi="Arial"/>
          <w:b/>
          <w:szCs w:val="22"/>
          <w:u w:val="single"/>
        </w:rPr>
      </w:pPr>
    </w:p>
    <w:p w14:paraId="3FE92424" w14:textId="77777777" w:rsidR="004B1951" w:rsidRPr="00702346" w:rsidRDefault="004B1951" w:rsidP="00E54CC6">
      <w:pPr>
        <w:pStyle w:val="Heading2"/>
      </w:pPr>
      <w:bookmarkStart w:id="13" w:name="_Toc83225274"/>
      <w:r w:rsidRPr="00702346">
        <w:t>STUDENT SELECTION PROCESS</w:t>
      </w:r>
      <w:bookmarkEnd w:id="13"/>
    </w:p>
    <w:p w14:paraId="6E1C43DB" w14:textId="77777777" w:rsidR="004B1951" w:rsidRPr="00B11787" w:rsidRDefault="004B1951" w:rsidP="00D609B9">
      <w:pPr>
        <w:rPr>
          <w:b w:val="0"/>
          <w:bCs w:val="0"/>
          <w:szCs w:val="22"/>
        </w:rPr>
      </w:pPr>
    </w:p>
    <w:p w14:paraId="4D640D09" w14:textId="25351BA9" w:rsidR="004B1951" w:rsidRDefault="004B1951" w:rsidP="00C26A7B">
      <w:pPr>
        <w:rPr>
          <w:b w:val="0"/>
          <w:bCs w:val="0"/>
          <w:szCs w:val="22"/>
        </w:rPr>
      </w:pPr>
      <w:r w:rsidRPr="00B11787">
        <w:rPr>
          <w:b w:val="0"/>
          <w:bCs w:val="0"/>
          <w:szCs w:val="22"/>
        </w:rPr>
        <w:t xml:space="preserve">Students undergo a rigorous selection process that begins with </w:t>
      </w:r>
      <w:r>
        <w:rPr>
          <w:b w:val="0"/>
          <w:bCs w:val="0"/>
          <w:szCs w:val="22"/>
        </w:rPr>
        <w:t xml:space="preserve">nomination by their schools.  </w:t>
      </w:r>
      <w:r w:rsidRPr="00B11787">
        <w:rPr>
          <w:b w:val="0"/>
          <w:bCs w:val="0"/>
          <w:szCs w:val="22"/>
        </w:rPr>
        <w:t xml:space="preserve"> Although open to all tenth- and eleventh-grade students in the Commonwealth (including home-school as well as out-of-state private school students whose parents/guardians </w:t>
      </w:r>
      <w:r>
        <w:rPr>
          <w:b w:val="0"/>
          <w:bCs w:val="0"/>
          <w:szCs w:val="22"/>
        </w:rPr>
        <w:t>are residents of Virginia</w:t>
      </w:r>
      <w:r w:rsidRPr="00B11787">
        <w:rPr>
          <w:b w:val="0"/>
          <w:bCs w:val="0"/>
          <w:szCs w:val="22"/>
        </w:rPr>
        <w:t xml:space="preserve">), each school division or private school is limited to a specific number of nominees it may send forward per language.  Following </w:t>
      </w:r>
      <w:r>
        <w:rPr>
          <w:b w:val="0"/>
          <w:bCs w:val="0"/>
          <w:szCs w:val="22"/>
        </w:rPr>
        <w:t xml:space="preserve">the </w:t>
      </w:r>
      <w:r w:rsidRPr="00B11787">
        <w:rPr>
          <w:b w:val="0"/>
          <w:bCs w:val="0"/>
          <w:szCs w:val="22"/>
        </w:rPr>
        <w:t>VDOE</w:t>
      </w:r>
      <w:r>
        <w:rPr>
          <w:b w:val="0"/>
          <w:bCs w:val="0"/>
          <w:szCs w:val="22"/>
        </w:rPr>
        <w:t>’s</w:t>
      </w:r>
      <w:r w:rsidRPr="00B11787">
        <w:rPr>
          <w:b w:val="0"/>
          <w:bCs w:val="0"/>
          <w:szCs w:val="22"/>
        </w:rPr>
        <w:t xml:space="preserve"> announcement in October of the availability of the respective programs for the summer, schools must choose which students they will officially nominate.  (Please refer to </w:t>
      </w:r>
      <w:r w:rsidR="00CB08A5">
        <w:rPr>
          <w:b w:val="0"/>
          <w:bCs w:val="0"/>
          <w:szCs w:val="22"/>
        </w:rPr>
        <w:t>Attachment</w:t>
      </w:r>
      <w:r w:rsidR="00F27A33" w:rsidRPr="00034033">
        <w:rPr>
          <w:b w:val="0"/>
          <w:bCs w:val="0"/>
          <w:szCs w:val="22"/>
        </w:rPr>
        <w:t xml:space="preserve"> </w:t>
      </w:r>
      <w:r w:rsidRPr="00034033">
        <w:rPr>
          <w:b w:val="0"/>
          <w:bCs w:val="0"/>
          <w:szCs w:val="22"/>
        </w:rPr>
        <w:t xml:space="preserve">A </w:t>
      </w:r>
      <w:r w:rsidRPr="00B11787">
        <w:rPr>
          <w:b w:val="0"/>
          <w:bCs w:val="0"/>
          <w:szCs w:val="22"/>
        </w:rPr>
        <w:t>for specific deadlines.</w:t>
      </w:r>
      <w:r>
        <w:rPr>
          <w:b w:val="0"/>
          <w:bCs w:val="0"/>
          <w:szCs w:val="22"/>
        </w:rPr>
        <w:t>)</w:t>
      </w:r>
      <w:r w:rsidR="006D0694">
        <w:rPr>
          <w:b w:val="0"/>
          <w:bCs w:val="0"/>
          <w:szCs w:val="22"/>
        </w:rPr>
        <w:br/>
        <w:t xml:space="preserve"> </w:t>
      </w:r>
    </w:p>
    <w:p w14:paraId="5FEE38C3" w14:textId="30D46A10" w:rsidR="00394F8C" w:rsidRDefault="004B1951" w:rsidP="00DA23E6">
      <w:pPr>
        <w:rPr>
          <w:b w:val="0"/>
          <w:bCs w:val="0"/>
          <w:szCs w:val="22"/>
        </w:rPr>
      </w:pPr>
      <w:r w:rsidRPr="00B11787">
        <w:rPr>
          <w:b w:val="0"/>
          <w:bCs w:val="0"/>
          <w:szCs w:val="22"/>
        </w:rPr>
        <w:t xml:space="preserve">Only a </w:t>
      </w:r>
      <w:r w:rsidR="00325E0B">
        <w:rPr>
          <w:b w:val="0"/>
          <w:bCs w:val="0"/>
          <w:szCs w:val="22"/>
        </w:rPr>
        <w:t>world</w:t>
      </w:r>
      <w:r w:rsidRPr="00B11787">
        <w:rPr>
          <w:b w:val="0"/>
          <w:bCs w:val="0"/>
          <w:szCs w:val="22"/>
        </w:rPr>
        <w:t xml:space="preserve"> language </w:t>
      </w:r>
      <w:r>
        <w:rPr>
          <w:b w:val="0"/>
          <w:bCs w:val="0"/>
          <w:szCs w:val="22"/>
        </w:rPr>
        <w:t xml:space="preserve">department chairperson or designee </w:t>
      </w:r>
      <w:r w:rsidRPr="00B11787">
        <w:rPr>
          <w:b w:val="0"/>
          <w:bCs w:val="0"/>
          <w:szCs w:val="22"/>
        </w:rPr>
        <w:t xml:space="preserve">may request testing materials and submit nominations.  </w:t>
      </w:r>
      <w:r w:rsidRPr="00B432CF">
        <w:rPr>
          <w:b w:val="0"/>
          <w:bCs w:val="0"/>
          <w:szCs w:val="22"/>
        </w:rPr>
        <w:t xml:space="preserve">Students and parents/guardians may not make nominations.  All nominations must be submitted by the school according to the instructions in the </w:t>
      </w:r>
      <w:r w:rsidRPr="00B432CF">
        <w:rPr>
          <w:b w:val="0"/>
          <w:bCs w:val="0"/>
          <w:i/>
          <w:szCs w:val="22"/>
        </w:rPr>
        <w:t xml:space="preserve">Guide for </w:t>
      </w:r>
      <w:r w:rsidRPr="00034033">
        <w:rPr>
          <w:b w:val="0"/>
          <w:bCs w:val="0"/>
          <w:i/>
          <w:szCs w:val="22"/>
        </w:rPr>
        <w:t>Schools</w:t>
      </w:r>
      <w:r w:rsidRPr="00034033">
        <w:rPr>
          <w:b w:val="0"/>
          <w:bCs w:val="0"/>
          <w:szCs w:val="22"/>
        </w:rPr>
        <w:t>,</w:t>
      </w:r>
      <w:r w:rsidRPr="00B432CF">
        <w:rPr>
          <w:b w:val="0"/>
          <w:bCs w:val="0"/>
          <w:szCs w:val="22"/>
        </w:rPr>
        <w:t xml:space="preserve"> available </w:t>
      </w:r>
      <w:r>
        <w:rPr>
          <w:b w:val="0"/>
          <w:bCs w:val="0"/>
          <w:szCs w:val="22"/>
        </w:rPr>
        <w:t xml:space="preserve">online </w:t>
      </w:r>
      <w:r w:rsidR="009C5F6C">
        <w:rPr>
          <w:b w:val="0"/>
          <w:bCs w:val="0"/>
          <w:szCs w:val="22"/>
        </w:rPr>
        <w:t xml:space="preserve">from the </w:t>
      </w:r>
      <w:hyperlink r:id="rId20" w:history="1">
        <w:r w:rsidR="009C5F6C" w:rsidRPr="007545CA">
          <w:rPr>
            <w:rStyle w:val="Hyperlink"/>
            <w:rFonts w:cs="Arial"/>
            <w:b w:val="0"/>
            <w:bCs w:val="0"/>
            <w:szCs w:val="22"/>
          </w:rPr>
          <w:t>GWLA website</w:t>
        </w:r>
      </w:hyperlink>
      <w:r w:rsidR="009C5F6C">
        <w:rPr>
          <w:b w:val="0"/>
          <w:bCs w:val="0"/>
          <w:szCs w:val="22"/>
        </w:rPr>
        <w:t xml:space="preserve">. </w:t>
      </w:r>
    </w:p>
    <w:p w14:paraId="12550271" w14:textId="2E6D2517" w:rsidR="004B1951" w:rsidRPr="00DA23E6" w:rsidRDefault="006F7D22" w:rsidP="00DA23E6">
      <w:pPr>
        <w:rPr>
          <w:b w:val="0"/>
        </w:rPr>
      </w:pPr>
      <w:hyperlink r:id="rId21" w:history="1">
        <w:r w:rsidR="00394F8C" w:rsidDel="00394F8C">
          <w:rPr>
            <w:rStyle w:val="Hyperlink"/>
            <w:rFonts w:cs="Arial"/>
            <w:b w:val="0"/>
          </w:rPr>
          <w:t xml:space="preserve"> </w:t>
        </w:r>
      </w:hyperlink>
      <w:r w:rsidR="009C45E8">
        <w:rPr>
          <w:b w:val="0"/>
          <w:bCs w:val="0"/>
          <w:color w:val="0000FF"/>
          <w:szCs w:val="22"/>
          <w:u w:val="single"/>
        </w:rPr>
        <w:br/>
      </w:r>
      <w:r w:rsidR="004B1951" w:rsidRPr="00B432CF">
        <w:rPr>
          <w:b w:val="0"/>
          <w:bCs w:val="0"/>
          <w:szCs w:val="22"/>
        </w:rPr>
        <w:t xml:space="preserve">The person responsible for processing applications at the school level </w:t>
      </w:r>
      <w:r w:rsidR="007411B5">
        <w:rPr>
          <w:b w:val="0"/>
          <w:bCs w:val="0"/>
          <w:szCs w:val="22"/>
        </w:rPr>
        <w:t>should assist the student in application process to ensure</w:t>
      </w:r>
      <w:r w:rsidR="004B1951" w:rsidRPr="00B432CF">
        <w:rPr>
          <w:b w:val="0"/>
          <w:bCs w:val="0"/>
          <w:szCs w:val="22"/>
        </w:rPr>
        <w:t xml:space="preserve"> that all aspects of the application are properly completed </w:t>
      </w:r>
      <w:r w:rsidR="007411B5">
        <w:rPr>
          <w:b w:val="0"/>
          <w:bCs w:val="0"/>
          <w:szCs w:val="22"/>
        </w:rPr>
        <w:t xml:space="preserve">and </w:t>
      </w:r>
      <w:r w:rsidR="004B1951" w:rsidRPr="00B432CF">
        <w:rPr>
          <w:b w:val="0"/>
          <w:bCs w:val="0"/>
          <w:szCs w:val="22"/>
        </w:rPr>
        <w:t>submitted</w:t>
      </w:r>
      <w:r w:rsidR="007411B5">
        <w:rPr>
          <w:b w:val="0"/>
          <w:bCs w:val="0"/>
          <w:szCs w:val="22"/>
        </w:rPr>
        <w:t>.</w:t>
      </w:r>
      <w:r w:rsidR="004B1951" w:rsidRPr="00B432CF">
        <w:rPr>
          <w:b w:val="0"/>
          <w:bCs w:val="0"/>
          <w:szCs w:val="22"/>
        </w:rPr>
        <w:t xml:space="preserve">  All </w:t>
      </w:r>
      <w:r w:rsidR="007411B5">
        <w:rPr>
          <w:b w:val="0"/>
          <w:bCs w:val="0"/>
          <w:szCs w:val="22"/>
        </w:rPr>
        <w:t xml:space="preserve">applications and </w:t>
      </w:r>
      <w:r w:rsidR="004B1951" w:rsidRPr="00B432CF">
        <w:rPr>
          <w:b w:val="0"/>
          <w:bCs w:val="0"/>
          <w:szCs w:val="22"/>
        </w:rPr>
        <w:t xml:space="preserve">nominations must be </w:t>
      </w:r>
      <w:r w:rsidR="007411B5">
        <w:rPr>
          <w:b w:val="0"/>
          <w:bCs w:val="0"/>
          <w:szCs w:val="22"/>
        </w:rPr>
        <w:t>submitted via the Survey</w:t>
      </w:r>
      <w:r w:rsidR="00EA6CF6">
        <w:rPr>
          <w:b w:val="0"/>
          <w:bCs w:val="0"/>
          <w:szCs w:val="22"/>
        </w:rPr>
        <w:t xml:space="preserve"> </w:t>
      </w:r>
      <w:r w:rsidR="007411B5">
        <w:rPr>
          <w:b w:val="0"/>
          <w:bCs w:val="0"/>
          <w:szCs w:val="22"/>
        </w:rPr>
        <w:t>Monkey Apply application portal</w:t>
      </w:r>
      <w:r w:rsidR="004B1951" w:rsidRPr="00B432CF">
        <w:rPr>
          <w:b w:val="0"/>
          <w:bCs w:val="0"/>
          <w:szCs w:val="22"/>
        </w:rPr>
        <w:t>.</w:t>
      </w:r>
      <w:r w:rsidR="007411B5">
        <w:rPr>
          <w:b w:val="0"/>
          <w:bCs w:val="0"/>
          <w:szCs w:val="22"/>
        </w:rPr>
        <w:t xml:space="preserve"> The </w:t>
      </w:r>
      <w:hyperlink r:id="rId22" w:history="1">
        <w:r w:rsidR="007411B5" w:rsidRPr="00F1750D">
          <w:rPr>
            <w:rStyle w:val="Hyperlink"/>
            <w:rFonts w:cs="Arial"/>
            <w:b w:val="0"/>
            <w:bCs w:val="0"/>
            <w:szCs w:val="22"/>
          </w:rPr>
          <w:t>application portal</w:t>
        </w:r>
      </w:hyperlink>
      <w:r w:rsidR="007411B5">
        <w:rPr>
          <w:b w:val="0"/>
          <w:bCs w:val="0"/>
          <w:szCs w:val="22"/>
        </w:rPr>
        <w:t xml:space="preserve"> </w:t>
      </w:r>
      <w:r w:rsidR="001A1652">
        <w:rPr>
          <w:b w:val="0"/>
          <w:bCs w:val="0"/>
          <w:szCs w:val="22"/>
        </w:rPr>
        <w:t>can be accessed from the VDOE website</w:t>
      </w:r>
      <w:r w:rsidR="007545CA">
        <w:rPr>
          <w:b w:val="0"/>
          <w:bCs w:val="0"/>
          <w:szCs w:val="22"/>
        </w:rPr>
        <w:t>.</w:t>
      </w:r>
    </w:p>
    <w:p w14:paraId="624B594E" w14:textId="77777777" w:rsidR="004B1951" w:rsidRDefault="004B1951" w:rsidP="00C26A7B">
      <w:pPr>
        <w:rPr>
          <w:b w:val="0"/>
          <w:bCs w:val="0"/>
          <w:szCs w:val="22"/>
        </w:rPr>
      </w:pPr>
    </w:p>
    <w:p w14:paraId="022F55EC" w14:textId="5D0CC631" w:rsidR="00042E1C" w:rsidRPr="00042E1C" w:rsidRDefault="00042E1C" w:rsidP="00967BC8">
      <w:pPr>
        <w:spacing w:after="120"/>
        <w:rPr>
          <w:bCs w:val="0"/>
          <w:szCs w:val="22"/>
        </w:rPr>
      </w:pPr>
      <w:r w:rsidRPr="00042E1C">
        <w:rPr>
          <w:bCs w:val="0"/>
          <w:szCs w:val="22"/>
        </w:rPr>
        <w:t>Student Application</w:t>
      </w:r>
    </w:p>
    <w:p w14:paraId="7E54C2D0" w14:textId="77588A66" w:rsidR="00A46EAE" w:rsidRDefault="004B1951" w:rsidP="00967BC8">
      <w:pPr>
        <w:spacing w:after="120"/>
        <w:rPr>
          <w:b w:val="0"/>
          <w:bCs w:val="0"/>
          <w:szCs w:val="22"/>
        </w:rPr>
      </w:pPr>
      <w:r w:rsidRPr="00B11787">
        <w:rPr>
          <w:b w:val="0"/>
          <w:bCs w:val="0"/>
          <w:szCs w:val="22"/>
        </w:rPr>
        <w:t xml:space="preserve">Following the release of information about the availability of the summer programs, students must complete the application, which requires two teacher recommendations including rating scales and written narratives; the principal’s or headmaster’s </w:t>
      </w:r>
      <w:r w:rsidR="007411B5">
        <w:rPr>
          <w:b w:val="0"/>
          <w:bCs w:val="0"/>
          <w:szCs w:val="22"/>
        </w:rPr>
        <w:t>nomination</w:t>
      </w:r>
      <w:r w:rsidRPr="00B11787">
        <w:rPr>
          <w:b w:val="0"/>
          <w:bCs w:val="0"/>
          <w:szCs w:val="22"/>
        </w:rPr>
        <w:t>; a student transcript; and an essay or testing in the language, depending on the Academy.</w:t>
      </w:r>
      <w:r w:rsidR="006D0694">
        <w:rPr>
          <w:b w:val="0"/>
          <w:bCs w:val="0"/>
          <w:szCs w:val="22"/>
        </w:rPr>
        <w:br/>
      </w:r>
      <w:r w:rsidR="006D0694">
        <w:rPr>
          <w:b w:val="0"/>
          <w:bCs w:val="0"/>
          <w:szCs w:val="22"/>
        </w:rPr>
        <w:br/>
      </w:r>
      <w:r w:rsidRPr="00B11787">
        <w:rPr>
          <w:b w:val="0"/>
          <w:bCs w:val="0"/>
          <w:szCs w:val="22"/>
        </w:rPr>
        <w:t xml:space="preserve">The school </w:t>
      </w:r>
      <w:r w:rsidR="007411B5">
        <w:rPr>
          <w:b w:val="0"/>
          <w:bCs w:val="0"/>
          <w:szCs w:val="22"/>
        </w:rPr>
        <w:t xml:space="preserve">principal/headmaster or authorized designee </w:t>
      </w:r>
      <w:r w:rsidRPr="00B11787">
        <w:rPr>
          <w:b w:val="0"/>
          <w:bCs w:val="0"/>
          <w:szCs w:val="22"/>
        </w:rPr>
        <w:t xml:space="preserve">must </w:t>
      </w:r>
      <w:r w:rsidR="007411B5">
        <w:rPr>
          <w:b w:val="0"/>
          <w:bCs w:val="0"/>
          <w:szCs w:val="22"/>
        </w:rPr>
        <w:t xml:space="preserve">confirm the nomination </w:t>
      </w:r>
      <w:r w:rsidRPr="00B11787">
        <w:rPr>
          <w:b w:val="0"/>
          <w:bCs w:val="0"/>
          <w:szCs w:val="22"/>
        </w:rPr>
        <w:t xml:space="preserve">for each nominee.  </w:t>
      </w:r>
      <w:r w:rsidR="00042E1C">
        <w:rPr>
          <w:b w:val="0"/>
          <w:bCs w:val="0"/>
          <w:szCs w:val="22"/>
        </w:rPr>
        <w:t xml:space="preserve">Students must begin the application process no later than </w:t>
      </w:r>
      <w:r w:rsidR="00042E1C" w:rsidRPr="00042E1C">
        <w:rPr>
          <w:bCs w:val="0"/>
          <w:szCs w:val="22"/>
        </w:rPr>
        <w:t xml:space="preserve">January </w:t>
      </w:r>
      <w:r w:rsidR="00407C88">
        <w:rPr>
          <w:bCs w:val="0"/>
          <w:szCs w:val="22"/>
        </w:rPr>
        <w:t>16, 2025</w:t>
      </w:r>
      <w:r w:rsidR="00042E1C">
        <w:rPr>
          <w:b w:val="0"/>
          <w:bCs w:val="0"/>
          <w:szCs w:val="22"/>
        </w:rPr>
        <w:t xml:space="preserve">.  </w:t>
      </w:r>
      <w:r w:rsidRPr="00B11787">
        <w:rPr>
          <w:b w:val="0"/>
          <w:bCs w:val="0"/>
          <w:szCs w:val="22"/>
        </w:rPr>
        <w:t>Student application</w:t>
      </w:r>
      <w:r w:rsidR="007411B5">
        <w:rPr>
          <w:b w:val="0"/>
          <w:bCs w:val="0"/>
          <w:szCs w:val="22"/>
        </w:rPr>
        <w:t>s</w:t>
      </w:r>
      <w:r w:rsidRPr="00B11787">
        <w:rPr>
          <w:b w:val="0"/>
          <w:bCs w:val="0"/>
          <w:szCs w:val="22"/>
        </w:rPr>
        <w:t xml:space="preserve"> must be </w:t>
      </w:r>
      <w:r w:rsidR="007411B5">
        <w:rPr>
          <w:b w:val="0"/>
          <w:bCs w:val="0"/>
          <w:szCs w:val="22"/>
        </w:rPr>
        <w:t xml:space="preserve">submitted via the online portal </w:t>
      </w:r>
      <w:r w:rsidRPr="00B11787">
        <w:rPr>
          <w:b w:val="0"/>
          <w:bCs w:val="0"/>
          <w:szCs w:val="22"/>
        </w:rPr>
        <w:t xml:space="preserve">by </w:t>
      </w:r>
      <w:r w:rsidRPr="00A878C4">
        <w:rPr>
          <w:bCs w:val="0"/>
          <w:szCs w:val="22"/>
        </w:rPr>
        <w:t xml:space="preserve">January </w:t>
      </w:r>
      <w:r w:rsidR="00DA23E6">
        <w:rPr>
          <w:bCs w:val="0"/>
          <w:szCs w:val="22"/>
        </w:rPr>
        <w:t>31</w:t>
      </w:r>
      <w:r w:rsidR="0028450E">
        <w:rPr>
          <w:bCs w:val="0"/>
          <w:szCs w:val="22"/>
        </w:rPr>
        <w:t xml:space="preserve">, </w:t>
      </w:r>
      <w:r w:rsidR="00407C88">
        <w:rPr>
          <w:bCs w:val="0"/>
          <w:szCs w:val="22"/>
        </w:rPr>
        <w:t>2025</w:t>
      </w:r>
      <w:r w:rsidRPr="00B11787">
        <w:rPr>
          <w:b w:val="0"/>
          <w:bCs w:val="0"/>
          <w:szCs w:val="22"/>
        </w:rPr>
        <w:t xml:space="preserve">.  </w:t>
      </w:r>
      <w:r w:rsidR="00F27A33">
        <w:rPr>
          <w:b w:val="0"/>
          <w:bCs w:val="0"/>
          <w:szCs w:val="22"/>
        </w:rPr>
        <w:t xml:space="preserve">There are other earlier deadlines that must be completed before the application will be ready for final submission.  The deadlines set by the state are listed in </w:t>
      </w:r>
      <w:r w:rsidR="00CB08A5">
        <w:rPr>
          <w:b w:val="0"/>
          <w:bCs w:val="0"/>
          <w:szCs w:val="22"/>
        </w:rPr>
        <w:t>Attachment</w:t>
      </w:r>
      <w:r w:rsidR="00F27A33">
        <w:rPr>
          <w:b w:val="0"/>
          <w:bCs w:val="0"/>
          <w:szCs w:val="22"/>
        </w:rPr>
        <w:t xml:space="preserve"> A.  </w:t>
      </w:r>
    </w:p>
    <w:p w14:paraId="7FADDE46" w14:textId="1E476D65" w:rsidR="004B1951" w:rsidRPr="00B11787" w:rsidRDefault="00A46EAE" w:rsidP="00967BC8">
      <w:pPr>
        <w:spacing w:after="120"/>
        <w:rPr>
          <w:b w:val="0"/>
          <w:bCs w:val="0"/>
          <w:szCs w:val="22"/>
        </w:rPr>
      </w:pPr>
      <w:r w:rsidRPr="009A1B12">
        <w:rPr>
          <w:bCs w:val="0"/>
          <w:szCs w:val="22"/>
        </w:rPr>
        <w:t xml:space="preserve">Important note:  </w:t>
      </w:r>
      <w:r w:rsidR="00F27A33" w:rsidRPr="009A1B12">
        <w:rPr>
          <w:bCs w:val="0"/>
          <w:szCs w:val="22"/>
        </w:rPr>
        <w:t>Local schools may set earlier deadlines to meet internal needs.  Check with the school’s designated program manager to verify any local deadlines</w:t>
      </w:r>
      <w:r w:rsidR="00F27A33">
        <w:rPr>
          <w:b w:val="0"/>
          <w:bCs w:val="0"/>
          <w:szCs w:val="22"/>
        </w:rPr>
        <w:t>.</w:t>
      </w:r>
      <w:r w:rsidR="000A5AD9">
        <w:rPr>
          <w:b w:val="0"/>
          <w:bCs w:val="0"/>
          <w:szCs w:val="22"/>
        </w:rPr>
        <w:t xml:space="preserve"> </w:t>
      </w:r>
      <w:r w:rsidR="00B35889">
        <w:rPr>
          <w:b w:val="0"/>
          <w:bCs w:val="0"/>
          <w:szCs w:val="22"/>
        </w:rPr>
        <w:t>A</w:t>
      </w:r>
      <w:r w:rsidR="000A5AD9">
        <w:rPr>
          <w:b w:val="0"/>
          <w:bCs w:val="0"/>
          <w:szCs w:val="22"/>
        </w:rPr>
        <w:t xml:space="preserve">pplicants can use </w:t>
      </w:r>
      <w:r w:rsidR="00B35889">
        <w:rPr>
          <w:b w:val="0"/>
          <w:bCs w:val="0"/>
          <w:szCs w:val="22"/>
        </w:rPr>
        <w:t xml:space="preserve">the </w:t>
      </w:r>
      <w:r w:rsidR="00B35889" w:rsidRPr="00332F20">
        <w:rPr>
          <w:b w:val="0"/>
          <w:bCs w:val="0"/>
          <w:i/>
          <w:iCs/>
          <w:szCs w:val="22"/>
        </w:rPr>
        <w:t>Student Application Planning Form</w:t>
      </w:r>
      <w:r w:rsidR="003E13C8">
        <w:rPr>
          <w:b w:val="0"/>
          <w:bCs w:val="0"/>
          <w:szCs w:val="22"/>
        </w:rPr>
        <w:t xml:space="preserve">, available to download from the </w:t>
      </w:r>
      <w:hyperlink r:id="rId23" w:history="1">
        <w:r w:rsidR="003E13C8" w:rsidRPr="00A90304">
          <w:rPr>
            <w:rStyle w:val="Hyperlink"/>
            <w:rFonts w:cs="Arial"/>
            <w:b w:val="0"/>
            <w:bCs w:val="0"/>
            <w:szCs w:val="22"/>
          </w:rPr>
          <w:t>VDOE website</w:t>
        </w:r>
      </w:hyperlink>
      <w:r w:rsidR="003E13C8">
        <w:rPr>
          <w:b w:val="0"/>
          <w:bCs w:val="0"/>
          <w:szCs w:val="22"/>
        </w:rPr>
        <w:t xml:space="preserve"> </w:t>
      </w:r>
      <w:r w:rsidR="000A5AD9">
        <w:rPr>
          <w:b w:val="0"/>
          <w:bCs w:val="0"/>
          <w:szCs w:val="22"/>
        </w:rPr>
        <w:t>to record local deadlines</w:t>
      </w:r>
      <w:r w:rsidR="000807EC">
        <w:rPr>
          <w:b w:val="0"/>
          <w:bCs w:val="0"/>
          <w:szCs w:val="22"/>
        </w:rPr>
        <w:t xml:space="preserve"> and to prepare for the application process</w:t>
      </w:r>
      <w:r w:rsidR="000A5AD9">
        <w:rPr>
          <w:b w:val="0"/>
          <w:bCs w:val="0"/>
          <w:szCs w:val="22"/>
        </w:rPr>
        <w:t>.</w:t>
      </w:r>
    </w:p>
    <w:p w14:paraId="1176BCCA" w14:textId="380F12C5" w:rsidR="004B1951" w:rsidRPr="00B11787" w:rsidRDefault="004B1951" w:rsidP="00BE4B92">
      <w:pPr>
        <w:rPr>
          <w:b w:val="0"/>
          <w:bCs w:val="0"/>
          <w:szCs w:val="22"/>
        </w:rPr>
      </w:pPr>
      <w:r w:rsidRPr="00B11787">
        <w:rPr>
          <w:b w:val="0"/>
          <w:bCs w:val="0"/>
          <w:szCs w:val="22"/>
        </w:rPr>
        <w:t xml:space="preserve">Following submission of the applications, the VDOE will process and verify completeness of applications and prepare the materials for review by a statewide selection committee.  The selection committee, made up of teachers, supervisors, and other language experts, will meet to carefully examine all application materials and evaluate student </w:t>
      </w:r>
      <w:r w:rsidR="005E7ED2">
        <w:rPr>
          <w:b w:val="0"/>
          <w:bCs w:val="0"/>
          <w:szCs w:val="22"/>
        </w:rPr>
        <w:t>assessment results</w:t>
      </w:r>
      <w:r w:rsidRPr="00B11787">
        <w:rPr>
          <w:b w:val="0"/>
          <w:bCs w:val="0"/>
          <w:szCs w:val="22"/>
        </w:rPr>
        <w:t xml:space="preserve">.  Selection is competitive and based solely on committee review and evaluation of the applicant’s qualifications.  The selection committee will recommend participants and alternates, based on the strength of the student's application and language abilities (where applicable).  No individual nominee is guaranteed acceptance.  See </w:t>
      </w:r>
      <w:r w:rsidR="00CB08A5">
        <w:rPr>
          <w:b w:val="0"/>
          <w:bCs w:val="0"/>
          <w:szCs w:val="22"/>
        </w:rPr>
        <w:t>Attachment</w:t>
      </w:r>
      <w:r w:rsidRPr="00B11787">
        <w:rPr>
          <w:b w:val="0"/>
          <w:bCs w:val="0"/>
          <w:szCs w:val="22"/>
        </w:rPr>
        <w:t xml:space="preserve"> </w:t>
      </w:r>
      <w:r w:rsidR="000D516A">
        <w:rPr>
          <w:b w:val="0"/>
          <w:bCs w:val="0"/>
          <w:szCs w:val="22"/>
        </w:rPr>
        <w:t>B</w:t>
      </w:r>
      <w:r w:rsidRPr="00B11787">
        <w:rPr>
          <w:b w:val="0"/>
          <w:bCs w:val="0"/>
          <w:szCs w:val="22"/>
        </w:rPr>
        <w:t xml:space="preserve"> for the selection committee’s criteria.</w:t>
      </w:r>
    </w:p>
    <w:p w14:paraId="133558CB" w14:textId="77777777" w:rsidR="004B1951" w:rsidRPr="00B11787" w:rsidRDefault="004B1951" w:rsidP="00BE4B92">
      <w:pPr>
        <w:rPr>
          <w:b w:val="0"/>
          <w:bCs w:val="0"/>
          <w:szCs w:val="22"/>
        </w:rPr>
      </w:pPr>
    </w:p>
    <w:p w14:paraId="009C1B32" w14:textId="25AB0970" w:rsidR="004B1951" w:rsidRDefault="004B1951" w:rsidP="00D609B9">
      <w:pPr>
        <w:rPr>
          <w:b w:val="0"/>
          <w:bCs w:val="0"/>
          <w:szCs w:val="22"/>
        </w:rPr>
      </w:pPr>
      <w:r w:rsidRPr="00B432CF">
        <w:rPr>
          <w:b w:val="0"/>
          <w:bCs w:val="0"/>
          <w:szCs w:val="22"/>
        </w:rPr>
        <w:t>In</w:t>
      </w:r>
      <w:r>
        <w:rPr>
          <w:b w:val="0"/>
          <w:bCs w:val="0"/>
          <w:szCs w:val="22"/>
        </w:rPr>
        <w:t xml:space="preserve"> </w:t>
      </w:r>
      <w:r w:rsidRPr="009810CE">
        <w:rPr>
          <w:b w:val="0"/>
          <w:bCs w:val="0"/>
          <w:szCs w:val="22"/>
        </w:rPr>
        <w:t>mid</w:t>
      </w:r>
      <w:r w:rsidRPr="00B432CF">
        <w:rPr>
          <w:b w:val="0"/>
          <w:bCs w:val="0"/>
          <w:szCs w:val="22"/>
        </w:rPr>
        <w:t>-</w:t>
      </w:r>
      <w:r w:rsidRPr="00B11787">
        <w:rPr>
          <w:b w:val="0"/>
          <w:bCs w:val="0"/>
          <w:szCs w:val="22"/>
        </w:rPr>
        <w:t xml:space="preserve">April, </w:t>
      </w:r>
      <w:r w:rsidRPr="00B432CF">
        <w:rPr>
          <w:b w:val="0"/>
          <w:bCs w:val="0"/>
          <w:szCs w:val="22"/>
        </w:rPr>
        <w:t xml:space="preserve">the VDOE will mail letters to all nominees </w:t>
      </w:r>
      <w:r w:rsidRPr="00B11787">
        <w:rPr>
          <w:b w:val="0"/>
          <w:bCs w:val="0"/>
          <w:szCs w:val="22"/>
        </w:rPr>
        <w:t xml:space="preserve">informing them of their status.  Each Academy is limited in the number of participants and alternates it can choose.  Students invited as participants or alternates must indicate by </w:t>
      </w:r>
      <w:r w:rsidR="000D516A">
        <w:rPr>
          <w:b w:val="0"/>
          <w:bCs w:val="0"/>
          <w:szCs w:val="22"/>
        </w:rPr>
        <w:t>late April</w:t>
      </w:r>
      <w:r w:rsidRPr="00B11787">
        <w:rPr>
          <w:b w:val="0"/>
          <w:bCs w:val="0"/>
          <w:szCs w:val="22"/>
        </w:rPr>
        <w:t xml:space="preserve"> whether they intend to accept the invitation.  Qualified </w:t>
      </w:r>
      <w:r w:rsidRPr="00B432CF">
        <w:rPr>
          <w:b w:val="0"/>
          <w:bCs w:val="0"/>
          <w:szCs w:val="22"/>
        </w:rPr>
        <w:t>alternates</w:t>
      </w:r>
      <w:r>
        <w:rPr>
          <w:b w:val="0"/>
          <w:bCs w:val="0"/>
          <w:szCs w:val="22"/>
        </w:rPr>
        <w:t xml:space="preserve"> will be c</w:t>
      </w:r>
      <w:r w:rsidRPr="00B11787">
        <w:rPr>
          <w:b w:val="0"/>
          <w:bCs w:val="0"/>
          <w:szCs w:val="22"/>
        </w:rPr>
        <w:t>hosen to</w:t>
      </w:r>
      <w:r>
        <w:rPr>
          <w:b w:val="0"/>
          <w:bCs w:val="0"/>
          <w:szCs w:val="22"/>
        </w:rPr>
        <w:t xml:space="preserve"> replace any students who decline</w:t>
      </w:r>
      <w:r w:rsidRPr="00B11787">
        <w:rPr>
          <w:b w:val="0"/>
          <w:bCs w:val="0"/>
          <w:szCs w:val="22"/>
        </w:rPr>
        <w:t xml:space="preserve"> the invitation.</w:t>
      </w:r>
      <w:r w:rsidR="006D0694">
        <w:rPr>
          <w:b w:val="0"/>
          <w:bCs w:val="0"/>
          <w:szCs w:val="22"/>
        </w:rPr>
        <w:br/>
      </w:r>
      <w:r w:rsidR="006D0694">
        <w:rPr>
          <w:b w:val="0"/>
          <w:bCs w:val="0"/>
          <w:szCs w:val="22"/>
        </w:rPr>
        <w:br/>
      </w:r>
      <w:r w:rsidR="0028450E">
        <w:rPr>
          <w:b w:val="0"/>
          <w:bCs w:val="0"/>
          <w:szCs w:val="22"/>
        </w:rPr>
        <w:t>After</w:t>
      </w:r>
      <w:r w:rsidR="0028450E" w:rsidRPr="00B11787">
        <w:rPr>
          <w:b w:val="0"/>
          <w:bCs w:val="0"/>
          <w:szCs w:val="22"/>
        </w:rPr>
        <w:t xml:space="preserve"> </w:t>
      </w:r>
      <w:r w:rsidRPr="0035061E">
        <w:rPr>
          <w:b w:val="0"/>
          <w:bCs w:val="0"/>
          <w:szCs w:val="22"/>
        </w:rPr>
        <w:t xml:space="preserve">May </w:t>
      </w:r>
      <w:r w:rsidR="00372ADF">
        <w:rPr>
          <w:b w:val="0"/>
          <w:bCs w:val="0"/>
          <w:szCs w:val="22"/>
        </w:rPr>
        <w:t>1</w:t>
      </w:r>
      <w:r w:rsidRPr="0035061E">
        <w:rPr>
          <w:b w:val="0"/>
          <w:bCs w:val="0"/>
          <w:szCs w:val="22"/>
        </w:rPr>
        <w:t>,</w:t>
      </w:r>
      <w:r w:rsidRPr="00B11787">
        <w:rPr>
          <w:b w:val="0"/>
          <w:bCs w:val="0"/>
          <w:szCs w:val="22"/>
        </w:rPr>
        <w:t xml:space="preserve"> additional information relating </w:t>
      </w:r>
      <w:r w:rsidRPr="003956FE">
        <w:rPr>
          <w:b w:val="0"/>
          <w:bCs w:val="0"/>
          <w:szCs w:val="22"/>
        </w:rPr>
        <w:t>to each Ac</w:t>
      </w:r>
      <w:r w:rsidR="00B75314">
        <w:rPr>
          <w:b w:val="0"/>
          <w:bCs w:val="0"/>
          <w:szCs w:val="22"/>
        </w:rPr>
        <w:t xml:space="preserve">ademy will be posted on the </w:t>
      </w:r>
      <w:r w:rsidR="00133020">
        <w:rPr>
          <w:b w:val="0"/>
          <w:bCs w:val="0"/>
          <w:szCs w:val="22"/>
        </w:rPr>
        <w:t>w</w:t>
      </w:r>
      <w:r w:rsidR="00DE3911">
        <w:rPr>
          <w:b w:val="0"/>
          <w:bCs w:val="0"/>
          <w:szCs w:val="22"/>
        </w:rPr>
        <w:t>ebsite</w:t>
      </w:r>
      <w:r w:rsidRPr="003956FE">
        <w:rPr>
          <w:b w:val="0"/>
          <w:bCs w:val="0"/>
          <w:szCs w:val="22"/>
        </w:rPr>
        <w:t xml:space="preserve"> of the host university.  </w:t>
      </w:r>
      <w:r>
        <w:rPr>
          <w:b w:val="0"/>
          <w:bCs w:val="0"/>
          <w:szCs w:val="22"/>
        </w:rPr>
        <w:t>Included will be</w:t>
      </w:r>
      <w:r w:rsidRPr="003956FE">
        <w:rPr>
          <w:b w:val="0"/>
          <w:bCs w:val="0"/>
          <w:szCs w:val="22"/>
        </w:rPr>
        <w:t xml:space="preserve"> detailed information about what to bring and what to expect as well as a variety of forms that must be printed, completed, signed, and retur</w:t>
      </w:r>
      <w:r w:rsidRPr="00B11787">
        <w:rPr>
          <w:b w:val="0"/>
          <w:bCs w:val="0"/>
          <w:szCs w:val="22"/>
        </w:rPr>
        <w:t>ned to the Academy director.</w:t>
      </w:r>
    </w:p>
    <w:p w14:paraId="7FCC1085" w14:textId="77777777" w:rsidR="004B1951" w:rsidRPr="00B11787" w:rsidRDefault="004B1951" w:rsidP="00D609B9">
      <w:pPr>
        <w:rPr>
          <w:b w:val="0"/>
          <w:bCs w:val="0"/>
          <w:szCs w:val="22"/>
        </w:rPr>
      </w:pPr>
    </w:p>
    <w:p w14:paraId="52A2C9D5" w14:textId="3CD5F5F0" w:rsidR="004B1951" w:rsidRPr="00B11787" w:rsidRDefault="004B1951" w:rsidP="00E54CC6">
      <w:pPr>
        <w:pStyle w:val="Heading3"/>
      </w:pPr>
      <w:bookmarkStart w:id="14" w:name="_Toc83225275"/>
      <w:r w:rsidRPr="00B11787">
        <w:t>Testing</w:t>
      </w:r>
      <w:bookmarkEnd w:id="14"/>
    </w:p>
    <w:p w14:paraId="4A25DE00" w14:textId="54C10B37" w:rsidR="004B1951" w:rsidRDefault="005F58C7" w:rsidP="009C0A39">
      <w:pPr>
        <w:rPr>
          <w:b w:val="0"/>
          <w:bCs w:val="0"/>
          <w:szCs w:val="22"/>
        </w:rPr>
      </w:pPr>
      <w:r>
        <w:rPr>
          <w:b w:val="0"/>
          <w:bCs w:val="0"/>
          <w:szCs w:val="22"/>
        </w:rPr>
        <w:t>Only t</w:t>
      </w:r>
      <w:r w:rsidRPr="00B11787">
        <w:rPr>
          <w:b w:val="0"/>
          <w:bCs w:val="0"/>
          <w:szCs w:val="22"/>
        </w:rPr>
        <w:t xml:space="preserve">he </w:t>
      </w:r>
      <w:r>
        <w:rPr>
          <w:b w:val="0"/>
          <w:bCs w:val="0"/>
          <w:szCs w:val="22"/>
        </w:rPr>
        <w:t>world</w:t>
      </w:r>
      <w:r w:rsidRPr="00B11787">
        <w:rPr>
          <w:b w:val="0"/>
          <w:bCs w:val="0"/>
          <w:szCs w:val="22"/>
        </w:rPr>
        <w:t xml:space="preserve"> language department chairperson or </w:t>
      </w:r>
      <w:r>
        <w:rPr>
          <w:b w:val="0"/>
          <w:bCs w:val="0"/>
          <w:szCs w:val="22"/>
        </w:rPr>
        <w:t>designee</w:t>
      </w:r>
      <w:r w:rsidRPr="00B11787">
        <w:rPr>
          <w:b w:val="0"/>
          <w:bCs w:val="0"/>
          <w:szCs w:val="22"/>
        </w:rPr>
        <w:t xml:space="preserve"> at each school</w:t>
      </w:r>
      <w:r>
        <w:rPr>
          <w:b w:val="0"/>
          <w:bCs w:val="0"/>
          <w:szCs w:val="22"/>
        </w:rPr>
        <w:t xml:space="preserve"> may request testing</w:t>
      </w:r>
      <w:r w:rsidR="004B1951" w:rsidRPr="00B11787">
        <w:rPr>
          <w:b w:val="0"/>
          <w:bCs w:val="0"/>
          <w:szCs w:val="22"/>
        </w:rPr>
        <w:t xml:space="preserve"> materials.  </w:t>
      </w:r>
      <w:r>
        <w:rPr>
          <w:b w:val="0"/>
          <w:bCs w:val="0"/>
          <w:szCs w:val="22"/>
        </w:rPr>
        <w:t>S</w:t>
      </w:r>
      <w:r w:rsidR="004B1951" w:rsidRPr="00B11787">
        <w:rPr>
          <w:b w:val="0"/>
          <w:bCs w:val="0"/>
          <w:szCs w:val="22"/>
        </w:rPr>
        <w:t>tudents or parents/guardians</w:t>
      </w:r>
      <w:r>
        <w:rPr>
          <w:b w:val="0"/>
          <w:bCs w:val="0"/>
          <w:szCs w:val="22"/>
        </w:rPr>
        <w:t xml:space="preserve"> may not request test codes and should contact the school to which the student is zoned to attend for assistance.</w:t>
      </w:r>
      <w:r w:rsidR="006D0694">
        <w:rPr>
          <w:b w:val="0"/>
          <w:bCs w:val="0"/>
          <w:szCs w:val="22"/>
        </w:rPr>
        <w:br/>
        <w:t xml:space="preserve"> </w:t>
      </w:r>
    </w:p>
    <w:p w14:paraId="29C275E0" w14:textId="77777777" w:rsidR="004B1951" w:rsidRDefault="004B1951" w:rsidP="009C0A39">
      <w:pPr>
        <w:rPr>
          <w:b w:val="0"/>
          <w:bCs w:val="0"/>
          <w:szCs w:val="22"/>
        </w:rPr>
      </w:pPr>
      <w:r w:rsidRPr="00B432CF">
        <w:rPr>
          <w:b w:val="0"/>
          <w:bCs w:val="0"/>
          <w:szCs w:val="22"/>
        </w:rPr>
        <w:t>Students with Individualized Education Program</w:t>
      </w:r>
      <w:r>
        <w:rPr>
          <w:b w:val="0"/>
          <w:bCs w:val="0"/>
          <w:szCs w:val="22"/>
        </w:rPr>
        <w:t>s</w:t>
      </w:r>
      <w:r w:rsidRPr="00B432CF">
        <w:rPr>
          <w:b w:val="0"/>
          <w:bCs w:val="0"/>
          <w:szCs w:val="22"/>
        </w:rPr>
        <w:t xml:space="preserve"> (IEP) </w:t>
      </w:r>
      <w:r w:rsidR="00D666ED">
        <w:rPr>
          <w:b w:val="0"/>
          <w:bCs w:val="0"/>
          <w:szCs w:val="22"/>
        </w:rPr>
        <w:t xml:space="preserve">or 504 Plans </w:t>
      </w:r>
      <w:r w:rsidRPr="003956FE">
        <w:rPr>
          <w:b w:val="0"/>
          <w:bCs w:val="0"/>
          <w:szCs w:val="22"/>
        </w:rPr>
        <w:t>must</w:t>
      </w:r>
      <w:r>
        <w:rPr>
          <w:b w:val="0"/>
          <w:bCs w:val="0"/>
          <w:szCs w:val="22"/>
        </w:rPr>
        <w:t xml:space="preserve"> </w:t>
      </w:r>
      <w:r w:rsidRPr="00B432CF">
        <w:rPr>
          <w:b w:val="0"/>
          <w:bCs w:val="0"/>
          <w:szCs w:val="22"/>
        </w:rPr>
        <w:t>be provided with testing accommodations as outlined in the IEP</w:t>
      </w:r>
      <w:r w:rsidR="00D666ED">
        <w:rPr>
          <w:b w:val="0"/>
          <w:bCs w:val="0"/>
          <w:szCs w:val="22"/>
        </w:rPr>
        <w:t xml:space="preserve"> or 504 Plan</w:t>
      </w:r>
      <w:r w:rsidRPr="00B432CF">
        <w:rPr>
          <w:b w:val="0"/>
          <w:bCs w:val="0"/>
          <w:szCs w:val="22"/>
        </w:rPr>
        <w:t>.  A copy of the relevant page(s) of the IEP</w:t>
      </w:r>
      <w:r w:rsidR="00D666ED">
        <w:rPr>
          <w:b w:val="0"/>
          <w:bCs w:val="0"/>
          <w:szCs w:val="22"/>
        </w:rPr>
        <w:t xml:space="preserve"> or 504 Plan</w:t>
      </w:r>
      <w:r w:rsidRPr="00B432CF">
        <w:rPr>
          <w:b w:val="0"/>
          <w:bCs w:val="0"/>
          <w:szCs w:val="22"/>
        </w:rPr>
        <w:t xml:space="preserve"> should be included with the student’s application.  This information will be kept confidential</w:t>
      </w:r>
      <w:r>
        <w:rPr>
          <w:b w:val="0"/>
          <w:bCs w:val="0"/>
          <w:szCs w:val="22"/>
        </w:rPr>
        <w:t xml:space="preserve"> and is not available to the selection committee</w:t>
      </w:r>
      <w:r w:rsidRPr="00B432CF">
        <w:rPr>
          <w:b w:val="0"/>
          <w:bCs w:val="0"/>
          <w:szCs w:val="22"/>
        </w:rPr>
        <w:t>.</w:t>
      </w:r>
      <w:r w:rsidR="006D0694">
        <w:rPr>
          <w:b w:val="0"/>
          <w:bCs w:val="0"/>
          <w:szCs w:val="22"/>
        </w:rPr>
        <w:br/>
        <w:t xml:space="preserve"> </w:t>
      </w:r>
    </w:p>
    <w:p w14:paraId="2430DDFB" w14:textId="691CF988" w:rsidR="004B1951" w:rsidRDefault="00D666ED" w:rsidP="009C0A39">
      <w:pPr>
        <w:rPr>
          <w:b w:val="0"/>
          <w:bCs w:val="0"/>
          <w:szCs w:val="22"/>
        </w:rPr>
      </w:pPr>
      <w:r>
        <w:rPr>
          <w:b w:val="0"/>
          <w:szCs w:val="22"/>
        </w:rPr>
        <w:t>All testing</w:t>
      </w:r>
      <w:r w:rsidR="004B1951" w:rsidRPr="00B11787">
        <w:rPr>
          <w:b w:val="0"/>
          <w:szCs w:val="22"/>
        </w:rPr>
        <w:t xml:space="preserve"> must be completed in a supervised environment proctored by a school staff member who is not a speaker or scholar of the language being tested.  </w:t>
      </w:r>
      <w:r w:rsidR="004B1951" w:rsidRPr="00B432CF">
        <w:rPr>
          <w:b w:val="0"/>
          <w:szCs w:val="22"/>
        </w:rPr>
        <w:t xml:space="preserve">Ideally, </w:t>
      </w:r>
      <w:r>
        <w:rPr>
          <w:b w:val="0"/>
          <w:szCs w:val="22"/>
        </w:rPr>
        <w:t>all</w:t>
      </w:r>
      <w:r w:rsidR="004B1951" w:rsidRPr="00B11787">
        <w:rPr>
          <w:b w:val="0"/>
          <w:szCs w:val="22"/>
        </w:rPr>
        <w:t xml:space="preserve"> parts of the test should be completed within the same block of time, not to exceed </w:t>
      </w:r>
      <w:r w:rsidR="002D7D72">
        <w:rPr>
          <w:b w:val="0"/>
          <w:szCs w:val="22"/>
        </w:rPr>
        <w:t>the specified limits for each test</w:t>
      </w:r>
      <w:r w:rsidR="004B1951" w:rsidRPr="00B11787">
        <w:rPr>
          <w:b w:val="0"/>
          <w:szCs w:val="22"/>
        </w:rPr>
        <w:t>.</w:t>
      </w:r>
      <w:r w:rsidR="004B1951" w:rsidRPr="00B11787">
        <w:rPr>
          <w:b w:val="0"/>
          <w:bCs w:val="0"/>
          <w:szCs w:val="22"/>
        </w:rPr>
        <w:t xml:space="preserve"> </w:t>
      </w:r>
      <w:r w:rsidR="004B1951" w:rsidRPr="00B11787">
        <w:rPr>
          <w:b w:val="0"/>
          <w:szCs w:val="22"/>
        </w:rPr>
        <w:t xml:space="preserve">No one may provide assistance to the student in any way with </w:t>
      </w:r>
      <w:r>
        <w:rPr>
          <w:b w:val="0"/>
          <w:szCs w:val="22"/>
        </w:rPr>
        <w:t>testing content</w:t>
      </w:r>
      <w:r w:rsidR="004B1951" w:rsidRPr="00B11787">
        <w:rPr>
          <w:b w:val="0"/>
          <w:szCs w:val="22"/>
        </w:rPr>
        <w:t xml:space="preserve">.  If it is ascertained </w:t>
      </w:r>
      <w:r w:rsidR="004B1951" w:rsidRPr="00B11787">
        <w:rPr>
          <w:b w:val="0"/>
          <w:szCs w:val="22"/>
        </w:rPr>
        <w:lastRenderedPageBreak/>
        <w:t xml:space="preserve">that this has happened, the applicant will </w:t>
      </w:r>
      <w:r w:rsidR="004B1951" w:rsidRPr="00B11787">
        <w:rPr>
          <w:b w:val="0"/>
          <w:color w:val="000000"/>
          <w:szCs w:val="22"/>
        </w:rPr>
        <w:t>be automatically disqualified.</w:t>
      </w:r>
      <w:r w:rsidR="006D0694">
        <w:rPr>
          <w:b w:val="0"/>
          <w:color w:val="000000"/>
          <w:szCs w:val="22"/>
        </w:rPr>
        <w:br/>
      </w:r>
      <w:r w:rsidR="006D0694">
        <w:rPr>
          <w:b w:val="0"/>
          <w:bCs w:val="0"/>
          <w:szCs w:val="22"/>
        </w:rPr>
        <w:t xml:space="preserve"> </w:t>
      </w:r>
    </w:p>
    <w:p w14:paraId="01C0A43A" w14:textId="6E500A73" w:rsidR="004B1951" w:rsidRPr="00B11787" w:rsidRDefault="004B1951">
      <w:pPr>
        <w:rPr>
          <w:b w:val="0"/>
          <w:bCs w:val="0"/>
          <w:szCs w:val="22"/>
        </w:rPr>
      </w:pPr>
      <w:r w:rsidRPr="00B11787">
        <w:rPr>
          <w:b w:val="0"/>
          <w:bCs w:val="0"/>
          <w:szCs w:val="22"/>
        </w:rPr>
        <w:t xml:space="preserve">Nominees to the </w:t>
      </w:r>
      <w:r w:rsidR="00D666ED">
        <w:rPr>
          <w:b w:val="0"/>
          <w:bCs w:val="0"/>
          <w:szCs w:val="22"/>
        </w:rPr>
        <w:t xml:space="preserve">Latin, </w:t>
      </w:r>
      <w:r w:rsidRPr="00B11787">
        <w:rPr>
          <w:b w:val="0"/>
          <w:bCs w:val="0"/>
          <w:szCs w:val="22"/>
        </w:rPr>
        <w:t xml:space="preserve">French, German, and Spanish Academies must </w:t>
      </w:r>
      <w:bookmarkStart w:id="15" w:name="OLE_LINK18"/>
      <w:r w:rsidR="00D666ED">
        <w:rPr>
          <w:b w:val="0"/>
          <w:bCs w:val="0"/>
          <w:szCs w:val="22"/>
        </w:rPr>
        <w:t xml:space="preserve">complete an online test. </w:t>
      </w:r>
      <w:r w:rsidRPr="00B432CF">
        <w:rPr>
          <w:b w:val="0"/>
          <w:bCs w:val="0"/>
          <w:szCs w:val="22"/>
        </w:rPr>
        <w:t xml:space="preserve">The proctor should ensure that the equipment works properly prior to beginning.  </w:t>
      </w:r>
      <w:r w:rsidRPr="00B11787">
        <w:rPr>
          <w:szCs w:val="22"/>
        </w:rPr>
        <w:t>Immersion students should be advised that their speaking and writing samples carry the most weight in the selection process.</w:t>
      </w:r>
      <w:bookmarkEnd w:id="15"/>
      <w:r w:rsidR="006D0694">
        <w:rPr>
          <w:szCs w:val="22"/>
        </w:rPr>
        <w:br/>
      </w:r>
      <w:r w:rsidR="006D0694">
        <w:rPr>
          <w:szCs w:val="22"/>
        </w:rPr>
        <w:br/>
      </w:r>
      <w:r w:rsidRPr="00B11787">
        <w:rPr>
          <w:b w:val="0"/>
          <w:bCs w:val="0"/>
          <w:szCs w:val="22"/>
        </w:rPr>
        <w:t>Nominees to the Japanese Academ</w:t>
      </w:r>
      <w:r>
        <w:rPr>
          <w:b w:val="0"/>
          <w:bCs w:val="0"/>
          <w:szCs w:val="22"/>
        </w:rPr>
        <w:t>y</w:t>
      </w:r>
      <w:r w:rsidRPr="00B11787">
        <w:rPr>
          <w:b w:val="0"/>
          <w:bCs w:val="0"/>
          <w:szCs w:val="22"/>
        </w:rPr>
        <w:t xml:space="preserve"> must write </w:t>
      </w:r>
      <w:r w:rsidR="00A46EAE">
        <w:rPr>
          <w:b w:val="0"/>
          <w:bCs w:val="0"/>
          <w:szCs w:val="22"/>
        </w:rPr>
        <w:t>an</w:t>
      </w:r>
      <w:r w:rsidR="00A46EAE" w:rsidRPr="00B11787">
        <w:rPr>
          <w:b w:val="0"/>
          <w:bCs w:val="0"/>
          <w:szCs w:val="22"/>
        </w:rPr>
        <w:t xml:space="preserve"> </w:t>
      </w:r>
      <w:r w:rsidRPr="00B11787">
        <w:rPr>
          <w:b w:val="0"/>
          <w:bCs w:val="0"/>
          <w:szCs w:val="22"/>
        </w:rPr>
        <w:t>essay in English; the topic choices are included on the student application and the essay do</w:t>
      </w:r>
      <w:r w:rsidR="00A46EAE">
        <w:rPr>
          <w:b w:val="0"/>
          <w:bCs w:val="0"/>
          <w:szCs w:val="22"/>
        </w:rPr>
        <w:t>es</w:t>
      </w:r>
      <w:r w:rsidRPr="00B11787">
        <w:rPr>
          <w:b w:val="0"/>
          <w:bCs w:val="0"/>
          <w:szCs w:val="22"/>
        </w:rPr>
        <w:t xml:space="preserve"> not need to be proctored.  </w:t>
      </w:r>
      <w:r w:rsidR="005F58C7">
        <w:rPr>
          <w:b w:val="0"/>
          <w:bCs w:val="0"/>
          <w:szCs w:val="22"/>
        </w:rPr>
        <w:t>Nominees</w:t>
      </w:r>
      <w:r w:rsidR="005F58C7" w:rsidRPr="005F58C7">
        <w:rPr>
          <w:b w:val="0"/>
          <w:bCs w:val="0"/>
          <w:szCs w:val="22"/>
        </w:rPr>
        <w:t xml:space="preserve"> to the Japanese Academy with prior experience in the language should take the </w:t>
      </w:r>
      <w:r w:rsidR="00203FCC">
        <w:rPr>
          <w:b w:val="0"/>
          <w:bCs w:val="0"/>
          <w:szCs w:val="22"/>
        </w:rPr>
        <w:t xml:space="preserve">language </w:t>
      </w:r>
      <w:r w:rsidR="005F58C7" w:rsidRPr="005F58C7">
        <w:rPr>
          <w:b w:val="0"/>
          <w:bCs w:val="0"/>
          <w:szCs w:val="22"/>
        </w:rPr>
        <w:t xml:space="preserve">assessment to determine class placement if accepted.  Test results for Japanese will only be used to determine class composition and will not be counted in the application scoring.  </w:t>
      </w:r>
      <w:r w:rsidR="005F58C7">
        <w:rPr>
          <w:b w:val="0"/>
          <w:bCs w:val="0"/>
          <w:szCs w:val="22"/>
        </w:rPr>
        <w:t>Nominees</w:t>
      </w:r>
      <w:r w:rsidR="005F58C7" w:rsidRPr="005F58C7">
        <w:rPr>
          <w:b w:val="0"/>
          <w:bCs w:val="0"/>
          <w:szCs w:val="22"/>
        </w:rPr>
        <w:t xml:space="preserve"> to the Japanese Academy with no prior experience in Japanese should not take the </w:t>
      </w:r>
      <w:r w:rsidR="00731A0A">
        <w:rPr>
          <w:b w:val="0"/>
          <w:bCs w:val="0"/>
          <w:szCs w:val="22"/>
        </w:rPr>
        <w:t>languages assessment</w:t>
      </w:r>
      <w:r w:rsidR="005F58C7" w:rsidRPr="005F58C7">
        <w:rPr>
          <w:b w:val="0"/>
          <w:bCs w:val="0"/>
          <w:szCs w:val="22"/>
        </w:rPr>
        <w:t xml:space="preserve"> and will automatically go into the beginner course if accepted. </w:t>
      </w:r>
      <w:r w:rsidRPr="00B11787">
        <w:rPr>
          <w:b w:val="0"/>
          <w:bCs w:val="0"/>
          <w:szCs w:val="22"/>
        </w:rPr>
        <w:t>.</w:t>
      </w:r>
      <w:r w:rsidR="006D0694" w:rsidRPr="00B11787">
        <w:rPr>
          <w:b w:val="0"/>
          <w:bCs w:val="0"/>
          <w:szCs w:val="22"/>
        </w:rPr>
        <w:t xml:space="preserve"> </w:t>
      </w:r>
    </w:p>
    <w:p w14:paraId="566907D5" w14:textId="77777777" w:rsidR="0028450E" w:rsidRDefault="0028450E" w:rsidP="00D609B9">
      <w:pPr>
        <w:rPr>
          <w:bCs w:val="0"/>
          <w:szCs w:val="22"/>
        </w:rPr>
      </w:pPr>
    </w:p>
    <w:p w14:paraId="165E4A27" w14:textId="77777777" w:rsidR="004B1951" w:rsidRDefault="004B1951" w:rsidP="00D609B9">
      <w:pPr>
        <w:rPr>
          <w:b w:val="0"/>
          <w:bCs w:val="0"/>
          <w:szCs w:val="22"/>
        </w:rPr>
      </w:pPr>
      <w:r w:rsidRPr="00B11787">
        <w:rPr>
          <w:bCs w:val="0"/>
          <w:szCs w:val="22"/>
        </w:rPr>
        <w:t xml:space="preserve">Acceptance and attendance at the </w:t>
      </w:r>
      <w:r w:rsidR="00936631">
        <w:rPr>
          <w:bCs w:val="0"/>
          <w:szCs w:val="22"/>
        </w:rPr>
        <w:t>World</w:t>
      </w:r>
      <w:r w:rsidRPr="00B11787">
        <w:rPr>
          <w:bCs w:val="0"/>
          <w:szCs w:val="22"/>
        </w:rPr>
        <w:t xml:space="preserve"> Language Academies </w:t>
      </w:r>
      <w:r w:rsidRPr="007465A6">
        <w:rPr>
          <w:bCs w:val="0"/>
          <w:szCs w:val="22"/>
        </w:rPr>
        <w:t>is a three-week</w:t>
      </w:r>
      <w:r w:rsidRPr="00B11787">
        <w:rPr>
          <w:bCs w:val="0"/>
          <w:szCs w:val="22"/>
        </w:rPr>
        <w:t xml:space="preserve"> commitment</w:t>
      </w:r>
      <w:r w:rsidRPr="00B11787">
        <w:rPr>
          <w:szCs w:val="22"/>
        </w:rPr>
        <w:t>.</w:t>
      </w:r>
      <w:r w:rsidRPr="00B11787">
        <w:rPr>
          <w:b w:val="0"/>
          <w:szCs w:val="22"/>
        </w:rPr>
        <w:t xml:space="preserve">  Careful </w:t>
      </w:r>
      <w:r w:rsidRPr="00B11787">
        <w:rPr>
          <w:b w:val="0"/>
          <w:bCs w:val="0"/>
          <w:szCs w:val="22"/>
        </w:rPr>
        <w:t>consideration</w:t>
      </w:r>
      <w:r w:rsidRPr="00B11787">
        <w:rPr>
          <w:b w:val="0"/>
          <w:szCs w:val="22"/>
        </w:rPr>
        <w:t xml:space="preserve"> needs to be taken of family needs and personal commitments prior to the submission of an application.  </w:t>
      </w:r>
      <w:r w:rsidRPr="00B11787">
        <w:rPr>
          <w:b w:val="0"/>
          <w:bCs w:val="0"/>
          <w:szCs w:val="22"/>
        </w:rPr>
        <w:t>Since spaces are highly competitive, students who can make a full commitment to the program are given highest priority.  A leave of absence may be granted ONLY for famil</w:t>
      </w:r>
      <w:r w:rsidR="00350DAB">
        <w:rPr>
          <w:b w:val="0"/>
          <w:bCs w:val="0"/>
          <w:szCs w:val="22"/>
        </w:rPr>
        <w:t>y and/or medical emergencies.  Weddings, birthdays, family reunions, or other celebrations are</w:t>
      </w:r>
      <w:r w:rsidR="00350DAB" w:rsidRPr="00350DAB">
        <w:rPr>
          <w:bCs w:val="0"/>
          <w:szCs w:val="22"/>
        </w:rPr>
        <w:t xml:space="preserve"> not</w:t>
      </w:r>
      <w:r w:rsidR="00350DAB">
        <w:rPr>
          <w:b w:val="0"/>
          <w:bCs w:val="0"/>
          <w:szCs w:val="22"/>
        </w:rPr>
        <w:t xml:space="preserve"> considered emergencies.</w:t>
      </w:r>
    </w:p>
    <w:p w14:paraId="3A4F877F" w14:textId="77777777" w:rsidR="00702346" w:rsidRDefault="00702346" w:rsidP="00D609B9">
      <w:pPr>
        <w:rPr>
          <w:b w:val="0"/>
          <w:bCs w:val="0"/>
          <w:szCs w:val="22"/>
        </w:rPr>
      </w:pPr>
    </w:p>
    <w:p w14:paraId="180DD800" w14:textId="77777777" w:rsidR="00702346" w:rsidRPr="00702346" w:rsidRDefault="00702346" w:rsidP="00D609B9">
      <w:pPr>
        <w:rPr>
          <w:b w:val="0"/>
          <w:bCs w:val="0"/>
          <w:szCs w:val="22"/>
        </w:rPr>
      </w:pPr>
      <w:r w:rsidRPr="00702346">
        <w:rPr>
          <w:b w:val="0"/>
          <w:bCs w:val="0"/>
          <w:szCs w:val="22"/>
        </w:rPr>
        <w:t>Families should carefully consider their summer schedules before the student applies to the Academies.</w:t>
      </w:r>
    </w:p>
    <w:p w14:paraId="662428B4" w14:textId="77777777" w:rsidR="004B1951" w:rsidRDefault="004B1951" w:rsidP="004A04B8">
      <w:pPr>
        <w:rPr>
          <w:color w:val="000000"/>
          <w:szCs w:val="22"/>
          <w:u w:val="single"/>
        </w:rPr>
      </w:pPr>
    </w:p>
    <w:p w14:paraId="143A5DC8" w14:textId="77777777" w:rsidR="004B1951" w:rsidRPr="00702346" w:rsidRDefault="004B1951" w:rsidP="006D0694">
      <w:pPr>
        <w:pStyle w:val="Heading2"/>
      </w:pPr>
      <w:bookmarkStart w:id="16" w:name="_Toc83225276"/>
      <w:r w:rsidRPr="00702346">
        <w:t>STANDARDS OF CONDUCT</w:t>
      </w:r>
      <w:bookmarkEnd w:id="16"/>
    </w:p>
    <w:p w14:paraId="1E2C73B6" w14:textId="77777777" w:rsidR="004B1951" w:rsidRPr="00B11787" w:rsidRDefault="004B1951" w:rsidP="00D609B9">
      <w:pPr>
        <w:rPr>
          <w:b w:val="0"/>
          <w:bCs w:val="0"/>
          <w:szCs w:val="22"/>
        </w:rPr>
      </w:pPr>
    </w:p>
    <w:p w14:paraId="2A5FCD7B" w14:textId="77777777" w:rsidR="004B1951" w:rsidRPr="00B11787" w:rsidRDefault="004B1951" w:rsidP="00D609B9">
      <w:pPr>
        <w:rPr>
          <w:b w:val="0"/>
          <w:szCs w:val="22"/>
        </w:rPr>
      </w:pPr>
      <w:r w:rsidRPr="00B11787">
        <w:rPr>
          <w:b w:val="0"/>
          <w:bCs w:val="0"/>
          <w:szCs w:val="22"/>
        </w:rPr>
        <w:t>Academy participants</w:t>
      </w:r>
      <w:r w:rsidRPr="00B11787">
        <w:rPr>
          <w:b w:val="0"/>
          <w:szCs w:val="22"/>
        </w:rPr>
        <w:t xml:space="preserve"> represent their school and school division or region.  Each student acts as an ambassador of his/her area.  Attendance at a </w:t>
      </w:r>
      <w:r w:rsidR="00936631">
        <w:rPr>
          <w:b w:val="0"/>
          <w:szCs w:val="22"/>
        </w:rPr>
        <w:t>World</w:t>
      </w:r>
      <w:r w:rsidRPr="00B11787">
        <w:rPr>
          <w:b w:val="0"/>
          <w:szCs w:val="22"/>
        </w:rPr>
        <w:t xml:space="preserve"> </w:t>
      </w:r>
      <w:smartTag w:uri="urn:schemas-microsoft-com:office:smarttags" w:element="PlaceName">
        <w:r w:rsidRPr="00B11787">
          <w:rPr>
            <w:b w:val="0"/>
            <w:szCs w:val="22"/>
          </w:rPr>
          <w:t>Language</w:t>
        </w:r>
      </w:smartTag>
      <w:r w:rsidRPr="00B11787">
        <w:rPr>
          <w:b w:val="0"/>
          <w:szCs w:val="22"/>
        </w:rPr>
        <w:t xml:space="preserve"> </w:t>
      </w:r>
      <w:smartTag w:uri="urn:schemas-microsoft-com:office:smarttags" w:element="PlaceType">
        <w:r w:rsidRPr="00B11787">
          <w:rPr>
            <w:b w:val="0"/>
            <w:szCs w:val="22"/>
          </w:rPr>
          <w:t>Academy</w:t>
        </w:r>
      </w:smartTag>
      <w:r w:rsidRPr="00B11787">
        <w:rPr>
          <w:b w:val="0"/>
          <w:szCs w:val="22"/>
        </w:rPr>
        <w:t xml:space="preserve"> is a privilege that can be revoked.  Academy students are expected to display common courtesy and respect for </w:t>
      </w:r>
      <w:r w:rsidRPr="003956FE">
        <w:rPr>
          <w:b w:val="0"/>
          <w:szCs w:val="22"/>
        </w:rPr>
        <w:t>staff and</w:t>
      </w:r>
      <w:r>
        <w:rPr>
          <w:b w:val="0"/>
          <w:szCs w:val="22"/>
        </w:rPr>
        <w:t xml:space="preserve"> </w:t>
      </w:r>
      <w:r w:rsidRPr="00B11787">
        <w:rPr>
          <w:b w:val="0"/>
          <w:szCs w:val="22"/>
        </w:rPr>
        <w:t>fellow students at all times.</w:t>
      </w:r>
    </w:p>
    <w:p w14:paraId="385AC2A6" w14:textId="77777777" w:rsidR="004B1951" w:rsidRPr="00B11787" w:rsidRDefault="004B1951" w:rsidP="00D609B9">
      <w:pPr>
        <w:rPr>
          <w:b w:val="0"/>
          <w:szCs w:val="22"/>
        </w:rPr>
      </w:pPr>
    </w:p>
    <w:p w14:paraId="0CEA216A" w14:textId="77777777" w:rsidR="00567ED4" w:rsidRPr="00AA133E" w:rsidRDefault="004B1951" w:rsidP="00567ED4">
      <w:pPr>
        <w:pStyle w:val="Heading5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hAnsi="Arial"/>
          <w:bCs/>
          <w:iCs/>
          <w:sz w:val="22"/>
          <w:szCs w:val="22"/>
        </w:rPr>
      </w:pPr>
      <w:r w:rsidRPr="00B11787">
        <w:rPr>
          <w:rFonts w:ascii="Arial" w:hAnsi="Arial"/>
          <w:bCs/>
          <w:i/>
          <w:iCs/>
          <w:sz w:val="22"/>
          <w:szCs w:val="22"/>
        </w:rPr>
        <w:t xml:space="preserve">Failure to comply with any of the following standards </w:t>
      </w:r>
      <w:r w:rsidR="0000029F">
        <w:rPr>
          <w:rFonts w:ascii="Arial" w:hAnsi="Arial"/>
          <w:bCs/>
          <w:i/>
          <w:iCs/>
          <w:sz w:val="22"/>
          <w:szCs w:val="22"/>
        </w:rPr>
        <w:t>may</w:t>
      </w:r>
      <w:r w:rsidR="0000029F" w:rsidRPr="00B11787">
        <w:rPr>
          <w:rFonts w:ascii="Arial" w:hAnsi="Arial"/>
          <w:bCs/>
          <w:i/>
          <w:iCs/>
          <w:sz w:val="22"/>
          <w:szCs w:val="22"/>
        </w:rPr>
        <w:t xml:space="preserve"> </w:t>
      </w:r>
      <w:r w:rsidRPr="00B11787">
        <w:rPr>
          <w:rFonts w:ascii="Arial" w:hAnsi="Arial"/>
          <w:bCs/>
          <w:i/>
          <w:iCs/>
          <w:sz w:val="22"/>
          <w:szCs w:val="22"/>
        </w:rPr>
        <w:t>result in immediate dismissal from the program</w:t>
      </w:r>
      <w:r>
        <w:rPr>
          <w:rFonts w:ascii="Arial" w:hAnsi="Arial"/>
          <w:bCs/>
          <w:i/>
          <w:iCs/>
          <w:sz w:val="22"/>
          <w:szCs w:val="22"/>
        </w:rPr>
        <w:t xml:space="preserve">. </w:t>
      </w:r>
      <w:r w:rsidRPr="00AA133E">
        <w:rPr>
          <w:rFonts w:ascii="Arial" w:hAnsi="Arial"/>
          <w:bCs/>
          <w:i/>
          <w:iCs/>
          <w:sz w:val="22"/>
          <w:szCs w:val="22"/>
        </w:rPr>
        <w:t xml:space="preserve"> </w:t>
      </w:r>
      <w:r w:rsidR="00567ED4" w:rsidRPr="0042107C">
        <w:rPr>
          <w:rFonts w:ascii="Arial" w:hAnsi="Arial"/>
          <w:b w:val="0"/>
          <w:bCs/>
          <w:iCs/>
          <w:sz w:val="22"/>
          <w:szCs w:val="22"/>
        </w:rPr>
        <w:t xml:space="preserve">Certain infractions may result in legal consequences as outlined in the </w:t>
      </w:r>
      <w:r w:rsidR="00567ED4" w:rsidRPr="0042107C">
        <w:rPr>
          <w:rFonts w:ascii="Arial" w:hAnsi="Arial"/>
          <w:b w:val="0"/>
          <w:bCs/>
          <w:i/>
          <w:iCs/>
          <w:sz w:val="22"/>
          <w:szCs w:val="22"/>
        </w:rPr>
        <w:t>Code of Virginia</w:t>
      </w:r>
      <w:r w:rsidR="00567ED4" w:rsidRPr="0042107C">
        <w:rPr>
          <w:rFonts w:ascii="Arial" w:hAnsi="Arial"/>
          <w:b w:val="0"/>
          <w:bCs/>
          <w:iCs/>
          <w:sz w:val="22"/>
          <w:szCs w:val="22"/>
        </w:rPr>
        <w:t>.</w:t>
      </w:r>
      <w:r w:rsidR="00567ED4" w:rsidRPr="00AA133E">
        <w:rPr>
          <w:rFonts w:ascii="Arial" w:hAnsi="Arial"/>
          <w:bCs/>
          <w:iCs/>
          <w:sz w:val="22"/>
          <w:szCs w:val="22"/>
        </w:rPr>
        <w:tab/>
      </w:r>
    </w:p>
    <w:p w14:paraId="0D10A173" w14:textId="77777777" w:rsidR="004B1951" w:rsidRPr="00B11787" w:rsidRDefault="004B1951" w:rsidP="00550CD2">
      <w:pPr>
        <w:rPr>
          <w:bCs w:val="0"/>
          <w:i/>
          <w:iCs/>
          <w:szCs w:val="22"/>
        </w:rPr>
      </w:pPr>
    </w:p>
    <w:p w14:paraId="520E6642" w14:textId="77777777" w:rsidR="004B1951" w:rsidRPr="00B11787" w:rsidRDefault="004B1951" w:rsidP="00550CD2">
      <w:pPr>
        <w:numPr>
          <w:ilvl w:val="0"/>
          <w:numId w:val="30"/>
        </w:numPr>
        <w:rPr>
          <w:bCs w:val="0"/>
          <w:i/>
          <w:iCs/>
          <w:szCs w:val="22"/>
        </w:rPr>
      </w:pPr>
      <w:r w:rsidRPr="00B11787">
        <w:rPr>
          <w:b w:val="0"/>
          <w:bCs w:val="0"/>
          <w:szCs w:val="22"/>
        </w:rPr>
        <w:t xml:space="preserve">Students shall not possess or use alcohol or illegal drugs. </w:t>
      </w:r>
      <w:r w:rsidR="00A671B5">
        <w:rPr>
          <w:b w:val="0"/>
          <w:bCs w:val="0"/>
          <w:szCs w:val="22"/>
        </w:rPr>
        <w:t>(</w:t>
      </w:r>
      <w:r w:rsidR="00A671B5" w:rsidRPr="00A671B5">
        <w:rPr>
          <w:b w:val="0"/>
          <w:bCs w:val="0"/>
          <w:szCs w:val="22"/>
        </w:rPr>
        <w:t>§</w:t>
      </w:r>
      <w:r w:rsidR="001A7185" w:rsidRPr="001A7185">
        <w:rPr>
          <w:b w:val="0"/>
          <w:bCs w:val="0"/>
          <w:szCs w:val="22"/>
        </w:rPr>
        <w:t>§ 4.1-305</w:t>
      </w:r>
      <w:r w:rsidR="001A7185">
        <w:rPr>
          <w:b w:val="0"/>
          <w:bCs w:val="0"/>
          <w:szCs w:val="22"/>
        </w:rPr>
        <w:t xml:space="preserve">, </w:t>
      </w:r>
      <w:r w:rsidR="00AF521E" w:rsidRPr="00AF521E">
        <w:rPr>
          <w:b w:val="0"/>
          <w:bCs w:val="0"/>
          <w:szCs w:val="22"/>
        </w:rPr>
        <w:t>18.2-248</w:t>
      </w:r>
      <w:r w:rsidR="00AF521E">
        <w:rPr>
          <w:b w:val="0"/>
          <w:bCs w:val="0"/>
          <w:szCs w:val="22"/>
        </w:rPr>
        <w:t xml:space="preserve">, </w:t>
      </w:r>
      <w:r w:rsidR="00A671B5" w:rsidRPr="00A671B5">
        <w:rPr>
          <w:b w:val="0"/>
          <w:bCs w:val="0"/>
          <w:szCs w:val="22"/>
        </w:rPr>
        <w:t>22.1-277.08</w:t>
      </w:r>
      <w:r w:rsidR="001A7185">
        <w:rPr>
          <w:b w:val="0"/>
          <w:bCs w:val="0"/>
          <w:szCs w:val="22"/>
        </w:rPr>
        <w:t xml:space="preserve">, </w:t>
      </w:r>
      <w:r w:rsidRPr="00B11787">
        <w:rPr>
          <w:b w:val="0"/>
          <w:bCs w:val="0"/>
          <w:szCs w:val="22"/>
        </w:rPr>
        <w:t xml:space="preserve"> Code of Virginia)</w:t>
      </w:r>
    </w:p>
    <w:p w14:paraId="0D75D5A2" w14:textId="77777777" w:rsidR="004B1951" w:rsidRPr="00B11787" w:rsidRDefault="004B1951" w:rsidP="00550CD2">
      <w:pPr>
        <w:numPr>
          <w:ilvl w:val="0"/>
          <w:numId w:val="30"/>
        </w:numPr>
        <w:rPr>
          <w:b w:val="0"/>
          <w:bCs w:val="0"/>
          <w:szCs w:val="22"/>
        </w:rPr>
      </w:pPr>
      <w:r w:rsidRPr="00B11787">
        <w:rPr>
          <w:b w:val="0"/>
          <w:bCs w:val="0"/>
          <w:szCs w:val="22"/>
        </w:rPr>
        <w:t>Students shall not possess or use any kind of weapon.</w:t>
      </w:r>
      <w:r w:rsidR="00A671B5">
        <w:rPr>
          <w:b w:val="0"/>
          <w:bCs w:val="0"/>
          <w:szCs w:val="22"/>
        </w:rPr>
        <w:t xml:space="preserve"> (</w:t>
      </w:r>
      <w:r w:rsidR="00A671B5" w:rsidRPr="00A671B5">
        <w:rPr>
          <w:b w:val="0"/>
          <w:bCs w:val="0"/>
          <w:szCs w:val="22"/>
        </w:rPr>
        <w:t>§ 22.1-277.07:1</w:t>
      </w:r>
      <w:r w:rsidR="00A671B5">
        <w:rPr>
          <w:b w:val="0"/>
          <w:bCs w:val="0"/>
          <w:szCs w:val="22"/>
        </w:rPr>
        <w:t xml:space="preserve"> Code of Virginia)</w:t>
      </w:r>
    </w:p>
    <w:p w14:paraId="7C9171A7" w14:textId="77777777" w:rsidR="00A671B5" w:rsidRPr="00B61745" w:rsidRDefault="00A671B5" w:rsidP="00A671B5">
      <w:pPr>
        <w:numPr>
          <w:ilvl w:val="0"/>
          <w:numId w:val="30"/>
        </w:numPr>
        <w:rPr>
          <w:bCs w:val="0"/>
          <w:i/>
          <w:iCs/>
          <w:szCs w:val="22"/>
        </w:rPr>
      </w:pPr>
      <w:r w:rsidRPr="00B11787">
        <w:rPr>
          <w:b w:val="0"/>
          <w:bCs w:val="0"/>
          <w:szCs w:val="22"/>
        </w:rPr>
        <w:t>Students shall not smoke, use or possess any tobacco product.</w:t>
      </w:r>
      <w:r w:rsidR="00E768BB">
        <w:rPr>
          <w:b w:val="0"/>
          <w:bCs w:val="0"/>
          <w:szCs w:val="22"/>
        </w:rPr>
        <w:t xml:space="preserve"> (</w:t>
      </w:r>
      <w:r w:rsidR="00E768BB" w:rsidRPr="00E768BB">
        <w:rPr>
          <w:b w:val="0"/>
          <w:bCs w:val="0"/>
          <w:szCs w:val="22"/>
        </w:rPr>
        <w:t>§ 18.2-371.2</w:t>
      </w:r>
      <w:r w:rsidR="00E768BB">
        <w:rPr>
          <w:b w:val="0"/>
          <w:bCs w:val="0"/>
          <w:szCs w:val="22"/>
        </w:rPr>
        <w:t>, Code of Virginia)</w:t>
      </w:r>
    </w:p>
    <w:p w14:paraId="72C210A5" w14:textId="77777777" w:rsidR="00B61745" w:rsidRPr="00B11787" w:rsidRDefault="00B61745" w:rsidP="00A671B5">
      <w:pPr>
        <w:numPr>
          <w:ilvl w:val="0"/>
          <w:numId w:val="30"/>
        </w:numPr>
        <w:rPr>
          <w:bCs w:val="0"/>
          <w:i/>
          <w:iCs/>
          <w:szCs w:val="22"/>
        </w:rPr>
      </w:pPr>
      <w:r>
        <w:rPr>
          <w:b w:val="0"/>
          <w:bCs w:val="0"/>
          <w:szCs w:val="22"/>
        </w:rPr>
        <w:t>Students shall not use or possess electronic cigarettes. (§§ 22.1-.279.6, 22.1-79.5, Code of Virginia)</w:t>
      </w:r>
    </w:p>
    <w:p w14:paraId="1A05893F" w14:textId="77777777" w:rsidR="002D7D72" w:rsidRDefault="004B1951" w:rsidP="00550CD2">
      <w:pPr>
        <w:numPr>
          <w:ilvl w:val="0"/>
          <w:numId w:val="30"/>
        </w:numPr>
        <w:rPr>
          <w:b w:val="0"/>
          <w:bCs w:val="0"/>
          <w:szCs w:val="22"/>
        </w:rPr>
      </w:pPr>
      <w:r w:rsidRPr="00B11787">
        <w:rPr>
          <w:b w:val="0"/>
          <w:bCs w:val="0"/>
          <w:szCs w:val="22"/>
        </w:rPr>
        <w:t>Students shall not leave campus or designated areas at any time without permission.</w:t>
      </w:r>
    </w:p>
    <w:p w14:paraId="616F00BD" w14:textId="77777777" w:rsidR="004B1951" w:rsidRPr="00B11787" w:rsidRDefault="004B1951" w:rsidP="00550CD2">
      <w:pPr>
        <w:numPr>
          <w:ilvl w:val="0"/>
          <w:numId w:val="30"/>
        </w:numPr>
        <w:rPr>
          <w:b w:val="0"/>
          <w:bCs w:val="0"/>
          <w:szCs w:val="22"/>
        </w:rPr>
      </w:pPr>
      <w:r w:rsidRPr="00B11787">
        <w:rPr>
          <w:b w:val="0"/>
          <w:bCs w:val="0"/>
          <w:szCs w:val="22"/>
        </w:rPr>
        <w:t>Students shall not visit the residential areas of the opposite sex at any time, nor enter residence halls occupied by other groups on campus.</w:t>
      </w:r>
    </w:p>
    <w:p w14:paraId="7A7C3E1B" w14:textId="77777777" w:rsidR="004B1951" w:rsidRPr="00B11787" w:rsidRDefault="004B1951" w:rsidP="00550CD2">
      <w:pPr>
        <w:numPr>
          <w:ilvl w:val="0"/>
          <w:numId w:val="30"/>
        </w:numPr>
        <w:rPr>
          <w:b w:val="0"/>
          <w:bCs w:val="0"/>
          <w:szCs w:val="22"/>
        </w:rPr>
      </w:pPr>
      <w:r w:rsidRPr="00B11787">
        <w:rPr>
          <w:b w:val="0"/>
          <w:bCs w:val="0"/>
          <w:szCs w:val="22"/>
        </w:rPr>
        <w:t>Students shall not steal/borrow without the owner's permission.</w:t>
      </w:r>
    </w:p>
    <w:p w14:paraId="0B677DC9" w14:textId="77777777" w:rsidR="004B1951" w:rsidRPr="00B11787" w:rsidRDefault="004B1951" w:rsidP="00550CD2">
      <w:pPr>
        <w:numPr>
          <w:ilvl w:val="0"/>
          <w:numId w:val="30"/>
        </w:numPr>
        <w:rPr>
          <w:b w:val="0"/>
          <w:bCs w:val="0"/>
          <w:szCs w:val="22"/>
        </w:rPr>
      </w:pPr>
      <w:r w:rsidRPr="00B11787">
        <w:rPr>
          <w:b w:val="0"/>
          <w:bCs w:val="0"/>
          <w:szCs w:val="22"/>
        </w:rPr>
        <w:t>Students shall not treat faculty, staff, presenters, students, or others on campus in a disrespectful manner.</w:t>
      </w:r>
    </w:p>
    <w:p w14:paraId="1C5131C2" w14:textId="77777777" w:rsidR="004B1951" w:rsidRPr="00B11787" w:rsidRDefault="004B1951" w:rsidP="00550CD2">
      <w:pPr>
        <w:numPr>
          <w:ilvl w:val="0"/>
          <w:numId w:val="30"/>
        </w:numPr>
        <w:rPr>
          <w:b w:val="0"/>
          <w:bCs w:val="0"/>
          <w:szCs w:val="22"/>
        </w:rPr>
      </w:pPr>
      <w:r w:rsidRPr="00B11787">
        <w:rPr>
          <w:b w:val="0"/>
          <w:bCs w:val="0"/>
          <w:szCs w:val="22"/>
        </w:rPr>
        <w:t>Students shall not intentionally damage the property of others.</w:t>
      </w:r>
    </w:p>
    <w:p w14:paraId="71EE999E" w14:textId="77777777" w:rsidR="004B1951" w:rsidRPr="00B11787" w:rsidRDefault="004B1951" w:rsidP="00550CD2">
      <w:pPr>
        <w:numPr>
          <w:ilvl w:val="0"/>
          <w:numId w:val="30"/>
        </w:numPr>
        <w:rPr>
          <w:b w:val="0"/>
          <w:bCs w:val="0"/>
          <w:szCs w:val="22"/>
        </w:rPr>
      </w:pPr>
      <w:r w:rsidRPr="00B11787">
        <w:rPr>
          <w:b w:val="0"/>
          <w:bCs w:val="0"/>
          <w:szCs w:val="22"/>
        </w:rPr>
        <w:lastRenderedPageBreak/>
        <w:t>Students shall not commit any act of violence.</w:t>
      </w:r>
    </w:p>
    <w:p w14:paraId="698840CD" w14:textId="77777777" w:rsidR="004B1951" w:rsidRDefault="004B1951" w:rsidP="00550CD2">
      <w:pPr>
        <w:numPr>
          <w:ilvl w:val="0"/>
          <w:numId w:val="30"/>
        </w:numPr>
        <w:rPr>
          <w:b w:val="0"/>
          <w:bCs w:val="0"/>
          <w:szCs w:val="22"/>
        </w:rPr>
      </w:pPr>
      <w:r w:rsidRPr="00B11787">
        <w:rPr>
          <w:b w:val="0"/>
          <w:bCs w:val="0"/>
          <w:szCs w:val="22"/>
        </w:rPr>
        <w:t>Students shall not bring a vehicle or ride in one unaccompanied by a staff member.</w:t>
      </w:r>
    </w:p>
    <w:p w14:paraId="2B2AE2CC" w14:textId="77777777" w:rsidR="00B14092" w:rsidRPr="00B14092" w:rsidRDefault="00B14092" w:rsidP="00B14092">
      <w:pPr>
        <w:numPr>
          <w:ilvl w:val="0"/>
          <w:numId w:val="30"/>
        </w:numPr>
        <w:rPr>
          <w:b w:val="0"/>
          <w:bCs w:val="0"/>
        </w:rPr>
      </w:pPr>
      <w:r w:rsidRPr="00B14092">
        <w:rPr>
          <w:b w:val="0"/>
          <w:bCs w:val="0"/>
          <w:szCs w:val="22"/>
        </w:rPr>
        <w:t xml:space="preserve">Students shall not engage in </w:t>
      </w:r>
      <w:r w:rsidRPr="00B14092">
        <w:rPr>
          <w:b w:val="0"/>
          <w:bCs w:val="0"/>
        </w:rPr>
        <w:t>i</w:t>
      </w:r>
      <w:r w:rsidRPr="00B14092">
        <w:rPr>
          <w:b w:val="0"/>
        </w:rPr>
        <w:t xml:space="preserve">nappropriate physical contact that is sexual in nature or violates </w:t>
      </w:r>
      <w:r w:rsidRPr="00B14092">
        <w:rPr>
          <w:b w:val="0"/>
          <w:bCs w:val="0"/>
        </w:rPr>
        <w:t xml:space="preserve">public </w:t>
      </w:r>
      <w:r w:rsidRPr="00B14092">
        <w:rPr>
          <w:b w:val="0"/>
        </w:rPr>
        <w:t>school rules regarding contact</w:t>
      </w:r>
      <w:r w:rsidRPr="00B14092">
        <w:rPr>
          <w:b w:val="0"/>
          <w:bCs w:val="0"/>
        </w:rPr>
        <w:t>.</w:t>
      </w:r>
    </w:p>
    <w:p w14:paraId="274B7C49" w14:textId="77777777" w:rsidR="00B14092" w:rsidRPr="00B14092" w:rsidRDefault="00B14092" w:rsidP="00B14092">
      <w:pPr>
        <w:numPr>
          <w:ilvl w:val="0"/>
          <w:numId w:val="30"/>
        </w:numPr>
        <w:rPr>
          <w:b w:val="0"/>
          <w:bCs w:val="0"/>
          <w:szCs w:val="22"/>
        </w:rPr>
      </w:pPr>
      <w:r w:rsidRPr="00B14092">
        <w:rPr>
          <w:b w:val="0"/>
          <w:bCs w:val="0"/>
          <w:szCs w:val="22"/>
        </w:rPr>
        <w:t>Students shall not say or write either directly or through electronic communication sexually suggestive comments, innuendos, propositions, or other remarks of a sexual nature.</w:t>
      </w:r>
    </w:p>
    <w:p w14:paraId="15EBBDA3" w14:textId="77777777" w:rsidR="004B1951" w:rsidRPr="00E86B1A" w:rsidRDefault="00B14092" w:rsidP="00967BC8">
      <w:pPr>
        <w:pStyle w:val="Heading5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left"/>
        <w:rPr>
          <w:rFonts w:ascii="Arial" w:eastAsia="MS Mincho" w:hAnsi="Arial"/>
          <w:b w:val="0"/>
          <w:sz w:val="22"/>
          <w:szCs w:val="22"/>
          <w:lang w:eastAsia="ja-JP"/>
        </w:rPr>
      </w:pPr>
      <w:r w:rsidRPr="00967BC8">
        <w:rPr>
          <w:rFonts w:ascii="Arial" w:hAnsi="Arial"/>
          <w:b w:val="0"/>
          <w:sz w:val="22"/>
          <w:szCs w:val="22"/>
        </w:rPr>
        <w:t xml:space="preserve">Students shall not engage in bullying behavior, including cyberbullying.  This includes the use of slurs based upon the actual or perceived race, ethnicity, color, national origin, citizenship/immigration status, weight, gender, gender identity, gender expression, sexual orientation, or disability; </w:t>
      </w:r>
      <w:r w:rsidR="0000029F" w:rsidRPr="00967BC8">
        <w:rPr>
          <w:rFonts w:ascii="Arial" w:hAnsi="Arial"/>
          <w:b w:val="0"/>
          <w:sz w:val="22"/>
          <w:szCs w:val="22"/>
        </w:rPr>
        <w:t>the use of</w:t>
      </w:r>
      <w:r w:rsidRPr="00967BC8">
        <w:rPr>
          <w:rFonts w:ascii="Arial" w:hAnsi="Arial"/>
          <w:b w:val="0"/>
          <w:sz w:val="22"/>
          <w:szCs w:val="22"/>
        </w:rPr>
        <w:t xml:space="preserve"> profane or vulgar language or gestures (swearing, cursing, hate speech, gang signs or gestures); and other behaviors that violate public school rules regarding conduct towards others.</w:t>
      </w:r>
    </w:p>
    <w:p w14:paraId="526CBBF6" w14:textId="77777777" w:rsidR="008F2A8C" w:rsidRDefault="008F2A8C" w:rsidP="006D0694">
      <w:pPr>
        <w:pStyle w:val="Heading5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hAnsi="Arial"/>
          <w:b w:val="0"/>
          <w:bCs/>
          <w:iCs/>
          <w:sz w:val="22"/>
          <w:szCs w:val="22"/>
        </w:rPr>
      </w:pPr>
    </w:p>
    <w:p w14:paraId="0FD6C3C6" w14:textId="48B492B3" w:rsidR="004B1951" w:rsidRDefault="004B1951" w:rsidP="006D0694">
      <w:pPr>
        <w:pStyle w:val="Heading5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hAnsi="Arial"/>
          <w:bCs/>
          <w:i/>
          <w:iCs/>
          <w:sz w:val="22"/>
          <w:szCs w:val="22"/>
        </w:rPr>
      </w:pPr>
      <w:r w:rsidRPr="00E86B1A">
        <w:rPr>
          <w:rFonts w:ascii="Arial" w:hAnsi="Arial"/>
          <w:b w:val="0"/>
          <w:bCs/>
          <w:iCs/>
          <w:sz w:val="22"/>
          <w:szCs w:val="22"/>
        </w:rPr>
        <w:t xml:space="preserve">Participants are also subject to any law enforcement and/or disciplinary action that the </w:t>
      </w:r>
      <w:r w:rsidRPr="0042107C">
        <w:rPr>
          <w:rFonts w:ascii="Arial" w:hAnsi="Arial"/>
          <w:b w:val="0"/>
          <w:bCs/>
          <w:iCs/>
          <w:sz w:val="22"/>
          <w:szCs w:val="22"/>
        </w:rPr>
        <w:t>sponsoring school division or private school chooses to invoke.</w:t>
      </w:r>
      <w:r w:rsidR="006D0694">
        <w:rPr>
          <w:rFonts w:ascii="Arial" w:hAnsi="Arial"/>
          <w:b w:val="0"/>
          <w:bCs/>
          <w:iCs/>
          <w:sz w:val="22"/>
          <w:szCs w:val="22"/>
        </w:rPr>
        <w:br/>
      </w:r>
      <w:r w:rsidR="006D0694">
        <w:rPr>
          <w:rFonts w:ascii="Arial" w:hAnsi="Arial"/>
          <w:bCs/>
          <w:i/>
          <w:iCs/>
          <w:sz w:val="22"/>
          <w:szCs w:val="22"/>
        </w:rPr>
        <w:t xml:space="preserve"> </w:t>
      </w:r>
    </w:p>
    <w:p w14:paraId="3D214731" w14:textId="77777777" w:rsidR="004B1951" w:rsidRPr="00B11787" w:rsidRDefault="004B1951" w:rsidP="006509D3">
      <w:pPr>
        <w:pStyle w:val="Heading5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MS Mincho" w:hAnsi="Arial"/>
          <w:b w:val="0"/>
          <w:sz w:val="22"/>
          <w:szCs w:val="22"/>
          <w:lang w:eastAsia="ja-JP"/>
        </w:rPr>
      </w:pPr>
      <w:r w:rsidRPr="00B11787">
        <w:rPr>
          <w:rFonts w:ascii="Arial" w:eastAsia="MS Mincho" w:hAnsi="Arial"/>
          <w:b w:val="0"/>
          <w:sz w:val="22"/>
          <w:szCs w:val="22"/>
          <w:lang w:eastAsia="ja-JP"/>
        </w:rPr>
        <w:t xml:space="preserve">We are fortunate to serve some of the brightest and most motivated language students in </w:t>
      </w:r>
      <w:smartTag w:uri="urn:schemas-microsoft-com:office:smarttags" w:element="State">
        <w:smartTag w:uri="urn:schemas-microsoft-com:office:smarttags" w:element="place">
          <w:r w:rsidRPr="00B11787">
            <w:rPr>
              <w:rFonts w:ascii="Arial" w:eastAsia="MS Mincho" w:hAnsi="Arial"/>
              <w:b w:val="0"/>
              <w:sz w:val="22"/>
              <w:szCs w:val="22"/>
              <w:lang w:eastAsia="ja-JP"/>
            </w:rPr>
            <w:t>Virginia</w:t>
          </w:r>
        </w:smartTag>
      </w:smartTag>
      <w:r w:rsidRPr="00B11787">
        <w:rPr>
          <w:rFonts w:ascii="Arial" w:eastAsia="MS Mincho" w:hAnsi="Arial"/>
          <w:b w:val="0"/>
          <w:sz w:val="22"/>
          <w:szCs w:val="22"/>
          <w:lang w:eastAsia="ja-JP"/>
        </w:rPr>
        <w:t>.  Therefore, disciplinary infractions are rare, and 98</w:t>
      </w:r>
      <w:r>
        <w:rPr>
          <w:rFonts w:ascii="Arial" w:eastAsia="MS Mincho" w:hAnsi="Arial"/>
          <w:b w:val="0"/>
          <w:sz w:val="22"/>
          <w:szCs w:val="22"/>
          <w:lang w:eastAsia="ja-JP"/>
        </w:rPr>
        <w:t xml:space="preserve"> to </w:t>
      </w:r>
      <w:r w:rsidRPr="00B11787">
        <w:rPr>
          <w:rFonts w:ascii="Arial" w:eastAsia="MS Mincho" w:hAnsi="Arial"/>
          <w:b w:val="0"/>
          <w:sz w:val="22"/>
          <w:szCs w:val="22"/>
          <w:lang w:eastAsia="ja-JP"/>
        </w:rPr>
        <w:t>99</w:t>
      </w:r>
      <w:r>
        <w:rPr>
          <w:rFonts w:ascii="Arial" w:eastAsia="MS Mincho" w:hAnsi="Arial"/>
          <w:b w:val="0"/>
          <w:sz w:val="22"/>
          <w:szCs w:val="22"/>
          <w:lang w:eastAsia="ja-JP"/>
        </w:rPr>
        <w:t xml:space="preserve"> percent</w:t>
      </w:r>
      <w:r w:rsidRPr="00B11787">
        <w:rPr>
          <w:rFonts w:ascii="Arial" w:eastAsia="MS Mincho" w:hAnsi="Arial"/>
          <w:b w:val="0"/>
          <w:sz w:val="22"/>
          <w:szCs w:val="22"/>
          <w:lang w:eastAsia="ja-JP"/>
        </w:rPr>
        <w:t xml:space="preserve"> of the students will finish the program with no problems.  However, each summer we typically dismiss </w:t>
      </w:r>
      <w:r w:rsidR="00743F5E">
        <w:rPr>
          <w:rFonts w:ascii="Arial" w:eastAsia="MS Mincho" w:hAnsi="Arial"/>
          <w:b w:val="0"/>
          <w:sz w:val="22"/>
          <w:szCs w:val="22"/>
          <w:lang w:eastAsia="ja-JP"/>
        </w:rPr>
        <w:t>one or two</w:t>
      </w:r>
      <w:r w:rsidRPr="00B11787">
        <w:rPr>
          <w:rFonts w:ascii="Arial" w:eastAsia="MS Mincho" w:hAnsi="Arial"/>
          <w:b w:val="0"/>
          <w:sz w:val="22"/>
          <w:szCs w:val="22"/>
          <w:lang w:eastAsia="ja-JP"/>
        </w:rPr>
        <w:t xml:space="preserve"> students, most frequently for English spoken deliberately or repeatedly at </w:t>
      </w:r>
      <w:r w:rsidRPr="00B432CF">
        <w:rPr>
          <w:rFonts w:ascii="Arial" w:eastAsia="MS Mincho" w:hAnsi="Arial"/>
          <w:b w:val="0"/>
          <w:sz w:val="22"/>
          <w:szCs w:val="22"/>
          <w:lang w:eastAsia="ja-JP"/>
        </w:rPr>
        <w:t>a full-</w:t>
      </w:r>
      <w:r w:rsidRPr="00B11787">
        <w:rPr>
          <w:rFonts w:ascii="Arial" w:eastAsia="MS Mincho" w:hAnsi="Arial"/>
          <w:b w:val="0"/>
          <w:sz w:val="22"/>
          <w:szCs w:val="22"/>
          <w:lang w:eastAsia="ja-JP"/>
        </w:rPr>
        <w:t xml:space="preserve">immersion </w:t>
      </w:r>
      <w:r>
        <w:rPr>
          <w:rFonts w:ascii="Arial" w:eastAsia="MS Mincho" w:hAnsi="Arial"/>
          <w:b w:val="0"/>
          <w:sz w:val="22"/>
          <w:szCs w:val="22"/>
          <w:lang w:eastAsia="ja-JP"/>
        </w:rPr>
        <w:t>A</w:t>
      </w:r>
      <w:r w:rsidRPr="00B11787">
        <w:rPr>
          <w:rFonts w:ascii="Arial" w:eastAsia="MS Mincho" w:hAnsi="Arial"/>
          <w:b w:val="0"/>
          <w:sz w:val="22"/>
          <w:szCs w:val="22"/>
          <w:lang w:eastAsia="ja-JP"/>
        </w:rPr>
        <w:t>cademy, or for cell phone use or possession.  In all cases of disciplinary issues or concerns, parents/guardians will be informed as soon as possible.</w:t>
      </w:r>
      <w:r w:rsidR="006D0694">
        <w:rPr>
          <w:rFonts w:ascii="Arial" w:eastAsia="MS Mincho" w:hAnsi="Arial"/>
          <w:b w:val="0"/>
          <w:sz w:val="22"/>
          <w:szCs w:val="22"/>
          <w:lang w:eastAsia="ja-JP"/>
        </w:rPr>
        <w:br/>
      </w:r>
      <w:r w:rsidR="006D0694" w:rsidRPr="00B11787">
        <w:rPr>
          <w:rFonts w:ascii="Arial" w:eastAsia="MS Mincho" w:hAnsi="Arial"/>
          <w:b w:val="0"/>
          <w:sz w:val="22"/>
          <w:szCs w:val="22"/>
          <w:lang w:eastAsia="ja-JP"/>
        </w:rPr>
        <w:t xml:space="preserve"> </w:t>
      </w:r>
    </w:p>
    <w:p w14:paraId="40B4E87C" w14:textId="77777777" w:rsidR="004B1951" w:rsidRPr="006560B6" w:rsidRDefault="004B1951" w:rsidP="00F04CA2">
      <w:pPr>
        <w:pStyle w:val="Heading5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MS Mincho" w:hAnsi="Arial"/>
          <w:b w:val="0"/>
          <w:sz w:val="22"/>
          <w:szCs w:val="22"/>
          <w:lang w:eastAsia="ja-JP"/>
        </w:rPr>
      </w:pPr>
      <w:r w:rsidRPr="006560B6">
        <w:rPr>
          <w:rFonts w:ascii="Arial" w:eastAsia="MS Mincho" w:hAnsi="Arial"/>
          <w:b w:val="0"/>
          <w:sz w:val="22"/>
          <w:szCs w:val="22"/>
          <w:lang w:eastAsia="ja-JP"/>
        </w:rPr>
        <w:t>Due to the highly structured nature of the program, we would like you to be aware of the following rules in advance:</w:t>
      </w:r>
      <w:r w:rsidR="006D0694">
        <w:rPr>
          <w:rFonts w:ascii="Arial" w:eastAsia="MS Mincho" w:hAnsi="Arial"/>
          <w:b w:val="0"/>
          <w:sz w:val="22"/>
          <w:szCs w:val="22"/>
          <w:lang w:eastAsia="ja-JP"/>
        </w:rPr>
        <w:br/>
      </w:r>
      <w:r w:rsidR="006D0694">
        <w:rPr>
          <w:rFonts w:ascii="Arial" w:eastAsia="MS Mincho" w:hAnsi="Arial"/>
          <w:b w:val="0"/>
          <w:sz w:val="22"/>
          <w:szCs w:val="22"/>
          <w:lang w:eastAsia="ja-JP"/>
        </w:rPr>
        <w:br/>
      </w:r>
      <w:r w:rsidRPr="006560B6">
        <w:rPr>
          <w:rFonts w:ascii="Arial" w:eastAsia="MS Mincho" w:hAnsi="Arial"/>
          <w:b w:val="0"/>
          <w:sz w:val="22"/>
          <w:szCs w:val="22"/>
          <w:lang w:eastAsia="ja-JP"/>
        </w:rPr>
        <w:t>You are expected to:</w:t>
      </w:r>
    </w:p>
    <w:p w14:paraId="7747B409" w14:textId="77777777" w:rsidR="004B1951" w:rsidRPr="006560B6" w:rsidRDefault="004B1951" w:rsidP="00F04CA2">
      <w:pPr>
        <w:pStyle w:val="Header"/>
        <w:numPr>
          <w:ilvl w:val="0"/>
          <w:numId w:val="29"/>
        </w:numPr>
        <w:tabs>
          <w:tab w:val="clear" w:pos="360"/>
          <w:tab w:val="clear" w:pos="4320"/>
          <w:tab w:val="clear" w:pos="8640"/>
        </w:tabs>
        <w:ind w:left="720"/>
        <w:rPr>
          <w:rFonts w:ascii="Arial" w:hAnsi="Arial" w:cs="Arial"/>
          <w:sz w:val="22"/>
          <w:szCs w:val="22"/>
        </w:rPr>
      </w:pPr>
      <w:r w:rsidRPr="006560B6">
        <w:rPr>
          <w:rFonts w:ascii="Arial" w:hAnsi="Arial" w:cs="Arial"/>
          <w:sz w:val="22"/>
          <w:szCs w:val="22"/>
        </w:rPr>
        <w:t>be on time;</w:t>
      </w:r>
    </w:p>
    <w:p w14:paraId="14D2B90E" w14:textId="77777777" w:rsidR="004B1951" w:rsidRPr="006560B6" w:rsidRDefault="004B1951" w:rsidP="00F04CA2">
      <w:pPr>
        <w:pStyle w:val="Header"/>
        <w:numPr>
          <w:ilvl w:val="0"/>
          <w:numId w:val="29"/>
        </w:numPr>
        <w:tabs>
          <w:tab w:val="clear" w:pos="360"/>
          <w:tab w:val="clear" w:pos="4320"/>
          <w:tab w:val="clear" w:pos="8640"/>
        </w:tabs>
        <w:ind w:left="720"/>
        <w:rPr>
          <w:rFonts w:ascii="Arial" w:hAnsi="Arial" w:cs="Arial"/>
          <w:sz w:val="22"/>
          <w:szCs w:val="22"/>
        </w:rPr>
      </w:pPr>
      <w:r w:rsidRPr="006560B6">
        <w:rPr>
          <w:rFonts w:ascii="Arial" w:hAnsi="Arial" w:cs="Arial"/>
          <w:sz w:val="22"/>
          <w:szCs w:val="22"/>
        </w:rPr>
        <w:t>be prepared with needed materials;</w:t>
      </w:r>
    </w:p>
    <w:p w14:paraId="73120442" w14:textId="77777777" w:rsidR="004B1951" w:rsidRPr="006560B6" w:rsidRDefault="004B1951" w:rsidP="00F04CA2">
      <w:pPr>
        <w:pStyle w:val="Header"/>
        <w:numPr>
          <w:ilvl w:val="0"/>
          <w:numId w:val="29"/>
        </w:numPr>
        <w:tabs>
          <w:tab w:val="clear" w:pos="360"/>
          <w:tab w:val="clear" w:pos="4320"/>
          <w:tab w:val="clear" w:pos="8640"/>
        </w:tabs>
        <w:ind w:left="720"/>
        <w:rPr>
          <w:rFonts w:ascii="Arial" w:hAnsi="Arial" w:cs="Arial"/>
          <w:sz w:val="22"/>
          <w:szCs w:val="22"/>
        </w:rPr>
      </w:pPr>
      <w:r w:rsidRPr="006560B6">
        <w:rPr>
          <w:rFonts w:ascii="Arial" w:hAnsi="Arial" w:cs="Arial"/>
          <w:sz w:val="22"/>
          <w:szCs w:val="22"/>
        </w:rPr>
        <w:t>show respect and consideration to others;</w:t>
      </w:r>
    </w:p>
    <w:p w14:paraId="153A3E55" w14:textId="77777777" w:rsidR="004B1951" w:rsidRPr="006560B6" w:rsidRDefault="004B1951" w:rsidP="00F04CA2">
      <w:pPr>
        <w:pStyle w:val="Header"/>
        <w:numPr>
          <w:ilvl w:val="0"/>
          <w:numId w:val="29"/>
        </w:numPr>
        <w:tabs>
          <w:tab w:val="clear" w:pos="360"/>
          <w:tab w:val="clear" w:pos="4320"/>
          <w:tab w:val="clear" w:pos="8640"/>
        </w:tabs>
        <w:ind w:left="720"/>
        <w:rPr>
          <w:rFonts w:ascii="Arial" w:hAnsi="Arial" w:cs="Arial"/>
          <w:sz w:val="22"/>
          <w:szCs w:val="22"/>
        </w:rPr>
      </w:pPr>
      <w:r w:rsidRPr="006560B6">
        <w:rPr>
          <w:rFonts w:ascii="Arial" w:hAnsi="Arial" w:cs="Arial"/>
          <w:sz w:val="22"/>
          <w:szCs w:val="22"/>
        </w:rPr>
        <w:t xml:space="preserve">contribute positively to the community spirit of the Academy; </w:t>
      </w:r>
    </w:p>
    <w:p w14:paraId="7675FB26" w14:textId="77777777" w:rsidR="004B1951" w:rsidRPr="006560B6" w:rsidRDefault="004B1951" w:rsidP="00F04CA2">
      <w:pPr>
        <w:pStyle w:val="Header"/>
        <w:numPr>
          <w:ilvl w:val="0"/>
          <w:numId w:val="29"/>
        </w:numPr>
        <w:tabs>
          <w:tab w:val="clear" w:pos="360"/>
          <w:tab w:val="clear" w:pos="4320"/>
          <w:tab w:val="clear" w:pos="8640"/>
        </w:tabs>
        <w:ind w:left="720"/>
        <w:rPr>
          <w:rFonts w:ascii="Arial" w:hAnsi="Arial" w:cs="Arial"/>
          <w:sz w:val="22"/>
          <w:szCs w:val="22"/>
        </w:rPr>
      </w:pPr>
      <w:r w:rsidRPr="006560B6">
        <w:rPr>
          <w:rFonts w:ascii="Arial" w:hAnsi="Arial" w:cs="Arial"/>
          <w:sz w:val="22"/>
          <w:szCs w:val="22"/>
        </w:rPr>
        <w:t xml:space="preserve">be responsible for your belongings; </w:t>
      </w:r>
    </w:p>
    <w:p w14:paraId="2730CA75" w14:textId="77777777" w:rsidR="004B1951" w:rsidRPr="006560B6" w:rsidRDefault="004B1951" w:rsidP="00F04CA2">
      <w:pPr>
        <w:pStyle w:val="Header"/>
        <w:numPr>
          <w:ilvl w:val="0"/>
          <w:numId w:val="29"/>
        </w:numPr>
        <w:tabs>
          <w:tab w:val="clear" w:pos="360"/>
          <w:tab w:val="clear" w:pos="4320"/>
          <w:tab w:val="clear" w:pos="8640"/>
        </w:tabs>
        <w:ind w:left="720"/>
        <w:rPr>
          <w:rFonts w:ascii="Arial" w:hAnsi="Arial" w:cs="Arial"/>
          <w:sz w:val="22"/>
          <w:szCs w:val="22"/>
        </w:rPr>
      </w:pPr>
      <w:r>
        <w:rPr>
          <w:rFonts w:ascii="Arial" w:hAnsi="Arial" w:cs="Arial"/>
          <w:sz w:val="22"/>
          <w:szCs w:val="22"/>
        </w:rPr>
        <w:t>carry</w:t>
      </w:r>
      <w:r w:rsidRPr="006560B6">
        <w:rPr>
          <w:rFonts w:ascii="Arial" w:hAnsi="Arial" w:cs="Arial"/>
          <w:sz w:val="22"/>
          <w:szCs w:val="22"/>
        </w:rPr>
        <w:t xml:space="preserve"> your ID </w:t>
      </w:r>
      <w:r>
        <w:rPr>
          <w:rFonts w:ascii="Arial" w:hAnsi="Arial" w:cs="Arial"/>
          <w:sz w:val="22"/>
          <w:szCs w:val="22"/>
        </w:rPr>
        <w:t xml:space="preserve">or swipe card </w:t>
      </w:r>
      <w:r w:rsidRPr="006560B6">
        <w:rPr>
          <w:rFonts w:ascii="Arial" w:hAnsi="Arial" w:cs="Arial"/>
          <w:sz w:val="22"/>
          <w:szCs w:val="22"/>
        </w:rPr>
        <w:t>at all times;</w:t>
      </w:r>
    </w:p>
    <w:p w14:paraId="15D3A27A" w14:textId="77777777" w:rsidR="004B1951" w:rsidRPr="006560B6" w:rsidRDefault="004B1951" w:rsidP="00F04CA2">
      <w:pPr>
        <w:pStyle w:val="Header"/>
        <w:numPr>
          <w:ilvl w:val="0"/>
          <w:numId w:val="29"/>
        </w:numPr>
        <w:tabs>
          <w:tab w:val="clear" w:pos="360"/>
          <w:tab w:val="clear" w:pos="4320"/>
          <w:tab w:val="clear" w:pos="8640"/>
        </w:tabs>
        <w:ind w:left="720"/>
        <w:rPr>
          <w:rFonts w:ascii="Arial" w:hAnsi="Arial" w:cs="Arial"/>
          <w:sz w:val="22"/>
          <w:szCs w:val="22"/>
        </w:rPr>
      </w:pPr>
      <w:r w:rsidRPr="006560B6">
        <w:rPr>
          <w:rFonts w:ascii="Arial" w:hAnsi="Arial" w:cs="Arial"/>
          <w:sz w:val="22"/>
          <w:szCs w:val="22"/>
        </w:rPr>
        <w:t xml:space="preserve">not go anywhere outside of the residence hall </w:t>
      </w:r>
      <w:r>
        <w:rPr>
          <w:rFonts w:ascii="Arial" w:hAnsi="Arial" w:cs="Arial"/>
          <w:sz w:val="22"/>
          <w:szCs w:val="22"/>
        </w:rPr>
        <w:t>area</w:t>
      </w:r>
      <w:r w:rsidRPr="006560B6">
        <w:rPr>
          <w:rFonts w:ascii="Arial" w:hAnsi="Arial" w:cs="Arial"/>
          <w:sz w:val="22"/>
          <w:szCs w:val="22"/>
        </w:rPr>
        <w:t xml:space="preserve"> </w:t>
      </w:r>
      <w:r w:rsidRPr="003956FE">
        <w:rPr>
          <w:rFonts w:ascii="Arial" w:hAnsi="Arial" w:cs="Arial"/>
          <w:sz w:val="22"/>
          <w:szCs w:val="22"/>
        </w:rPr>
        <w:t>unaccompanied</w:t>
      </w:r>
      <w:r>
        <w:rPr>
          <w:rFonts w:ascii="Arial" w:hAnsi="Arial" w:cs="Arial"/>
          <w:sz w:val="22"/>
          <w:szCs w:val="22"/>
        </w:rPr>
        <w:t xml:space="preserve"> by staff or without permission</w:t>
      </w:r>
      <w:r w:rsidRPr="006560B6">
        <w:rPr>
          <w:rFonts w:ascii="Arial" w:hAnsi="Arial" w:cs="Arial"/>
          <w:sz w:val="22"/>
          <w:szCs w:val="22"/>
        </w:rPr>
        <w:t>;</w:t>
      </w:r>
    </w:p>
    <w:p w14:paraId="730CF018" w14:textId="77777777" w:rsidR="004B1951" w:rsidRPr="006560B6" w:rsidRDefault="004B1951" w:rsidP="00F04CA2">
      <w:pPr>
        <w:pStyle w:val="Header"/>
        <w:numPr>
          <w:ilvl w:val="0"/>
          <w:numId w:val="29"/>
        </w:numPr>
        <w:tabs>
          <w:tab w:val="clear" w:pos="360"/>
          <w:tab w:val="clear" w:pos="4320"/>
          <w:tab w:val="clear" w:pos="8640"/>
        </w:tabs>
        <w:ind w:left="720"/>
        <w:rPr>
          <w:rFonts w:ascii="Arial" w:hAnsi="Arial" w:cs="Arial"/>
          <w:sz w:val="22"/>
          <w:szCs w:val="22"/>
        </w:rPr>
      </w:pPr>
      <w:r w:rsidRPr="006560B6">
        <w:rPr>
          <w:rFonts w:ascii="Arial" w:hAnsi="Arial" w:cs="Arial"/>
          <w:sz w:val="22"/>
          <w:szCs w:val="22"/>
        </w:rPr>
        <w:t xml:space="preserve">not use telephones and </w:t>
      </w:r>
      <w:r w:rsidR="00B75314">
        <w:rPr>
          <w:rFonts w:ascii="Arial" w:hAnsi="Arial" w:cs="Arial"/>
          <w:sz w:val="22"/>
          <w:szCs w:val="22"/>
        </w:rPr>
        <w:t>email</w:t>
      </w:r>
      <w:r w:rsidRPr="006560B6">
        <w:rPr>
          <w:rFonts w:ascii="Arial" w:hAnsi="Arial" w:cs="Arial"/>
          <w:sz w:val="22"/>
          <w:szCs w:val="22"/>
        </w:rPr>
        <w:t>; and</w:t>
      </w:r>
    </w:p>
    <w:p w14:paraId="5263B763" w14:textId="77777777" w:rsidR="004B1951" w:rsidRPr="006560B6" w:rsidRDefault="004B1951" w:rsidP="00F04CA2">
      <w:pPr>
        <w:pStyle w:val="Header"/>
        <w:numPr>
          <w:ilvl w:val="0"/>
          <w:numId w:val="29"/>
        </w:numPr>
        <w:tabs>
          <w:tab w:val="clear" w:pos="360"/>
          <w:tab w:val="clear" w:pos="4320"/>
          <w:tab w:val="clear" w:pos="8640"/>
        </w:tabs>
        <w:ind w:left="720"/>
        <w:rPr>
          <w:rFonts w:ascii="Arial" w:hAnsi="Arial" w:cs="Arial"/>
          <w:sz w:val="22"/>
          <w:szCs w:val="22"/>
        </w:rPr>
      </w:pPr>
      <w:r w:rsidRPr="006560B6">
        <w:rPr>
          <w:rFonts w:ascii="Arial" w:hAnsi="Arial" w:cs="Arial"/>
          <w:sz w:val="22"/>
          <w:szCs w:val="22"/>
        </w:rPr>
        <w:t>NEVER be in dorm rooms or halls of the opposite sex.</w:t>
      </w:r>
    </w:p>
    <w:p w14:paraId="567F35BE" w14:textId="77777777" w:rsidR="004B1951" w:rsidRDefault="004B1951" w:rsidP="00550CD2">
      <w:pPr>
        <w:pStyle w:val="Heading5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MS Mincho" w:hAnsi="Arial"/>
          <w:b w:val="0"/>
          <w:sz w:val="22"/>
          <w:szCs w:val="22"/>
          <w:lang w:eastAsia="ja-JP"/>
        </w:rPr>
      </w:pPr>
    </w:p>
    <w:p w14:paraId="693D9FA0" w14:textId="77777777" w:rsidR="004B1951" w:rsidRPr="00B11787" w:rsidRDefault="004B1951" w:rsidP="00550CD2">
      <w:pPr>
        <w:pStyle w:val="Heading5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MS Mincho" w:hAnsi="Arial"/>
          <w:b w:val="0"/>
          <w:sz w:val="22"/>
          <w:szCs w:val="22"/>
          <w:lang w:eastAsia="ja-JP"/>
        </w:rPr>
      </w:pPr>
      <w:r w:rsidRPr="00B11787">
        <w:rPr>
          <w:rFonts w:ascii="Arial" w:eastAsia="MS Mincho" w:hAnsi="Arial"/>
          <w:b w:val="0"/>
          <w:sz w:val="22"/>
          <w:szCs w:val="22"/>
          <w:lang w:eastAsia="ja-JP"/>
        </w:rPr>
        <w:t>If you are dismissed from an Academy prior to the closing, we will notify your school division superintendent or private school headmaster and will send copies of the letter to your public school principal, your nominating teacher, and your parents/guardians.  Your local school may take additional disciplinary actions, at its discretion.  Students that have been dismissed will not receive an Academy certificate and may not indicate their attendance on college applications.  If a student is dismissed from the Academy, it shall be the responsibility of the parent or guardian to arrange for student transportation home or to assume the costs for transportation arranged by the Academy director.</w:t>
      </w:r>
    </w:p>
    <w:p w14:paraId="7C21A2A6" w14:textId="77777777" w:rsidR="004B1951" w:rsidRPr="006560B6" w:rsidRDefault="004B1951" w:rsidP="00550CD2">
      <w:pPr>
        <w:pStyle w:val="Title"/>
        <w:jc w:val="left"/>
        <w:rPr>
          <w:rFonts w:ascii="Arial" w:hAnsi="Arial"/>
          <w:b/>
          <w:bCs/>
          <w:i w:val="0"/>
          <w:sz w:val="22"/>
          <w:szCs w:val="22"/>
        </w:rPr>
      </w:pPr>
    </w:p>
    <w:p w14:paraId="2C117729" w14:textId="77777777" w:rsidR="00FC154B" w:rsidRDefault="00FC154B">
      <w:pPr>
        <w:rPr>
          <w:bCs w:val="0"/>
          <w:szCs w:val="22"/>
        </w:rPr>
      </w:pPr>
      <w:bookmarkStart w:id="17" w:name="_Toc83225277"/>
      <w:r>
        <w:br w:type="page"/>
      </w:r>
    </w:p>
    <w:p w14:paraId="3169BF3B" w14:textId="1A82EED7" w:rsidR="004B1951" w:rsidRPr="006560B6" w:rsidRDefault="004B1951" w:rsidP="006D0694">
      <w:pPr>
        <w:pStyle w:val="Heading3"/>
        <w:rPr>
          <w:iCs/>
        </w:rPr>
      </w:pPr>
      <w:r w:rsidRPr="006560B6">
        <w:lastRenderedPageBreak/>
        <w:t>Dress Guidelines</w:t>
      </w:r>
      <w:bookmarkEnd w:id="17"/>
    </w:p>
    <w:p w14:paraId="40D9F6E7" w14:textId="77777777" w:rsidR="004B1951" w:rsidRPr="006560B6" w:rsidRDefault="004B1951" w:rsidP="00550CD2">
      <w:pPr>
        <w:pStyle w:val="Title"/>
        <w:jc w:val="left"/>
        <w:rPr>
          <w:rFonts w:ascii="Arial" w:hAnsi="Arial"/>
          <w:i w:val="0"/>
          <w:iCs w:val="0"/>
          <w:sz w:val="22"/>
          <w:szCs w:val="22"/>
        </w:rPr>
      </w:pPr>
      <w:r w:rsidRPr="006560B6">
        <w:rPr>
          <w:rFonts w:ascii="Arial" w:hAnsi="Arial"/>
          <w:i w:val="0"/>
          <w:iCs w:val="0"/>
          <w:sz w:val="22"/>
          <w:szCs w:val="22"/>
        </w:rPr>
        <w:t>To help ensure a respectful community of learners and an environment conducive to learning</w:t>
      </w:r>
      <w:r>
        <w:rPr>
          <w:rFonts w:ascii="Arial" w:hAnsi="Arial"/>
          <w:i w:val="0"/>
          <w:iCs w:val="0"/>
          <w:sz w:val="22"/>
          <w:szCs w:val="22"/>
        </w:rPr>
        <w:t>, the Academies establish</w:t>
      </w:r>
      <w:r w:rsidRPr="006560B6">
        <w:rPr>
          <w:rFonts w:ascii="Arial" w:hAnsi="Arial"/>
          <w:i w:val="0"/>
          <w:iCs w:val="0"/>
          <w:sz w:val="22"/>
          <w:szCs w:val="22"/>
        </w:rPr>
        <w:t xml:space="preserve"> these guidelines for student dress:</w:t>
      </w:r>
    </w:p>
    <w:p w14:paraId="04E1C5CD" w14:textId="77777777" w:rsidR="004B1951" w:rsidRPr="006560B6" w:rsidRDefault="004B1951" w:rsidP="00955CBC">
      <w:pPr>
        <w:pStyle w:val="Title"/>
        <w:numPr>
          <w:ilvl w:val="0"/>
          <w:numId w:val="18"/>
        </w:numPr>
        <w:tabs>
          <w:tab w:val="clear" w:pos="1152"/>
          <w:tab w:val="num" w:pos="720"/>
        </w:tabs>
        <w:ind w:left="720" w:hanging="360"/>
        <w:jc w:val="left"/>
        <w:rPr>
          <w:rFonts w:ascii="Arial" w:hAnsi="Arial"/>
          <w:i w:val="0"/>
          <w:iCs w:val="0"/>
          <w:sz w:val="22"/>
          <w:szCs w:val="22"/>
        </w:rPr>
      </w:pPr>
      <w:r w:rsidRPr="006560B6">
        <w:rPr>
          <w:rFonts w:ascii="Arial" w:hAnsi="Arial"/>
          <w:i w:val="0"/>
          <w:sz w:val="22"/>
          <w:szCs w:val="22"/>
        </w:rPr>
        <w:t>Clothing should be neat, modest, comfortable and appropriate.</w:t>
      </w:r>
    </w:p>
    <w:p w14:paraId="646E00B1" w14:textId="77777777" w:rsidR="004B1951" w:rsidRPr="006560B6" w:rsidRDefault="004B1951">
      <w:pPr>
        <w:pStyle w:val="Title"/>
        <w:numPr>
          <w:ilvl w:val="0"/>
          <w:numId w:val="19"/>
        </w:numPr>
        <w:tabs>
          <w:tab w:val="clear" w:pos="1152"/>
          <w:tab w:val="num" w:pos="720"/>
        </w:tabs>
        <w:ind w:left="720" w:hanging="360"/>
        <w:jc w:val="left"/>
        <w:rPr>
          <w:rFonts w:ascii="Arial" w:hAnsi="Arial"/>
          <w:i w:val="0"/>
          <w:iCs w:val="0"/>
          <w:sz w:val="22"/>
          <w:szCs w:val="22"/>
        </w:rPr>
      </w:pPr>
      <w:r w:rsidRPr="006560B6">
        <w:rPr>
          <w:rFonts w:ascii="Arial" w:hAnsi="Arial"/>
          <w:i w:val="0"/>
          <w:iCs w:val="0"/>
          <w:sz w:val="22"/>
          <w:szCs w:val="22"/>
        </w:rPr>
        <w:t>Shoes and shirts must be worn at all times.</w:t>
      </w:r>
    </w:p>
    <w:p w14:paraId="6B1D817B" w14:textId="77777777" w:rsidR="004B1951" w:rsidRPr="006560B6" w:rsidRDefault="004B1951" w:rsidP="00955CBC">
      <w:pPr>
        <w:pStyle w:val="Title"/>
        <w:numPr>
          <w:ilvl w:val="0"/>
          <w:numId w:val="18"/>
        </w:numPr>
        <w:tabs>
          <w:tab w:val="clear" w:pos="1152"/>
          <w:tab w:val="num" w:pos="720"/>
        </w:tabs>
        <w:ind w:left="720" w:hanging="360"/>
        <w:jc w:val="left"/>
        <w:rPr>
          <w:rFonts w:ascii="Arial" w:hAnsi="Arial"/>
          <w:i w:val="0"/>
          <w:iCs w:val="0"/>
          <w:sz w:val="22"/>
          <w:szCs w:val="22"/>
        </w:rPr>
      </w:pPr>
      <w:r w:rsidRPr="006560B6">
        <w:rPr>
          <w:rFonts w:ascii="Arial" w:hAnsi="Arial"/>
          <w:i w:val="0"/>
          <w:iCs w:val="0"/>
          <w:sz w:val="22"/>
          <w:szCs w:val="22"/>
        </w:rPr>
        <w:t>Shorts/skirts/dresses must be at least fingertip length.</w:t>
      </w:r>
    </w:p>
    <w:p w14:paraId="65FD3D33" w14:textId="77777777" w:rsidR="004B1951" w:rsidRPr="006560B6" w:rsidRDefault="004B1951" w:rsidP="00955CBC">
      <w:pPr>
        <w:pStyle w:val="Title"/>
        <w:numPr>
          <w:ilvl w:val="0"/>
          <w:numId w:val="18"/>
        </w:numPr>
        <w:tabs>
          <w:tab w:val="clear" w:pos="1152"/>
          <w:tab w:val="num" w:pos="720"/>
        </w:tabs>
        <w:ind w:left="720" w:hanging="360"/>
        <w:jc w:val="left"/>
        <w:rPr>
          <w:rFonts w:ascii="Arial" w:hAnsi="Arial"/>
          <w:i w:val="0"/>
          <w:iCs w:val="0"/>
          <w:sz w:val="22"/>
          <w:szCs w:val="22"/>
        </w:rPr>
      </w:pPr>
      <w:r w:rsidRPr="006560B6">
        <w:rPr>
          <w:rFonts w:ascii="Arial" w:hAnsi="Arial"/>
          <w:i w:val="0"/>
          <w:iCs w:val="0"/>
          <w:sz w:val="22"/>
          <w:szCs w:val="22"/>
        </w:rPr>
        <w:t>Clothing should avoid spaghetti straps, bare midriffs, cleavage, exposed undergarments, and offensive messages.</w:t>
      </w:r>
    </w:p>
    <w:p w14:paraId="3F21AE8F" w14:textId="77777777" w:rsidR="004B1951" w:rsidRPr="006560B6" w:rsidRDefault="004B1951" w:rsidP="00955CBC">
      <w:pPr>
        <w:pStyle w:val="Title"/>
        <w:numPr>
          <w:ilvl w:val="0"/>
          <w:numId w:val="18"/>
        </w:numPr>
        <w:tabs>
          <w:tab w:val="clear" w:pos="1152"/>
          <w:tab w:val="num" w:pos="720"/>
        </w:tabs>
        <w:ind w:left="720" w:hanging="360"/>
        <w:jc w:val="left"/>
        <w:rPr>
          <w:rFonts w:ascii="Arial" w:hAnsi="Arial"/>
          <w:i w:val="0"/>
          <w:iCs w:val="0"/>
          <w:sz w:val="22"/>
          <w:szCs w:val="22"/>
        </w:rPr>
      </w:pPr>
      <w:r w:rsidRPr="006560B6">
        <w:rPr>
          <w:rFonts w:ascii="Arial" w:hAnsi="Arial"/>
          <w:i w:val="0"/>
          <w:iCs w:val="0"/>
          <w:sz w:val="22"/>
          <w:szCs w:val="22"/>
        </w:rPr>
        <w:t>Outdoor temperatures are usually warm so bring light, mostly casual clothing; however, the director will provide students with information about more formal activities.</w:t>
      </w:r>
    </w:p>
    <w:p w14:paraId="0A328669" w14:textId="77777777" w:rsidR="004B1951" w:rsidRPr="006560B6" w:rsidRDefault="004B1951" w:rsidP="00955CBC">
      <w:pPr>
        <w:pStyle w:val="Title"/>
        <w:numPr>
          <w:ilvl w:val="0"/>
          <w:numId w:val="18"/>
        </w:numPr>
        <w:tabs>
          <w:tab w:val="clear" w:pos="1152"/>
          <w:tab w:val="num" w:pos="720"/>
        </w:tabs>
        <w:ind w:left="720" w:hanging="360"/>
        <w:jc w:val="left"/>
        <w:rPr>
          <w:rFonts w:ascii="Arial" w:hAnsi="Arial"/>
          <w:i w:val="0"/>
          <w:iCs w:val="0"/>
          <w:sz w:val="22"/>
          <w:szCs w:val="22"/>
        </w:rPr>
      </w:pPr>
      <w:r w:rsidRPr="006560B6">
        <w:rPr>
          <w:rFonts w:ascii="Arial" w:hAnsi="Arial"/>
          <w:i w:val="0"/>
          <w:iCs w:val="0"/>
          <w:sz w:val="22"/>
          <w:szCs w:val="22"/>
        </w:rPr>
        <w:t>Air conditioning keeps academic spaces chilly, so warmer attire is recommended indoors.</w:t>
      </w:r>
    </w:p>
    <w:p w14:paraId="4F5B112E" w14:textId="77777777" w:rsidR="00743F5E" w:rsidRDefault="00743F5E" w:rsidP="00550CD2">
      <w:pPr>
        <w:pStyle w:val="Title"/>
        <w:jc w:val="left"/>
        <w:rPr>
          <w:rFonts w:ascii="Arial" w:hAnsi="Arial"/>
          <w:b/>
          <w:bCs/>
          <w:i w:val="0"/>
          <w:sz w:val="22"/>
          <w:szCs w:val="22"/>
        </w:rPr>
      </w:pPr>
    </w:p>
    <w:p w14:paraId="73AF03E6" w14:textId="05E91595" w:rsidR="004B1951" w:rsidRPr="006560B6" w:rsidRDefault="004B1951" w:rsidP="006D0694">
      <w:pPr>
        <w:pStyle w:val="Heading3"/>
      </w:pPr>
      <w:bookmarkStart w:id="18" w:name="_Toc83225278"/>
      <w:r w:rsidRPr="006560B6">
        <w:t>Residence Halls</w:t>
      </w:r>
      <w:bookmarkEnd w:id="18"/>
    </w:p>
    <w:p w14:paraId="1C3587DE" w14:textId="77777777" w:rsidR="004B1951" w:rsidRPr="006560B6" w:rsidRDefault="004B1951" w:rsidP="006D06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szCs w:val="22"/>
        </w:rPr>
      </w:pPr>
      <w:r w:rsidRPr="006560B6">
        <w:rPr>
          <w:b w:val="0"/>
          <w:iCs/>
          <w:szCs w:val="22"/>
        </w:rPr>
        <w:t xml:space="preserve">Roommate assignments are made very carefully to ensure that you meet as many fellow students as possible.  </w:t>
      </w:r>
      <w:r w:rsidRPr="006560B6">
        <w:rPr>
          <w:b w:val="0"/>
          <w:szCs w:val="22"/>
        </w:rPr>
        <w:t xml:space="preserve">Male and female students will live in separate wings or floors of the residence hall and will be able to meet only in common meeting areas.  Teachers and </w:t>
      </w:r>
      <w:r>
        <w:rPr>
          <w:b w:val="0"/>
          <w:szCs w:val="22"/>
        </w:rPr>
        <w:t>r</w:t>
      </w:r>
      <w:r w:rsidRPr="006560B6">
        <w:rPr>
          <w:b w:val="0"/>
          <w:szCs w:val="22"/>
        </w:rPr>
        <w:t xml:space="preserve">esident </w:t>
      </w:r>
      <w:r>
        <w:rPr>
          <w:b w:val="0"/>
          <w:szCs w:val="22"/>
        </w:rPr>
        <w:t>a</w:t>
      </w:r>
      <w:r w:rsidRPr="006560B6">
        <w:rPr>
          <w:b w:val="0"/>
          <w:szCs w:val="22"/>
        </w:rPr>
        <w:t>dvisors (RAs) will live in the dorm with you and will be available at all times.</w:t>
      </w:r>
      <w:r w:rsidR="006D0694">
        <w:rPr>
          <w:b w:val="0"/>
          <w:szCs w:val="22"/>
        </w:rPr>
        <w:br/>
      </w:r>
      <w:r w:rsidR="006D0694" w:rsidRPr="006560B6">
        <w:rPr>
          <w:i/>
          <w:iCs/>
          <w:szCs w:val="22"/>
        </w:rPr>
        <w:t xml:space="preserve"> </w:t>
      </w:r>
    </w:p>
    <w:p w14:paraId="4CAA061F" w14:textId="77777777" w:rsidR="004B1951" w:rsidRPr="006560B6" w:rsidRDefault="004B1951" w:rsidP="006D0694">
      <w:pPr>
        <w:pStyle w:val="Heading3"/>
      </w:pPr>
      <w:bookmarkStart w:id="19" w:name="_Toc83225279"/>
      <w:r w:rsidRPr="006560B6">
        <w:t>What to Bring</w:t>
      </w:r>
      <w:bookmarkEnd w:id="19"/>
    </w:p>
    <w:p w14:paraId="31B9AF20" w14:textId="77777777" w:rsidR="004B1951" w:rsidRPr="006560B6" w:rsidRDefault="004B1951" w:rsidP="006D0694">
      <w:pPr>
        <w:pStyle w:val="Title"/>
        <w:keepNext/>
        <w:keepLines/>
        <w:jc w:val="left"/>
        <w:rPr>
          <w:rFonts w:ascii="Arial" w:hAnsi="Arial"/>
          <w:i w:val="0"/>
          <w:iCs w:val="0"/>
          <w:sz w:val="22"/>
          <w:szCs w:val="22"/>
        </w:rPr>
      </w:pPr>
      <w:r w:rsidRPr="006560B6">
        <w:rPr>
          <w:rFonts w:ascii="Arial" w:hAnsi="Arial"/>
          <w:i w:val="0"/>
          <w:iCs w:val="0"/>
          <w:sz w:val="22"/>
          <w:szCs w:val="22"/>
        </w:rPr>
        <w:t xml:space="preserve">Detailed information will be provided in the student packet </w:t>
      </w:r>
      <w:r w:rsidRPr="003956FE">
        <w:rPr>
          <w:rFonts w:ascii="Arial" w:hAnsi="Arial"/>
          <w:i w:val="0"/>
          <w:iCs w:val="0"/>
          <w:sz w:val="22"/>
          <w:szCs w:val="22"/>
        </w:rPr>
        <w:t xml:space="preserve">to be posted on the </w:t>
      </w:r>
      <w:r w:rsidR="00133020">
        <w:rPr>
          <w:rFonts w:ascii="Arial" w:hAnsi="Arial"/>
          <w:i w:val="0"/>
          <w:iCs w:val="0"/>
          <w:sz w:val="22"/>
          <w:szCs w:val="22"/>
        </w:rPr>
        <w:t>w</w:t>
      </w:r>
      <w:r w:rsidR="00DE3911">
        <w:rPr>
          <w:rFonts w:ascii="Arial" w:hAnsi="Arial"/>
          <w:i w:val="0"/>
          <w:iCs w:val="0"/>
          <w:sz w:val="22"/>
          <w:szCs w:val="22"/>
        </w:rPr>
        <w:t>ebsite</w:t>
      </w:r>
      <w:r w:rsidRPr="003956FE">
        <w:rPr>
          <w:rFonts w:ascii="Arial" w:hAnsi="Arial"/>
          <w:i w:val="0"/>
          <w:iCs w:val="0"/>
          <w:sz w:val="22"/>
          <w:szCs w:val="22"/>
        </w:rPr>
        <w:t xml:space="preserve"> of the host site by the </w:t>
      </w:r>
      <w:r w:rsidR="00115BB8">
        <w:rPr>
          <w:rFonts w:ascii="Arial" w:hAnsi="Arial"/>
          <w:i w:val="0"/>
          <w:iCs w:val="0"/>
          <w:sz w:val="22"/>
          <w:szCs w:val="22"/>
        </w:rPr>
        <w:t xml:space="preserve">beginning </w:t>
      </w:r>
      <w:r w:rsidRPr="003956FE">
        <w:rPr>
          <w:rFonts w:ascii="Arial" w:hAnsi="Arial"/>
          <w:i w:val="0"/>
          <w:iCs w:val="0"/>
          <w:sz w:val="22"/>
          <w:szCs w:val="22"/>
        </w:rPr>
        <w:t>of May.</w:t>
      </w:r>
      <w:r w:rsidR="006D0694">
        <w:rPr>
          <w:rFonts w:ascii="Arial" w:hAnsi="Arial"/>
          <w:i w:val="0"/>
          <w:iCs w:val="0"/>
          <w:sz w:val="22"/>
          <w:szCs w:val="22"/>
        </w:rPr>
        <w:br/>
      </w:r>
    </w:p>
    <w:p w14:paraId="3B802CA0" w14:textId="77777777" w:rsidR="004B1951" w:rsidRPr="00B11787" w:rsidRDefault="004B1951" w:rsidP="006D0694">
      <w:pPr>
        <w:pStyle w:val="Heading3"/>
      </w:pPr>
      <w:bookmarkStart w:id="20" w:name="_Toc83225280"/>
      <w:r w:rsidRPr="00B11787">
        <w:t xml:space="preserve">What </w:t>
      </w:r>
      <w:r w:rsidRPr="00080963">
        <w:t>NOT</w:t>
      </w:r>
      <w:r w:rsidRPr="00B11787">
        <w:t xml:space="preserve"> to Bring</w:t>
      </w:r>
      <w:bookmarkEnd w:id="20"/>
    </w:p>
    <w:p w14:paraId="3F3CD356" w14:textId="77777777" w:rsidR="004B1951" w:rsidRDefault="004B1951">
      <w:pPr>
        <w:pStyle w:val="Title"/>
        <w:jc w:val="left"/>
        <w:rPr>
          <w:rFonts w:ascii="Arial" w:hAnsi="Arial"/>
          <w:i w:val="0"/>
          <w:iCs w:val="0"/>
          <w:sz w:val="22"/>
          <w:szCs w:val="22"/>
        </w:rPr>
      </w:pPr>
      <w:r w:rsidRPr="00B11787">
        <w:rPr>
          <w:rFonts w:ascii="Arial" w:hAnsi="Arial"/>
          <w:i w:val="0"/>
          <w:iCs w:val="0"/>
          <w:sz w:val="22"/>
          <w:szCs w:val="22"/>
        </w:rPr>
        <w:t>Students shall not bring the following items:</w:t>
      </w:r>
      <w:r w:rsidR="009C45E8">
        <w:rPr>
          <w:rFonts w:ascii="Arial" w:hAnsi="Arial"/>
          <w:i w:val="0"/>
          <w:iCs w:val="0"/>
          <w:sz w:val="22"/>
          <w:szCs w:val="22"/>
        </w:rPr>
        <w:br/>
      </w:r>
    </w:p>
    <w:p w14:paraId="1B846296" w14:textId="77777777" w:rsidR="009C45E8" w:rsidRDefault="009C45E8">
      <w:pPr>
        <w:pStyle w:val="Title"/>
        <w:jc w:val="left"/>
        <w:rPr>
          <w:rFonts w:ascii="Arial" w:hAnsi="Arial"/>
          <w:i w:val="0"/>
          <w:iCs w:val="0"/>
          <w:sz w:val="22"/>
          <w:szCs w:val="22"/>
        </w:rPr>
        <w:sectPr w:rsidR="009C45E8" w:rsidSect="00CB08A5">
          <w:headerReference w:type="default" r:id="rId24"/>
          <w:pgSz w:w="12240" w:h="15840" w:code="1"/>
          <w:pgMar w:top="1440" w:right="1440" w:bottom="1440" w:left="1440" w:header="540" w:footer="538" w:gutter="0"/>
          <w:cols w:space="720"/>
          <w:docGrid w:linePitch="360"/>
        </w:sectPr>
      </w:pPr>
    </w:p>
    <w:p w14:paraId="40C6CDE3" w14:textId="77777777" w:rsidR="004B1951" w:rsidRDefault="009C45E8" w:rsidP="009C45E8">
      <w:pPr>
        <w:pStyle w:val="Title"/>
        <w:numPr>
          <w:ilvl w:val="0"/>
          <w:numId w:val="48"/>
        </w:numPr>
        <w:jc w:val="left"/>
        <w:rPr>
          <w:rFonts w:ascii="Arial" w:hAnsi="Arial"/>
          <w:i w:val="0"/>
          <w:iCs w:val="0"/>
          <w:sz w:val="22"/>
          <w:szCs w:val="22"/>
        </w:rPr>
      </w:pPr>
      <w:r>
        <w:rPr>
          <w:rFonts w:ascii="Arial" w:hAnsi="Arial"/>
          <w:i w:val="0"/>
          <w:iCs w:val="0"/>
          <w:sz w:val="22"/>
          <w:szCs w:val="22"/>
        </w:rPr>
        <w:t>Alcoholic beverages</w:t>
      </w:r>
    </w:p>
    <w:p w14:paraId="25D55C8D" w14:textId="77777777" w:rsidR="009C45E8" w:rsidRDefault="009C45E8" w:rsidP="009C45E8">
      <w:pPr>
        <w:pStyle w:val="Title"/>
        <w:numPr>
          <w:ilvl w:val="0"/>
          <w:numId w:val="48"/>
        </w:numPr>
        <w:jc w:val="left"/>
        <w:rPr>
          <w:rFonts w:ascii="Arial" w:hAnsi="Arial"/>
          <w:i w:val="0"/>
          <w:iCs w:val="0"/>
          <w:sz w:val="22"/>
          <w:szCs w:val="22"/>
        </w:rPr>
      </w:pPr>
      <w:r>
        <w:rPr>
          <w:rFonts w:ascii="Arial" w:hAnsi="Arial"/>
          <w:i w:val="0"/>
          <w:iCs w:val="0"/>
          <w:sz w:val="22"/>
          <w:szCs w:val="22"/>
        </w:rPr>
        <w:t>Bicycles, roller blades, or skateboards</w:t>
      </w:r>
    </w:p>
    <w:p w14:paraId="054C53F5" w14:textId="77777777" w:rsidR="009C45E8" w:rsidRDefault="009C45E8" w:rsidP="009C45E8">
      <w:pPr>
        <w:pStyle w:val="Title"/>
        <w:numPr>
          <w:ilvl w:val="0"/>
          <w:numId w:val="48"/>
        </w:numPr>
        <w:jc w:val="left"/>
        <w:rPr>
          <w:rFonts w:ascii="Arial" w:hAnsi="Arial"/>
          <w:i w:val="0"/>
          <w:iCs w:val="0"/>
          <w:sz w:val="22"/>
          <w:szCs w:val="22"/>
        </w:rPr>
      </w:pPr>
      <w:r>
        <w:rPr>
          <w:rFonts w:ascii="Arial" w:hAnsi="Arial"/>
          <w:i w:val="0"/>
          <w:iCs w:val="0"/>
          <w:sz w:val="22"/>
          <w:szCs w:val="22"/>
        </w:rPr>
        <w:t>Candles or incense</w:t>
      </w:r>
    </w:p>
    <w:p w14:paraId="5C3DA376" w14:textId="77777777" w:rsidR="009C45E8" w:rsidRDefault="009C45E8" w:rsidP="009C45E8">
      <w:pPr>
        <w:pStyle w:val="Title"/>
        <w:numPr>
          <w:ilvl w:val="0"/>
          <w:numId w:val="48"/>
        </w:numPr>
        <w:jc w:val="left"/>
        <w:rPr>
          <w:rFonts w:ascii="Arial" w:hAnsi="Arial"/>
          <w:i w:val="0"/>
          <w:iCs w:val="0"/>
          <w:sz w:val="22"/>
          <w:szCs w:val="22"/>
        </w:rPr>
      </w:pPr>
      <w:r>
        <w:rPr>
          <w:rFonts w:ascii="Arial" w:hAnsi="Arial"/>
          <w:i w:val="0"/>
          <w:iCs w:val="0"/>
          <w:sz w:val="22"/>
          <w:szCs w:val="22"/>
        </w:rPr>
        <w:t>Cars or other vehicles</w:t>
      </w:r>
    </w:p>
    <w:p w14:paraId="43B4CE51" w14:textId="77777777" w:rsidR="009C45E8" w:rsidRDefault="009C45E8" w:rsidP="009C45E8">
      <w:pPr>
        <w:pStyle w:val="Title"/>
        <w:numPr>
          <w:ilvl w:val="0"/>
          <w:numId w:val="48"/>
        </w:numPr>
        <w:jc w:val="left"/>
        <w:rPr>
          <w:rFonts w:ascii="Arial" w:hAnsi="Arial"/>
          <w:i w:val="0"/>
          <w:iCs w:val="0"/>
          <w:sz w:val="22"/>
          <w:szCs w:val="22"/>
        </w:rPr>
      </w:pPr>
      <w:r>
        <w:rPr>
          <w:rFonts w:ascii="Arial" w:hAnsi="Arial"/>
          <w:i w:val="0"/>
          <w:iCs w:val="0"/>
          <w:sz w:val="22"/>
          <w:szCs w:val="22"/>
        </w:rPr>
        <w:t>Computers or electronic games</w:t>
      </w:r>
    </w:p>
    <w:p w14:paraId="0A5BDB36" w14:textId="77777777" w:rsidR="009C45E8" w:rsidRDefault="009C45E8" w:rsidP="009C45E8">
      <w:pPr>
        <w:pStyle w:val="Title"/>
        <w:numPr>
          <w:ilvl w:val="0"/>
          <w:numId w:val="48"/>
        </w:numPr>
        <w:jc w:val="left"/>
        <w:rPr>
          <w:rFonts w:ascii="Arial" w:hAnsi="Arial"/>
          <w:i w:val="0"/>
          <w:iCs w:val="0"/>
          <w:sz w:val="22"/>
          <w:szCs w:val="22"/>
        </w:rPr>
      </w:pPr>
      <w:r>
        <w:rPr>
          <w:rFonts w:ascii="Arial" w:hAnsi="Arial"/>
          <w:i w:val="0"/>
          <w:iCs w:val="0"/>
          <w:sz w:val="22"/>
          <w:szCs w:val="22"/>
        </w:rPr>
        <w:t>Drugs – other than medication listed on the medical forms</w:t>
      </w:r>
    </w:p>
    <w:p w14:paraId="00F55BAC" w14:textId="77777777" w:rsidR="009C45E8" w:rsidRDefault="009C45E8" w:rsidP="009C45E8">
      <w:pPr>
        <w:pStyle w:val="Title"/>
        <w:numPr>
          <w:ilvl w:val="0"/>
          <w:numId w:val="48"/>
        </w:numPr>
        <w:jc w:val="left"/>
        <w:rPr>
          <w:rFonts w:ascii="Arial" w:hAnsi="Arial"/>
          <w:i w:val="0"/>
          <w:iCs w:val="0"/>
          <w:sz w:val="22"/>
          <w:szCs w:val="22"/>
        </w:rPr>
      </w:pPr>
      <w:r>
        <w:rPr>
          <w:rFonts w:ascii="Arial" w:hAnsi="Arial"/>
          <w:i w:val="0"/>
          <w:iCs w:val="0"/>
          <w:sz w:val="22"/>
          <w:szCs w:val="22"/>
        </w:rPr>
        <w:t>Expensive jewelry or other items</w:t>
      </w:r>
    </w:p>
    <w:p w14:paraId="5FCA79AC" w14:textId="77777777" w:rsidR="009C45E8" w:rsidRDefault="009C45E8" w:rsidP="009C45E8">
      <w:pPr>
        <w:pStyle w:val="Title"/>
        <w:numPr>
          <w:ilvl w:val="0"/>
          <w:numId w:val="48"/>
        </w:numPr>
        <w:jc w:val="left"/>
        <w:rPr>
          <w:rFonts w:ascii="Arial" w:hAnsi="Arial"/>
          <w:i w:val="0"/>
          <w:iCs w:val="0"/>
          <w:sz w:val="22"/>
          <w:szCs w:val="22"/>
        </w:rPr>
      </w:pPr>
      <w:r>
        <w:rPr>
          <w:rFonts w:ascii="Arial" w:hAnsi="Arial"/>
          <w:i w:val="0"/>
          <w:iCs w:val="0"/>
          <w:sz w:val="22"/>
          <w:szCs w:val="22"/>
        </w:rPr>
        <w:t>Pets</w:t>
      </w:r>
    </w:p>
    <w:p w14:paraId="75AAB16B" w14:textId="2EF0D31A" w:rsidR="009C45E8" w:rsidRDefault="009C45E8" w:rsidP="009C45E8">
      <w:pPr>
        <w:pStyle w:val="Title"/>
        <w:numPr>
          <w:ilvl w:val="0"/>
          <w:numId w:val="48"/>
        </w:numPr>
        <w:jc w:val="left"/>
        <w:rPr>
          <w:rFonts w:ascii="Arial" w:hAnsi="Arial"/>
          <w:i w:val="0"/>
          <w:iCs w:val="0"/>
          <w:sz w:val="22"/>
          <w:szCs w:val="22"/>
        </w:rPr>
      </w:pPr>
      <w:r>
        <w:rPr>
          <w:rFonts w:ascii="Arial" w:hAnsi="Arial"/>
          <w:i w:val="0"/>
          <w:iCs w:val="0"/>
          <w:sz w:val="22"/>
          <w:szCs w:val="22"/>
        </w:rPr>
        <w:t>Televisions or DVD players</w:t>
      </w:r>
    </w:p>
    <w:p w14:paraId="30655DCB" w14:textId="2328EB92" w:rsidR="009C45E8" w:rsidRDefault="009C45E8" w:rsidP="009C45E8">
      <w:pPr>
        <w:pStyle w:val="Title"/>
        <w:numPr>
          <w:ilvl w:val="0"/>
          <w:numId w:val="48"/>
        </w:numPr>
        <w:jc w:val="left"/>
        <w:rPr>
          <w:rFonts w:ascii="Arial" w:hAnsi="Arial"/>
          <w:i w:val="0"/>
          <w:iCs w:val="0"/>
          <w:sz w:val="22"/>
          <w:szCs w:val="22"/>
        </w:rPr>
      </w:pPr>
      <w:r>
        <w:rPr>
          <w:rFonts w:ascii="Arial" w:hAnsi="Arial"/>
          <w:i w:val="0"/>
          <w:iCs w:val="0"/>
          <w:sz w:val="22"/>
          <w:szCs w:val="22"/>
        </w:rPr>
        <w:t>Tobacco products</w:t>
      </w:r>
      <w:r w:rsidR="00A46EAE">
        <w:rPr>
          <w:rFonts w:ascii="Arial" w:hAnsi="Arial"/>
          <w:i w:val="0"/>
          <w:iCs w:val="0"/>
          <w:sz w:val="22"/>
          <w:szCs w:val="22"/>
        </w:rPr>
        <w:t xml:space="preserve"> </w:t>
      </w:r>
      <w:r w:rsidR="00C00ADA">
        <w:rPr>
          <w:rFonts w:ascii="Arial" w:hAnsi="Arial"/>
          <w:i w:val="0"/>
          <w:iCs w:val="0"/>
          <w:sz w:val="22"/>
          <w:szCs w:val="22"/>
        </w:rPr>
        <w:t>(</w:t>
      </w:r>
      <w:r>
        <w:rPr>
          <w:rFonts w:ascii="Arial" w:hAnsi="Arial"/>
          <w:i w:val="0"/>
          <w:iCs w:val="0"/>
          <w:sz w:val="22"/>
          <w:szCs w:val="22"/>
        </w:rPr>
        <w:t>including electronic cigarettes</w:t>
      </w:r>
      <w:r w:rsidR="00C00ADA">
        <w:rPr>
          <w:rFonts w:ascii="Arial" w:hAnsi="Arial"/>
          <w:i w:val="0"/>
          <w:iCs w:val="0"/>
          <w:sz w:val="22"/>
          <w:szCs w:val="22"/>
        </w:rPr>
        <w:t>)</w:t>
      </w:r>
    </w:p>
    <w:p w14:paraId="3BCBFB67" w14:textId="77777777" w:rsidR="009C45E8" w:rsidRDefault="009C45E8" w:rsidP="009C45E8">
      <w:pPr>
        <w:pStyle w:val="Title"/>
        <w:numPr>
          <w:ilvl w:val="0"/>
          <w:numId w:val="48"/>
        </w:numPr>
        <w:jc w:val="left"/>
        <w:rPr>
          <w:rFonts w:ascii="Arial" w:hAnsi="Arial"/>
          <w:i w:val="0"/>
          <w:iCs w:val="0"/>
          <w:sz w:val="22"/>
          <w:szCs w:val="22"/>
        </w:rPr>
      </w:pPr>
      <w:r>
        <w:rPr>
          <w:rFonts w:ascii="Arial" w:hAnsi="Arial"/>
          <w:i w:val="0"/>
          <w:iCs w:val="0"/>
          <w:sz w:val="22"/>
          <w:szCs w:val="22"/>
        </w:rPr>
        <w:t>Telephones (including cell phones) or pagers</w:t>
      </w:r>
    </w:p>
    <w:p w14:paraId="1B788346" w14:textId="77777777" w:rsidR="009C45E8" w:rsidRDefault="009C45E8" w:rsidP="009C45E8">
      <w:pPr>
        <w:pStyle w:val="Title"/>
        <w:numPr>
          <w:ilvl w:val="0"/>
          <w:numId w:val="48"/>
        </w:numPr>
        <w:jc w:val="left"/>
        <w:rPr>
          <w:rFonts w:ascii="Arial" w:hAnsi="Arial"/>
          <w:i w:val="0"/>
          <w:iCs w:val="0"/>
          <w:sz w:val="22"/>
          <w:szCs w:val="22"/>
        </w:rPr>
      </w:pPr>
      <w:r>
        <w:rPr>
          <w:rFonts w:ascii="Arial" w:hAnsi="Arial"/>
          <w:i w:val="0"/>
          <w:iCs w:val="0"/>
          <w:sz w:val="22"/>
          <w:szCs w:val="22"/>
        </w:rPr>
        <w:t xml:space="preserve">Weapons, “look </w:t>
      </w:r>
      <w:proofErr w:type="spellStart"/>
      <w:r>
        <w:rPr>
          <w:rFonts w:ascii="Arial" w:hAnsi="Arial"/>
          <w:i w:val="0"/>
          <w:iCs w:val="0"/>
          <w:sz w:val="22"/>
          <w:szCs w:val="22"/>
        </w:rPr>
        <w:t>alikes</w:t>
      </w:r>
      <w:proofErr w:type="spellEnd"/>
      <w:r>
        <w:rPr>
          <w:rFonts w:ascii="Arial" w:hAnsi="Arial"/>
          <w:i w:val="0"/>
          <w:iCs w:val="0"/>
          <w:sz w:val="22"/>
          <w:szCs w:val="22"/>
        </w:rPr>
        <w:t>” for theatre, or laser pointers</w:t>
      </w:r>
    </w:p>
    <w:p w14:paraId="7950DAA2" w14:textId="77777777" w:rsidR="009C45E8" w:rsidRDefault="009C45E8" w:rsidP="009C45E8">
      <w:pPr>
        <w:pStyle w:val="Title"/>
        <w:numPr>
          <w:ilvl w:val="0"/>
          <w:numId w:val="48"/>
        </w:numPr>
        <w:jc w:val="left"/>
        <w:rPr>
          <w:rFonts w:ascii="Arial" w:hAnsi="Arial"/>
          <w:i w:val="0"/>
          <w:iCs w:val="0"/>
          <w:sz w:val="22"/>
          <w:szCs w:val="22"/>
        </w:rPr>
      </w:pPr>
      <w:r w:rsidRPr="009C45E8">
        <w:rPr>
          <w:rFonts w:ascii="Arial" w:hAnsi="Arial"/>
          <w:b/>
          <w:i w:val="0"/>
          <w:iCs w:val="0"/>
          <w:sz w:val="22"/>
          <w:szCs w:val="22"/>
        </w:rPr>
        <w:t>Full-immersion students</w:t>
      </w:r>
      <w:r>
        <w:rPr>
          <w:rFonts w:ascii="Arial" w:hAnsi="Arial"/>
          <w:i w:val="0"/>
          <w:iCs w:val="0"/>
          <w:sz w:val="22"/>
          <w:szCs w:val="22"/>
        </w:rPr>
        <w:t xml:space="preserve"> shall not bring radios, iPods, or other similar devices.</w:t>
      </w:r>
    </w:p>
    <w:p w14:paraId="2DE080A0" w14:textId="77777777" w:rsidR="009C45E8" w:rsidRDefault="009C45E8" w:rsidP="00433EE7">
      <w:pPr>
        <w:rPr>
          <w:szCs w:val="22"/>
        </w:rPr>
        <w:sectPr w:rsidR="009C45E8" w:rsidSect="009C45E8">
          <w:type w:val="continuous"/>
          <w:pgSz w:w="12240" w:h="15840" w:code="1"/>
          <w:pgMar w:top="1440" w:right="1440" w:bottom="1440" w:left="1440" w:header="540" w:footer="538" w:gutter="0"/>
          <w:cols w:num="2" w:space="720"/>
          <w:docGrid w:linePitch="360"/>
        </w:sectPr>
      </w:pPr>
    </w:p>
    <w:p w14:paraId="18B332B3" w14:textId="77777777" w:rsidR="004B1951" w:rsidRPr="00433EE7" w:rsidRDefault="004B1951" w:rsidP="00433EE7">
      <w:pPr>
        <w:rPr>
          <w:szCs w:val="22"/>
        </w:rPr>
      </w:pPr>
    </w:p>
    <w:p w14:paraId="2DACB5D3" w14:textId="493E2D65" w:rsidR="00D83317" w:rsidRDefault="00D83317" w:rsidP="00433EE7">
      <w:pPr>
        <w:rPr>
          <w:szCs w:val="22"/>
        </w:rPr>
      </w:pPr>
      <w:r w:rsidRPr="00D83317">
        <w:rPr>
          <w:iCs/>
          <w:color w:val="C00000"/>
          <w:sz w:val="24"/>
        </w:rPr>
        <w:t xml:space="preserve">Student </w:t>
      </w:r>
      <w:r w:rsidRPr="00D83317">
        <w:rPr>
          <w:iCs/>
          <w:color w:val="C00000"/>
          <w:sz w:val="24"/>
          <w:u w:val="single"/>
        </w:rPr>
        <w:t>cell phones are not permitted</w:t>
      </w:r>
      <w:r w:rsidRPr="00D83317">
        <w:rPr>
          <w:iCs/>
          <w:color w:val="C00000"/>
          <w:sz w:val="24"/>
        </w:rPr>
        <w:t xml:space="preserve"> for any reason, including for use as a camera.</w:t>
      </w:r>
      <w:r w:rsidR="000E7D9A">
        <w:rPr>
          <w:iCs/>
          <w:color w:val="C00000"/>
          <w:sz w:val="24"/>
        </w:rPr>
        <w:t xml:space="preserve"> The only exception to this is for use as a documented medical device.</w:t>
      </w:r>
      <w:r w:rsidR="006D0694">
        <w:rPr>
          <w:iCs/>
          <w:color w:val="C00000"/>
          <w:sz w:val="24"/>
        </w:rPr>
        <w:br/>
      </w:r>
    </w:p>
    <w:p w14:paraId="55C82D5A" w14:textId="77777777" w:rsidR="004B1951" w:rsidRPr="00433EE7" w:rsidRDefault="004B1951" w:rsidP="006D0694">
      <w:pPr>
        <w:pStyle w:val="Heading3"/>
      </w:pPr>
      <w:bookmarkStart w:id="21" w:name="_Toc83225281"/>
      <w:r w:rsidRPr="00433EE7">
        <w:t>Correspondence/Communication with Home</w:t>
      </w:r>
      <w:bookmarkEnd w:id="21"/>
    </w:p>
    <w:p w14:paraId="7B80BD65" w14:textId="77777777" w:rsidR="004B1951" w:rsidRDefault="004B1951" w:rsidP="00AD03D6">
      <w:pPr>
        <w:pStyle w:val="Header"/>
        <w:tabs>
          <w:tab w:val="left" w:pos="720"/>
        </w:tabs>
        <w:rPr>
          <w:rFonts w:ascii="Arial" w:hAnsi="Arial" w:cs="Arial"/>
          <w:sz w:val="22"/>
          <w:szCs w:val="22"/>
        </w:rPr>
      </w:pPr>
      <w:r w:rsidRPr="00B11787">
        <w:rPr>
          <w:rFonts w:ascii="Arial" w:hAnsi="Arial" w:cs="Arial"/>
          <w:sz w:val="22"/>
          <w:szCs w:val="22"/>
        </w:rPr>
        <w:t xml:space="preserve">You will not have access to telephones during the Academies, so we encourage parents/guardians and friends to send frequent letters and packages via postal mail.  Students will be given time daily for correspondence.  </w:t>
      </w:r>
      <w:r>
        <w:rPr>
          <w:rFonts w:ascii="Arial" w:hAnsi="Arial" w:cs="Arial"/>
          <w:sz w:val="22"/>
          <w:szCs w:val="22"/>
        </w:rPr>
        <w:t xml:space="preserve">Students at the partial-immersion Japanese and Latin Academies, which are not full-immersion programs, may have limited access to </w:t>
      </w:r>
      <w:r w:rsidR="00B75314">
        <w:rPr>
          <w:rFonts w:ascii="Arial" w:hAnsi="Arial" w:cs="Arial"/>
          <w:sz w:val="22"/>
          <w:szCs w:val="22"/>
        </w:rPr>
        <w:t>email</w:t>
      </w:r>
      <w:r>
        <w:rPr>
          <w:rFonts w:ascii="Arial" w:hAnsi="Arial" w:cs="Arial"/>
          <w:sz w:val="22"/>
          <w:szCs w:val="22"/>
        </w:rPr>
        <w:t xml:space="preserve"> at designated times.</w:t>
      </w:r>
    </w:p>
    <w:p w14:paraId="14EEB485" w14:textId="77777777" w:rsidR="004B1951" w:rsidRDefault="004B1951" w:rsidP="00AD03D6">
      <w:pPr>
        <w:pStyle w:val="Header"/>
        <w:tabs>
          <w:tab w:val="left" w:pos="720"/>
        </w:tabs>
        <w:rPr>
          <w:rFonts w:ascii="Arial" w:hAnsi="Arial" w:cs="Arial"/>
          <w:sz w:val="22"/>
          <w:szCs w:val="22"/>
        </w:rPr>
      </w:pPr>
    </w:p>
    <w:p w14:paraId="24900A4A" w14:textId="77777777" w:rsidR="004B1951" w:rsidRPr="00B11787" w:rsidRDefault="004B1951" w:rsidP="00AD03D6">
      <w:pPr>
        <w:pStyle w:val="Header"/>
        <w:tabs>
          <w:tab w:val="left" w:pos="720"/>
        </w:tabs>
        <w:rPr>
          <w:rFonts w:ascii="Arial" w:hAnsi="Arial" w:cs="Arial"/>
          <w:sz w:val="22"/>
          <w:szCs w:val="22"/>
        </w:rPr>
      </w:pPr>
      <w:r w:rsidRPr="00B11787">
        <w:rPr>
          <w:rFonts w:ascii="Arial" w:hAnsi="Arial" w:cs="Arial"/>
          <w:sz w:val="22"/>
          <w:szCs w:val="22"/>
        </w:rPr>
        <w:t xml:space="preserve">Full-immersion students MAY write letters in English during time set aside daily for correspondence, as an exception to the usual rule.  However, </w:t>
      </w:r>
      <w:r w:rsidRPr="004E5D39">
        <w:rPr>
          <w:rFonts w:ascii="Arial" w:hAnsi="Arial" w:cs="Arial"/>
          <w:sz w:val="22"/>
          <w:szCs w:val="22"/>
        </w:rPr>
        <w:t>friends and</w:t>
      </w:r>
      <w:r>
        <w:rPr>
          <w:rFonts w:ascii="Arial" w:hAnsi="Arial" w:cs="Arial"/>
          <w:sz w:val="22"/>
          <w:szCs w:val="22"/>
        </w:rPr>
        <w:t xml:space="preserve"> </w:t>
      </w:r>
      <w:r w:rsidRPr="00B11787">
        <w:rPr>
          <w:rFonts w:ascii="Arial" w:hAnsi="Arial" w:cs="Arial"/>
          <w:sz w:val="22"/>
          <w:szCs w:val="22"/>
        </w:rPr>
        <w:t xml:space="preserve">parents/guardians of </w:t>
      </w:r>
      <w:r w:rsidRPr="00B11787">
        <w:rPr>
          <w:rFonts w:ascii="Arial" w:hAnsi="Arial" w:cs="Arial"/>
          <w:sz w:val="22"/>
          <w:szCs w:val="22"/>
        </w:rPr>
        <w:lastRenderedPageBreak/>
        <w:t xml:space="preserve">immersion students must not send magazines or other items in English, other than </w:t>
      </w:r>
      <w:r w:rsidRPr="003956FE">
        <w:rPr>
          <w:rFonts w:ascii="Arial" w:hAnsi="Arial" w:cs="Arial"/>
          <w:sz w:val="22"/>
          <w:szCs w:val="22"/>
        </w:rPr>
        <w:t>printed</w:t>
      </w:r>
      <w:r>
        <w:rPr>
          <w:rFonts w:ascii="Arial" w:hAnsi="Arial" w:cs="Arial"/>
          <w:sz w:val="22"/>
          <w:szCs w:val="22"/>
        </w:rPr>
        <w:t xml:space="preserve"> </w:t>
      </w:r>
      <w:r w:rsidRPr="00B11787">
        <w:rPr>
          <w:rFonts w:ascii="Arial" w:hAnsi="Arial" w:cs="Arial"/>
          <w:sz w:val="22"/>
          <w:szCs w:val="22"/>
        </w:rPr>
        <w:t>religious materials and the actual correspondence.</w:t>
      </w:r>
    </w:p>
    <w:p w14:paraId="44E786A9" w14:textId="77777777" w:rsidR="004B1951" w:rsidRDefault="004B1951" w:rsidP="003B3F39">
      <w:pPr>
        <w:pStyle w:val="Title"/>
        <w:keepNext/>
        <w:jc w:val="left"/>
        <w:rPr>
          <w:rFonts w:ascii="Arial" w:hAnsi="Arial"/>
          <w:b/>
          <w:bCs/>
          <w:i w:val="0"/>
          <w:sz w:val="22"/>
          <w:szCs w:val="22"/>
        </w:rPr>
      </w:pPr>
    </w:p>
    <w:p w14:paraId="0125C9B4" w14:textId="77777777" w:rsidR="004B1951" w:rsidRPr="00B11787" w:rsidRDefault="004B1951" w:rsidP="006D0694">
      <w:pPr>
        <w:pStyle w:val="Heading3"/>
      </w:pPr>
      <w:bookmarkStart w:id="22" w:name="_Toc83225282"/>
      <w:r w:rsidRPr="008B73BC">
        <w:t>Visitation</w:t>
      </w:r>
      <w:bookmarkEnd w:id="22"/>
    </w:p>
    <w:p w14:paraId="21B7BCBC" w14:textId="77777777" w:rsidR="004B1951" w:rsidRPr="00B11787" w:rsidRDefault="004B1951" w:rsidP="004E5D39">
      <w:pPr>
        <w:widowControl w:val="0"/>
        <w:rPr>
          <w:b w:val="0"/>
          <w:szCs w:val="22"/>
        </w:rPr>
      </w:pPr>
      <w:r w:rsidRPr="00B11787">
        <w:rPr>
          <w:b w:val="0"/>
          <w:iCs/>
          <w:szCs w:val="22"/>
        </w:rPr>
        <w:t xml:space="preserve">With the understanding that one of the purposes of the Academy is to achieve a cohesive, self-contained environment in which students can learn and come to know one another with a minimum of external distractions, </w:t>
      </w:r>
      <w:r w:rsidRPr="00B11787">
        <w:rPr>
          <w:b w:val="0"/>
          <w:szCs w:val="22"/>
        </w:rPr>
        <w:t xml:space="preserve">participants are allowed neither to receive nor make visits during </w:t>
      </w:r>
      <w:r w:rsidRPr="007465A6">
        <w:rPr>
          <w:b w:val="0"/>
          <w:szCs w:val="22"/>
        </w:rPr>
        <w:t>the three-week</w:t>
      </w:r>
      <w:r w:rsidRPr="00B11787">
        <w:rPr>
          <w:b w:val="0"/>
          <w:szCs w:val="22"/>
        </w:rPr>
        <w:t xml:space="preserve"> session.  Please understand that these guidelines are established to ensure that all participants derive maximum benefit from the program.</w:t>
      </w:r>
    </w:p>
    <w:p w14:paraId="20D03092" w14:textId="77777777" w:rsidR="00B8033E" w:rsidRDefault="00B8033E">
      <w:pPr>
        <w:pStyle w:val="Title"/>
        <w:jc w:val="left"/>
        <w:rPr>
          <w:rFonts w:ascii="Arial" w:hAnsi="Arial"/>
          <w:b/>
          <w:bCs/>
          <w:i w:val="0"/>
          <w:sz w:val="22"/>
          <w:szCs w:val="22"/>
        </w:rPr>
      </w:pPr>
    </w:p>
    <w:p w14:paraId="6DE41FD3" w14:textId="77777777" w:rsidR="004B1951" w:rsidRPr="00B11787" w:rsidRDefault="004B1951" w:rsidP="006D0694">
      <w:pPr>
        <w:pStyle w:val="Heading3"/>
      </w:pPr>
      <w:bookmarkStart w:id="23" w:name="_Toc83225283"/>
      <w:r w:rsidRPr="00B11787">
        <w:t>Cellular Phone Policy</w:t>
      </w:r>
      <w:bookmarkEnd w:id="23"/>
    </w:p>
    <w:p w14:paraId="30AFE825" w14:textId="77777777" w:rsidR="008F2A8C" w:rsidRDefault="004B1951" w:rsidP="006D0694">
      <w:pPr>
        <w:ind w:right="-90"/>
        <w:rPr>
          <w:b w:val="0"/>
          <w:szCs w:val="22"/>
        </w:rPr>
      </w:pPr>
      <w:r w:rsidRPr="004E5D39">
        <w:rPr>
          <w:b w:val="0"/>
          <w:szCs w:val="22"/>
        </w:rPr>
        <w:t xml:space="preserve">Unauthorized use or possession of telephones, including cell phones, is not allowed.  </w:t>
      </w:r>
      <w:r w:rsidRPr="00B11787">
        <w:rPr>
          <w:b w:val="0"/>
          <w:szCs w:val="22"/>
        </w:rPr>
        <w:t xml:space="preserve">Each Academy seeks to promote community among its members and recreate the culture(s) of the target language.  This means fostering an environment with limited distractions.  </w:t>
      </w:r>
    </w:p>
    <w:p w14:paraId="63A5CE7C" w14:textId="323EDCF8" w:rsidR="004B1951" w:rsidRPr="00B11787" w:rsidRDefault="004B1951" w:rsidP="006D0694">
      <w:pPr>
        <w:ind w:right="-90"/>
        <w:rPr>
          <w:b w:val="0"/>
          <w:szCs w:val="22"/>
        </w:rPr>
      </w:pPr>
      <w:r w:rsidRPr="00B11787">
        <w:rPr>
          <w:b w:val="0"/>
          <w:szCs w:val="22"/>
        </w:rPr>
        <w:t xml:space="preserve">Over the </w:t>
      </w:r>
      <w:r w:rsidR="00D04038" w:rsidRPr="00B11787">
        <w:rPr>
          <w:b w:val="0"/>
          <w:szCs w:val="22"/>
        </w:rPr>
        <w:t xml:space="preserve">past </w:t>
      </w:r>
      <w:r w:rsidR="00D04038">
        <w:rPr>
          <w:b w:val="0"/>
          <w:szCs w:val="22"/>
        </w:rPr>
        <w:t>years,</w:t>
      </w:r>
      <w:r w:rsidRPr="00B11787">
        <w:rPr>
          <w:b w:val="0"/>
          <w:szCs w:val="22"/>
        </w:rPr>
        <w:t xml:space="preserve"> we have found that students appreciate the ability to concentrate on new relationships within the community and leave behind, if only for a brief time, the demands and interruptions that everyday life imposes.  The relationships that students build at the Academies often last into adulthood, and many participants keep in touch and participate in informal reunions for many years.</w:t>
      </w:r>
      <w:r w:rsidR="006D0694">
        <w:rPr>
          <w:b w:val="0"/>
          <w:szCs w:val="22"/>
        </w:rPr>
        <w:br/>
      </w:r>
      <w:r w:rsidR="006D0694" w:rsidRPr="00B11787">
        <w:rPr>
          <w:b w:val="0"/>
          <w:szCs w:val="22"/>
        </w:rPr>
        <w:t xml:space="preserve"> </w:t>
      </w:r>
    </w:p>
    <w:p w14:paraId="6AEF51C5" w14:textId="77777777" w:rsidR="00471FCB" w:rsidRDefault="004B1951" w:rsidP="00433EE7">
      <w:pPr>
        <w:rPr>
          <w:b w:val="0"/>
        </w:rPr>
      </w:pPr>
      <w:r w:rsidRPr="00433EE7">
        <w:rPr>
          <w:b w:val="0"/>
        </w:rPr>
        <w:t xml:space="preserve">We believe that </w:t>
      </w:r>
      <w:bookmarkStart w:id="24" w:name="OLE_LINK9"/>
      <w:r w:rsidRPr="00433EE7">
        <w:rPr>
          <w:b w:val="0"/>
        </w:rPr>
        <w:t xml:space="preserve">cellular </w:t>
      </w:r>
      <w:bookmarkEnd w:id="24"/>
      <w:r w:rsidRPr="00433EE7">
        <w:rPr>
          <w:b w:val="0"/>
        </w:rPr>
        <w:t>phones impede the fundamental goals of the Academy experience.  To that end, we expect that students and parents/guardians will respect our community formation process by leaving cell phones and similar wireless communication devices at home.  This policy is often more difficult for parents/guardians to accept than for students, because they have become accustomed in recent years to being in constant contact with th</w:t>
      </w:r>
      <w:r w:rsidR="00471FCB">
        <w:rPr>
          <w:b w:val="0"/>
        </w:rPr>
        <w:t>eir children.</w:t>
      </w:r>
    </w:p>
    <w:p w14:paraId="7A20F3E4" w14:textId="77777777" w:rsidR="00471FCB" w:rsidRDefault="00471FCB" w:rsidP="00433EE7">
      <w:pPr>
        <w:rPr>
          <w:b w:val="0"/>
        </w:rPr>
      </w:pPr>
    </w:p>
    <w:p w14:paraId="5D395F72" w14:textId="34FC2511" w:rsidR="006D0694" w:rsidRDefault="00916120" w:rsidP="00433EE7">
      <w:r>
        <w:rPr>
          <w:b w:val="0"/>
        </w:rPr>
        <w:t xml:space="preserve">We appreciate the concerns families may have, and understand that forgoing cell phone contact may not be right for everyone.  We encourage families to discuss the cellular phone policy before submitting an application to determine whether or not to apply.  </w:t>
      </w:r>
      <w:r w:rsidR="004B1951" w:rsidRPr="00433EE7">
        <w:rPr>
          <w:b w:val="0"/>
        </w:rPr>
        <w:t>For information regarding security measures in place to protect the safety of students, please see page</w:t>
      </w:r>
      <w:r w:rsidR="00B75314" w:rsidRPr="00433EE7">
        <w:rPr>
          <w:b w:val="0"/>
        </w:rPr>
        <w:t>s 1</w:t>
      </w:r>
      <w:r w:rsidR="000A5AD9">
        <w:rPr>
          <w:b w:val="0"/>
        </w:rPr>
        <w:t>5</w:t>
      </w:r>
      <w:r w:rsidR="00B75314" w:rsidRPr="00433EE7">
        <w:rPr>
          <w:b w:val="0"/>
        </w:rPr>
        <w:t>-</w:t>
      </w:r>
      <w:r w:rsidR="004B1951" w:rsidRPr="00433EE7">
        <w:rPr>
          <w:b w:val="0"/>
        </w:rPr>
        <w:t>1</w:t>
      </w:r>
      <w:r w:rsidR="000A5AD9">
        <w:rPr>
          <w:b w:val="0"/>
        </w:rPr>
        <w:t>6</w:t>
      </w:r>
      <w:r w:rsidR="004B1951" w:rsidRPr="00433EE7">
        <w:rPr>
          <w:b w:val="0"/>
        </w:rPr>
        <w:t xml:space="preserve"> of this guide under the question</w:t>
      </w:r>
      <w:r w:rsidR="004B1951" w:rsidRPr="004E5D39">
        <w:t xml:space="preserve"> “What other services will be provided for participants?”</w:t>
      </w:r>
    </w:p>
    <w:p w14:paraId="7D0F8EB9" w14:textId="77777777" w:rsidR="00E25CED" w:rsidRDefault="00E25CED" w:rsidP="00433EE7"/>
    <w:p w14:paraId="58E34824" w14:textId="198242D9" w:rsidR="00E25CED" w:rsidRDefault="00E25CED" w:rsidP="00433EE7">
      <w:r>
        <w:rPr>
          <w:iCs/>
          <w:color w:val="C00000"/>
          <w:sz w:val="24"/>
        </w:rPr>
        <w:t xml:space="preserve">If an accepted student requires the use of a cell phone as a documented medical device, please contact the Academy </w:t>
      </w:r>
      <w:r w:rsidR="00C00ADA">
        <w:rPr>
          <w:iCs/>
          <w:color w:val="C00000"/>
          <w:sz w:val="24"/>
        </w:rPr>
        <w:t>C</w:t>
      </w:r>
      <w:r>
        <w:rPr>
          <w:iCs/>
          <w:color w:val="C00000"/>
          <w:sz w:val="24"/>
        </w:rPr>
        <w:t>oordinator for instructions prior to the start of the Academy.</w:t>
      </w:r>
    </w:p>
    <w:p w14:paraId="63C0C48B" w14:textId="14D68DB1" w:rsidR="00E86B1A" w:rsidRDefault="006D0694" w:rsidP="00955CBC">
      <w:pPr>
        <w:rPr>
          <w:b w:val="0"/>
        </w:rPr>
      </w:pPr>
      <w:r>
        <w:br/>
      </w:r>
      <w:r w:rsidR="004B1951" w:rsidRPr="00433EE7">
        <w:rPr>
          <w:b w:val="0"/>
        </w:rPr>
        <w:t xml:space="preserve">If a parent has questions regarding the cell phone policy, please contact </w:t>
      </w:r>
      <w:r w:rsidR="00ED0B8E" w:rsidRPr="00433EE7">
        <w:rPr>
          <w:b w:val="0"/>
        </w:rPr>
        <w:t>Dr.</w:t>
      </w:r>
      <w:r w:rsidR="004B1951" w:rsidRPr="00433EE7">
        <w:rPr>
          <w:b w:val="0"/>
        </w:rPr>
        <w:t xml:space="preserve"> Lisa Harris at 804-</w:t>
      </w:r>
      <w:r w:rsidR="00F87E5C">
        <w:rPr>
          <w:b w:val="0"/>
        </w:rPr>
        <w:t>750-8083</w:t>
      </w:r>
      <w:r w:rsidR="004B1951" w:rsidRPr="00433EE7">
        <w:rPr>
          <w:b w:val="0"/>
        </w:rPr>
        <w:t xml:space="preserve"> or </w:t>
      </w:r>
      <w:hyperlink r:id="rId25" w:history="1">
        <w:r w:rsidR="004B1951" w:rsidRPr="00433EE7">
          <w:rPr>
            <w:rStyle w:val="Hyperlink"/>
            <w:rFonts w:cs="Tahoma"/>
            <w:b w:val="0"/>
            <w:color w:val="0000FF"/>
            <w:szCs w:val="22"/>
          </w:rPr>
          <w:t>Lisa.Harris@doe.virginia.gov</w:t>
        </w:r>
      </w:hyperlink>
      <w:r w:rsidR="004B1951" w:rsidRPr="00433EE7">
        <w:rPr>
          <w:b w:val="0"/>
        </w:rPr>
        <w:t xml:space="preserve"> no later than </w:t>
      </w:r>
      <w:r w:rsidR="00B6456B">
        <w:rPr>
          <w:b w:val="0"/>
        </w:rPr>
        <w:t>June 7</w:t>
      </w:r>
      <w:r w:rsidR="00C321A4" w:rsidRPr="00433EE7">
        <w:rPr>
          <w:b w:val="0"/>
        </w:rPr>
        <w:t xml:space="preserve">, </w:t>
      </w:r>
      <w:r w:rsidR="00930D1E">
        <w:rPr>
          <w:b w:val="0"/>
        </w:rPr>
        <w:t>2025.</w:t>
      </w:r>
    </w:p>
    <w:p w14:paraId="33A76402" w14:textId="77777777" w:rsidR="00E86B1A" w:rsidRPr="00967BC8" w:rsidRDefault="00E86B1A" w:rsidP="00967BC8">
      <w:pPr>
        <w:spacing w:before="240"/>
        <w:rPr>
          <w:u w:val="single"/>
        </w:rPr>
      </w:pPr>
      <w:r w:rsidRPr="00967BC8">
        <w:rPr>
          <w:u w:val="single"/>
        </w:rPr>
        <w:t>Note Regarding Virtual Academies</w:t>
      </w:r>
    </w:p>
    <w:p w14:paraId="22536D83" w14:textId="3BCF6DFF" w:rsidR="004B1951" w:rsidRPr="00B11787" w:rsidRDefault="00E86B1A" w:rsidP="00967BC8">
      <w:pPr>
        <w:spacing w:before="240"/>
        <w:rPr>
          <w:b w:val="0"/>
          <w:szCs w:val="22"/>
        </w:rPr>
      </w:pPr>
      <w:r>
        <w:rPr>
          <w:b w:val="0"/>
        </w:rPr>
        <w:t xml:space="preserve">Should public health conditions </w:t>
      </w:r>
      <w:r w:rsidR="00532035">
        <w:rPr>
          <w:b w:val="0"/>
        </w:rPr>
        <w:t xml:space="preserve">or a Governor’s emergency declaration </w:t>
      </w:r>
      <w:r>
        <w:rPr>
          <w:b w:val="0"/>
        </w:rPr>
        <w:t>require the Academies to be held virtually, the Host-site Coordinators and Academy Directors will provide a Code of Conduct for students participating</w:t>
      </w:r>
      <w:r w:rsidR="00E02B0F">
        <w:rPr>
          <w:b w:val="0"/>
        </w:rPr>
        <w:t xml:space="preserve"> in the Virtual Academies.  The Virtual Academies</w:t>
      </w:r>
      <w:r>
        <w:rPr>
          <w:b w:val="0"/>
        </w:rPr>
        <w:t xml:space="preserve"> Code of Conduct will include expectations for </w:t>
      </w:r>
      <w:r w:rsidR="00E02B0F">
        <w:rPr>
          <w:b w:val="0"/>
        </w:rPr>
        <w:t xml:space="preserve">participation, </w:t>
      </w:r>
      <w:r>
        <w:rPr>
          <w:b w:val="0"/>
        </w:rPr>
        <w:t>digital citizenship</w:t>
      </w:r>
      <w:r w:rsidR="00E02B0F">
        <w:rPr>
          <w:b w:val="0"/>
        </w:rPr>
        <w:t>, and any other addendums needed to ensure the integrity of the Academies experience.</w:t>
      </w:r>
      <w:r w:rsidR="00532035">
        <w:rPr>
          <w:b w:val="0"/>
        </w:rPr>
        <w:t xml:space="preserve">  There will be no deferral of acceptance if the Academies are held virtually.</w:t>
      </w:r>
    </w:p>
    <w:p w14:paraId="1B9D7747" w14:textId="77777777" w:rsidR="00F87E5C" w:rsidRDefault="00F87E5C">
      <w:pPr>
        <w:rPr>
          <w:caps/>
          <w:color w:val="000000"/>
          <w:szCs w:val="22"/>
        </w:rPr>
      </w:pPr>
      <w:bookmarkStart w:id="25" w:name="_Toc83225284"/>
      <w:r>
        <w:br w:type="page"/>
      </w:r>
    </w:p>
    <w:p w14:paraId="759D0BA9" w14:textId="18E4C670" w:rsidR="004B1951" w:rsidRPr="00433EE7" w:rsidRDefault="004B1951" w:rsidP="006D0694">
      <w:pPr>
        <w:pStyle w:val="Heading2"/>
        <w:spacing w:before="240"/>
      </w:pPr>
      <w:r w:rsidRPr="00B11787">
        <w:lastRenderedPageBreak/>
        <w:t>FREQUENTLY ASKED QUESTIONS</w:t>
      </w:r>
      <w:bookmarkEnd w:id="25"/>
      <w:r w:rsidRPr="00B11787">
        <w:t xml:space="preserve"> </w:t>
      </w:r>
    </w:p>
    <w:p w14:paraId="24D540C4" w14:textId="77777777" w:rsidR="00D83317" w:rsidRDefault="00D83317" w:rsidP="00433EE7"/>
    <w:p w14:paraId="2422681C" w14:textId="77777777" w:rsidR="004B1951" w:rsidRPr="00B11787" w:rsidRDefault="004B1951" w:rsidP="00957CF2">
      <w:r w:rsidRPr="00B11787">
        <w:t>What are the academic and social expectations for students?</w:t>
      </w:r>
    </w:p>
    <w:p w14:paraId="5700C9E5" w14:textId="77777777" w:rsidR="004B1951" w:rsidRPr="00B11787" w:rsidRDefault="004B1951" w:rsidP="00CB1EC7">
      <w:pPr>
        <w:ind w:right="-90"/>
        <w:rPr>
          <w:b w:val="0"/>
          <w:szCs w:val="22"/>
        </w:rPr>
      </w:pPr>
      <w:r w:rsidRPr="00B11787">
        <w:rPr>
          <w:b w:val="0"/>
          <w:szCs w:val="22"/>
        </w:rPr>
        <w:t xml:space="preserve">Participants need to understand before they arrive that the primary purpose of the </w:t>
      </w:r>
      <w:r>
        <w:rPr>
          <w:b w:val="0"/>
          <w:szCs w:val="22"/>
        </w:rPr>
        <w:t>Academy</w:t>
      </w:r>
      <w:r w:rsidRPr="00B11787">
        <w:rPr>
          <w:b w:val="0"/>
          <w:szCs w:val="22"/>
        </w:rPr>
        <w:t xml:space="preserve"> is to offer them a challenging and enriching academic and social program.  Each program will include clear expectations for students' class assignments, projects, and other activities.  The majority of the student's day is structured with morning classes, afternoon activities, field trips, and evening events.  Students will be </w:t>
      </w:r>
      <w:r w:rsidRPr="00116B08">
        <w:rPr>
          <w:b w:val="0"/>
          <w:szCs w:val="22"/>
          <w:u w:val="single"/>
        </w:rPr>
        <w:t>interacting continually</w:t>
      </w:r>
      <w:r w:rsidRPr="00B11787">
        <w:rPr>
          <w:b w:val="0"/>
          <w:szCs w:val="22"/>
        </w:rPr>
        <w:t xml:space="preserve"> with staff members and other students, and must be able to adapt to an intensive environment.  They may be shy or introverted, but they must </w:t>
      </w:r>
      <w:r w:rsidRPr="003956FE">
        <w:rPr>
          <w:b w:val="0"/>
          <w:szCs w:val="22"/>
        </w:rPr>
        <w:t>not seek to insulate</w:t>
      </w:r>
      <w:r w:rsidRPr="00B11787">
        <w:rPr>
          <w:b w:val="0"/>
          <w:szCs w:val="22"/>
        </w:rPr>
        <w:t xml:space="preserve"> themselves from others </w:t>
      </w:r>
      <w:r w:rsidRPr="00116B08">
        <w:rPr>
          <w:b w:val="0"/>
          <w:szCs w:val="22"/>
        </w:rPr>
        <w:t>all of the time</w:t>
      </w:r>
      <w:r w:rsidRPr="00B11787">
        <w:rPr>
          <w:b w:val="0"/>
          <w:szCs w:val="22"/>
        </w:rPr>
        <w:t>.  Academy students must be adaptable “team players” and are expected to contribute positively to the Academy community through their attitudes and choices.</w:t>
      </w:r>
      <w:r w:rsidR="00CB1EC7">
        <w:rPr>
          <w:b w:val="0"/>
          <w:szCs w:val="22"/>
        </w:rPr>
        <w:br/>
      </w:r>
      <w:r w:rsidR="00CB1EC7" w:rsidRPr="00B11787">
        <w:rPr>
          <w:b w:val="0"/>
          <w:szCs w:val="22"/>
        </w:rPr>
        <w:t xml:space="preserve"> </w:t>
      </w:r>
    </w:p>
    <w:p w14:paraId="10A00D75" w14:textId="77777777" w:rsidR="008F2A8C" w:rsidRDefault="004B1951" w:rsidP="00CB1EC7">
      <w:pPr>
        <w:widowControl w:val="0"/>
        <w:ind w:right="-90"/>
        <w:rPr>
          <w:b w:val="0"/>
          <w:szCs w:val="22"/>
        </w:rPr>
      </w:pPr>
      <w:r w:rsidRPr="005D3C11">
        <w:rPr>
          <w:b w:val="0"/>
          <w:szCs w:val="22"/>
        </w:rPr>
        <w:t>Students are expected to take responsibility for their own learning by attending classes,</w:t>
      </w:r>
      <w:r w:rsidRPr="00B11787">
        <w:rPr>
          <w:b w:val="0"/>
          <w:szCs w:val="22"/>
        </w:rPr>
        <w:t xml:space="preserve"> completing assignments, participating in group study and practice, and being well prepared to learn each day.  This program expects students to be physically as well as mentally motivated to participate fully in both academic and social activities.  </w:t>
      </w:r>
    </w:p>
    <w:p w14:paraId="544E3A38" w14:textId="4292B113" w:rsidR="004B1951" w:rsidRPr="00B64F33" w:rsidRDefault="004B1951" w:rsidP="00CB1EC7">
      <w:pPr>
        <w:widowControl w:val="0"/>
        <w:ind w:right="-90"/>
        <w:rPr>
          <w:b w:val="0"/>
          <w:szCs w:val="22"/>
        </w:rPr>
      </w:pPr>
      <w:r w:rsidRPr="00B11787">
        <w:rPr>
          <w:b w:val="0"/>
          <w:szCs w:val="22"/>
        </w:rPr>
        <w:t xml:space="preserve">It is imperative that students assess their own mental and physical health, as well as their motives for attending the </w:t>
      </w:r>
      <w:r w:rsidR="00936631">
        <w:rPr>
          <w:b w:val="0"/>
          <w:szCs w:val="22"/>
        </w:rPr>
        <w:t>World</w:t>
      </w:r>
      <w:r w:rsidRPr="00B11787">
        <w:rPr>
          <w:b w:val="0"/>
          <w:szCs w:val="22"/>
        </w:rPr>
        <w:t xml:space="preserve"> Language Academies, before applying for this program.  </w:t>
      </w:r>
      <w:r w:rsidRPr="004E5D39">
        <w:rPr>
          <w:b w:val="0"/>
          <w:szCs w:val="22"/>
        </w:rPr>
        <w:t xml:space="preserve">Students must have the necessary stamina for life on a college campus, which includes extensive </w:t>
      </w:r>
      <w:r w:rsidRPr="0042107C">
        <w:rPr>
          <w:b w:val="0"/>
          <w:szCs w:val="22"/>
        </w:rPr>
        <w:t>movement</w:t>
      </w:r>
      <w:r w:rsidRPr="004E5D39">
        <w:rPr>
          <w:b w:val="0"/>
          <w:szCs w:val="22"/>
        </w:rPr>
        <w:t xml:space="preserve"> outdoors among the residence hall, classrooms, dining hall, recreation fields, and other locations throughout the day.</w:t>
      </w:r>
      <w:r w:rsidR="00CB1EC7">
        <w:rPr>
          <w:b w:val="0"/>
          <w:szCs w:val="22"/>
        </w:rPr>
        <w:br/>
      </w:r>
      <w:r w:rsidR="00CB1EC7" w:rsidRPr="00B64F33">
        <w:rPr>
          <w:b w:val="0"/>
          <w:szCs w:val="22"/>
        </w:rPr>
        <w:t xml:space="preserve"> </w:t>
      </w:r>
    </w:p>
    <w:p w14:paraId="581C62FD" w14:textId="77777777" w:rsidR="004B1951" w:rsidRPr="00B11787" w:rsidRDefault="004B1951" w:rsidP="00CB1EC7">
      <w:pPr>
        <w:widowControl w:val="0"/>
        <w:rPr>
          <w:bCs w:val="0"/>
          <w:szCs w:val="22"/>
        </w:rPr>
      </w:pPr>
      <w:r w:rsidRPr="00B11787">
        <w:rPr>
          <w:b w:val="0"/>
          <w:szCs w:val="22"/>
        </w:rPr>
        <w:t>Faculty and staff are employed as mentors, teachers, and resident advisors.  The school maintains a very low student</w:t>
      </w:r>
      <w:r>
        <w:rPr>
          <w:b w:val="0"/>
          <w:szCs w:val="22"/>
        </w:rPr>
        <w:t>-</w:t>
      </w:r>
      <w:r w:rsidRPr="00B11787">
        <w:rPr>
          <w:b w:val="0"/>
          <w:szCs w:val="22"/>
        </w:rPr>
        <w:t>to</w:t>
      </w:r>
      <w:r>
        <w:rPr>
          <w:b w:val="0"/>
          <w:szCs w:val="22"/>
        </w:rPr>
        <w:t>-</w:t>
      </w:r>
      <w:r w:rsidRPr="00B11787">
        <w:rPr>
          <w:b w:val="0"/>
          <w:szCs w:val="22"/>
        </w:rPr>
        <w:t>teacher ratio; however, the program is not able to make a one-to-one assignment of student to staff member.  For that reason, students should be in good or excellent health, be able to demonstrate necessary self-discipline, and, if necessary, to self-medicate.</w:t>
      </w:r>
      <w:r w:rsidR="00CB1EC7">
        <w:rPr>
          <w:b w:val="0"/>
          <w:szCs w:val="22"/>
        </w:rPr>
        <w:br/>
      </w:r>
      <w:r w:rsidR="00CB1EC7" w:rsidRPr="00B11787">
        <w:rPr>
          <w:bCs w:val="0"/>
          <w:szCs w:val="22"/>
        </w:rPr>
        <w:t xml:space="preserve"> </w:t>
      </w:r>
    </w:p>
    <w:p w14:paraId="540E6C49" w14:textId="77777777" w:rsidR="004B1951" w:rsidRPr="00B11787" w:rsidRDefault="004B1951" w:rsidP="00957CF2">
      <w:r w:rsidRPr="00B11787">
        <w:t xml:space="preserve">How is the program administered? </w:t>
      </w:r>
    </w:p>
    <w:p w14:paraId="485D0755" w14:textId="080B6547" w:rsidR="004B1951" w:rsidRPr="00B11787" w:rsidRDefault="004B1951" w:rsidP="00D90EE9">
      <w:pPr>
        <w:widowControl w:val="0"/>
        <w:rPr>
          <w:b w:val="0"/>
          <w:szCs w:val="22"/>
        </w:rPr>
      </w:pPr>
      <w:r w:rsidRPr="00B11787">
        <w:rPr>
          <w:b w:val="0"/>
          <w:szCs w:val="22"/>
        </w:rPr>
        <w:t xml:space="preserve">The </w:t>
      </w:r>
      <w:r>
        <w:rPr>
          <w:b w:val="0"/>
          <w:szCs w:val="22"/>
        </w:rPr>
        <w:t>Governor’s</w:t>
      </w:r>
      <w:r w:rsidRPr="00B11787">
        <w:rPr>
          <w:b w:val="0"/>
          <w:szCs w:val="22"/>
        </w:rPr>
        <w:t xml:space="preserve"> </w:t>
      </w:r>
      <w:r w:rsidR="00936631">
        <w:rPr>
          <w:b w:val="0"/>
          <w:szCs w:val="22"/>
        </w:rPr>
        <w:t>World</w:t>
      </w:r>
      <w:r w:rsidRPr="00B11787">
        <w:rPr>
          <w:b w:val="0"/>
          <w:szCs w:val="22"/>
        </w:rPr>
        <w:t xml:space="preserve"> Language Academies </w:t>
      </w:r>
      <w:r>
        <w:rPr>
          <w:b w:val="0"/>
          <w:szCs w:val="22"/>
        </w:rPr>
        <w:t xml:space="preserve">operate under the auspices of </w:t>
      </w:r>
      <w:r w:rsidRPr="0042107C">
        <w:rPr>
          <w:b w:val="0"/>
          <w:szCs w:val="22"/>
        </w:rPr>
        <w:t>the Virginia Department of Education.  Whil</w:t>
      </w:r>
      <w:r w:rsidRPr="00B11787">
        <w:rPr>
          <w:b w:val="0"/>
          <w:szCs w:val="22"/>
        </w:rPr>
        <w:t xml:space="preserve">e the </w:t>
      </w:r>
      <w:r>
        <w:rPr>
          <w:b w:val="0"/>
          <w:szCs w:val="22"/>
        </w:rPr>
        <w:t>Academies are</w:t>
      </w:r>
      <w:r w:rsidRPr="00B11787">
        <w:rPr>
          <w:b w:val="0"/>
          <w:szCs w:val="22"/>
        </w:rPr>
        <w:t xml:space="preserve"> in session, the </w:t>
      </w:r>
      <w:r w:rsidRPr="003956FE">
        <w:rPr>
          <w:b w:val="0"/>
          <w:szCs w:val="22"/>
        </w:rPr>
        <w:t>host site</w:t>
      </w:r>
      <w:r>
        <w:rPr>
          <w:b w:val="0"/>
          <w:szCs w:val="22"/>
        </w:rPr>
        <w:t xml:space="preserve"> </w:t>
      </w:r>
      <w:r w:rsidRPr="00B11787">
        <w:rPr>
          <w:b w:val="0"/>
          <w:szCs w:val="22"/>
        </w:rPr>
        <w:t xml:space="preserve">program coordinator and/or Academy director has the responsibility for operating the specific program.  The director's responsibility is to provide a challenging, academic program and to maintain an atmosphere conducive for participants to meet those challenges.  All directors and staffs are dedicated to providing an educational opportunity for motivated students that is commensurate with the abilities and interests of those students.  Some of the faculty and staff are themselves former </w:t>
      </w:r>
      <w:r w:rsidR="00936631">
        <w:rPr>
          <w:b w:val="0"/>
          <w:szCs w:val="22"/>
        </w:rPr>
        <w:t>World</w:t>
      </w:r>
      <w:r w:rsidRPr="00B11787">
        <w:rPr>
          <w:b w:val="0"/>
          <w:szCs w:val="22"/>
        </w:rPr>
        <w:t xml:space="preserve"> </w:t>
      </w:r>
      <w:r w:rsidR="009D07A6">
        <w:rPr>
          <w:b w:val="0"/>
          <w:szCs w:val="22"/>
        </w:rPr>
        <w:t>L</w:t>
      </w:r>
      <w:r w:rsidRPr="00B11787">
        <w:rPr>
          <w:b w:val="0"/>
          <w:szCs w:val="22"/>
        </w:rPr>
        <w:t xml:space="preserve">anguage </w:t>
      </w:r>
      <w:r w:rsidR="009D07A6">
        <w:rPr>
          <w:b w:val="0"/>
          <w:szCs w:val="22"/>
        </w:rPr>
        <w:t>A</w:t>
      </w:r>
      <w:r w:rsidRPr="00B11787">
        <w:rPr>
          <w:b w:val="0"/>
          <w:szCs w:val="22"/>
        </w:rPr>
        <w:t>cademy participants.</w:t>
      </w:r>
    </w:p>
    <w:p w14:paraId="33EF276A" w14:textId="77777777" w:rsidR="004B1951" w:rsidRPr="00B11787" w:rsidRDefault="004B1951" w:rsidP="00D90EE9">
      <w:pPr>
        <w:widowControl w:val="0"/>
        <w:rPr>
          <w:b w:val="0"/>
          <w:szCs w:val="22"/>
        </w:rPr>
      </w:pPr>
    </w:p>
    <w:p w14:paraId="78C7D7AF" w14:textId="77777777" w:rsidR="004B1951" w:rsidRPr="00B11787" w:rsidRDefault="004B1951" w:rsidP="00957CF2">
      <w:r w:rsidRPr="00B11787">
        <w:t>What is the "typical" daily schedule?</w:t>
      </w:r>
    </w:p>
    <w:p w14:paraId="25AA4E09" w14:textId="77777777" w:rsidR="004B1951" w:rsidRPr="00B11787" w:rsidRDefault="004B1951" w:rsidP="003D585D">
      <w:pPr>
        <w:widowControl w:val="0"/>
        <w:rPr>
          <w:b w:val="0"/>
          <w:szCs w:val="22"/>
        </w:rPr>
      </w:pPr>
      <w:r w:rsidRPr="00B11787">
        <w:rPr>
          <w:b w:val="0"/>
          <w:szCs w:val="22"/>
        </w:rPr>
        <w:t>In order to allow students to make the most of the experience, every day Monday through Saturday includes classes until at least lunch; lectures, field trips, projects, and recreation time in the afternoon; and evening activities that do not end until shortly before lights out.  Sunday mornings are free, but the afternoons and evenings will be packed with activities.</w:t>
      </w:r>
      <w:r w:rsidR="00CB1EC7">
        <w:rPr>
          <w:b w:val="0"/>
          <w:szCs w:val="22"/>
        </w:rPr>
        <w:br/>
      </w:r>
      <w:r w:rsidR="00CB1EC7">
        <w:rPr>
          <w:b w:val="0"/>
          <w:szCs w:val="22"/>
        </w:rPr>
        <w:br/>
      </w:r>
      <w:r w:rsidRPr="00B11787">
        <w:rPr>
          <w:b w:val="0"/>
          <w:szCs w:val="22"/>
        </w:rPr>
        <w:t xml:space="preserve">Individual Academy schedules and course descriptions will be provided in a </w:t>
      </w:r>
      <w:r w:rsidRPr="003956FE">
        <w:rPr>
          <w:b w:val="0"/>
          <w:szCs w:val="22"/>
        </w:rPr>
        <w:t xml:space="preserve">student packet available </w:t>
      </w:r>
      <w:r w:rsidR="002D7D72">
        <w:rPr>
          <w:b w:val="0"/>
          <w:szCs w:val="22"/>
        </w:rPr>
        <w:t>in early</w:t>
      </w:r>
      <w:r w:rsidRPr="00B11787">
        <w:rPr>
          <w:b w:val="0"/>
          <w:szCs w:val="22"/>
        </w:rPr>
        <w:t xml:space="preserve"> May</w:t>
      </w:r>
      <w:r>
        <w:rPr>
          <w:b w:val="0"/>
          <w:szCs w:val="22"/>
        </w:rPr>
        <w:t xml:space="preserve"> from the host</w:t>
      </w:r>
      <w:r w:rsidR="00F743B5">
        <w:rPr>
          <w:b w:val="0"/>
          <w:szCs w:val="22"/>
        </w:rPr>
        <w:t xml:space="preserve"> sites’ Academy web</w:t>
      </w:r>
      <w:r>
        <w:rPr>
          <w:b w:val="0"/>
          <w:szCs w:val="22"/>
        </w:rPr>
        <w:t>pages</w:t>
      </w:r>
      <w:r w:rsidRPr="00B11787">
        <w:rPr>
          <w:b w:val="0"/>
          <w:szCs w:val="22"/>
        </w:rPr>
        <w:t xml:space="preserve">.  Prospective applicants should take note of the highly-structured nature of a typical day at the Academies.  There is </w:t>
      </w:r>
      <w:r w:rsidRPr="00116B08">
        <w:rPr>
          <w:b w:val="0"/>
          <w:szCs w:val="22"/>
          <w:u w:val="single"/>
        </w:rPr>
        <w:t>very little free time</w:t>
      </w:r>
      <w:r w:rsidRPr="00B11787">
        <w:rPr>
          <w:b w:val="0"/>
          <w:szCs w:val="22"/>
        </w:rPr>
        <w:t xml:space="preserve"> and you are expected to participate in all classes and activities.</w:t>
      </w:r>
      <w:r w:rsidR="00CB1EC7">
        <w:rPr>
          <w:b w:val="0"/>
          <w:szCs w:val="22"/>
        </w:rPr>
        <w:br/>
      </w:r>
      <w:r w:rsidR="00CB1EC7">
        <w:rPr>
          <w:b w:val="0"/>
          <w:szCs w:val="22"/>
        </w:rPr>
        <w:br/>
      </w:r>
      <w:r w:rsidRPr="00B11787">
        <w:rPr>
          <w:b w:val="0"/>
          <w:szCs w:val="22"/>
        </w:rPr>
        <w:t xml:space="preserve">In addition to classes, students will learn traditional crafts and/or dances, attend guest lectures, </w:t>
      </w:r>
      <w:r w:rsidRPr="00B11787">
        <w:rPr>
          <w:b w:val="0"/>
          <w:szCs w:val="22"/>
        </w:rPr>
        <w:lastRenderedPageBreak/>
        <w:t xml:space="preserve">watch films in the language or relating to the culture, and </w:t>
      </w:r>
      <w:r w:rsidRPr="004E5D39">
        <w:rPr>
          <w:b w:val="0"/>
          <w:szCs w:val="22"/>
        </w:rPr>
        <w:t>may</w:t>
      </w:r>
      <w:r>
        <w:rPr>
          <w:b w:val="0"/>
          <w:szCs w:val="22"/>
        </w:rPr>
        <w:t xml:space="preserve"> </w:t>
      </w:r>
      <w:r w:rsidRPr="00B11787">
        <w:rPr>
          <w:b w:val="0"/>
          <w:szCs w:val="22"/>
        </w:rPr>
        <w:t xml:space="preserve">go on several field trips to learn more about the target culture(s) and history.  Afternoon activities will include a variety of group projects that students will work on consistently over the three-week period.  These vary by Academy, but often include video production, newspaper, theater, chorus/music, and the production of a </w:t>
      </w:r>
      <w:r w:rsidR="00003936">
        <w:rPr>
          <w:b w:val="0"/>
          <w:szCs w:val="22"/>
        </w:rPr>
        <w:t>digital memory book</w:t>
      </w:r>
      <w:r w:rsidRPr="00B11787">
        <w:rPr>
          <w:b w:val="0"/>
          <w:szCs w:val="22"/>
        </w:rPr>
        <w:t xml:space="preserve"> that will be distributed to students at the end of the experience.  Many of these activities will be highlighted during the </w:t>
      </w:r>
      <w:r w:rsidRPr="004E5D39">
        <w:rPr>
          <w:b w:val="0"/>
          <w:szCs w:val="22"/>
        </w:rPr>
        <w:t>closing ceremonies</w:t>
      </w:r>
      <w:r w:rsidRPr="00B11787">
        <w:rPr>
          <w:b w:val="0"/>
          <w:szCs w:val="22"/>
        </w:rPr>
        <w:t>.</w:t>
      </w:r>
      <w:r w:rsidR="00CB1EC7" w:rsidRPr="00B11787">
        <w:rPr>
          <w:b w:val="0"/>
          <w:szCs w:val="22"/>
        </w:rPr>
        <w:t xml:space="preserve"> </w:t>
      </w:r>
      <w:r w:rsidR="00CB1EC7">
        <w:rPr>
          <w:b w:val="0"/>
          <w:szCs w:val="22"/>
        </w:rPr>
        <w:br/>
      </w:r>
      <w:r w:rsidR="00CB1EC7">
        <w:rPr>
          <w:b w:val="0"/>
          <w:szCs w:val="22"/>
        </w:rPr>
        <w:br/>
      </w:r>
      <w:r w:rsidRPr="00B11787">
        <w:rPr>
          <w:b w:val="0"/>
          <w:szCs w:val="22"/>
        </w:rPr>
        <w:t xml:space="preserve">Students will eat most meals on campus at the host site dining facility.  The schedule is staggered to allow each Academy to eat together as an individual group.  The dining hall offers a variety of food choices daily.  Occasionally students may visit a local restaurant or participate in a specially prepared banquet reflecting the cuisine of the target culture. </w:t>
      </w:r>
    </w:p>
    <w:p w14:paraId="118073AF" w14:textId="77777777" w:rsidR="004B1951" w:rsidRPr="00B11787" w:rsidRDefault="004B1951">
      <w:pPr>
        <w:rPr>
          <w:b w:val="0"/>
          <w:szCs w:val="22"/>
        </w:rPr>
      </w:pPr>
    </w:p>
    <w:p w14:paraId="07E2ADD6" w14:textId="77777777" w:rsidR="004B1951" w:rsidRPr="00B11787" w:rsidRDefault="004B1951" w:rsidP="00957CF2">
      <w:r w:rsidRPr="00B11787">
        <w:t>Is there free time?</w:t>
      </w:r>
    </w:p>
    <w:p w14:paraId="1E339322" w14:textId="77777777" w:rsidR="004B1951" w:rsidRPr="00433EE7" w:rsidRDefault="004B1951" w:rsidP="00433EE7">
      <w:pPr>
        <w:rPr>
          <w:b w:val="0"/>
        </w:rPr>
      </w:pPr>
      <w:r w:rsidRPr="00433EE7">
        <w:rPr>
          <w:b w:val="0"/>
        </w:rPr>
        <w:t xml:space="preserve">A small portion of the daily schedule provides for free time.  Students may prepare work, read, write letters, do laundry, etc.  However, this time is </w:t>
      </w:r>
      <w:r w:rsidRPr="00433EE7">
        <w:rPr>
          <w:b w:val="0"/>
          <w:u w:val="single"/>
        </w:rPr>
        <w:t>very limited</w:t>
      </w:r>
      <w:r w:rsidRPr="00433EE7">
        <w:rPr>
          <w:b w:val="0"/>
        </w:rPr>
        <w:t>.  Students should not expect to complete summer assignments during the program.</w:t>
      </w:r>
    </w:p>
    <w:p w14:paraId="3BA02F28" w14:textId="77777777" w:rsidR="004B1951" w:rsidRPr="008B73BC" w:rsidRDefault="004B1951" w:rsidP="008B73BC">
      <w:pPr>
        <w:rPr>
          <w:b w:val="0"/>
          <w:szCs w:val="22"/>
        </w:rPr>
      </w:pPr>
    </w:p>
    <w:p w14:paraId="0B3DE707" w14:textId="77777777" w:rsidR="004B1951" w:rsidRPr="00B11787" w:rsidRDefault="004B1951" w:rsidP="00957CF2">
      <w:r w:rsidRPr="00B11787">
        <w:t>What kinds of recreational and social events are planned?</w:t>
      </w:r>
    </w:p>
    <w:p w14:paraId="60D4B4AF" w14:textId="77777777" w:rsidR="004B1951" w:rsidRPr="00B11787" w:rsidRDefault="004B1951" w:rsidP="00F37CBD">
      <w:pPr>
        <w:rPr>
          <w:b w:val="0"/>
          <w:szCs w:val="22"/>
        </w:rPr>
      </w:pPr>
      <w:r w:rsidRPr="00B11787">
        <w:rPr>
          <w:b w:val="0"/>
          <w:szCs w:val="22"/>
        </w:rPr>
        <w:t>Many different recreational activities are provided, including such activities as soccer, Frisbee, volleyball, and</w:t>
      </w:r>
      <w:r w:rsidRPr="00483BFE">
        <w:rPr>
          <w:b w:val="0"/>
          <w:szCs w:val="22"/>
        </w:rPr>
        <w:t xml:space="preserve"> </w:t>
      </w:r>
      <w:r w:rsidRPr="00B11787">
        <w:rPr>
          <w:b w:val="0"/>
          <w:szCs w:val="22"/>
        </w:rPr>
        <w:t>dance.  Students will often have an opportunity to learn an activity that is new to them.  Some events are planned for the enjoyment of the students and to assure a balance of activities.  Dances, athletic events, variety shows, banquets, etc., are examples of the social events.</w:t>
      </w:r>
      <w:r w:rsidR="00CB1EC7">
        <w:rPr>
          <w:b w:val="0"/>
          <w:szCs w:val="22"/>
        </w:rPr>
        <w:br/>
      </w:r>
      <w:r w:rsidR="00CB1EC7" w:rsidRPr="00B11787">
        <w:rPr>
          <w:b w:val="0"/>
          <w:szCs w:val="22"/>
        </w:rPr>
        <w:t xml:space="preserve"> </w:t>
      </w:r>
    </w:p>
    <w:p w14:paraId="4895416A" w14:textId="6C2D7DF9" w:rsidR="00E743E5" w:rsidRPr="00957CF2" w:rsidRDefault="004B1951" w:rsidP="00957CF2">
      <w:pPr>
        <w:spacing w:after="240"/>
        <w:rPr>
          <w:b w:val="0"/>
        </w:rPr>
      </w:pPr>
      <w:r w:rsidRPr="00957CF2">
        <w:rPr>
          <w:b w:val="0"/>
        </w:rPr>
        <w:t>Supervised recreational activities will be available, and all students will be expected to participate.  While there is some time for organized recreation almost every day, please realize that athletes will have to make adjustments to their usual training.  Any Academy student may sign up for supervised jogging on Monday through Saturday mornings before breakfast; however, you will not have access to sports facilities during free time.</w:t>
      </w:r>
    </w:p>
    <w:p w14:paraId="3A83E4DB" w14:textId="305F06D1" w:rsidR="004B1951" w:rsidRPr="00B11787" w:rsidRDefault="004B1951" w:rsidP="00957CF2">
      <w:r w:rsidRPr="00B11787">
        <w:t>Are there field trips?</w:t>
      </w:r>
    </w:p>
    <w:p w14:paraId="70EF7761" w14:textId="38E38175" w:rsidR="004B1951" w:rsidRPr="00B11787" w:rsidRDefault="004B1951" w:rsidP="00967BC8">
      <w:pPr>
        <w:spacing w:after="240"/>
        <w:rPr>
          <w:szCs w:val="22"/>
          <w:u w:val="single"/>
        </w:rPr>
      </w:pPr>
      <w:r w:rsidRPr="00B11787">
        <w:rPr>
          <w:b w:val="0"/>
          <w:szCs w:val="22"/>
        </w:rPr>
        <w:t>Various field trips may be planned to augment the academic and cultural program.  Destinations may include art museums, parks, and other cultural sites.</w:t>
      </w:r>
    </w:p>
    <w:p w14:paraId="2DC3AB91" w14:textId="77777777" w:rsidR="004B1951" w:rsidRPr="00B11787" w:rsidRDefault="004B1951" w:rsidP="00957CF2">
      <w:r w:rsidRPr="00B11787">
        <w:t>Are grades and credit granted?</w:t>
      </w:r>
    </w:p>
    <w:p w14:paraId="0E91C2C5" w14:textId="7BC94536" w:rsidR="004B1951" w:rsidRPr="00B11787" w:rsidRDefault="004B1951" w:rsidP="00967BC8">
      <w:pPr>
        <w:widowControl w:val="0"/>
        <w:spacing w:after="240"/>
        <w:rPr>
          <w:b w:val="0"/>
          <w:szCs w:val="22"/>
        </w:rPr>
      </w:pPr>
      <w:r w:rsidRPr="00B11787">
        <w:rPr>
          <w:b w:val="0"/>
          <w:szCs w:val="22"/>
        </w:rPr>
        <w:t xml:space="preserve">Students receive Certificates of Commendation at the close of each program.  Although grades and credit are not given during the Academies, you will receive feedback on your </w:t>
      </w:r>
      <w:r w:rsidR="00A46EAE">
        <w:rPr>
          <w:b w:val="0"/>
          <w:szCs w:val="22"/>
        </w:rPr>
        <w:t>progress.</w:t>
      </w:r>
    </w:p>
    <w:p w14:paraId="08E9C062" w14:textId="77777777" w:rsidR="004B1951" w:rsidRPr="00B11787" w:rsidRDefault="004B1951" w:rsidP="00957CF2">
      <w:r w:rsidRPr="00B11787">
        <w:t>Are these programs open to Virginia students who attend schools in other states?</w:t>
      </w:r>
    </w:p>
    <w:p w14:paraId="57ABE00C" w14:textId="7CB170B2" w:rsidR="00B14092" w:rsidRDefault="004B1951" w:rsidP="00967BC8">
      <w:pPr>
        <w:widowControl w:val="0"/>
        <w:spacing w:after="240"/>
        <w:rPr>
          <w:b w:val="0"/>
          <w:szCs w:val="22"/>
        </w:rPr>
      </w:pPr>
      <w:r w:rsidRPr="00B11787">
        <w:rPr>
          <w:b w:val="0"/>
          <w:szCs w:val="22"/>
        </w:rPr>
        <w:t>Students who attend private schools outside Virginia but wh</w:t>
      </w:r>
      <w:r>
        <w:rPr>
          <w:b w:val="0"/>
          <w:szCs w:val="22"/>
        </w:rPr>
        <w:t xml:space="preserve">ose parent(s)/guardian(s) are residents of </w:t>
      </w:r>
      <w:r w:rsidRPr="00B11787">
        <w:rPr>
          <w:b w:val="0"/>
          <w:szCs w:val="22"/>
        </w:rPr>
        <w:t>Virginia may be nominated by their schools following the same procedure as for private schools in Virginia.</w:t>
      </w:r>
      <w:bookmarkStart w:id="26" w:name="OLE_LINK8"/>
      <w:bookmarkStart w:id="27" w:name="OLE_LINK7"/>
    </w:p>
    <w:p w14:paraId="77BF16E8" w14:textId="77777777" w:rsidR="004B1951" w:rsidRPr="00B11787" w:rsidRDefault="004B1951" w:rsidP="00957CF2">
      <w:r w:rsidRPr="00B11787">
        <w:t>What is the cost to participants?</w:t>
      </w:r>
    </w:p>
    <w:p w14:paraId="78DEA75B" w14:textId="7A1EFB4A" w:rsidR="004B1951" w:rsidRPr="00A878C4" w:rsidRDefault="004B1951" w:rsidP="00967BC8">
      <w:pPr>
        <w:pStyle w:val="BodyTextIndent2"/>
        <w:spacing w:after="120"/>
        <w:ind w:firstLine="0"/>
        <w:rPr>
          <w:rFonts w:ascii="Arial" w:hAnsi="Arial"/>
          <w:szCs w:val="22"/>
        </w:rPr>
      </w:pPr>
      <w:r w:rsidRPr="003956FE">
        <w:rPr>
          <w:rFonts w:ascii="Arial" w:hAnsi="Arial"/>
          <w:szCs w:val="22"/>
        </w:rPr>
        <w:t>P</w:t>
      </w:r>
      <w:r w:rsidRPr="00B11787">
        <w:rPr>
          <w:rFonts w:ascii="Arial" w:hAnsi="Arial"/>
          <w:szCs w:val="22"/>
        </w:rPr>
        <w:t xml:space="preserve">articipants are </w:t>
      </w:r>
      <w:r w:rsidRPr="003956FE">
        <w:rPr>
          <w:rFonts w:ascii="Arial" w:hAnsi="Arial"/>
          <w:szCs w:val="22"/>
        </w:rPr>
        <w:t>expected to pay</w:t>
      </w:r>
      <w:r>
        <w:rPr>
          <w:rFonts w:ascii="Arial" w:hAnsi="Arial"/>
          <w:szCs w:val="22"/>
        </w:rPr>
        <w:t xml:space="preserve"> </w:t>
      </w:r>
      <w:r w:rsidRPr="00A878C4">
        <w:rPr>
          <w:rFonts w:ascii="Arial" w:hAnsi="Arial"/>
          <w:szCs w:val="22"/>
        </w:rPr>
        <w:t>a</w:t>
      </w:r>
      <w:r w:rsidR="00871A08">
        <w:rPr>
          <w:rFonts w:ascii="Arial" w:hAnsi="Arial"/>
          <w:szCs w:val="22"/>
        </w:rPr>
        <w:t xml:space="preserve"> </w:t>
      </w:r>
      <w:r w:rsidRPr="00A878C4">
        <w:rPr>
          <w:rFonts w:ascii="Arial" w:hAnsi="Arial"/>
          <w:szCs w:val="22"/>
        </w:rPr>
        <w:t xml:space="preserve"> materials fee for take-home items produced by and for the students during the Academies, </w:t>
      </w:r>
      <w:r w:rsidR="00ED0B8E" w:rsidRPr="00A878C4">
        <w:rPr>
          <w:rFonts w:ascii="Arial" w:hAnsi="Arial"/>
          <w:szCs w:val="22"/>
        </w:rPr>
        <w:t xml:space="preserve">including an Academy </w:t>
      </w:r>
      <w:r w:rsidRPr="00A878C4">
        <w:rPr>
          <w:rFonts w:ascii="Arial" w:hAnsi="Arial"/>
          <w:szCs w:val="22"/>
        </w:rPr>
        <w:t>t-shirt</w:t>
      </w:r>
      <w:r w:rsidR="008852CD" w:rsidRPr="00A878C4">
        <w:rPr>
          <w:rFonts w:ascii="Arial" w:hAnsi="Arial"/>
          <w:szCs w:val="22"/>
        </w:rPr>
        <w:t>, digital memory book, and other Academy-specific memorabilia</w:t>
      </w:r>
      <w:r w:rsidRPr="00A878C4">
        <w:rPr>
          <w:rFonts w:ascii="Arial" w:hAnsi="Arial"/>
          <w:szCs w:val="22"/>
        </w:rPr>
        <w:t xml:space="preserve">.  These items </w:t>
      </w:r>
      <w:r w:rsidRPr="00A878C4">
        <w:rPr>
          <w:rFonts w:ascii="Arial" w:hAnsi="Arial"/>
          <w:color w:val="auto"/>
          <w:szCs w:val="22"/>
        </w:rPr>
        <w:t xml:space="preserve">become valued keepsakes for Academy participants.  </w:t>
      </w:r>
      <w:r w:rsidR="00871A08">
        <w:rPr>
          <w:rFonts w:ascii="Arial" w:hAnsi="Arial"/>
          <w:color w:val="auto"/>
          <w:szCs w:val="22"/>
        </w:rPr>
        <w:t xml:space="preserve">The materials fee is $75 per student.  </w:t>
      </w:r>
      <w:r w:rsidRPr="00A878C4">
        <w:rPr>
          <w:rFonts w:ascii="Arial" w:hAnsi="Arial" w:cs="Arial"/>
          <w:color w:val="auto"/>
          <w:szCs w:val="22"/>
        </w:rPr>
        <w:t>Each</w:t>
      </w:r>
      <w:r w:rsidRPr="00A878C4">
        <w:rPr>
          <w:rFonts w:ascii="Arial" w:hAnsi="Arial"/>
          <w:color w:val="auto"/>
          <w:szCs w:val="22"/>
        </w:rPr>
        <w:t xml:space="preserve"> student must also provide his/her own spending</w:t>
      </w:r>
      <w:r w:rsidRPr="00A878C4">
        <w:rPr>
          <w:rFonts w:ascii="Arial" w:hAnsi="Arial"/>
          <w:szCs w:val="22"/>
        </w:rPr>
        <w:t xml:space="preserve"> money and transportation to and from the program.  In the event a student cannot afford these expenses, the school division or private school is encouraged to assist the student with these expenses.  </w:t>
      </w:r>
      <w:r w:rsidR="008852CD" w:rsidRPr="00A878C4">
        <w:rPr>
          <w:rFonts w:ascii="Arial" w:hAnsi="Arial"/>
          <w:szCs w:val="22"/>
        </w:rPr>
        <w:t xml:space="preserve">These extra-curricular activities fees may be waived or reduced for </w:t>
      </w:r>
      <w:r w:rsidR="008852CD" w:rsidRPr="00A878C4">
        <w:rPr>
          <w:rFonts w:ascii="Arial" w:hAnsi="Arial"/>
          <w:szCs w:val="22"/>
        </w:rPr>
        <w:lastRenderedPageBreak/>
        <w:t xml:space="preserve">economically disadvantaged students and those students whose families are undergoing economic hardship and are financially unable to pay. </w:t>
      </w:r>
      <w:r w:rsidR="00DF46FF" w:rsidRPr="00A878C4">
        <w:rPr>
          <w:rFonts w:ascii="Arial" w:hAnsi="Arial"/>
          <w:szCs w:val="22"/>
        </w:rPr>
        <w:t>Fee Waiver Application forms are included in the host-site welcome packet for students who are accepted to one of the Academies.</w:t>
      </w:r>
    </w:p>
    <w:p w14:paraId="30039D3E" w14:textId="176C7573" w:rsidR="004B1951" w:rsidRPr="00B63DB5" w:rsidRDefault="004B1951" w:rsidP="00967BC8">
      <w:pPr>
        <w:pStyle w:val="BodyTextIndent2"/>
        <w:spacing w:after="240"/>
        <w:ind w:right="-187" w:firstLine="0"/>
        <w:rPr>
          <w:rFonts w:ascii="Arial" w:hAnsi="Arial"/>
          <w:szCs w:val="22"/>
        </w:rPr>
      </w:pPr>
      <w:bookmarkStart w:id="28" w:name="OLE_LINK5"/>
      <w:bookmarkStart w:id="29" w:name="OLE_LINK6"/>
      <w:r w:rsidRPr="00A878C4">
        <w:rPr>
          <w:rFonts w:ascii="Arial" w:hAnsi="Arial"/>
          <w:szCs w:val="22"/>
        </w:rPr>
        <w:t xml:space="preserve">The cost of tuition, room and board, instructional materials, academic field trips, and other activities planned for the program will be paid from state and local funds, pending available funding. </w:t>
      </w:r>
      <w:bookmarkEnd w:id="28"/>
      <w:bookmarkEnd w:id="29"/>
      <w:r w:rsidRPr="00A878C4">
        <w:rPr>
          <w:rFonts w:ascii="Arial" w:hAnsi="Arial"/>
          <w:szCs w:val="22"/>
        </w:rPr>
        <w:t xml:space="preserve"> The </w:t>
      </w:r>
      <w:r w:rsidR="00873172">
        <w:rPr>
          <w:rFonts w:ascii="Arial" w:hAnsi="Arial"/>
          <w:szCs w:val="22"/>
        </w:rPr>
        <w:t>2025</w:t>
      </w:r>
      <w:r w:rsidR="00873172" w:rsidRPr="00A878C4">
        <w:rPr>
          <w:rFonts w:ascii="Arial" w:hAnsi="Arial"/>
          <w:szCs w:val="22"/>
        </w:rPr>
        <w:t xml:space="preserve"> </w:t>
      </w:r>
      <w:r w:rsidRPr="00A878C4">
        <w:rPr>
          <w:rFonts w:ascii="Arial" w:hAnsi="Arial"/>
          <w:szCs w:val="22"/>
        </w:rPr>
        <w:t>per-student cost is expected to be $2</w:t>
      </w:r>
      <w:r w:rsidR="00A46EAE" w:rsidRPr="00A878C4">
        <w:rPr>
          <w:rFonts w:ascii="Arial" w:hAnsi="Arial"/>
          <w:szCs w:val="22"/>
        </w:rPr>
        <w:t>,</w:t>
      </w:r>
      <w:r w:rsidR="006467D2">
        <w:rPr>
          <w:rFonts w:ascii="Arial" w:hAnsi="Arial"/>
          <w:szCs w:val="22"/>
        </w:rPr>
        <w:t>7</w:t>
      </w:r>
      <w:r w:rsidRPr="00A878C4">
        <w:rPr>
          <w:rFonts w:ascii="Arial" w:hAnsi="Arial"/>
          <w:szCs w:val="22"/>
        </w:rPr>
        <w:t>00.  The</w:t>
      </w:r>
      <w:r w:rsidRPr="00B11787">
        <w:rPr>
          <w:rFonts w:ascii="Arial" w:hAnsi="Arial"/>
          <w:szCs w:val="22"/>
        </w:rPr>
        <w:t xml:space="preserve"> </w:t>
      </w:r>
      <w:r w:rsidRPr="003956FE">
        <w:rPr>
          <w:rFonts w:ascii="Arial" w:hAnsi="Arial"/>
          <w:szCs w:val="22"/>
        </w:rPr>
        <w:t>public</w:t>
      </w:r>
      <w:r>
        <w:rPr>
          <w:rFonts w:ascii="Arial" w:hAnsi="Arial"/>
          <w:szCs w:val="22"/>
        </w:rPr>
        <w:t xml:space="preserve"> </w:t>
      </w:r>
      <w:r w:rsidRPr="00B11787">
        <w:rPr>
          <w:rFonts w:ascii="Arial" w:hAnsi="Arial"/>
          <w:szCs w:val="22"/>
        </w:rPr>
        <w:t xml:space="preserve">school division that nominates a student </w:t>
      </w:r>
      <w:r w:rsidRPr="003956FE">
        <w:rPr>
          <w:rFonts w:ascii="Arial" w:hAnsi="Arial"/>
          <w:szCs w:val="22"/>
        </w:rPr>
        <w:t>enrolled in that division</w:t>
      </w:r>
      <w:r>
        <w:rPr>
          <w:rFonts w:ascii="Arial" w:hAnsi="Arial"/>
          <w:szCs w:val="22"/>
        </w:rPr>
        <w:t xml:space="preserve"> </w:t>
      </w:r>
      <w:r w:rsidRPr="00B11787">
        <w:rPr>
          <w:rFonts w:ascii="Arial" w:hAnsi="Arial"/>
          <w:szCs w:val="22"/>
        </w:rPr>
        <w:t>stipulates that it will pay its share of the per-student cost</w:t>
      </w:r>
      <w:r w:rsidRPr="00F971E9">
        <w:rPr>
          <w:rFonts w:ascii="Arial" w:hAnsi="Arial"/>
          <w:szCs w:val="22"/>
        </w:rPr>
        <w:t xml:space="preserve">, </w:t>
      </w:r>
      <w:r w:rsidRPr="00B11787">
        <w:rPr>
          <w:rFonts w:ascii="Arial" w:hAnsi="Arial"/>
          <w:szCs w:val="22"/>
        </w:rPr>
        <w:t xml:space="preserve">as determined by the school division's current </w:t>
      </w:r>
      <w:r w:rsidRPr="007465A6">
        <w:rPr>
          <w:rFonts w:ascii="Arial" w:hAnsi="Arial"/>
          <w:szCs w:val="22"/>
        </w:rPr>
        <w:t>composite</w:t>
      </w:r>
      <w:r w:rsidRPr="00B11787">
        <w:rPr>
          <w:rFonts w:ascii="Arial" w:hAnsi="Arial"/>
          <w:szCs w:val="22"/>
        </w:rPr>
        <w:t xml:space="preserve"> index </w:t>
      </w:r>
      <w:r>
        <w:rPr>
          <w:rFonts w:ascii="Arial" w:hAnsi="Arial"/>
          <w:szCs w:val="22"/>
        </w:rPr>
        <w:t xml:space="preserve">of local </w:t>
      </w:r>
      <w:r w:rsidRPr="00B11787">
        <w:rPr>
          <w:rFonts w:ascii="Arial" w:hAnsi="Arial"/>
          <w:szCs w:val="22"/>
        </w:rPr>
        <w:t xml:space="preserve">ability-to-pay.  </w:t>
      </w:r>
      <w:bookmarkStart w:id="30" w:name="OLE_LINK11"/>
      <w:bookmarkStart w:id="31" w:name="OLE_LINK12"/>
      <w:r w:rsidRPr="003956FE">
        <w:rPr>
          <w:rFonts w:ascii="Arial" w:hAnsi="Arial"/>
          <w:szCs w:val="22"/>
        </w:rPr>
        <w:t>The state pays the remaining share.</w:t>
      </w:r>
      <w:r w:rsidRPr="00B41446">
        <w:rPr>
          <w:rFonts w:ascii="Arial" w:hAnsi="Arial"/>
          <w:szCs w:val="22"/>
        </w:rPr>
        <w:t xml:space="preserve"> </w:t>
      </w:r>
      <w:r>
        <w:rPr>
          <w:rFonts w:ascii="Arial" w:hAnsi="Arial"/>
          <w:szCs w:val="22"/>
        </w:rPr>
        <w:t xml:space="preserve"> </w:t>
      </w:r>
      <w:r w:rsidRPr="0042107C">
        <w:rPr>
          <w:rFonts w:ascii="Arial" w:hAnsi="Arial"/>
          <w:szCs w:val="22"/>
        </w:rPr>
        <w:t xml:space="preserve">Information about the current composite index </w:t>
      </w:r>
      <w:r>
        <w:rPr>
          <w:rFonts w:ascii="Arial" w:hAnsi="Arial"/>
          <w:szCs w:val="22"/>
        </w:rPr>
        <w:t xml:space="preserve">of local </w:t>
      </w:r>
      <w:r w:rsidRPr="0042107C">
        <w:rPr>
          <w:rFonts w:ascii="Arial" w:hAnsi="Arial"/>
          <w:szCs w:val="22"/>
        </w:rPr>
        <w:t xml:space="preserve">ability-to-pay for each public school division is available </w:t>
      </w:r>
      <w:r w:rsidR="004C3BC8">
        <w:rPr>
          <w:rFonts w:ascii="Arial" w:hAnsi="Arial"/>
          <w:szCs w:val="22"/>
        </w:rPr>
        <w:t xml:space="preserve">on </w:t>
      </w:r>
      <w:hyperlink r:id="rId26" w:history="1">
        <w:r w:rsidR="004C3BC8" w:rsidRPr="003365BF">
          <w:rPr>
            <w:rStyle w:val="Hyperlink"/>
            <w:rFonts w:ascii="Arial" w:hAnsi="Arial"/>
            <w:szCs w:val="22"/>
          </w:rPr>
          <w:t>the VDOE website</w:t>
        </w:r>
      </w:hyperlink>
      <w:r w:rsidR="00DE0C3B">
        <w:rPr>
          <w:rFonts w:ascii="Arial" w:hAnsi="Arial"/>
          <w:szCs w:val="22"/>
        </w:rPr>
        <w:t>.</w:t>
      </w:r>
      <w:r w:rsidRPr="0042107C">
        <w:rPr>
          <w:rFonts w:ascii="Arial" w:hAnsi="Arial"/>
          <w:szCs w:val="22"/>
        </w:rPr>
        <w:t xml:space="preserve"> </w:t>
      </w:r>
      <w:bookmarkEnd w:id="26"/>
      <w:bookmarkEnd w:id="27"/>
      <w:bookmarkEnd w:id="30"/>
      <w:bookmarkEnd w:id="31"/>
      <w:r>
        <w:rPr>
          <w:rFonts w:ascii="Arial" w:hAnsi="Arial"/>
          <w:szCs w:val="22"/>
        </w:rPr>
        <w:t xml:space="preserve">Parents of home-school </w:t>
      </w:r>
      <w:r w:rsidR="00F4255B">
        <w:rPr>
          <w:rFonts w:ascii="Arial" w:hAnsi="Arial"/>
          <w:szCs w:val="22"/>
        </w:rPr>
        <w:t xml:space="preserve">or private school </w:t>
      </w:r>
      <w:r>
        <w:rPr>
          <w:rFonts w:ascii="Arial" w:hAnsi="Arial"/>
          <w:szCs w:val="22"/>
        </w:rPr>
        <w:t xml:space="preserve">students should refer to the following </w:t>
      </w:r>
      <w:r w:rsidR="00295C03">
        <w:rPr>
          <w:rFonts w:ascii="Arial" w:hAnsi="Arial"/>
          <w:szCs w:val="22"/>
        </w:rPr>
        <w:t xml:space="preserve">two </w:t>
      </w:r>
      <w:r>
        <w:rPr>
          <w:rFonts w:ascii="Arial" w:hAnsi="Arial"/>
          <w:szCs w:val="22"/>
        </w:rPr>
        <w:t>question</w:t>
      </w:r>
      <w:r w:rsidR="00295C03">
        <w:rPr>
          <w:rFonts w:ascii="Arial" w:hAnsi="Arial"/>
          <w:szCs w:val="22"/>
        </w:rPr>
        <w:t>s</w:t>
      </w:r>
      <w:r>
        <w:rPr>
          <w:rFonts w:ascii="Arial" w:hAnsi="Arial"/>
          <w:szCs w:val="22"/>
        </w:rPr>
        <w:t xml:space="preserve">, which address their participation. </w:t>
      </w:r>
    </w:p>
    <w:p w14:paraId="3B8AE27A" w14:textId="194CDAA2" w:rsidR="004B1951" w:rsidRPr="00B11787" w:rsidRDefault="004B1951" w:rsidP="00957CF2">
      <w:r w:rsidRPr="00B11787">
        <w:t>Are these programs open to home-school students?</w:t>
      </w:r>
    </w:p>
    <w:p w14:paraId="5A1F2EAC" w14:textId="77777777" w:rsidR="004B1951" w:rsidRPr="003956FE" w:rsidRDefault="004B1951" w:rsidP="00967BC8">
      <w:pPr>
        <w:widowControl w:val="0"/>
        <w:spacing w:after="120"/>
        <w:rPr>
          <w:b w:val="0"/>
          <w:szCs w:val="22"/>
        </w:rPr>
      </w:pPr>
      <w:r w:rsidRPr="00B11787">
        <w:rPr>
          <w:b w:val="0"/>
          <w:szCs w:val="22"/>
        </w:rPr>
        <w:t xml:space="preserve">Home-school students must submit a completed application to the principal of the </w:t>
      </w:r>
      <w:r w:rsidRPr="003956FE">
        <w:rPr>
          <w:b w:val="0"/>
          <w:szCs w:val="22"/>
        </w:rPr>
        <w:t>public</w:t>
      </w:r>
      <w:r>
        <w:rPr>
          <w:b w:val="0"/>
          <w:szCs w:val="22"/>
        </w:rPr>
        <w:t xml:space="preserve"> </w:t>
      </w:r>
      <w:r w:rsidRPr="00B11787">
        <w:rPr>
          <w:b w:val="0"/>
          <w:szCs w:val="22"/>
        </w:rPr>
        <w:t xml:space="preserve">high school </w:t>
      </w:r>
      <w:r w:rsidRPr="003956FE">
        <w:rPr>
          <w:b w:val="0"/>
          <w:szCs w:val="22"/>
        </w:rPr>
        <w:t>that they are zoned to attend</w:t>
      </w:r>
      <w:r w:rsidRPr="00B11787">
        <w:rPr>
          <w:b w:val="0"/>
          <w:szCs w:val="22"/>
        </w:rPr>
        <w:t xml:space="preserve">.  These applications then become part of the school’s application and nomination process.  </w:t>
      </w:r>
      <w:r w:rsidRPr="003956FE">
        <w:rPr>
          <w:b w:val="0"/>
          <w:szCs w:val="22"/>
        </w:rPr>
        <w:t>However, according to the state Appropriat</w:t>
      </w:r>
      <w:r>
        <w:rPr>
          <w:b w:val="0"/>
          <w:szCs w:val="22"/>
        </w:rPr>
        <w:t xml:space="preserve">ion Act, public schools are </w:t>
      </w:r>
      <w:r w:rsidRPr="003956FE">
        <w:rPr>
          <w:b w:val="0"/>
          <w:szCs w:val="22"/>
        </w:rPr>
        <w:t>obligated to contribu</w:t>
      </w:r>
      <w:r>
        <w:rPr>
          <w:b w:val="0"/>
          <w:szCs w:val="22"/>
        </w:rPr>
        <w:t xml:space="preserve">te the local share of the </w:t>
      </w:r>
      <w:r w:rsidRPr="003956FE">
        <w:rPr>
          <w:b w:val="0"/>
          <w:szCs w:val="22"/>
        </w:rPr>
        <w:t>tuition</w:t>
      </w:r>
      <w:r>
        <w:rPr>
          <w:b w:val="0"/>
          <w:szCs w:val="22"/>
        </w:rPr>
        <w:t xml:space="preserve"> only for students enrolled in public schools</w:t>
      </w:r>
      <w:r w:rsidRPr="003956FE">
        <w:rPr>
          <w:b w:val="0"/>
          <w:szCs w:val="22"/>
        </w:rPr>
        <w:t xml:space="preserve">.  Parents </w:t>
      </w:r>
      <w:r>
        <w:rPr>
          <w:b w:val="0"/>
          <w:szCs w:val="22"/>
        </w:rPr>
        <w:t>of home-school students should confirm with the local school division how its share of the tuition will be handled</w:t>
      </w:r>
      <w:r w:rsidRPr="003956FE">
        <w:rPr>
          <w:b w:val="0"/>
          <w:szCs w:val="22"/>
        </w:rPr>
        <w:t>.  The state will pay the remaining share.  According to the current Appropriations Act:</w:t>
      </w:r>
    </w:p>
    <w:p w14:paraId="073B0E85" w14:textId="0F402724" w:rsidR="00AB58F8" w:rsidRDefault="00690EDE" w:rsidP="00F76DF4">
      <w:pPr>
        <w:shd w:val="clear" w:color="auto" w:fill="FFFFFF"/>
        <w:ind w:left="720"/>
        <w:rPr>
          <w:i/>
          <w:color w:val="222222"/>
          <w:sz w:val="24"/>
          <w:u w:val="single"/>
        </w:rPr>
      </w:pPr>
      <w:r w:rsidRPr="00690EDE">
        <w:rPr>
          <w:i/>
          <w:color w:val="222222"/>
          <w:sz w:val="24"/>
          <w:u w:val="single"/>
        </w:rPr>
        <w:t xml:space="preserve">Chapter 2. Item 125. C.27. </w:t>
      </w:r>
      <w:r w:rsidR="00AB58F8" w:rsidRPr="00AB58F8">
        <w:rPr>
          <w:i/>
          <w:color w:val="222222"/>
          <w:sz w:val="24"/>
          <w:u w:val="single"/>
        </w:rPr>
        <w:t>Governor's School Payments:</w:t>
      </w:r>
    </w:p>
    <w:p w14:paraId="2FEC0BFB" w14:textId="77777777" w:rsidR="00F76DF4" w:rsidRPr="00F76DF4" w:rsidRDefault="00F76DF4" w:rsidP="00F76DF4">
      <w:pPr>
        <w:shd w:val="clear" w:color="auto" w:fill="FFFFFF"/>
        <w:ind w:left="720"/>
        <w:rPr>
          <w:rFonts w:asciiTheme="minorHAnsi" w:eastAsiaTheme="minorEastAsia" w:hAnsiTheme="minorHAnsi" w:cstheme="minorBidi"/>
          <w:b w:val="0"/>
          <w:i/>
        </w:rPr>
      </w:pPr>
      <w:r w:rsidRPr="00F76DF4">
        <w:rPr>
          <w:rFonts w:ascii="Times New Roman" w:hAnsi="Times New Roman" w:cs="Times New Roman"/>
          <w:b w:val="0"/>
          <w:i/>
          <w:color w:val="333333"/>
          <w:shd w:val="clear" w:color="auto" w:fill="FFFFFF"/>
        </w:rPr>
        <w:t>b.1) Out of the amounts for Governor's School Payments, the Department of Education shall provide assistance for the state share of the incremental cost of summer residential Governor's Schools and Foreign Language Academies to be based on the greater of the state's share of the composite index of local ability-to-pay or 50 percent. Participating school divisions must certify that no tuition is assessed to students for participation in this program if they are enrolled in a public school.</w:t>
      </w:r>
    </w:p>
    <w:p w14:paraId="0FB221B2" w14:textId="77777777" w:rsidR="00B14092" w:rsidRPr="00295C03" w:rsidRDefault="00295C03" w:rsidP="00F51B7B">
      <w:pPr>
        <w:spacing w:before="240"/>
      </w:pPr>
      <w:r>
        <w:t>How is tuition handled</w:t>
      </w:r>
      <w:r w:rsidR="00B14092" w:rsidRPr="00295C03">
        <w:t xml:space="preserve"> for </w:t>
      </w:r>
      <w:r>
        <w:t>s</w:t>
      </w:r>
      <w:r w:rsidR="00B14092" w:rsidRPr="00295C03">
        <w:t xml:space="preserve">tudents </w:t>
      </w:r>
      <w:r>
        <w:t>e</w:t>
      </w:r>
      <w:r w:rsidRPr="00295C03">
        <w:t>nrolled in p</w:t>
      </w:r>
      <w:r w:rsidR="00B14092" w:rsidRPr="00295C03">
        <w:t xml:space="preserve">rivate </w:t>
      </w:r>
      <w:r>
        <w:t>s</w:t>
      </w:r>
      <w:r w:rsidR="00B14092" w:rsidRPr="00295C03">
        <w:t>chools</w:t>
      </w:r>
      <w:r>
        <w:t>?</w:t>
      </w:r>
    </w:p>
    <w:p w14:paraId="3FC36CA6" w14:textId="77777777" w:rsidR="00B14092" w:rsidRPr="00B14092" w:rsidRDefault="00B14092" w:rsidP="009A1B12">
      <w:pPr>
        <w:pStyle w:val="BodyTextIndent2"/>
        <w:spacing w:before="120" w:after="120"/>
        <w:ind w:right="-187" w:firstLine="0"/>
        <w:rPr>
          <w:rFonts w:ascii="Arial" w:hAnsi="Arial"/>
          <w:szCs w:val="22"/>
        </w:rPr>
      </w:pPr>
      <w:r w:rsidRPr="00B14092">
        <w:rPr>
          <w:rFonts w:ascii="Arial" w:hAnsi="Arial"/>
          <w:szCs w:val="22"/>
        </w:rPr>
        <w:t>The funding formula for the GWLA tuition consists of two separate parts.  One part of the tuition is paid with state funds appropriated by the General Assembly, as noted in the above mentioned appropriations act.</w:t>
      </w:r>
      <w:r>
        <w:rPr>
          <w:rFonts w:ascii="Arial" w:hAnsi="Arial"/>
          <w:szCs w:val="22"/>
        </w:rPr>
        <w:t xml:space="preserve"> </w:t>
      </w:r>
      <w:r w:rsidRPr="00B14092">
        <w:rPr>
          <w:rFonts w:ascii="Arial" w:hAnsi="Arial"/>
          <w:szCs w:val="22"/>
        </w:rPr>
        <w:t xml:space="preserve">The state share of tuition is paid for all accepted students, regardless of whether they are enrolled in a public school, private school, or home school.  The remaining portion is the local share. </w:t>
      </w:r>
    </w:p>
    <w:p w14:paraId="472C04FB" w14:textId="77777777" w:rsidR="00B14092" w:rsidRPr="00B14092" w:rsidRDefault="00B14092" w:rsidP="009A1B12">
      <w:pPr>
        <w:pStyle w:val="BodyTextIndent2"/>
        <w:spacing w:before="120" w:after="120"/>
        <w:ind w:right="-180" w:firstLine="0"/>
        <w:rPr>
          <w:rFonts w:ascii="Arial" w:hAnsi="Arial"/>
          <w:szCs w:val="22"/>
        </w:rPr>
      </w:pPr>
      <w:r w:rsidRPr="00B14092">
        <w:rPr>
          <w:rFonts w:ascii="Arial" w:hAnsi="Arial"/>
          <w:szCs w:val="22"/>
        </w:rPr>
        <w:t xml:space="preserve">Regulations require all participating public schools to certify that they will not charge tuition to participating students and that they will pay for the local share per the above appropriations act.  This regulation is not binding on private schools, therefore it is up to the individual private school to determine if they will participate in the nomination process, and how they will handle the local share of tuition.  </w:t>
      </w:r>
    </w:p>
    <w:p w14:paraId="7EC7E181" w14:textId="1A919DDB" w:rsidR="005A3C98" w:rsidRPr="00295C03" w:rsidRDefault="00B14092" w:rsidP="009A1B12">
      <w:pPr>
        <w:pStyle w:val="BodyTextIndent2"/>
        <w:spacing w:before="120" w:after="120"/>
        <w:ind w:right="-180" w:firstLine="0"/>
        <w:rPr>
          <w:rFonts w:ascii="Arial" w:hAnsi="Arial"/>
          <w:szCs w:val="22"/>
        </w:rPr>
      </w:pPr>
      <w:r w:rsidRPr="00B14092">
        <w:rPr>
          <w:rFonts w:ascii="Arial" w:hAnsi="Arial"/>
          <w:szCs w:val="22"/>
        </w:rPr>
        <w:t>We require the private schools to submit the payment to VDOE, but each private school decides whether they will require parents to pay any part of the loca</w:t>
      </w:r>
      <w:r w:rsidR="00A9382B">
        <w:rPr>
          <w:rFonts w:ascii="Arial" w:hAnsi="Arial"/>
          <w:szCs w:val="22"/>
        </w:rPr>
        <w:t>l share of tuition, which is 50 percent</w:t>
      </w:r>
      <w:r w:rsidRPr="00B14092">
        <w:rPr>
          <w:rFonts w:ascii="Arial" w:hAnsi="Arial"/>
          <w:szCs w:val="22"/>
        </w:rPr>
        <w:t xml:space="preserve"> of the $2,</w:t>
      </w:r>
      <w:r w:rsidR="008A7F3F">
        <w:rPr>
          <w:rFonts w:ascii="Arial" w:hAnsi="Arial"/>
          <w:szCs w:val="22"/>
        </w:rPr>
        <w:t>7</w:t>
      </w:r>
      <w:r w:rsidRPr="00B14092">
        <w:rPr>
          <w:rFonts w:ascii="Arial" w:hAnsi="Arial"/>
          <w:szCs w:val="22"/>
        </w:rPr>
        <w:t>00 tuition amount ($1,</w:t>
      </w:r>
      <w:r w:rsidR="00871A08">
        <w:rPr>
          <w:rFonts w:ascii="Arial" w:hAnsi="Arial"/>
          <w:szCs w:val="22"/>
        </w:rPr>
        <w:t>3</w:t>
      </w:r>
      <w:r w:rsidR="008A7F3F">
        <w:rPr>
          <w:rFonts w:ascii="Arial" w:hAnsi="Arial"/>
          <w:szCs w:val="22"/>
        </w:rPr>
        <w:t>5</w:t>
      </w:r>
      <w:r w:rsidRPr="00B14092">
        <w:rPr>
          <w:rFonts w:ascii="Arial" w:hAnsi="Arial"/>
          <w:szCs w:val="22"/>
        </w:rPr>
        <w:t xml:space="preserve">0) per </w:t>
      </w:r>
      <w:r w:rsidR="0000029F" w:rsidRPr="00B14092">
        <w:rPr>
          <w:rFonts w:ascii="Arial" w:hAnsi="Arial"/>
          <w:szCs w:val="22"/>
        </w:rPr>
        <w:t>student.</w:t>
      </w:r>
      <w:r w:rsidRPr="0042107C">
        <w:rPr>
          <w:rFonts w:ascii="Arial" w:hAnsi="Arial"/>
          <w:szCs w:val="22"/>
        </w:rPr>
        <w:t xml:space="preserve"> </w:t>
      </w:r>
      <w:r w:rsidR="00295C03" w:rsidRPr="0042107C">
        <w:rPr>
          <w:rFonts w:ascii="Arial" w:hAnsi="Arial"/>
          <w:szCs w:val="22"/>
        </w:rPr>
        <w:t>The state pays the remaining share.</w:t>
      </w:r>
      <w:r w:rsidR="00295C03">
        <w:rPr>
          <w:rFonts w:ascii="Arial" w:hAnsi="Arial"/>
          <w:szCs w:val="22"/>
        </w:rPr>
        <w:t xml:space="preserve"> </w:t>
      </w:r>
      <w:r w:rsidRPr="003956FE">
        <w:rPr>
          <w:rFonts w:ascii="Arial" w:hAnsi="Arial"/>
          <w:szCs w:val="22"/>
        </w:rPr>
        <w:t xml:space="preserve">Parents of private school nominees should contact the school to determine </w:t>
      </w:r>
      <w:r>
        <w:rPr>
          <w:rFonts w:ascii="Arial" w:hAnsi="Arial"/>
          <w:szCs w:val="22"/>
        </w:rPr>
        <w:t>how the tuition will be handled</w:t>
      </w:r>
      <w:r w:rsidRPr="003956FE">
        <w:rPr>
          <w:rFonts w:ascii="Arial" w:hAnsi="Arial"/>
          <w:szCs w:val="22"/>
        </w:rPr>
        <w:t>.</w:t>
      </w:r>
      <w:r>
        <w:rPr>
          <w:rFonts w:ascii="Arial" w:hAnsi="Arial"/>
          <w:szCs w:val="22"/>
        </w:rPr>
        <w:t xml:space="preserve">  </w:t>
      </w:r>
    </w:p>
    <w:p w14:paraId="09E60346" w14:textId="77777777" w:rsidR="00EE507C" w:rsidRDefault="00EE507C">
      <w:r>
        <w:br w:type="page"/>
      </w:r>
    </w:p>
    <w:p w14:paraId="55230746" w14:textId="7C66AC1E" w:rsidR="004B1951" w:rsidRPr="00B11787" w:rsidRDefault="004B1951" w:rsidP="00957CF2">
      <w:pPr>
        <w:spacing w:before="240"/>
      </w:pPr>
      <w:r w:rsidRPr="00BC3D73">
        <w:lastRenderedPageBreak/>
        <w:t>Will students be able to attend religious services during the Academies?</w:t>
      </w:r>
    </w:p>
    <w:p w14:paraId="3BDAFA8C" w14:textId="77777777" w:rsidR="004B1951" w:rsidRPr="00B11787" w:rsidRDefault="004B1951" w:rsidP="004D53F9">
      <w:pPr>
        <w:keepNext/>
        <w:keepLines/>
        <w:rPr>
          <w:b w:val="0"/>
          <w:szCs w:val="22"/>
        </w:rPr>
      </w:pPr>
      <w:r w:rsidRPr="00B11787">
        <w:rPr>
          <w:b w:val="0"/>
          <w:szCs w:val="22"/>
        </w:rPr>
        <w:t>Interested students may attend religious services within close walking distance of the residence hall</w:t>
      </w:r>
      <w:r>
        <w:rPr>
          <w:b w:val="0"/>
          <w:szCs w:val="22"/>
        </w:rPr>
        <w:t>, if available</w:t>
      </w:r>
      <w:r w:rsidRPr="00B11787">
        <w:rPr>
          <w:b w:val="0"/>
          <w:szCs w:val="22"/>
        </w:rPr>
        <w:t xml:space="preserve">.  Please understand that selections </w:t>
      </w:r>
      <w:r>
        <w:rPr>
          <w:b w:val="0"/>
          <w:szCs w:val="22"/>
        </w:rPr>
        <w:t>may be</w:t>
      </w:r>
      <w:r w:rsidRPr="00B11787">
        <w:rPr>
          <w:b w:val="0"/>
          <w:szCs w:val="22"/>
        </w:rPr>
        <w:t xml:space="preserve"> limited, although we will make our best effort to accommodate your needs.  A teacher or RA also attending services will accompany the students.  Students wishing to attend services must return a signed form giving parental permission to attend services off</w:t>
      </w:r>
      <w:r w:rsidR="00E768BB">
        <w:rPr>
          <w:b w:val="0"/>
          <w:szCs w:val="22"/>
        </w:rPr>
        <w:t xml:space="preserve"> </w:t>
      </w:r>
      <w:r w:rsidRPr="00B11787">
        <w:rPr>
          <w:b w:val="0"/>
          <w:szCs w:val="22"/>
        </w:rPr>
        <w:t xml:space="preserve">campus.  </w:t>
      </w:r>
      <w:r w:rsidRPr="0068650F">
        <w:rPr>
          <w:b w:val="0"/>
          <w:szCs w:val="22"/>
        </w:rPr>
        <w:t xml:space="preserve">This form will be provided in the </w:t>
      </w:r>
      <w:r>
        <w:rPr>
          <w:b w:val="0"/>
          <w:szCs w:val="22"/>
        </w:rPr>
        <w:t>information</w:t>
      </w:r>
      <w:r w:rsidRPr="0068650F">
        <w:rPr>
          <w:b w:val="0"/>
          <w:szCs w:val="22"/>
        </w:rPr>
        <w:t xml:space="preserve"> </w:t>
      </w:r>
      <w:r w:rsidRPr="003956FE">
        <w:rPr>
          <w:b w:val="0"/>
          <w:szCs w:val="22"/>
        </w:rPr>
        <w:t>available</w:t>
      </w:r>
      <w:r>
        <w:rPr>
          <w:b w:val="0"/>
          <w:szCs w:val="22"/>
        </w:rPr>
        <w:t xml:space="preserve"> </w:t>
      </w:r>
      <w:r w:rsidRPr="0068650F">
        <w:rPr>
          <w:b w:val="0"/>
          <w:szCs w:val="22"/>
        </w:rPr>
        <w:t xml:space="preserve">to invited students in </w:t>
      </w:r>
      <w:r w:rsidR="00E5429B">
        <w:rPr>
          <w:b w:val="0"/>
          <w:szCs w:val="22"/>
        </w:rPr>
        <w:t>mid</w:t>
      </w:r>
      <w:r w:rsidR="00B819FF">
        <w:rPr>
          <w:b w:val="0"/>
          <w:szCs w:val="22"/>
        </w:rPr>
        <w:t>-</w:t>
      </w:r>
      <w:r w:rsidRPr="0068650F">
        <w:rPr>
          <w:b w:val="0"/>
          <w:szCs w:val="22"/>
        </w:rPr>
        <w:t>May.</w:t>
      </w:r>
    </w:p>
    <w:p w14:paraId="29562AA0" w14:textId="77777777" w:rsidR="004B1951" w:rsidRPr="00B11787" w:rsidRDefault="004B1951" w:rsidP="00957CF2">
      <w:pPr>
        <w:spacing w:before="240"/>
      </w:pPr>
      <w:bookmarkStart w:id="32" w:name="OLE_LINK14"/>
      <w:bookmarkStart w:id="33" w:name="OLE_LINK15"/>
      <w:r w:rsidRPr="00B11787">
        <w:t>What other services will be provided for participants?</w:t>
      </w:r>
    </w:p>
    <w:bookmarkEnd w:id="32"/>
    <w:bookmarkEnd w:id="33"/>
    <w:p w14:paraId="69AE10A4" w14:textId="77777777" w:rsidR="004B1951" w:rsidRPr="00B11787" w:rsidRDefault="004B1951" w:rsidP="00E83421">
      <w:pPr>
        <w:rPr>
          <w:b w:val="0"/>
          <w:szCs w:val="22"/>
        </w:rPr>
      </w:pPr>
      <w:r w:rsidRPr="00B11787">
        <w:rPr>
          <w:b w:val="0"/>
          <w:szCs w:val="22"/>
        </w:rPr>
        <w:t>The students’ health and security are of utmost concern to all staff members.  Any illness or injury, whether slight or severe, must be reported immediately to a member of the staff.  The director will notify the parents/guardians and keep them</w:t>
      </w:r>
      <w:r>
        <w:rPr>
          <w:b w:val="0"/>
          <w:szCs w:val="22"/>
        </w:rPr>
        <w:t xml:space="preserve"> </w:t>
      </w:r>
      <w:r w:rsidRPr="003956FE">
        <w:rPr>
          <w:b w:val="0"/>
          <w:szCs w:val="22"/>
        </w:rPr>
        <w:t>informed</w:t>
      </w:r>
      <w:r w:rsidRPr="00B11787">
        <w:rPr>
          <w:b w:val="0"/>
          <w:szCs w:val="22"/>
        </w:rPr>
        <w:t xml:space="preserve">.  Injured or ill students will be accompanied to </w:t>
      </w:r>
      <w:r w:rsidRPr="003956FE">
        <w:rPr>
          <w:b w:val="0"/>
          <w:szCs w:val="22"/>
        </w:rPr>
        <w:t>campus health services or nearby medical facilities</w:t>
      </w:r>
      <w:r w:rsidRPr="00B11787">
        <w:rPr>
          <w:b w:val="0"/>
          <w:szCs w:val="22"/>
        </w:rPr>
        <w:t>.  It is the responsibility of parents/guardians to ensure that the Academy director has all necessary medical information, including insurance and inoc</w:t>
      </w:r>
      <w:r>
        <w:rPr>
          <w:b w:val="0"/>
          <w:szCs w:val="22"/>
        </w:rPr>
        <w:t>u</w:t>
      </w:r>
      <w:r w:rsidRPr="00B11787">
        <w:rPr>
          <w:b w:val="0"/>
          <w:szCs w:val="22"/>
        </w:rPr>
        <w:t xml:space="preserve">lation information.  Parents/guardians are responsible for the payment of all medical and emergency services rendered, including transportation to medical facilities.  Any and all medications (including over-the-counter drugs) must be in original containers and must not exceed the amount needed for the duration of the Academy, and students must be able to self-medicate. </w:t>
      </w:r>
    </w:p>
    <w:p w14:paraId="767CC891" w14:textId="77777777" w:rsidR="004B1951" w:rsidRPr="00B11787" w:rsidRDefault="004B1951" w:rsidP="00967BC8">
      <w:pPr>
        <w:spacing w:before="120"/>
        <w:rPr>
          <w:b w:val="0"/>
          <w:szCs w:val="22"/>
        </w:rPr>
      </w:pPr>
      <w:r w:rsidRPr="007465A6">
        <w:rPr>
          <w:b w:val="0"/>
          <w:szCs w:val="22"/>
        </w:rPr>
        <w:t xml:space="preserve">Students are accompanied by staff members at </w:t>
      </w:r>
      <w:r w:rsidRPr="003956FE">
        <w:rPr>
          <w:b w:val="0"/>
          <w:szCs w:val="22"/>
        </w:rPr>
        <w:t>most</w:t>
      </w:r>
      <w:r w:rsidRPr="007465A6">
        <w:rPr>
          <w:b w:val="0"/>
          <w:szCs w:val="22"/>
        </w:rPr>
        <w:t xml:space="preserve"> times when moving about the campus.  Staff members do have cell phones and are able to contact one another or emergency services in the event of a problem.  Staff members will subscribe to the emergency alert text message system of the host institution</w:t>
      </w:r>
      <w:r w:rsidRPr="003956FE">
        <w:rPr>
          <w:b w:val="0"/>
          <w:szCs w:val="22"/>
        </w:rPr>
        <w:t xml:space="preserve">, if </w:t>
      </w:r>
      <w:r>
        <w:rPr>
          <w:b w:val="0"/>
          <w:szCs w:val="22"/>
        </w:rPr>
        <w:t xml:space="preserve">one is </w:t>
      </w:r>
      <w:r w:rsidRPr="003956FE">
        <w:rPr>
          <w:b w:val="0"/>
          <w:szCs w:val="22"/>
        </w:rPr>
        <w:t>available</w:t>
      </w:r>
      <w:r w:rsidRPr="007465A6">
        <w:rPr>
          <w:b w:val="0"/>
          <w:szCs w:val="22"/>
        </w:rPr>
        <w:t>.  Parents/guardians will</w:t>
      </w:r>
      <w:r w:rsidRPr="0010701D">
        <w:rPr>
          <w:b w:val="0"/>
          <w:szCs w:val="22"/>
        </w:rPr>
        <w:t xml:space="preserve"> receive contact information</w:t>
      </w:r>
      <w:r>
        <w:rPr>
          <w:b w:val="0"/>
          <w:szCs w:val="22"/>
        </w:rPr>
        <w:t xml:space="preserve"> </w:t>
      </w:r>
      <w:r w:rsidRPr="003956FE">
        <w:rPr>
          <w:b w:val="0"/>
          <w:szCs w:val="22"/>
        </w:rPr>
        <w:t>for the residence hall and director</w:t>
      </w:r>
      <w:r>
        <w:rPr>
          <w:b w:val="0"/>
          <w:szCs w:val="22"/>
        </w:rPr>
        <w:t xml:space="preserve"> </w:t>
      </w:r>
      <w:r w:rsidRPr="0010701D">
        <w:rPr>
          <w:b w:val="0"/>
          <w:szCs w:val="22"/>
        </w:rPr>
        <w:t xml:space="preserve">at check-in.  </w:t>
      </w:r>
      <w:r w:rsidRPr="003956FE">
        <w:rPr>
          <w:b w:val="0"/>
          <w:szCs w:val="22"/>
        </w:rPr>
        <w:t>For occasional short walks on campus, such as returning to the residence hall for forgotten items, students must be in groups of at least three</w:t>
      </w:r>
      <w:r>
        <w:rPr>
          <w:b w:val="0"/>
          <w:szCs w:val="22"/>
        </w:rPr>
        <w:t xml:space="preserve"> and have prior permission from a staff member</w:t>
      </w:r>
      <w:r w:rsidRPr="003956FE">
        <w:rPr>
          <w:b w:val="0"/>
          <w:szCs w:val="22"/>
        </w:rPr>
        <w:t>.</w:t>
      </w:r>
      <w:r w:rsidR="00CB1EC7">
        <w:rPr>
          <w:b w:val="0"/>
          <w:szCs w:val="22"/>
        </w:rPr>
        <w:br/>
      </w:r>
      <w:r w:rsidR="00CB1EC7" w:rsidRPr="00B11787">
        <w:rPr>
          <w:b w:val="0"/>
          <w:szCs w:val="22"/>
        </w:rPr>
        <w:t xml:space="preserve"> </w:t>
      </w:r>
    </w:p>
    <w:p w14:paraId="2C276308" w14:textId="5F61A8A2" w:rsidR="004B1951" w:rsidRPr="00B11787" w:rsidRDefault="004B1951" w:rsidP="00E83421">
      <w:pPr>
        <w:rPr>
          <w:b w:val="0"/>
          <w:szCs w:val="22"/>
        </w:rPr>
      </w:pPr>
      <w:r w:rsidRPr="00B11787">
        <w:rPr>
          <w:b w:val="0"/>
          <w:szCs w:val="22"/>
        </w:rPr>
        <w:t xml:space="preserve">Accommodations are made for individuals with </w:t>
      </w:r>
      <w:r w:rsidRPr="00890050">
        <w:rPr>
          <w:b w:val="0"/>
          <w:szCs w:val="22"/>
        </w:rPr>
        <w:t xml:space="preserve">disabilities; please contact </w:t>
      </w:r>
      <w:r w:rsidR="00DF46FF">
        <w:rPr>
          <w:b w:val="0"/>
          <w:szCs w:val="22"/>
        </w:rPr>
        <w:t>Dr.</w:t>
      </w:r>
      <w:r>
        <w:rPr>
          <w:b w:val="0"/>
          <w:szCs w:val="22"/>
        </w:rPr>
        <w:t xml:space="preserve"> Lisa Harris,</w:t>
      </w:r>
      <w:r w:rsidR="00F743B5">
        <w:rPr>
          <w:b w:val="0"/>
          <w:szCs w:val="22"/>
        </w:rPr>
        <w:t xml:space="preserve"> </w:t>
      </w:r>
      <w:r w:rsidR="00BD4784" w:rsidRPr="00CB08A5">
        <w:rPr>
          <w:b w:val="0"/>
          <w:color w:val="000000"/>
          <w:szCs w:val="22"/>
        </w:rPr>
        <w:t xml:space="preserve">World Languages </w:t>
      </w:r>
      <w:r w:rsidR="00871A08">
        <w:rPr>
          <w:b w:val="0"/>
          <w:color w:val="000000"/>
          <w:szCs w:val="22"/>
        </w:rPr>
        <w:t>Coordinator</w:t>
      </w:r>
      <w:r w:rsidRPr="00890050">
        <w:rPr>
          <w:b w:val="0"/>
          <w:szCs w:val="22"/>
        </w:rPr>
        <w:t>, at (804)</w:t>
      </w:r>
      <w:r>
        <w:rPr>
          <w:b w:val="0"/>
          <w:szCs w:val="22"/>
        </w:rPr>
        <w:t xml:space="preserve"> </w:t>
      </w:r>
      <w:r w:rsidR="00C03407">
        <w:rPr>
          <w:b w:val="0"/>
          <w:szCs w:val="22"/>
        </w:rPr>
        <w:t>750-8083</w:t>
      </w:r>
      <w:r>
        <w:rPr>
          <w:b w:val="0"/>
          <w:szCs w:val="22"/>
        </w:rPr>
        <w:t xml:space="preserve"> or </w:t>
      </w:r>
      <w:hyperlink r:id="rId27" w:history="1">
        <w:r>
          <w:rPr>
            <w:rStyle w:val="Hyperlink"/>
            <w:b w:val="0"/>
            <w:color w:val="0000FF"/>
            <w:szCs w:val="22"/>
          </w:rPr>
          <w:t>Lisa.Harris@doe.virginia.gov</w:t>
        </w:r>
      </w:hyperlink>
      <w:r>
        <w:rPr>
          <w:b w:val="0"/>
          <w:szCs w:val="22"/>
        </w:rPr>
        <w:t xml:space="preserve"> for</w:t>
      </w:r>
      <w:r w:rsidRPr="00B11787">
        <w:rPr>
          <w:b w:val="0"/>
          <w:szCs w:val="22"/>
        </w:rPr>
        <w:t xml:space="preserve"> more information concerning those arrangements.</w:t>
      </w:r>
    </w:p>
    <w:p w14:paraId="1C300030" w14:textId="77777777" w:rsidR="004B1951" w:rsidRPr="00B11787" w:rsidRDefault="004B1951" w:rsidP="00957CF2">
      <w:pPr>
        <w:spacing w:before="240"/>
      </w:pPr>
      <w:r w:rsidRPr="00B11787">
        <w:t>Will participants be granted a leave of absence from the program?</w:t>
      </w:r>
    </w:p>
    <w:p w14:paraId="7883FC4A" w14:textId="2CBBCE22" w:rsidR="004B1951" w:rsidRPr="00B11787" w:rsidRDefault="004B1951" w:rsidP="00CB1EC7">
      <w:pPr>
        <w:rPr>
          <w:i/>
          <w:szCs w:val="22"/>
        </w:rPr>
      </w:pPr>
      <w:r w:rsidRPr="00B11787">
        <w:rPr>
          <w:b w:val="0"/>
          <w:szCs w:val="22"/>
        </w:rPr>
        <w:t xml:space="preserve">No.  A basic principle of the Academy atmosphere is the intensity and uninterrupted nature of the experience.  Students and parents/guardians must understand before applying that the students are making a commitment to remain in the Academy </w:t>
      </w:r>
      <w:r w:rsidRPr="00B11787">
        <w:rPr>
          <w:b w:val="0"/>
          <w:szCs w:val="22"/>
          <w:u w:val="single"/>
        </w:rPr>
        <w:t>for the entire length of the program</w:t>
      </w:r>
      <w:r w:rsidRPr="00B11787">
        <w:rPr>
          <w:b w:val="0"/>
          <w:szCs w:val="22"/>
        </w:rPr>
        <w:t xml:space="preserve"> and are expected to be present from the opening ceremony until the </w:t>
      </w:r>
      <w:r w:rsidRPr="0068650F">
        <w:rPr>
          <w:b w:val="0"/>
          <w:szCs w:val="22"/>
        </w:rPr>
        <w:t>end of the closing ceremon</w:t>
      </w:r>
      <w:r w:rsidRPr="003956FE">
        <w:rPr>
          <w:b w:val="0"/>
          <w:szCs w:val="22"/>
        </w:rPr>
        <w:t>y</w:t>
      </w:r>
      <w:r>
        <w:rPr>
          <w:b w:val="0"/>
          <w:szCs w:val="22"/>
        </w:rPr>
        <w:t xml:space="preserve"> </w:t>
      </w:r>
      <w:r w:rsidRPr="00B11787">
        <w:rPr>
          <w:b w:val="0"/>
          <w:szCs w:val="22"/>
        </w:rPr>
        <w:t xml:space="preserve">on the last day.  </w:t>
      </w:r>
      <w:r w:rsidRPr="00B11787">
        <w:rPr>
          <w:b w:val="0"/>
          <w:szCs w:val="22"/>
          <w:u w:val="single"/>
        </w:rPr>
        <w:t>If parents/guardians or students anticipate conflicts of any kind, the students should not apply.</w:t>
      </w:r>
      <w:r w:rsidRPr="00B11787">
        <w:rPr>
          <w:b w:val="0"/>
          <w:szCs w:val="22"/>
        </w:rPr>
        <w:t xml:space="preserve">  They may not compromise the experience except in the case of a medical or family emergency.  Medical and family emergencies include major illness, hospitalization, or death of an immediate family member or guardian.</w:t>
      </w:r>
    </w:p>
    <w:p w14:paraId="7322E851" w14:textId="77777777" w:rsidR="000E7D9A" w:rsidRPr="00137277" w:rsidRDefault="000E7D9A" w:rsidP="00610F51">
      <w:pPr>
        <w:spacing w:before="240"/>
      </w:pPr>
      <w:r w:rsidRPr="00137277">
        <w:t>What will happen if there is a public health emergency?</w:t>
      </w:r>
    </w:p>
    <w:p w14:paraId="747EB6A9" w14:textId="0A25CF42" w:rsidR="000E7D9A" w:rsidRPr="00957CF2" w:rsidRDefault="000E7D9A" w:rsidP="00957CF2">
      <w:pPr>
        <w:rPr>
          <w:b w:val="0"/>
        </w:rPr>
      </w:pPr>
      <w:r w:rsidRPr="00957CF2">
        <w:rPr>
          <w:b w:val="0"/>
        </w:rPr>
        <w:t xml:space="preserve">If public health conditions prevent the face-to-face Academies from taking place at their scheduled time and location, they will </w:t>
      </w:r>
      <w:r w:rsidR="00C64283">
        <w:rPr>
          <w:b w:val="0"/>
        </w:rPr>
        <w:t xml:space="preserve">most likely </w:t>
      </w:r>
      <w:r w:rsidRPr="00957CF2">
        <w:rPr>
          <w:b w:val="0"/>
        </w:rPr>
        <w:t>be offered virtually. In the case of virtual Academies, the local share of tuition and any student activities fees will be waived, and all Academy materials will be mailed to the student’s home address listed on the application.  Students will still receive certificates of completion if they complete the program and meet the criteria established by the Academy director.</w:t>
      </w:r>
    </w:p>
    <w:p w14:paraId="7A728E54" w14:textId="13F68CA8" w:rsidR="004B1951" w:rsidRPr="00B11787" w:rsidRDefault="004B1951" w:rsidP="00957CF2">
      <w:pPr>
        <w:spacing w:before="240"/>
      </w:pPr>
      <w:r w:rsidRPr="00B11787">
        <w:lastRenderedPageBreak/>
        <w:t xml:space="preserve">Where does one get additional information about the Governor’s </w:t>
      </w:r>
      <w:r w:rsidR="00936631">
        <w:t>World</w:t>
      </w:r>
      <w:r w:rsidRPr="00B11787">
        <w:t xml:space="preserve"> Language Academies?</w:t>
      </w:r>
    </w:p>
    <w:p w14:paraId="132BD453" w14:textId="6FD97824" w:rsidR="00F51B7B" w:rsidRDefault="004B1951">
      <w:pPr>
        <w:rPr>
          <w:b w:val="0"/>
          <w:szCs w:val="22"/>
        </w:rPr>
      </w:pPr>
      <w:r w:rsidRPr="00CE4D45">
        <w:rPr>
          <w:b w:val="0"/>
          <w:szCs w:val="22"/>
        </w:rPr>
        <w:t xml:space="preserve">The </w:t>
      </w:r>
      <w:r w:rsidR="00325E0B">
        <w:rPr>
          <w:b w:val="0"/>
          <w:szCs w:val="22"/>
        </w:rPr>
        <w:t>world</w:t>
      </w:r>
      <w:r w:rsidRPr="00CE4D45">
        <w:rPr>
          <w:b w:val="0"/>
          <w:szCs w:val="22"/>
        </w:rPr>
        <w:t xml:space="preserve"> language or gifted education coordinator in your school division, high school principal, head of private school, secondary school counselor, </w:t>
      </w:r>
      <w:r w:rsidR="00325E0B">
        <w:rPr>
          <w:b w:val="0"/>
          <w:szCs w:val="22"/>
        </w:rPr>
        <w:t>world</w:t>
      </w:r>
      <w:r w:rsidRPr="00CE4D45">
        <w:rPr>
          <w:b w:val="0"/>
          <w:szCs w:val="22"/>
        </w:rPr>
        <w:t xml:space="preserve"> language teacher, or the VDOE can provide details about the program.  Applications and general information are </w:t>
      </w:r>
      <w:r w:rsidRPr="00997E92">
        <w:rPr>
          <w:b w:val="0"/>
          <w:szCs w:val="22"/>
        </w:rPr>
        <w:t xml:space="preserve">available </w:t>
      </w:r>
      <w:r w:rsidR="00D07F65" w:rsidRPr="00332F20">
        <w:rPr>
          <w:b w:val="0"/>
          <w:szCs w:val="22"/>
        </w:rPr>
        <w:t xml:space="preserve">on the </w:t>
      </w:r>
      <w:hyperlink r:id="rId28" w:history="1">
        <w:r w:rsidR="00D07F65" w:rsidRPr="00332F20">
          <w:rPr>
            <w:rStyle w:val="Hyperlink"/>
            <w:rFonts w:cs="Arial"/>
            <w:b w:val="0"/>
          </w:rPr>
          <w:t>World Language Academies page</w:t>
        </w:r>
      </w:hyperlink>
      <w:r w:rsidR="00D07F65" w:rsidRPr="00332F20">
        <w:rPr>
          <w:b w:val="0"/>
          <w:szCs w:val="22"/>
        </w:rPr>
        <w:t xml:space="preserve"> of the VDOE website.</w:t>
      </w:r>
    </w:p>
    <w:p w14:paraId="657D033F" w14:textId="77777777" w:rsidR="004B1951" w:rsidRPr="00D83317" w:rsidRDefault="004B1951" w:rsidP="00CB1EC7">
      <w:pPr>
        <w:pStyle w:val="Heading2"/>
        <w:spacing w:before="240"/>
      </w:pPr>
      <w:bookmarkStart w:id="34" w:name="_Toc83225285"/>
      <w:r w:rsidRPr="00D83317">
        <w:t>HELPFUL HINTS</w:t>
      </w:r>
      <w:bookmarkEnd w:id="34"/>
    </w:p>
    <w:p w14:paraId="6BD5A337" w14:textId="36B0949C" w:rsidR="00E02B0F" w:rsidRDefault="004B1951" w:rsidP="00967BC8">
      <w:pPr>
        <w:tabs>
          <w:tab w:val="left" w:pos="-720"/>
          <w:tab w:val="left" w:pos="720"/>
          <w:tab w:val="left" w:pos="1440"/>
          <w:tab w:val="left" w:pos="2160"/>
          <w:tab w:val="left" w:pos="2880"/>
          <w:tab w:val="left" w:pos="3600"/>
          <w:tab w:val="left" w:pos="4320"/>
          <w:tab w:val="left" w:pos="5040"/>
          <w:tab w:val="left" w:pos="5760"/>
          <w:tab w:val="left" w:pos="6480"/>
        </w:tabs>
        <w:spacing w:before="240"/>
        <w:rPr>
          <w:szCs w:val="22"/>
        </w:rPr>
      </w:pPr>
      <w:r w:rsidRPr="00B11787">
        <w:rPr>
          <w:b w:val="0"/>
          <w:szCs w:val="22"/>
        </w:rPr>
        <w:t>It is the responsibility of the student and parent</w:t>
      </w:r>
      <w:r>
        <w:rPr>
          <w:b w:val="0"/>
          <w:szCs w:val="22"/>
        </w:rPr>
        <w:t>/guardian</w:t>
      </w:r>
      <w:r w:rsidRPr="00B11787">
        <w:rPr>
          <w:b w:val="0"/>
          <w:szCs w:val="22"/>
        </w:rPr>
        <w:t xml:space="preserve"> to ensure that all requested personal information is complete, accurate, and </w:t>
      </w:r>
      <w:r w:rsidR="00AB58F8">
        <w:rPr>
          <w:b w:val="0"/>
          <w:szCs w:val="22"/>
        </w:rPr>
        <w:t>submitted on time</w:t>
      </w:r>
      <w:r w:rsidRPr="00B11787">
        <w:rPr>
          <w:b w:val="0"/>
          <w:szCs w:val="22"/>
        </w:rPr>
        <w:t xml:space="preserve">.  Students should request teacher recommendations and transcripts as early as possible.  </w:t>
      </w:r>
      <w:r w:rsidRPr="00B11787">
        <w:rPr>
          <w:szCs w:val="22"/>
        </w:rPr>
        <w:t>Incomplete applications received by the VDOE will not be processed.</w:t>
      </w:r>
    </w:p>
    <w:p w14:paraId="121CB23B" w14:textId="58111909" w:rsidR="004B1951" w:rsidRPr="00CB1EC7" w:rsidRDefault="004B1951" w:rsidP="00967BC8">
      <w:pPr>
        <w:tabs>
          <w:tab w:val="left" w:pos="-720"/>
          <w:tab w:val="left" w:pos="720"/>
          <w:tab w:val="left" w:pos="1440"/>
          <w:tab w:val="left" w:pos="2160"/>
          <w:tab w:val="left" w:pos="2880"/>
          <w:tab w:val="left" w:pos="3600"/>
          <w:tab w:val="left" w:pos="4320"/>
          <w:tab w:val="left" w:pos="5040"/>
          <w:tab w:val="left" w:pos="5760"/>
          <w:tab w:val="left" w:pos="6480"/>
        </w:tabs>
        <w:spacing w:before="240"/>
        <w:rPr>
          <w:sz w:val="28"/>
          <w:szCs w:val="28"/>
        </w:rPr>
      </w:pPr>
      <w:r w:rsidRPr="00B11787">
        <w:t>Recommendations</w:t>
      </w:r>
    </w:p>
    <w:p w14:paraId="352739E5" w14:textId="77777777" w:rsidR="00243DE7" w:rsidRPr="00B11787" w:rsidRDefault="00243DE7" w:rsidP="00243DE7">
      <w:pPr>
        <w:numPr>
          <w:ilvl w:val="0"/>
          <w:numId w:val="35"/>
        </w:numPr>
        <w:tabs>
          <w:tab w:val="left" w:pos="-720"/>
          <w:tab w:val="left" w:pos="1440"/>
          <w:tab w:val="left" w:pos="2160"/>
          <w:tab w:val="left" w:pos="2880"/>
          <w:tab w:val="left" w:pos="3600"/>
          <w:tab w:val="left" w:pos="4320"/>
          <w:tab w:val="left" w:pos="5040"/>
          <w:tab w:val="left" w:pos="5760"/>
          <w:tab w:val="left" w:pos="6480"/>
        </w:tabs>
        <w:spacing w:before="120" w:after="120"/>
        <w:rPr>
          <w:b w:val="0"/>
          <w:szCs w:val="22"/>
        </w:rPr>
      </w:pPr>
      <w:r w:rsidRPr="00B11787">
        <w:rPr>
          <w:b w:val="0"/>
          <w:szCs w:val="22"/>
        </w:rPr>
        <w:t>Notify your language teacher or school counselor as early as possible that you are interested in being considered for nomination by your school.</w:t>
      </w:r>
    </w:p>
    <w:p w14:paraId="1386B591" w14:textId="4FBFEC68" w:rsidR="00366A1B" w:rsidRDefault="00366A1B" w:rsidP="00366A1B">
      <w:pPr>
        <w:pStyle w:val="ListParagraph"/>
        <w:numPr>
          <w:ilvl w:val="0"/>
          <w:numId w:val="35"/>
        </w:numPr>
        <w:spacing w:before="120"/>
        <w:ind w:right="-547"/>
        <w:contextualSpacing w:val="0"/>
        <w:rPr>
          <w:b w:val="0"/>
          <w:szCs w:val="22"/>
        </w:rPr>
      </w:pPr>
      <w:r>
        <w:rPr>
          <w:b w:val="0"/>
          <w:szCs w:val="22"/>
        </w:rPr>
        <w:t>Gather the following information before beginning the online application</w:t>
      </w:r>
      <w:r w:rsidR="00622E08">
        <w:rPr>
          <w:b w:val="0"/>
          <w:szCs w:val="22"/>
        </w:rPr>
        <w:t>:</w:t>
      </w:r>
    </w:p>
    <w:p w14:paraId="31F03273" w14:textId="5A24F4E8" w:rsidR="00366A1B" w:rsidRDefault="00366A1B" w:rsidP="00366A1B">
      <w:pPr>
        <w:pStyle w:val="ListParagraph"/>
        <w:numPr>
          <w:ilvl w:val="1"/>
          <w:numId w:val="35"/>
        </w:numPr>
        <w:ind w:right="-540"/>
        <w:rPr>
          <w:b w:val="0"/>
          <w:szCs w:val="22"/>
        </w:rPr>
      </w:pPr>
      <w:r w:rsidRPr="004D01BB">
        <w:rPr>
          <w:b w:val="0"/>
          <w:szCs w:val="22"/>
        </w:rPr>
        <w:t>Email address for the parent/guardian who will give permission for your application</w:t>
      </w:r>
    </w:p>
    <w:p w14:paraId="66CC3726" w14:textId="77777777" w:rsidR="00366A1B" w:rsidRDefault="00366A1B" w:rsidP="00366A1B">
      <w:pPr>
        <w:pStyle w:val="ListParagraph"/>
        <w:numPr>
          <w:ilvl w:val="1"/>
          <w:numId w:val="35"/>
        </w:numPr>
        <w:ind w:right="-540"/>
        <w:rPr>
          <w:b w:val="0"/>
          <w:szCs w:val="22"/>
        </w:rPr>
      </w:pPr>
      <w:r w:rsidRPr="004D01BB">
        <w:rPr>
          <w:b w:val="0"/>
          <w:szCs w:val="22"/>
        </w:rPr>
        <w:t>Name and email address of current or most recent world language teacher</w:t>
      </w:r>
    </w:p>
    <w:p w14:paraId="436C90AF" w14:textId="77777777" w:rsidR="00366A1B" w:rsidRDefault="00366A1B" w:rsidP="00366A1B">
      <w:pPr>
        <w:pStyle w:val="ListParagraph"/>
        <w:numPr>
          <w:ilvl w:val="1"/>
          <w:numId w:val="35"/>
        </w:numPr>
        <w:ind w:right="-540"/>
        <w:rPr>
          <w:b w:val="0"/>
          <w:szCs w:val="22"/>
        </w:rPr>
      </w:pPr>
      <w:r w:rsidRPr="004D01BB">
        <w:rPr>
          <w:b w:val="0"/>
          <w:szCs w:val="22"/>
        </w:rPr>
        <w:t>Name and email address of second recommender (not a world language teacher)</w:t>
      </w:r>
    </w:p>
    <w:p w14:paraId="36F76849" w14:textId="6416A7E7" w:rsidR="00366A1B" w:rsidRDefault="00366A1B" w:rsidP="00366A1B">
      <w:pPr>
        <w:pStyle w:val="ListParagraph"/>
        <w:numPr>
          <w:ilvl w:val="1"/>
          <w:numId w:val="35"/>
        </w:numPr>
        <w:ind w:right="-540"/>
        <w:rPr>
          <w:b w:val="0"/>
          <w:szCs w:val="22"/>
        </w:rPr>
      </w:pPr>
      <w:r w:rsidRPr="004D01BB">
        <w:rPr>
          <w:b w:val="0"/>
          <w:szCs w:val="22"/>
        </w:rPr>
        <w:t>Name and email of person at the school who can upload transcripts </w:t>
      </w:r>
    </w:p>
    <w:p w14:paraId="5C361F72" w14:textId="6C466305" w:rsidR="00622E08" w:rsidRPr="00BA267E" w:rsidRDefault="00366A1B" w:rsidP="00BA267E">
      <w:pPr>
        <w:pStyle w:val="ListParagraph"/>
        <w:numPr>
          <w:ilvl w:val="1"/>
          <w:numId w:val="35"/>
        </w:numPr>
        <w:spacing w:after="120"/>
        <w:ind w:right="-547"/>
        <w:rPr>
          <w:b w:val="0"/>
          <w:szCs w:val="22"/>
        </w:rPr>
      </w:pPr>
      <w:r w:rsidRPr="004D01BB">
        <w:rPr>
          <w:b w:val="0"/>
          <w:szCs w:val="22"/>
        </w:rPr>
        <w:t>Name and email address of the school Principal or their designee for approving nominations</w:t>
      </w:r>
    </w:p>
    <w:p w14:paraId="3B13596A" w14:textId="77777777" w:rsidR="004B1951" w:rsidRPr="00B11787" w:rsidRDefault="004B1951" w:rsidP="00CE4D45">
      <w:pPr>
        <w:numPr>
          <w:ilvl w:val="0"/>
          <w:numId w:val="35"/>
        </w:numPr>
        <w:tabs>
          <w:tab w:val="left" w:pos="-720"/>
          <w:tab w:val="left" w:pos="1440"/>
          <w:tab w:val="left" w:pos="2160"/>
          <w:tab w:val="left" w:pos="2880"/>
          <w:tab w:val="left" w:pos="3600"/>
          <w:tab w:val="left" w:pos="4320"/>
          <w:tab w:val="left" w:pos="5040"/>
          <w:tab w:val="left" w:pos="5760"/>
          <w:tab w:val="left" w:pos="6480"/>
        </w:tabs>
        <w:spacing w:after="120"/>
        <w:rPr>
          <w:b w:val="0"/>
          <w:szCs w:val="22"/>
        </w:rPr>
      </w:pPr>
      <w:r w:rsidRPr="00B11787">
        <w:rPr>
          <w:b w:val="0"/>
          <w:szCs w:val="22"/>
        </w:rPr>
        <w:t>Complete all items and answer questions thoroughly.</w:t>
      </w:r>
    </w:p>
    <w:p w14:paraId="479814B0" w14:textId="18C020FD" w:rsidR="00CB1EC7" w:rsidRDefault="00437954" w:rsidP="00CB1EC7">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s>
        <w:rPr>
          <w:b w:val="0"/>
          <w:szCs w:val="22"/>
        </w:rPr>
      </w:pPr>
      <w:r>
        <w:rPr>
          <w:b w:val="0"/>
          <w:szCs w:val="22"/>
        </w:rPr>
        <w:t xml:space="preserve">Submit </w:t>
      </w:r>
      <w:r w:rsidR="004B1951" w:rsidRPr="00CB1EC7">
        <w:rPr>
          <w:b w:val="0"/>
          <w:szCs w:val="22"/>
        </w:rPr>
        <w:t xml:space="preserve">the completed student and parent/guardian sections </w:t>
      </w:r>
      <w:r>
        <w:rPr>
          <w:b w:val="0"/>
          <w:szCs w:val="22"/>
        </w:rPr>
        <w:t>by the local deadlines established for your school division.</w:t>
      </w:r>
    </w:p>
    <w:p w14:paraId="305E899E" w14:textId="77777777" w:rsidR="00CB1EC7" w:rsidRPr="00CB1EC7" w:rsidRDefault="00CB1EC7" w:rsidP="00CB1EC7">
      <w:pPr>
        <w:pStyle w:val="ListParagraph"/>
        <w:tabs>
          <w:tab w:val="left" w:pos="-720"/>
          <w:tab w:val="left" w:pos="1440"/>
          <w:tab w:val="left" w:pos="2160"/>
          <w:tab w:val="left" w:pos="2880"/>
          <w:tab w:val="left" w:pos="3600"/>
          <w:tab w:val="left" w:pos="4320"/>
          <w:tab w:val="left" w:pos="5040"/>
          <w:tab w:val="left" w:pos="5760"/>
          <w:tab w:val="left" w:pos="6480"/>
        </w:tabs>
        <w:rPr>
          <w:b w:val="0"/>
          <w:sz w:val="16"/>
          <w:szCs w:val="16"/>
        </w:rPr>
      </w:pPr>
    </w:p>
    <w:p w14:paraId="50A64730" w14:textId="746CC069" w:rsidR="00366A1B" w:rsidRPr="00CB1EC7" w:rsidRDefault="004B1951" w:rsidP="00CB1EC7">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s>
        <w:spacing w:before="240" w:after="120"/>
        <w:rPr>
          <w:b w:val="0"/>
          <w:szCs w:val="22"/>
        </w:rPr>
      </w:pPr>
      <w:r w:rsidRPr="00CB1EC7">
        <w:rPr>
          <w:b w:val="0"/>
          <w:szCs w:val="22"/>
        </w:rPr>
        <w:t xml:space="preserve">Request teacher recommendations from your current </w:t>
      </w:r>
      <w:r w:rsidR="00325E0B" w:rsidRPr="00CB1EC7">
        <w:rPr>
          <w:b w:val="0"/>
          <w:szCs w:val="22"/>
        </w:rPr>
        <w:t>world</w:t>
      </w:r>
      <w:r w:rsidRPr="00CB1EC7">
        <w:rPr>
          <w:b w:val="0"/>
          <w:szCs w:val="22"/>
        </w:rPr>
        <w:t xml:space="preserve"> language teacher and one other adult such as a non-</w:t>
      </w:r>
      <w:r w:rsidR="00325E0B" w:rsidRPr="00CB1EC7">
        <w:rPr>
          <w:b w:val="0"/>
          <w:szCs w:val="22"/>
        </w:rPr>
        <w:t>world</w:t>
      </w:r>
      <w:r w:rsidRPr="00CB1EC7">
        <w:rPr>
          <w:b w:val="0"/>
          <w:szCs w:val="22"/>
        </w:rPr>
        <w:t xml:space="preserve"> language teacher, coach, or advisor.  Please allow them at least one week to complete the recommendation.  The teachers </w:t>
      </w:r>
      <w:r w:rsidR="00437954">
        <w:rPr>
          <w:b w:val="0"/>
          <w:szCs w:val="22"/>
        </w:rPr>
        <w:t>will complete the recommendation form</w:t>
      </w:r>
      <w:r w:rsidR="00E02B0F">
        <w:rPr>
          <w:b w:val="0"/>
          <w:szCs w:val="22"/>
        </w:rPr>
        <w:t>s</w:t>
      </w:r>
      <w:r w:rsidR="00437954">
        <w:rPr>
          <w:b w:val="0"/>
          <w:szCs w:val="22"/>
        </w:rPr>
        <w:t xml:space="preserve"> electronically.</w:t>
      </w:r>
    </w:p>
    <w:p w14:paraId="6E1EDDDB" w14:textId="1A47D88F" w:rsidR="00366A1B" w:rsidRPr="009A1B12" w:rsidRDefault="00366A1B" w:rsidP="00967BC8">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s>
        <w:spacing w:before="240" w:after="120"/>
        <w:contextualSpacing w:val="0"/>
        <w:rPr>
          <w:szCs w:val="22"/>
        </w:rPr>
      </w:pPr>
      <w:r>
        <w:rPr>
          <w:b w:val="0"/>
          <w:szCs w:val="22"/>
        </w:rPr>
        <w:t>A</w:t>
      </w:r>
      <w:r w:rsidR="004B1951" w:rsidRPr="00967BC8">
        <w:rPr>
          <w:b w:val="0"/>
          <w:szCs w:val="22"/>
        </w:rPr>
        <w:t xml:space="preserve">llow the school ample time to </w:t>
      </w:r>
      <w:r w:rsidR="00437954" w:rsidRPr="00967BC8">
        <w:rPr>
          <w:b w:val="0"/>
          <w:szCs w:val="22"/>
        </w:rPr>
        <w:t>review applications and select the local nominees.</w:t>
      </w:r>
      <w:r w:rsidR="004B1951" w:rsidRPr="00967BC8">
        <w:rPr>
          <w:b w:val="0"/>
          <w:szCs w:val="22"/>
        </w:rPr>
        <w:t xml:space="preserve">  </w:t>
      </w:r>
      <w:r w:rsidR="00E02B0F" w:rsidRPr="009A1B12">
        <w:rPr>
          <w:szCs w:val="22"/>
        </w:rPr>
        <w:t>V</w:t>
      </w:r>
      <w:r w:rsidR="004B1951" w:rsidRPr="009A1B12">
        <w:rPr>
          <w:szCs w:val="22"/>
        </w:rPr>
        <w:t xml:space="preserve">erify all </w:t>
      </w:r>
      <w:r w:rsidR="00AB58F8" w:rsidRPr="009A1B12">
        <w:rPr>
          <w:szCs w:val="22"/>
        </w:rPr>
        <w:t xml:space="preserve">local </w:t>
      </w:r>
      <w:r w:rsidR="004B1951" w:rsidRPr="009A1B12">
        <w:rPr>
          <w:szCs w:val="22"/>
        </w:rPr>
        <w:t>deadlines with your school.</w:t>
      </w:r>
    </w:p>
    <w:p w14:paraId="6BFDD984" w14:textId="1E2E2C45" w:rsidR="00366A1B" w:rsidRPr="00967BC8" w:rsidRDefault="00243DE7" w:rsidP="00967BC8">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s>
        <w:spacing w:before="240" w:after="120"/>
        <w:contextualSpacing w:val="0"/>
        <w:rPr>
          <w:b w:val="0"/>
          <w:szCs w:val="22"/>
        </w:rPr>
      </w:pPr>
      <w:r>
        <w:rPr>
          <w:b w:val="0"/>
        </w:rPr>
        <w:t>If selected as a nominee for the school, f</w:t>
      </w:r>
      <w:r w:rsidR="00366A1B" w:rsidRPr="00967BC8">
        <w:rPr>
          <w:b w:val="0"/>
        </w:rPr>
        <w:t>ollow all testing procedures and protocols</w:t>
      </w:r>
    </w:p>
    <w:p w14:paraId="708AC3A6" w14:textId="54962D58" w:rsidR="00243DE7" w:rsidRDefault="00243DE7" w:rsidP="00967BC8">
      <w:pPr>
        <w:pStyle w:val="ListParagraph"/>
        <w:numPr>
          <w:ilvl w:val="1"/>
          <w:numId w:val="35"/>
        </w:numPr>
        <w:tabs>
          <w:tab w:val="left" w:pos="-720"/>
          <w:tab w:val="left" w:pos="2160"/>
          <w:tab w:val="left" w:pos="2880"/>
          <w:tab w:val="left" w:pos="3600"/>
          <w:tab w:val="left" w:pos="4320"/>
          <w:tab w:val="left" w:pos="5040"/>
          <w:tab w:val="left" w:pos="5760"/>
          <w:tab w:val="left" w:pos="6480"/>
        </w:tabs>
        <w:spacing w:before="240" w:after="120"/>
        <w:rPr>
          <w:b w:val="0"/>
          <w:szCs w:val="22"/>
        </w:rPr>
      </w:pPr>
      <w:r w:rsidRPr="00243DE7">
        <w:rPr>
          <w:b w:val="0"/>
          <w:szCs w:val="22"/>
        </w:rPr>
        <w:t>Testing proctor must not be a speaker/scholar of the language being tested</w:t>
      </w:r>
      <w:r w:rsidR="005969A6">
        <w:rPr>
          <w:b w:val="0"/>
          <w:szCs w:val="22"/>
        </w:rPr>
        <w:t>.</w:t>
      </w:r>
    </w:p>
    <w:p w14:paraId="335FF945" w14:textId="2C5EB08E" w:rsidR="00243DE7" w:rsidRDefault="00243DE7" w:rsidP="00967BC8">
      <w:pPr>
        <w:pStyle w:val="ListParagraph"/>
        <w:numPr>
          <w:ilvl w:val="1"/>
          <w:numId w:val="35"/>
        </w:numPr>
        <w:tabs>
          <w:tab w:val="left" w:pos="-720"/>
          <w:tab w:val="left" w:pos="2160"/>
          <w:tab w:val="left" w:pos="2880"/>
          <w:tab w:val="left" w:pos="3600"/>
          <w:tab w:val="left" w:pos="4320"/>
          <w:tab w:val="left" w:pos="5040"/>
          <w:tab w:val="left" w:pos="5760"/>
          <w:tab w:val="left" w:pos="6480"/>
        </w:tabs>
        <w:spacing w:before="240" w:after="120"/>
        <w:rPr>
          <w:b w:val="0"/>
          <w:szCs w:val="22"/>
        </w:rPr>
      </w:pPr>
      <w:r w:rsidRPr="00243DE7">
        <w:rPr>
          <w:b w:val="0"/>
          <w:szCs w:val="22"/>
        </w:rPr>
        <w:t xml:space="preserve">Testing codes should be requested </w:t>
      </w:r>
      <w:r>
        <w:rPr>
          <w:b w:val="0"/>
          <w:szCs w:val="22"/>
        </w:rPr>
        <w:t xml:space="preserve">by the school </w:t>
      </w:r>
      <w:r w:rsidRPr="00243DE7">
        <w:rPr>
          <w:b w:val="0"/>
          <w:szCs w:val="22"/>
        </w:rPr>
        <w:t>before the posted deadline</w:t>
      </w:r>
      <w:r w:rsidR="005969A6">
        <w:rPr>
          <w:b w:val="0"/>
          <w:szCs w:val="22"/>
        </w:rPr>
        <w:t>.</w:t>
      </w:r>
    </w:p>
    <w:p w14:paraId="7601F883" w14:textId="5DD7302D" w:rsidR="00243DE7" w:rsidRPr="00243DE7" w:rsidRDefault="00243DE7" w:rsidP="00967BC8">
      <w:pPr>
        <w:pStyle w:val="ListParagraph"/>
        <w:numPr>
          <w:ilvl w:val="1"/>
          <w:numId w:val="35"/>
        </w:numPr>
        <w:tabs>
          <w:tab w:val="left" w:pos="-720"/>
          <w:tab w:val="left" w:pos="2160"/>
          <w:tab w:val="left" w:pos="2880"/>
          <w:tab w:val="left" w:pos="3600"/>
          <w:tab w:val="left" w:pos="4320"/>
          <w:tab w:val="left" w:pos="5040"/>
          <w:tab w:val="left" w:pos="5760"/>
          <w:tab w:val="left" w:pos="6480"/>
        </w:tabs>
        <w:spacing w:before="240" w:after="120"/>
        <w:rPr>
          <w:b w:val="0"/>
          <w:szCs w:val="22"/>
        </w:rPr>
      </w:pPr>
      <w:r w:rsidRPr="00243DE7">
        <w:rPr>
          <w:b w:val="0"/>
          <w:szCs w:val="22"/>
        </w:rPr>
        <w:t>Online tests must be submitted by the posted deadline</w:t>
      </w:r>
      <w:r w:rsidR="005969A6">
        <w:rPr>
          <w:b w:val="0"/>
          <w:szCs w:val="22"/>
        </w:rPr>
        <w:t>.</w:t>
      </w:r>
    </w:p>
    <w:p w14:paraId="6B8DEE64" w14:textId="77777777" w:rsidR="00C309A4" w:rsidRDefault="00243DE7">
      <w:pPr>
        <w:rPr>
          <w:b w:val="0"/>
          <w:szCs w:val="22"/>
        </w:rPr>
        <w:sectPr w:rsidR="00C309A4" w:rsidSect="0088528F">
          <w:headerReference w:type="default" r:id="rId29"/>
          <w:type w:val="continuous"/>
          <w:pgSz w:w="12240" w:h="15840" w:code="1"/>
          <w:pgMar w:top="1440" w:right="1440" w:bottom="1440" w:left="1440" w:header="547" w:footer="538" w:gutter="0"/>
          <w:cols w:space="720"/>
          <w:docGrid w:linePitch="360"/>
        </w:sectPr>
      </w:pPr>
      <w:r w:rsidRPr="00243DE7">
        <w:rPr>
          <w:b w:val="0"/>
          <w:szCs w:val="22"/>
        </w:rPr>
        <w:t xml:space="preserve"> </w:t>
      </w:r>
    </w:p>
    <w:p w14:paraId="5C53A62A" w14:textId="3EB9A629" w:rsidR="00C766DF" w:rsidRDefault="00CB08A5" w:rsidP="00957CF2">
      <w:pPr>
        <w:pStyle w:val="Heading2"/>
      </w:pPr>
      <w:bookmarkStart w:id="35" w:name="_Toc83225286"/>
      <w:r>
        <w:lastRenderedPageBreak/>
        <w:t>ATTACHMENT</w:t>
      </w:r>
      <w:r w:rsidR="00C766DF">
        <w:t xml:space="preserve"> A: </w:t>
      </w:r>
      <w:r w:rsidR="00C766DF" w:rsidRPr="003A26BE">
        <w:t>Timeline for Submission of Application Documents</w:t>
      </w:r>
      <w:bookmarkEnd w:id="35"/>
    </w:p>
    <w:p w14:paraId="101A73ED" w14:textId="7B859BB6" w:rsidR="00C766DF" w:rsidRDefault="00C766DF" w:rsidP="00C766DF"/>
    <w:p w14:paraId="4FB39518" w14:textId="7224903B" w:rsidR="00BE64C9" w:rsidRPr="00BE64C9" w:rsidRDefault="00BE64C9" w:rsidP="00C766DF">
      <w:r w:rsidRPr="00BE64C9">
        <w:t>The deadlines in this list are for the state application portal.  Local schools may have earlier deadlines.</w:t>
      </w:r>
    </w:p>
    <w:p w14:paraId="7FBE16B3" w14:textId="77777777" w:rsidR="00BE64C9" w:rsidRDefault="00BE64C9" w:rsidP="00C766DF"/>
    <w:p w14:paraId="61DDF654" w14:textId="4FE31296" w:rsidR="00C766DF" w:rsidRPr="00C766DF" w:rsidRDefault="00AB58F8" w:rsidP="002D7D72">
      <w:pPr>
        <w:pStyle w:val="ListParagraph"/>
        <w:numPr>
          <w:ilvl w:val="0"/>
          <w:numId w:val="47"/>
        </w:numPr>
        <w:spacing w:after="120"/>
        <w:contextualSpacing w:val="0"/>
      </w:pPr>
      <w:r>
        <w:t>MID-</w:t>
      </w:r>
      <w:r w:rsidR="00C766DF">
        <w:t xml:space="preserve">OCTOBER </w:t>
      </w:r>
      <w:r w:rsidR="00177CB5">
        <w:t xml:space="preserve">2024 </w:t>
      </w:r>
      <w:r w:rsidR="00C766DF">
        <w:t xml:space="preserve">- </w:t>
      </w:r>
      <w:r w:rsidR="00C766DF" w:rsidRPr="003A26BE">
        <w:rPr>
          <w:b w:val="0"/>
          <w:bCs w:val="0"/>
          <w:szCs w:val="22"/>
        </w:rPr>
        <w:t xml:space="preserve">Applications made available by the VDOE on </w:t>
      </w:r>
      <w:r w:rsidR="00DE3911">
        <w:rPr>
          <w:b w:val="0"/>
          <w:bCs w:val="0"/>
          <w:szCs w:val="22"/>
        </w:rPr>
        <w:t>website</w:t>
      </w:r>
      <w:r w:rsidR="00C766DF" w:rsidRPr="003A26BE">
        <w:rPr>
          <w:b w:val="0"/>
          <w:bCs w:val="0"/>
          <w:szCs w:val="22"/>
        </w:rPr>
        <w:t xml:space="preserve"> and program announced to students by local schools.</w:t>
      </w:r>
    </w:p>
    <w:p w14:paraId="1B3FED4D" w14:textId="5E60FBAA" w:rsidR="00C766DF" w:rsidRPr="00C766DF" w:rsidRDefault="00E514DA" w:rsidP="002D7D72">
      <w:pPr>
        <w:pStyle w:val="ListParagraph"/>
        <w:numPr>
          <w:ilvl w:val="0"/>
          <w:numId w:val="47"/>
        </w:numPr>
        <w:spacing w:after="120"/>
        <w:contextualSpacing w:val="0"/>
      </w:pPr>
      <w:r>
        <w:rPr>
          <w:bCs w:val="0"/>
          <w:szCs w:val="22"/>
        </w:rPr>
        <w:t xml:space="preserve">MID-NOVEMBER </w:t>
      </w:r>
      <w:r w:rsidR="00177CB5">
        <w:rPr>
          <w:bCs w:val="0"/>
          <w:szCs w:val="22"/>
        </w:rPr>
        <w:t>2024</w:t>
      </w:r>
      <w:r w:rsidR="00177CB5">
        <w:rPr>
          <w:b w:val="0"/>
          <w:bCs w:val="0"/>
          <w:szCs w:val="22"/>
        </w:rPr>
        <w:t xml:space="preserve"> </w:t>
      </w:r>
      <w:r w:rsidR="00C766DF">
        <w:rPr>
          <w:b w:val="0"/>
          <w:bCs w:val="0"/>
          <w:szCs w:val="22"/>
        </w:rPr>
        <w:t xml:space="preserve">- </w:t>
      </w:r>
      <w:r w:rsidR="00C766DF" w:rsidRPr="003A26BE">
        <w:rPr>
          <w:b w:val="0"/>
          <w:bCs w:val="0"/>
          <w:szCs w:val="22"/>
        </w:rPr>
        <w:t xml:space="preserve">Suggested deadline for student to notify </w:t>
      </w:r>
      <w:r w:rsidR="00C766DF">
        <w:rPr>
          <w:b w:val="0"/>
          <w:bCs w:val="0"/>
          <w:szCs w:val="22"/>
        </w:rPr>
        <w:t>world</w:t>
      </w:r>
      <w:r w:rsidR="00C766DF" w:rsidRPr="003A26BE">
        <w:rPr>
          <w:b w:val="0"/>
          <w:bCs w:val="0"/>
          <w:szCs w:val="22"/>
        </w:rPr>
        <w:t xml:space="preserve"> language teacher of interest in applying.</w:t>
      </w:r>
    </w:p>
    <w:p w14:paraId="7E7F7551" w14:textId="54EF307E" w:rsidR="00C766DF" w:rsidRPr="00957CF2" w:rsidRDefault="00E514DA" w:rsidP="002D7D72">
      <w:pPr>
        <w:pStyle w:val="ListParagraph"/>
        <w:numPr>
          <w:ilvl w:val="0"/>
          <w:numId w:val="47"/>
        </w:numPr>
        <w:spacing w:after="120"/>
        <w:contextualSpacing w:val="0"/>
      </w:pPr>
      <w:r>
        <w:rPr>
          <w:bCs w:val="0"/>
          <w:szCs w:val="22"/>
        </w:rPr>
        <w:t xml:space="preserve">EARLY DECEMBER </w:t>
      </w:r>
      <w:r w:rsidR="00177CB5">
        <w:rPr>
          <w:bCs w:val="0"/>
          <w:szCs w:val="22"/>
        </w:rPr>
        <w:t>2024</w:t>
      </w:r>
      <w:r w:rsidR="00177CB5">
        <w:rPr>
          <w:b w:val="0"/>
          <w:bCs w:val="0"/>
          <w:szCs w:val="22"/>
        </w:rPr>
        <w:t xml:space="preserve"> </w:t>
      </w:r>
      <w:r w:rsidR="00C766DF">
        <w:rPr>
          <w:b w:val="0"/>
          <w:bCs w:val="0"/>
          <w:szCs w:val="22"/>
        </w:rPr>
        <w:t xml:space="preserve">- </w:t>
      </w:r>
      <w:r w:rsidR="00C766DF" w:rsidRPr="003A26BE">
        <w:rPr>
          <w:b w:val="0"/>
          <w:bCs w:val="0"/>
          <w:szCs w:val="22"/>
        </w:rPr>
        <w:t>Suggested time for schools to convene local selection committees to choose nominees.</w:t>
      </w:r>
    </w:p>
    <w:p w14:paraId="2D0D90AB" w14:textId="38A8B8FA" w:rsidR="00BE64C9" w:rsidRPr="00C766DF" w:rsidRDefault="00BE64C9" w:rsidP="00BE64C9">
      <w:pPr>
        <w:pStyle w:val="ListParagraph"/>
        <w:numPr>
          <w:ilvl w:val="0"/>
          <w:numId w:val="47"/>
        </w:numPr>
        <w:spacing w:after="120"/>
        <w:contextualSpacing w:val="0"/>
      </w:pPr>
      <w:r w:rsidRPr="00957CF2">
        <w:rPr>
          <w:bCs w:val="0"/>
          <w:color w:val="C00000"/>
          <w:szCs w:val="22"/>
        </w:rPr>
        <w:t xml:space="preserve">JANUARY </w:t>
      </w:r>
      <w:r w:rsidR="00663346">
        <w:rPr>
          <w:bCs w:val="0"/>
          <w:color w:val="C00000"/>
          <w:szCs w:val="22"/>
        </w:rPr>
        <w:t>1</w:t>
      </w:r>
      <w:r w:rsidRPr="00957CF2">
        <w:rPr>
          <w:bCs w:val="0"/>
          <w:color w:val="C00000"/>
          <w:szCs w:val="22"/>
        </w:rPr>
        <w:t xml:space="preserve">6, </w:t>
      </w:r>
      <w:r w:rsidR="00177CB5">
        <w:rPr>
          <w:bCs w:val="0"/>
          <w:color w:val="C00000"/>
          <w:szCs w:val="22"/>
        </w:rPr>
        <w:t>2025</w:t>
      </w:r>
      <w:r w:rsidR="00177CB5" w:rsidRPr="00957CF2">
        <w:rPr>
          <w:bCs w:val="0"/>
          <w:color w:val="C00000"/>
          <w:szCs w:val="22"/>
        </w:rPr>
        <w:t xml:space="preserve"> </w:t>
      </w:r>
      <w:r w:rsidRPr="00957CF2">
        <w:rPr>
          <w:color w:val="C00000"/>
        </w:rPr>
        <w:t>– DEADLINE</w:t>
      </w:r>
      <w:r>
        <w:t xml:space="preserve"> </w:t>
      </w:r>
      <w:r w:rsidRPr="00BE64C9">
        <w:rPr>
          <w:b w:val="0"/>
        </w:rPr>
        <w:t>for students to</w:t>
      </w:r>
      <w:r w:rsidRPr="00957CF2">
        <w:rPr>
          <w:b w:val="0"/>
        </w:rPr>
        <w:t xml:space="preserve"> register with the online application system and begin the application process.</w:t>
      </w:r>
      <w:r>
        <w:rPr>
          <w:b w:val="0"/>
        </w:rPr>
        <w:t xml:space="preserve"> </w:t>
      </w:r>
    </w:p>
    <w:p w14:paraId="5E76AD96" w14:textId="73D7F09C" w:rsidR="004461F7" w:rsidRPr="00C766DF" w:rsidRDefault="004461F7" w:rsidP="004461F7">
      <w:pPr>
        <w:pStyle w:val="ListParagraph"/>
        <w:numPr>
          <w:ilvl w:val="0"/>
          <w:numId w:val="47"/>
        </w:numPr>
        <w:spacing w:after="120"/>
        <w:contextualSpacing w:val="0"/>
      </w:pPr>
      <w:r>
        <w:rPr>
          <w:bCs w:val="0"/>
          <w:color w:val="C00000"/>
          <w:szCs w:val="22"/>
        </w:rPr>
        <w:t>JANUARY 1</w:t>
      </w:r>
      <w:r w:rsidR="00972607">
        <w:rPr>
          <w:bCs w:val="0"/>
          <w:color w:val="C00000"/>
          <w:szCs w:val="22"/>
        </w:rPr>
        <w:t>6</w:t>
      </w:r>
      <w:r>
        <w:rPr>
          <w:bCs w:val="0"/>
          <w:color w:val="C00000"/>
          <w:szCs w:val="22"/>
        </w:rPr>
        <w:t xml:space="preserve">, </w:t>
      </w:r>
      <w:r w:rsidR="00177CB5">
        <w:rPr>
          <w:bCs w:val="0"/>
          <w:color w:val="C00000"/>
          <w:szCs w:val="22"/>
        </w:rPr>
        <w:t>2025</w:t>
      </w:r>
      <w:r w:rsidR="00177CB5" w:rsidRPr="00C766DF">
        <w:rPr>
          <w:bCs w:val="0"/>
          <w:color w:val="C00000"/>
          <w:szCs w:val="22"/>
        </w:rPr>
        <w:t xml:space="preserve"> </w:t>
      </w:r>
      <w:r w:rsidRPr="00C766DF">
        <w:rPr>
          <w:bCs w:val="0"/>
          <w:color w:val="C00000"/>
          <w:szCs w:val="22"/>
        </w:rPr>
        <w:t>- DEADLINE</w:t>
      </w:r>
      <w:r w:rsidRPr="00C766DF">
        <w:rPr>
          <w:b w:val="0"/>
          <w:bCs w:val="0"/>
          <w:color w:val="C00000"/>
          <w:szCs w:val="22"/>
        </w:rPr>
        <w:t xml:space="preserve"> </w:t>
      </w:r>
      <w:r w:rsidRPr="003A26BE">
        <w:rPr>
          <w:b w:val="0"/>
          <w:bCs w:val="0"/>
          <w:szCs w:val="22"/>
        </w:rPr>
        <w:t xml:space="preserve">for students to submit completed </w:t>
      </w:r>
      <w:r>
        <w:rPr>
          <w:b w:val="0"/>
          <w:bCs w:val="0"/>
          <w:szCs w:val="22"/>
        </w:rPr>
        <w:t xml:space="preserve">student and parent portions of the </w:t>
      </w:r>
      <w:r w:rsidRPr="003A26BE">
        <w:rPr>
          <w:b w:val="0"/>
          <w:bCs w:val="0"/>
          <w:szCs w:val="22"/>
        </w:rPr>
        <w:t>applications</w:t>
      </w:r>
      <w:r>
        <w:rPr>
          <w:b w:val="0"/>
          <w:bCs w:val="0"/>
          <w:szCs w:val="22"/>
        </w:rPr>
        <w:t>. (Schools may set earlier deadlines.)</w:t>
      </w:r>
    </w:p>
    <w:p w14:paraId="7AC4962A" w14:textId="23F8F4ED" w:rsidR="00C766DF" w:rsidRPr="00C766DF" w:rsidRDefault="0030329A" w:rsidP="002D7D72">
      <w:pPr>
        <w:pStyle w:val="ListParagraph"/>
        <w:numPr>
          <w:ilvl w:val="0"/>
          <w:numId w:val="47"/>
        </w:numPr>
        <w:spacing w:after="120"/>
        <w:contextualSpacing w:val="0"/>
      </w:pPr>
      <w:r>
        <w:rPr>
          <w:bCs w:val="0"/>
          <w:color w:val="C00000"/>
          <w:szCs w:val="22"/>
        </w:rPr>
        <w:t xml:space="preserve">JANUARY </w:t>
      </w:r>
      <w:r w:rsidR="00F51B7B">
        <w:rPr>
          <w:bCs w:val="0"/>
          <w:color w:val="C00000"/>
          <w:szCs w:val="22"/>
        </w:rPr>
        <w:t>2</w:t>
      </w:r>
      <w:r w:rsidR="00DC021A">
        <w:rPr>
          <w:bCs w:val="0"/>
          <w:color w:val="C00000"/>
          <w:szCs w:val="22"/>
        </w:rPr>
        <w:t>7</w:t>
      </w:r>
      <w:r w:rsidR="00F4255B">
        <w:rPr>
          <w:bCs w:val="0"/>
          <w:color w:val="C00000"/>
          <w:szCs w:val="22"/>
        </w:rPr>
        <w:t xml:space="preserve">, </w:t>
      </w:r>
      <w:r w:rsidR="00177CB5">
        <w:rPr>
          <w:bCs w:val="0"/>
          <w:color w:val="C00000"/>
          <w:szCs w:val="22"/>
        </w:rPr>
        <w:t>2025</w:t>
      </w:r>
      <w:r w:rsidR="00177CB5" w:rsidRPr="00C766DF">
        <w:rPr>
          <w:bCs w:val="0"/>
          <w:color w:val="C00000"/>
          <w:szCs w:val="22"/>
        </w:rPr>
        <w:t xml:space="preserve"> </w:t>
      </w:r>
      <w:r w:rsidR="00C766DF" w:rsidRPr="00C766DF">
        <w:rPr>
          <w:bCs w:val="0"/>
          <w:color w:val="C00000"/>
          <w:szCs w:val="22"/>
        </w:rPr>
        <w:t>- DEADLINE</w:t>
      </w:r>
      <w:r w:rsidR="00C766DF" w:rsidRPr="00C766DF">
        <w:rPr>
          <w:b w:val="0"/>
          <w:bCs w:val="0"/>
          <w:color w:val="C00000"/>
          <w:szCs w:val="22"/>
        </w:rPr>
        <w:t xml:space="preserve"> </w:t>
      </w:r>
      <w:r w:rsidR="00C766DF" w:rsidRPr="003A26BE">
        <w:rPr>
          <w:b w:val="0"/>
          <w:bCs w:val="0"/>
          <w:szCs w:val="22"/>
        </w:rPr>
        <w:t xml:space="preserve">for </w:t>
      </w:r>
      <w:r w:rsidR="00C766DF">
        <w:rPr>
          <w:b w:val="0"/>
          <w:bCs w:val="0"/>
          <w:szCs w:val="22"/>
        </w:rPr>
        <w:t>world</w:t>
      </w:r>
      <w:r w:rsidR="00C766DF" w:rsidRPr="003A26BE">
        <w:rPr>
          <w:b w:val="0"/>
          <w:bCs w:val="0"/>
          <w:szCs w:val="22"/>
        </w:rPr>
        <w:t xml:space="preserve"> language department chairperson </w:t>
      </w:r>
      <w:r w:rsidR="00C766DF">
        <w:rPr>
          <w:b w:val="0"/>
          <w:bCs w:val="0"/>
          <w:szCs w:val="22"/>
        </w:rPr>
        <w:t>to order test codes</w:t>
      </w:r>
      <w:r w:rsidR="00C766DF" w:rsidRPr="003A26BE">
        <w:rPr>
          <w:b w:val="0"/>
          <w:bCs w:val="0"/>
          <w:szCs w:val="22"/>
        </w:rPr>
        <w:t xml:space="preserve"> for </w:t>
      </w:r>
      <w:r w:rsidR="00C766DF">
        <w:rPr>
          <w:b w:val="0"/>
          <w:bCs w:val="0"/>
          <w:szCs w:val="22"/>
        </w:rPr>
        <w:t>full-</w:t>
      </w:r>
      <w:r w:rsidR="00C766DF" w:rsidRPr="003A26BE">
        <w:rPr>
          <w:b w:val="0"/>
          <w:bCs w:val="0"/>
          <w:szCs w:val="22"/>
        </w:rPr>
        <w:t xml:space="preserve">immersion Academies (French, German, Spanish) and Latin Academy.  </w:t>
      </w:r>
    </w:p>
    <w:p w14:paraId="091CA4C6" w14:textId="185AA668" w:rsidR="00E02B0F" w:rsidRDefault="00E02B0F" w:rsidP="00E02B0F">
      <w:pPr>
        <w:pStyle w:val="ListParagraph"/>
        <w:numPr>
          <w:ilvl w:val="0"/>
          <w:numId w:val="47"/>
        </w:numPr>
        <w:spacing w:after="120"/>
        <w:contextualSpacing w:val="0"/>
        <w:rPr>
          <w:b w:val="0"/>
          <w:bCs w:val="0"/>
          <w:szCs w:val="22"/>
        </w:rPr>
      </w:pPr>
      <w:r>
        <w:rPr>
          <w:bCs w:val="0"/>
          <w:color w:val="C00000"/>
          <w:szCs w:val="22"/>
        </w:rPr>
        <w:t xml:space="preserve">JANUARY </w:t>
      </w:r>
      <w:r w:rsidR="00F51B7B">
        <w:rPr>
          <w:bCs w:val="0"/>
          <w:color w:val="C00000"/>
          <w:szCs w:val="22"/>
        </w:rPr>
        <w:t>31</w:t>
      </w:r>
      <w:r>
        <w:rPr>
          <w:bCs w:val="0"/>
          <w:color w:val="C00000"/>
          <w:szCs w:val="22"/>
        </w:rPr>
        <w:t xml:space="preserve">, </w:t>
      </w:r>
      <w:r w:rsidR="00DC021A">
        <w:rPr>
          <w:bCs w:val="0"/>
          <w:color w:val="C00000"/>
          <w:szCs w:val="22"/>
        </w:rPr>
        <w:t xml:space="preserve">2025 </w:t>
      </w:r>
      <w:r>
        <w:rPr>
          <w:bCs w:val="0"/>
          <w:color w:val="C00000"/>
          <w:szCs w:val="22"/>
        </w:rPr>
        <w:t>-</w:t>
      </w:r>
      <w:r w:rsidRPr="008F6247">
        <w:rPr>
          <w:bCs w:val="0"/>
          <w:color w:val="C00000"/>
          <w:szCs w:val="22"/>
        </w:rPr>
        <w:t xml:space="preserve"> </w:t>
      </w:r>
      <w:r w:rsidRPr="00C37F1B">
        <w:rPr>
          <w:bCs w:val="0"/>
          <w:color w:val="C00000"/>
          <w:szCs w:val="22"/>
        </w:rPr>
        <w:t>DEADLINE</w:t>
      </w:r>
      <w:r w:rsidRPr="008F6247">
        <w:rPr>
          <w:b w:val="0"/>
          <w:bCs w:val="0"/>
          <w:szCs w:val="22"/>
        </w:rPr>
        <w:t xml:space="preserve"> for </w:t>
      </w:r>
      <w:r>
        <w:rPr>
          <w:b w:val="0"/>
          <w:bCs w:val="0"/>
          <w:szCs w:val="22"/>
        </w:rPr>
        <w:t xml:space="preserve">submission of completed </w:t>
      </w:r>
      <w:r w:rsidR="00F51B7B">
        <w:rPr>
          <w:b w:val="0"/>
          <w:bCs w:val="0"/>
          <w:szCs w:val="22"/>
        </w:rPr>
        <w:t xml:space="preserve">online </w:t>
      </w:r>
      <w:r w:rsidRPr="008F6247">
        <w:rPr>
          <w:b w:val="0"/>
          <w:bCs w:val="0"/>
          <w:szCs w:val="22"/>
        </w:rPr>
        <w:t>student application</w:t>
      </w:r>
      <w:r w:rsidR="00F51B7B">
        <w:rPr>
          <w:b w:val="0"/>
          <w:bCs w:val="0"/>
          <w:szCs w:val="22"/>
        </w:rPr>
        <w:t>.</w:t>
      </w:r>
      <w:r w:rsidRPr="008F6247">
        <w:rPr>
          <w:b w:val="0"/>
          <w:bCs w:val="0"/>
          <w:szCs w:val="22"/>
        </w:rPr>
        <w:t xml:space="preserve"> </w:t>
      </w:r>
    </w:p>
    <w:p w14:paraId="2EC4DFB3" w14:textId="773FA91D" w:rsidR="00E02B0F" w:rsidRDefault="00C766DF" w:rsidP="00E02B0F">
      <w:pPr>
        <w:pStyle w:val="ListParagraph"/>
        <w:numPr>
          <w:ilvl w:val="0"/>
          <w:numId w:val="47"/>
        </w:numPr>
        <w:spacing w:after="120"/>
        <w:contextualSpacing w:val="0"/>
        <w:rPr>
          <w:b w:val="0"/>
          <w:bCs w:val="0"/>
          <w:szCs w:val="22"/>
        </w:rPr>
      </w:pPr>
      <w:r w:rsidRPr="00C766DF">
        <w:rPr>
          <w:bCs w:val="0"/>
          <w:color w:val="C00000"/>
          <w:szCs w:val="22"/>
        </w:rPr>
        <w:t xml:space="preserve">JANUARY </w:t>
      </w:r>
      <w:r w:rsidR="00F51B7B">
        <w:rPr>
          <w:bCs w:val="0"/>
          <w:color w:val="C00000"/>
          <w:szCs w:val="22"/>
        </w:rPr>
        <w:t>31</w:t>
      </w:r>
      <w:r w:rsidRPr="00C766DF">
        <w:rPr>
          <w:bCs w:val="0"/>
          <w:color w:val="C00000"/>
          <w:szCs w:val="22"/>
        </w:rPr>
        <w:t xml:space="preserve">, </w:t>
      </w:r>
      <w:r w:rsidR="00DC021A">
        <w:rPr>
          <w:bCs w:val="0"/>
          <w:color w:val="C00000"/>
          <w:szCs w:val="22"/>
        </w:rPr>
        <w:t>2025</w:t>
      </w:r>
      <w:r w:rsidR="00DC021A" w:rsidRPr="00C766DF">
        <w:rPr>
          <w:bCs w:val="0"/>
          <w:color w:val="C00000"/>
          <w:szCs w:val="22"/>
        </w:rPr>
        <w:t xml:space="preserve"> </w:t>
      </w:r>
      <w:r w:rsidRPr="00C766DF">
        <w:rPr>
          <w:bCs w:val="0"/>
          <w:color w:val="C00000"/>
          <w:szCs w:val="22"/>
        </w:rPr>
        <w:t>- DEADLINE</w:t>
      </w:r>
      <w:r w:rsidRPr="00C766DF">
        <w:rPr>
          <w:b w:val="0"/>
          <w:bCs w:val="0"/>
          <w:color w:val="C00000"/>
          <w:szCs w:val="22"/>
        </w:rPr>
        <w:t xml:space="preserve"> </w:t>
      </w:r>
      <w:r w:rsidRPr="003A26BE">
        <w:rPr>
          <w:b w:val="0"/>
          <w:bCs w:val="0"/>
          <w:szCs w:val="22"/>
        </w:rPr>
        <w:t xml:space="preserve">for schools to administer language tests for nominees to the immersion Academies and Latin Academy.  </w:t>
      </w:r>
    </w:p>
    <w:p w14:paraId="795C7742" w14:textId="6047AD40" w:rsidR="00C766DF" w:rsidRPr="008F6247" w:rsidRDefault="00FE6F52" w:rsidP="002D7D72">
      <w:pPr>
        <w:pStyle w:val="ListParagraph"/>
        <w:numPr>
          <w:ilvl w:val="0"/>
          <w:numId w:val="47"/>
        </w:numPr>
        <w:spacing w:after="120"/>
        <w:contextualSpacing w:val="0"/>
        <w:rPr>
          <w:b w:val="0"/>
          <w:bCs w:val="0"/>
          <w:szCs w:val="22"/>
        </w:rPr>
      </w:pPr>
      <w:r>
        <w:rPr>
          <w:bCs w:val="0"/>
          <w:color w:val="C00000"/>
          <w:szCs w:val="22"/>
        </w:rPr>
        <w:t xml:space="preserve">FEBRUARY </w:t>
      </w:r>
      <w:r w:rsidR="00B51D0E">
        <w:rPr>
          <w:bCs w:val="0"/>
          <w:color w:val="C00000"/>
          <w:szCs w:val="22"/>
        </w:rPr>
        <w:t>14, 2025</w:t>
      </w:r>
      <w:r w:rsidR="00E02B0F" w:rsidRPr="00C766DF">
        <w:rPr>
          <w:bCs w:val="0"/>
          <w:color w:val="C00000"/>
          <w:szCs w:val="22"/>
        </w:rPr>
        <w:t xml:space="preserve"> - </w:t>
      </w:r>
      <w:r w:rsidR="00E02B0F" w:rsidRPr="008F6247">
        <w:rPr>
          <w:bCs w:val="0"/>
          <w:color w:val="C00000"/>
          <w:szCs w:val="22"/>
        </w:rPr>
        <w:t>DEADLINE</w:t>
      </w:r>
      <w:r w:rsidR="00E02B0F" w:rsidRPr="008F6247">
        <w:rPr>
          <w:b w:val="0"/>
          <w:bCs w:val="0"/>
          <w:szCs w:val="22"/>
        </w:rPr>
        <w:t xml:space="preserve"> for public school divisions </w:t>
      </w:r>
      <w:r w:rsidR="00F51B7B">
        <w:rPr>
          <w:b w:val="0"/>
          <w:bCs w:val="0"/>
          <w:szCs w:val="22"/>
        </w:rPr>
        <w:t xml:space="preserve">and private schools </w:t>
      </w:r>
      <w:r w:rsidR="00E02B0F" w:rsidRPr="008F6247">
        <w:rPr>
          <w:b w:val="0"/>
          <w:bCs w:val="0"/>
          <w:szCs w:val="22"/>
        </w:rPr>
        <w:t xml:space="preserve">to enter student information online through a secure </w:t>
      </w:r>
      <w:r w:rsidR="00E02B0F">
        <w:rPr>
          <w:b w:val="0"/>
          <w:bCs w:val="0"/>
          <w:szCs w:val="22"/>
        </w:rPr>
        <w:t>website</w:t>
      </w:r>
      <w:r w:rsidR="00E02B0F" w:rsidRPr="008F6247">
        <w:rPr>
          <w:b w:val="0"/>
          <w:bCs w:val="0"/>
          <w:szCs w:val="22"/>
        </w:rPr>
        <w:t xml:space="preserve"> and mail signed verification report forms to the VDOE.  </w:t>
      </w:r>
    </w:p>
    <w:p w14:paraId="6B582938" w14:textId="1B481593" w:rsidR="008F6247" w:rsidRPr="008F6247" w:rsidRDefault="00E514DA" w:rsidP="002D7D72">
      <w:pPr>
        <w:pStyle w:val="ListParagraph"/>
        <w:numPr>
          <w:ilvl w:val="0"/>
          <w:numId w:val="47"/>
        </w:numPr>
        <w:spacing w:after="120"/>
        <w:contextualSpacing w:val="0"/>
      </w:pPr>
      <w:r>
        <w:rPr>
          <w:bCs w:val="0"/>
          <w:szCs w:val="22"/>
        </w:rPr>
        <w:t xml:space="preserve">APRIL </w:t>
      </w:r>
      <w:r w:rsidR="00F4255B">
        <w:rPr>
          <w:bCs w:val="0"/>
          <w:szCs w:val="22"/>
        </w:rPr>
        <w:t>1</w:t>
      </w:r>
      <w:r w:rsidR="00437954">
        <w:rPr>
          <w:bCs w:val="0"/>
          <w:szCs w:val="22"/>
        </w:rPr>
        <w:t>5</w:t>
      </w:r>
      <w:r w:rsidR="00F4255B">
        <w:rPr>
          <w:bCs w:val="0"/>
          <w:szCs w:val="22"/>
        </w:rPr>
        <w:t xml:space="preserve">, </w:t>
      </w:r>
      <w:r w:rsidR="00B51D0E">
        <w:rPr>
          <w:bCs w:val="0"/>
          <w:szCs w:val="22"/>
        </w:rPr>
        <w:t>2025</w:t>
      </w:r>
      <w:r w:rsidR="00B51D0E">
        <w:rPr>
          <w:b w:val="0"/>
          <w:bCs w:val="0"/>
          <w:szCs w:val="22"/>
        </w:rPr>
        <w:t xml:space="preserve"> </w:t>
      </w:r>
      <w:r w:rsidR="008F6247">
        <w:rPr>
          <w:b w:val="0"/>
          <w:bCs w:val="0"/>
          <w:szCs w:val="22"/>
        </w:rPr>
        <w:t xml:space="preserve">- </w:t>
      </w:r>
      <w:r w:rsidR="008F6247" w:rsidRPr="003A26BE">
        <w:rPr>
          <w:b w:val="0"/>
          <w:bCs w:val="0"/>
          <w:szCs w:val="22"/>
        </w:rPr>
        <w:t xml:space="preserve">VDOE </w:t>
      </w:r>
      <w:r w:rsidR="00F51B7B">
        <w:rPr>
          <w:b w:val="0"/>
          <w:bCs w:val="0"/>
          <w:szCs w:val="22"/>
        </w:rPr>
        <w:t>sends notices</w:t>
      </w:r>
      <w:r w:rsidR="008F6247" w:rsidRPr="003A26BE">
        <w:rPr>
          <w:b w:val="0"/>
          <w:bCs w:val="0"/>
          <w:szCs w:val="22"/>
        </w:rPr>
        <w:t xml:space="preserve"> to all nominees notifying them of their status</w:t>
      </w:r>
      <w:r w:rsidR="00F51B7B">
        <w:rPr>
          <w:b w:val="0"/>
          <w:bCs w:val="0"/>
          <w:szCs w:val="22"/>
        </w:rPr>
        <w:t xml:space="preserve"> via the online application portal</w:t>
      </w:r>
      <w:r w:rsidR="008F6247" w:rsidRPr="003A26BE">
        <w:rPr>
          <w:b w:val="0"/>
          <w:bCs w:val="0"/>
          <w:szCs w:val="22"/>
        </w:rPr>
        <w:t xml:space="preserve">.   Status reports will be sent to all division or private school gifted education and/or </w:t>
      </w:r>
      <w:r w:rsidR="008F6247">
        <w:rPr>
          <w:b w:val="0"/>
          <w:bCs w:val="0"/>
          <w:szCs w:val="22"/>
        </w:rPr>
        <w:t>world</w:t>
      </w:r>
      <w:r w:rsidR="008F6247" w:rsidRPr="003A26BE">
        <w:rPr>
          <w:b w:val="0"/>
          <w:bCs w:val="0"/>
          <w:szCs w:val="22"/>
        </w:rPr>
        <w:t xml:space="preserve"> language coordinators about one week prior to this date.</w:t>
      </w:r>
    </w:p>
    <w:p w14:paraId="30322821" w14:textId="0EC040A2" w:rsidR="008F6247" w:rsidRPr="008F6247" w:rsidRDefault="008F6247" w:rsidP="002D7D72">
      <w:pPr>
        <w:pStyle w:val="ListParagraph"/>
        <w:numPr>
          <w:ilvl w:val="0"/>
          <w:numId w:val="47"/>
        </w:numPr>
        <w:spacing w:after="120"/>
        <w:contextualSpacing w:val="0"/>
      </w:pPr>
      <w:r w:rsidRPr="008F6247">
        <w:rPr>
          <w:bCs w:val="0"/>
          <w:color w:val="C00000"/>
          <w:szCs w:val="22"/>
        </w:rPr>
        <w:t xml:space="preserve">APRIL </w:t>
      </w:r>
      <w:r w:rsidR="00F4255B">
        <w:rPr>
          <w:bCs w:val="0"/>
          <w:color w:val="C00000"/>
          <w:szCs w:val="22"/>
        </w:rPr>
        <w:t>2</w:t>
      </w:r>
      <w:r w:rsidR="00012368">
        <w:rPr>
          <w:bCs w:val="0"/>
          <w:color w:val="C00000"/>
          <w:szCs w:val="22"/>
        </w:rPr>
        <w:t>5</w:t>
      </w:r>
      <w:r w:rsidR="00F4255B">
        <w:rPr>
          <w:bCs w:val="0"/>
          <w:color w:val="C00000"/>
          <w:szCs w:val="22"/>
        </w:rPr>
        <w:t xml:space="preserve">, </w:t>
      </w:r>
      <w:r w:rsidR="00B51D0E">
        <w:rPr>
          <w:bCs w:val="0"/>
          <w:color w:val="C00000"/>
          <w:szCs w:val="22"/>
        </w:rPr>
        <w:t>2025</w:t>
      </w:r>
      <w:r w:rsidR="00B51D0E" w:rsidRPr="008F6247">
        <w:rPr>
          <w:bCs w:val="0"/>
          <w:color w:val="C00000"/>
          <w:szCs w:val="22"/>
        </w:rPr>
        <w:t xml:space="preserve"> </w:t>
      </w:r>
      <w:r w:rsidRPr="008F6247">
        <w:rPr>
          <w:bCs w:val="0"/>
          <w:color w:val="C00000"/>
          <w:szCs w:val="22"/>
        </w:rPr>
        <w:t>- DEADLINE</w:t>
      </w:r>
      <w:r w:rsidRPr="008F6247">
        <w:rPr>
          <w:b w:val="0"/>
          <w:bCs w:val="0"/>
          <w:color w:val="C00000"/>
          <w:szCs w:val="22"/>
        </w:rPr>
        <w:t xml:space="preserve"> </w:t>
      </w:r>
      <w:r w:rsidRPr="003A26BE">
        <w:rPr>
          <w:b w:val="0"/>
          <w:bCs w:val="0"/>
          <w:szCs w:val="22"/>
        </w:rPr>
        <w:t>for students to indicate their acceptance of the invitation to participate or intent to remain on the alternate list.</w:t>
      </w:r>
    </w:p>
    <w:p w14:paraId="0F3A4B4A" w14:textId="77B332F3" w:rsidR="008F6247" w:rsidRPr="008F6247" w:rsidRDefault="008F6247" w:rsidP="002D7D72">
      <w:pPr>
        <w:pStyle w:val="ListParagraph"/>
        <w:numPr>
          <w:ilvl w:val="0"/>
          <w:numId w:val="47"/>
        </w:numPr>
        <w:spacing w:after="120"/>
        <w:contextualSpacing w:val="0"/>
      </w:pPr>
      <w:r w:rsidRPr="008F6247">
        <w:rPr>
          <w:bCs w:val="0"/>
          <w:szCs w:val="22"/>
        </w:rPr>
        <w:t xml:space="preserve">MAY </w:t>
      </w:r>
      <w:r w:rsidR="009827DB">
        <w:rPr>
          <w:bCs w:val="0"/>
          <w:szCs w:val="22"/>
        </w:rPr>
        <w:t>3</w:t>
      </w:r>
      <w:r w:rsidRPr="008F6247">
        <w:rPr>
          <w:bCs w:val="0"/>
          <w:szCs w:val="22"/>
        </w:rPr>
        <w:t xml:space="preserve">, </w:t>
      </w:r>
      <w:r w:rsidR="002F08DA">
        <w:rPr>
          <w:bCs w:val="0"/>
          <w:szCs w:val="22"/>
        </w:rPr>
        <w:t>2025</w:t>
      </w:r>
      <w:r w:rsidR="002F08DA">
        <w:rPr>
          <w:b w:val="0"/>
          <w:bCs w:val="0"/>
          <w:szCs w:val="22"/>
        </w:rPr>
        <w:t xml:space="preserve"> </w:t>
      </w:r>
      <w:r>
        <w:rPr>
          <w:b w:val="0"/>
          <w:bCs w:val="0"/>
          <w:szCs w:val="22"/>
        </w:rPr>
        <w:t xml:space="preserve">- </w:t>
      </w:r>
      <w:r w:rsidRPr="003A26BE">
        <w:rPr>
          <w:b w:val="0"/>
          <w:bCs w:val="0"/>
          <w:szCs w:val="22"/>
        </w:rPr>
        <w:t>Program participants access online detailed information from the Academy director.</w:t>
      </w:r>
    </w:p>
    <w:p w14:paraId="4A670C6E" w14:textId="5F554AB6" w:rsidR="008F6247" w:rsidRPr="008F6247" w:rsidRDefault="008F6247" w:rsidP="002D7D72">
      <w:pPr>
        <w:pStyle w:val="ListParagraph"/>
        <w:numPr>
          <w:ilvl w:val="0"/>
          <w:numId w:val="47"/>
        </w:numPr>
        <w:spacing w:after="120"/>
        <w:contextualSpacing w:val="0"/>
      </w:pPr>
      <w:r w:rsidRPr="008F6247">
        <w:rPr>
          <w:bCs w:val="0"/>
          <w:color w:val="C00000"/>
          <w:szCs w:val="22"/>
        </w:rPr>
        <w:t xml:space="preserve">MAY </w:t>
      </w:r>
      <w:r w:rsidR="00F4255B">
        <w:rPr>
          <w:bCs w:val="0"/>
          <w:color w:val="C00000"/>
          <w:szCs w:val="22"/>
        </w:rPr>
        <w:t>2</w:t>
      </w:r>
      <w:r w:rsidR="002F08DA">
        <w:rPr>
          <w:bCs w:val="0"/>
          <w:color w:val="C00000"/>
          <w:szCs w:val="22"/>
        </w:rPr>
        <w:t>7</w:t>
      </w:r>
      <w:r w:rsidR="00F4255B">
        <w:rPr>
          <w:bCs w:val="0"/>
          <w:color w:val="C00000"/>
          <w:szCs w:val="22"/>
        </w:rPr>
        <w:t xml:space="preserve">, </w:t>
      </w:r>
      <w:r w:rsidR="002F08DA">
        <w:rPr>
          <w:bCs w:val="0"/>
          <w:color w:val="C00000"/>
          <w:szCs w:val="22"/>
        </w:rPr>
        <w:t>2025</w:t>
      </w:r>
      <w:r w:rsidR="002F08DA" w:rsidRPr="008F6247">
        <w:rPr>
          <w:bCs w:val="0"/>
          <w:color w:val="C00000"/>
          <w:szCs w:val="22"/>
        </w:rPr>
        <w:t xml:space="preserve"> </w:t>
      </w:r>
      <w:r w:rsidRPr="008F6247">
        <w:rPr>
          <w:bCs w:val="0"/>
          <w:color w:val="C00000"/>
          <w:szCs w:val="22"/>
        </w:rPr>
        <w:t>- DEADLINE</w:t>
      </w:r>
      <w:r w:rsidRPr="008F6247">
        <w:rPr>
          <w:b w:val="0"/>
          <w:bCs w:val="0"/>
          <w:color w:val="C00000"/>
          <w:szCs w:val="22"/>
        </w:rPr>
        <w:t xml:space="preserve"> </w:t>
      </w:r>
      <w:r w:rsidRPr="003A26BE">
        <w:rPr>
          <w:b w:val="0"/>
          <w:bCs w:val="0"/>
          <w:szCs w:val="22"/>
        </w:rPr>
        <w:t>for program participants to mail required forms directly to the individual Academy director.</w:t>
      </w:r>
    </w:p>
    <w:p w14:paraId="438EC7A0" w14:textId="77777777" w:rsidR="008F6247" w:rsidRPr="00B11787" w:rsidRDefault="008F6247" w:rsidP="008F6247">
      <w:pPr>
        <w:tabs>
          <w:tab w:val="left" w:pos="2520"/>
        </w:tabs>
        <w:rPr>
          <w:b w:val="0"/>
          <w:bCs w:val="0"/>
          <w:color w:val="000000"/>
          <w:szCs w:val="22"/>
        </w:rPr>
      </w:pPr>
      <w:r w:rsidRPr="00B11787">
        <w:rPr>
          <w:b w:val="0"/>
          <w:bCs w:val="0"/>
          <w:color w:val="000000"/>
          <w:szCs w:val="22"/>
        </w:rPr>
        <w:t xml:space="preserve">Please make note below </w:t>
      </w:r>
      <w:r w:rsidRPr="00CE2D29">
        <w:rPr>
          <w:b w:val="0"/>
          <w:bCs w:val="0"/>
          <w:szCs w:val="22"/>
        </w:rPr>
        <w:t>of</w:t>
      </w:r>
      <w:r w:rsidRPr="00B11787">
        <w:rPr>
          <w:b w:val="0"/>
          <w:bCs w:val="0"/>
          <w:color w:val="000000"/>
          <w:szCs w:val="22"/>
        </w:rPr>
        <w:t xml:space="preserve"> additional dates provided by your school counselor or </w:t>
      </w:r>
      <w:r>
        <w:rPr>
          <w:b w:val="0"/>
          <w:bCs w:val="0"/>
          <w:color w:val="000000"/>
          <w:szCs w:val="22"/>
        </w:rPr>
        <w:t>world</w:t>
      </w:r>
      <w:r w:rsidRPr="00B11787">
        <w:rPr>
          <w:b w:val="0"/>
          <w:bCs w:val="0"/>
          <w:color w:val="000000"/>
          <w:szCs w:val="22"/>
        </w:rPr>
        <w:t xml:space="preserve"> language teacher.</w:t>
      </w:r>
    </w:p>
    <w:p w14:paraId="578D22DC" w14:textId="77777777" w:rsidR="008F6247" w:rsidRDefault="008F6247" w:rsidP="008F6247"/>
    <w:p w14:paraId="5C7F34AD" w14:textId="77777777" w:rsidR="00E54CC6" w:rsidRDefault="00E54CC6">
      <w:r>
        <w:t>NOTES:</w:t>
      </w:r>
      <w:r>
        <w:br w:type="page"/>
      </w:r>
    </w:p>
    <w:p w14:paraId="113518F9" w14:textId="6A0A137D" w:rsidR="004B1951" w:rsidRPr="00F51B7B" w:rsidRDefault="00CB08A5" w:rsidP="00957CF2">
      <w:pPr>
        <w:pStyle w:val="Heading2"/>
      </w:pPr>
      <w:bookmarkStart w:id="36" w:name="_Toc83225287"/>
      <w:r w:rsidRPr="00871D0A">
        <w:lastRenderedPageBreak/>
        <w:t>ATTACHMENT</w:t>
      </w:r>
      <w:r w:rsidR="001566DB" w:rsidRPr="00871D0A">
        <w:t xml:space="preserve"> B</w:t>
      </w:r>
      <w:r w:rsidR="006D0694" w:rsidRPr="00F51B7B">
        <w:t xml:space="preserve">: </w:t>
      </w:r>
      <w:r w:rsidR="004B1951" w:rsidRPr="00F51B7B">
        <w:t>Selection Committee Evaluation Criteria</w:t>
      </w:r>
      <w:bookmarkEnd w:id="36"/>
    </w:p>
    <w:p w14:paraId="3D0BB68A" w14:textId="77777777" w:rsidR="004B1951" w:rsidRPr="00CB4BC2" w:rsidRDefault="004B1951" w:rsidP="00A86398">
      <w:pPr>
        <w:ind w:right="540"/>
        <w:rPr>
          <w:b w:val="0"/>
          <w:sz w:val="12"/>
          <w:szCs w:val="12"/>
        </w:rPr>
      </w:pPr>
    </w:p>
    <w:p w14:paraId="05669AD0" w14:textId="77777777" w:rsidR="004B1951" w:rsidRPr="00CB4BC2" w:rsidRDefault="004B1951" w:rsidP="005A5AC4">
      <w:pPr>
        <w:tabs>
          <w:tab w:val="left" w:pos="-720"/>
          <w:tab w:val="left" w:pos="1440"/>
          <w:tab w:val="left" w:pos="2160"/>
          <w:tab w:val="left" w:pos="2880"/>
          <w:tab w:val="left" w:pos="3600"/>
          <w:tab w:val="left" w:pos="4320"/>
          <w:tab w:val="left" w:pos="5040"/>
          <w:tab w:val="left" w:pos="5760"/>
          <w:tab w:val="left" w:pos="6480"/>
        </w:tabs>
        <w:rPr>
          <w:b w:val="0"/>
          <w:sz w:val="12"/>
          <w:szCs w:val="12"/>
        </w:rPr>
        <w:sectPr w:rsidR="004B1951" w:rsidRPr="00CB4BC2" w:rsidSect="00C309A4">
          <w:headerReference w:type="default" r:id="rId30"/>
          <w:pgSz w:w="12240" w:h="15840" w:code="1"/>
          <w:pgMar w:top="1440" w:right="1440" w:bottom="1440" w:left="1440" w:header="547" w:footer="538" w:gutter="0"/>
          <w:cols w:space="720"/>
          <w:docGrid w:linePitch="360"/>
        </w:sectPr>
      </w:pPr>
    </w:p>
    <w:p w14:paraId="4C4DC666" w14:textId="77777777" w:rsidR="004B1951" w:rsidRPr="00957CF2" w:rsidRDefault="004B1951" w:rsidP="00957CF2">
      <w:pPr>
        <w:pStyle w:val="Heading4"/>
      </w:pPr>
      <w:r w:rsidRPr="00610F51">
        <w:t xml:space="preserve">French, German, Spanish Academies </w:t>
      </w:r>
    </w:p>
    <w:p w14:paraId="5EC110AB" w14:textId="77777777" w:rsidR="004B1951" w:rsidRDefault="004B1951" w:rsidP="00957CF2">
      <w:pPr>
        <w:spacing w:before="240"/>
        <w:rPr>
          <w:b w:val="0"/>
          <w:szCs w:val="22"/>
        </w:rPr>
      </w:pPr>
      <w:r w:rsidRPr="005B3A25">
        <w:rPr>
          <w:b w:val="0"/>
          <w:szCs w:val="22"/>
        </w:rPr>
        <w:t xml:space="preserve">Teacher Recommendations: </w:t>
      </w:r>
    </w:p>
    <w:p w14:paraId="2FA95341" w14:textId="77777777" w:rsidR="004B1951" w:rsidRDefault="004B1951" w:rsidP="00BE4B92">
      <w:pPr>
        <w:numPr>
          <w:ilvl w:val="0"/>
          <w:numId w:val="13"/>
        </w:numPr>
        <w:rPr>
          <w:b w:val="0"/>
          <w:szCs w:val="22"/>
        </w:rPr>
      </w:pPr>
      <w:r w:rsidRPr="0009192E">
        <w:rPr>
          <w:b w:val="0"/>
          <w:szCs w:val="22"/>
        </w:rPr>
        <w:t xml:space="preserve">Average of points </w:t>
      </w:r>
      <w:r>
        <w:rPr>
          <w:b w:val="0"/>
          <w:szCs w:val="22"/>
        </w:rPr>
        <w:t>given by the two teachers recommending</w:t>
      </w:r>
    </w:p>
    <w:p w14:paraId="0DEBA402" w14:textId="77777777" w:rsidR="004B1951" w:rsidRPr="0009192E" w:rsidRDefault="004B1951" w:rsidP="00BE4B92">
      <w:pPr>
        <w:numPr>
          <w:ilvl w:val="0"/>
          <w:numId w:val="13"/>
        </w:numPr>
        <w:rPr>
          <w:b w:val="0"/>
          <w:szCs w:val="22"/>
        </w:rPr>
      </w:pPr>
      <w:r w:rsidRPr="0009192E">
        <w:rPr>
          <w:b w:val="0"/>
          <w:szCs w:val="22"/>
        </w:rPr>
        <w:t>Teachers’ general comments</w:t>
      </w:r>
      <w:r>
        <w:rPr>
          <w:b w:val="0"/>
          <w:szCs w:val="22"/>
        </w:rPr>
        <w:t xml:space="preserve"> and answers to specific questions</w:t>
      </w:r>
    </w:p>
    <w:p w14:paraId="23FF8777" w14:textId="77777777" w:rsidR="004B1951" w:rsidRPr="0009192E" w:rsidRDefault="004B1951" w:rsidP="00BE4B92">
      <w:pPr>
        <w:rPr>
          <w:b w:val="0"/>
          <w:szCs w:val="22"/>
        </w:rPr>
      </w:pPr>
      <w:r>
        <w:rPr>
          <w:b w:val="0"/>
          <w:szCs w:val="22"/>
        </w:rPr>
        <w:t>Application</w:t>
      </w:r>
      <w:r w:rsidRPr="0009192E">
        <w:rPr>
          <w:b w:val="0"/>
          <w:szCs w:val="22"/>
        </w:rPr>
        <w:t>:</w:t>
      </w:r>
    </w:p>
    <w:p w14:paraId="1CFCB68D" w14:textId="77777777" w:rsidR="004B1951" w:rsidRPr="0009192E" w:rsidRDefault="004B1951" w:rsidP="00BE4B92">
      <w:pPr>
        <w:numPr>
          <w:ilvl w:val="0"/>
          <w:numId w:val="13"/>
        </w:numPr>
        <w:rPr>
          <w:b w:val="0"/>
          <w:szCs w:val="22"/>
        </w:rPr>
      </w:pPr>
      <w:r w:rsidRPr="0009192E">
        <w:rPr>
          <w:b w:val="0"/>
          <w:szCs w:val="22"/>
        </w:rPr>
        <w:t>Student answers to questions; honors, activities</w:t>
      </w:r>
      <w:r w:rsidRPr="0009192E">
        <w:rPr>
          <w:b w:val="0"/>
          <w:szCs w:val="22"/>
        </w:rPr>
        <w:tab/>
        <w:t xml:space="preserve"> </w:t>
      </w:r>
    </w:p>
    <w:p w14:paraId="25F3FC4B" w14:textId="77777777" w:rsidR="004B1951" w:rsidRPr="0009192E" w:rsidRDefault="004B1951" w:rsidP="00BE4B92">
      <w:pPr>
        <w:numPr>
          <w:ilvl w:val="0"/>
          <w:numId w:val="13"/>
        </w:numPr>
        <w:rPr>
          <w:b w:val="0"/>
          <w:szCs w:val="22"/>
        </w:rPr>
      </w:pPr>
      <w:r w:rsidRPr="0009192E">
        <w:rPr>
          <w:b w:val="0"/>
          <w:szCs w:val="22"/>
        </w:rPr>
        <w:t xml:space="preserve">Academic </w:t>
      </w:r>
      <w:r>
        <w:rPr>
          <w:b w:val="0"/>
          <w:szCs w:val="22"/>
        </w:rPr>
        <w:t>s</w:t>
      </w:r>
      <w:r w:rsidRPr="0009192E">
        <w:rPr>
          <w:b w:val="0"/>
          <w:szCs w:val="22"/>
        </w:rPr>
        <w:t>tatus (principal’s form and transcript w</w:t>
      </w:r>
      <w:r>
        <w:rPr>
          <w:b w:val="0"/>
          <w:szCs w:val="22"/>
        </w:rPr>
        <w:t>ith</w:t>
      </w:r>
      <w:r w:rsidRPr="0009192E">
        <w:rPr>
          <w:b w:val="0"/>
          <w:szCs w:val="22"/>
        </w:rPr>
        <w:t xml:space="preserve"> emphasis on target language) </w:t>
      </w:r>
    </w:p>
    <w:p w14:paraId="1C227E26" w14:textId="77777777" w:rsidR="00A53828" w:rsidRDefault="004B1951" w:rsidP="00B06F5A">
      <w:pPr>
        <w:numPr>
          <w:ilvl w:val="0"/>
          <w:numId w:val="13"/>
        </w:numPr>
        <w:rPr>
          <w:b w:val="0"/>
          <w:szCs w:val="22"/>
        </w:rPr>
      </w:pPr>
      <w:r w:rsidRPr="0009192E">
        <w:rPr>
          <w:b w:val="0"/>
          <w:szCs w:val="22"/>
        </w:rPr>
        <w:t>Language travel/experience (</w:t>
      </w:r>
      <w:r>
        <w:rPr>
          <w:b w:val="0"/>
          <w:szCs w:val="22"/>
        </w:rPr>
        <w:t xml:space="preserve">no </w:t>
      </w:r>
      <w:r w:rsidRPr="0009192E">
        <w:rPr>
          <w:b w:val="0"/>
          <w:szCs w:val="22"/>
        </w:rPr>
        <w:t>points</w:t>
      </w:r>
      <w:r>
        <w:rPr>
          <w:b w:val="0"/>
          <w:szCs w:val="22"/>
        </w:rPr>
        <w:t xml:space="preserve"> given </w:t>
      </w:r>
      <w:r w:rsidRPr="0009192E">
        <w:rPr>
          <w:b w:val="0"/>
          <w:szCs w:val="22"/>
        </w:rPr>
        <w:t>if extensive</w:t>
      </w:r>
      <w:r w:rsidRPr="00E67DD8">
        <w:rPr>
          <w:b w:val="0"/>
          <w:szCs w:val="22"/>
        </w:rPr>
        <w:t>, i.e., equivalent to the Academy</w:t>
      </w:r>
      <w:r>
        <w:rPr>
          <w:b w:val="0"/>
          <w:szCs w:val="22"/>
        </w:rPr>
        <w:t>)</w:t>
      </w:r>
    </w:p>
    <w:p w14:paraId="724E346B" w14:textId="77777777" w:rsidR="00B06F5A" w:rsidRPr="00A53828" w:rsidRDefault="00B06F5A" w:rsidP="00B06F5A">
      <w:pPr>
        <w:numPr>
          <w:ilvl w:val="0"/>
          <w:numId w:val="13"/>
        </w:numPr>
        <w:rPr>
          <w:b w:val="0"/>
          <w:szCs w:val="22"/>
        </w:rPr>
      </w:pPr>
      <w:r w:rsidRPr="00A53828">
        <w:rPr>
          <w:b w:val="0"/>
          <w:szCs w:val="22"/>
        </w:rPr>
        <w:t>Language Assessment Results</w:t>
      </w:r>
    </w:p>
    <w:p w14:paraId="3D3DEB0D" w14:textId="77777777" w:rsidR="004B1951" w:rsidRPr="00E67DD8" w:rsidRDefault="004B1951" w:rsidP="00BE4B92">
      <w:pPr>
        <w:rPr>
          <w:b w:val="0"/>
          <w:sz w:val="16"/>
          <w:szCs w:val="16"/>
        </w:rPr>
      </w:pPr>
    </w:p>
    <w:p w14:paraId="0B6F2712" w14:textId="77777777" w:rsidR="004B1951" w:rsidRPr="006D0694" w:rsidRDefault="004B1951" w:rsidP="00957CF2">
      <w:pPr>
        <w:pStyle w:val="Heading4"/>
      </w:pPr>
      <w:r w:rsidRPr="006D0694">
        <w:t xml:space="preserve">Latin Academy </w:t>
      </w:r>
    </w:p>
    <w:p w14:paraId="423A8CBE" w14:textId="77777777" w:rsidR="004B1951" w:rsidRDefault="004B1951" w:rsidP="00957CF2">
      <w:pPr>
        <w:spacing w:before="240"/>
        <w:rPr>
          <w:b w:val="0"/>
          <w:szCs w:val="22"/>
        </w:rPr>
      </w:pPr>
      <w:r w:rsidRPr="005B3A25">
        <w:rPr>
          <w:b w:val="0"/>
          <w:szCs w:val="22"/>
        </w:rPr>
        <w:t xml:space="preserve">Teacher Recommendations: </w:t>
      </w:r>
    </w:p>
    <w:p w14:paraId="5B363F7F" w14:textId="77777777" w:rsidR="004B1951" w:rsidRDefault="004B1951" w:rsidP="002B385F">
      <w:pPr>
        <w:numPr>
          <w:ilvl w:val="0"/>
          <w:numId w:val="13"/>
        </w:numPr>
        <w:rPr>
          <w:b w:val="0"/>
          <w:szCs w:val="22"/>
        </w:rPr>
      </w:pPr>
      <w:r w:rsidRPr="0009192E">
        <w:rPr>
          <w:b w:val="0"/>
          <w:szCs w:val="22"/>
        </w:rPr>
        <w:t xml:space="preserve">Average of points </w:t>
      </w:r>
      <w:r>
        <w:rPr>
          <w:b w:val="0"/>
          <w:szCs w:val="22"/>
        </w:rPr>
        <w:t>given by the two teachers recommending</w:t>
      </w:r>
    </w:p>
    <w:p w14:paraId="4B2EC93F" w14:textId="77777777" w:rsidR="004B1951" w:rsidRPr="0009192E" w:rsidRDefault="004B1951" w:rsidP="002B385F">
      <w:pPr>
        <w:numPr>
          <w:ilvl w:val="0"/>
          <w:numId w:val="13"/>
        </w:numPr>
        <w:rPr>
          <w:b w:val="0"/>
          <w:szCs w:val="22"/>
        </w:rPr>
      </w:pPr>
      <w:r w:rsidRPr="0009192E">
        <w:rPr>
          <w:b w:val="0"/>
          <w:szCs w:val="22"/>
        </w:rPr>
        <w:t>Teachers’ general comments</w:t>
      </w:r>
      <w:r>
        <w:rPr>
          <w:b w:val="0"/>
          <w:szCs w:val="22"/>
        </w:rPr>
        <w:t xml:space="preserve"> and answers to specific questions</w:t>
      </w:r>
    </w:p>
    <w:p w14:paraId="5CEB551E" w14:textId="77777777" w:rsidR="004B1951" w:rsidRPr="0009192E" w:rsidRDefault="004B1951" w:rsidP="00BE4B92">
      <w:pPr>
        <w:rPr>
          <w:b w:val="0"/>
          <w:szCs w:val="22"/>
        </w:rPr>
      </w:pPr>
      <w:r>
        <w:rPr>
          <w:b w:val="0"/>
          <w:szCs w:val="22"/>
        </w:rPr>
        <w:t>Application</w:t>
      </w:r>
      <w:r w:rsidRPr="0009192E">
        <w:rPr>
          <w:b w:val="0"/>
          <w:szCs w:val="22"/>
        </w:rPr>
        <w:t>:</w:t>
      </w:r>
    </w:p>
    <w:p w14:paraId="4B2D5AEE" w14:textId="77777777" w:rsidR="004B1951" w:rsidRPr="0009192E" w:rsidRDefault="004B1951" w:rsidP="00BE4B92">
      <w:pPr>
        <w:numPr>
          <w:ilvl w:val="0"/>
          <w:numId w:val="13"/>
        </w:numPr>
        <w:rPr>
          <w:b w:val="0"/>
          <w:szCs w:val="22"/>
        </w:rPr>
      </w:pPr>
      <w:r w:rsidRPr="0009192E">
        <w:rPr>
          <w:b w:val="0"/>
          <w:szCs w:val="22"/>
        </w:rPr>
        <w:t>Student answers to questions; honors, activities</w:t>
      </w:r>
      <w:r w:rsidRPr="0009192E">
        <w:rPr>
          <w:b w:val="0"/>
          <w:szCs w:val="22"/>
        </w:rPr>
        <w:tab/>
        <w:t xml:space="preserve"> </w:t>
      </w:r>
    </w:p>
    <w:p w14:paraId="2606400B" w14:textId="77777777" w:rsidR="00A53828" w:rsidRDefault="004B1951" w:rsidP="00BE4B92">
      <w:pPr>
        <w:numPr>
          <w:ilvl w:val="0"/>
          <w:numId w:val="13"/>
        </w:numPr>
        <w:rPr>
          <w:b w:val="0"/>
          <w:szCs w:val="22"/>
        </w:rPr>
      </w:pPr>
      <w:r w:rsidRPr="0009192E">
        <w:rPr>
          <w:b w:val="0"/>
          <w:szCs w:val="22"/>
        </w:rPr>
        <w:t xml:space="preserve">Academic </w:t>
      </w:r>
      <w:r>
        <w:rPr>
          <w:b w:val="0"/>
          <w:szCs w:val="22"/>
        </w:rPr>
        <w:t>s</w:t>
      </w:r>
      <w:r w:rsidRPr="0009192E">
        <w:rPr>
          <w:b w:val="0"/>
          <w:szCs w:val="22"/>
        </w:rPr>
        <w:t>tatus (principal’s form and transcript w</w:t>
      </w:r>
      <w:r>
        <w:rPr>
          <w:b w:val="0"/>
          <w:szCs w:val="22"/>
        </w:rPr>
        <w:t>ith</w:t>
      </w:r>
      <w:r w:rsidRPr="0009192E">
        <w:rPr>
          <w:b w:val="0"/>
          <w:szCs w:val="22"/>
        </w:rPr>
        <w:t xml:space="preserve"> emphasis on Latin)</w:t>
      </w:r>
    </w:p>
    <w:p w14:paraId="58D3A8D5" w14:textId="77777777" w:rsidR="00A53828" w:rsidRDefault="00B06F5A" w:rsidP="00BE4B92">
      <w:pPr>
        <w:numPr>
          <w:ilvl w:val="0"/>
          <w:numId w:val="13"/>
        </w:numPr>
        <w:rPr>
          <w:b w:val="0"/>
          <w:szCs w:val="22"/>
        </w:rPr>
      </w:pPr>
      <w:r w:rsidRPr="00A53828">
        <w:rPr>
          <w:b w:val="0"/>
          <w:szCs w:val="22"/>
        </w:rPr>
        <w:t>Language Assessment Results</w:t>
      </w:r>
      <w:r w:rsidR="003A740E" w:rsidRPr="00A53828">
        <w:rPr>
          <w:b w:val="0"/>
          <w:szCs w:val="22"/>
        </w:rPr>
        <w:t>: Interpretive Reading</w:t>
      </w:r>
    </w:p>
    <w:p w14:paraId="4B00CE1E" w14:textId="77777777" w:rsidR="003A740E" w:rsidRPr="00A53828" w:rsidRDefault="003A740E" w:rsidP="00BE4B92">
      <w:pPr>
        <w:numPr>
          <w:ilvl w:val="0"/>
          <w:numId w:val="13"/>
        </w:numPr>
        <w:rPr>
          <w:b w:val="0"/>
          <w:szCs w:val="22"/>
        </w:rPr>
      </w:pPr>
      <w:r w:rsidRPr="00A53828">
        <w:rPr>
          <w:b w:val="0"/>
          <w:szCs w:val="22"/>
        </w:rPr>
        <w:t xml:space="preserve">Essay in English on a topic of Roman </w:t>
      </w:r>
      <w:r w:rsidR="0053386B">
        <w:rPr>
          <w:b w:val="0"/>
          <w:szCs w:val="22"/>
        </w:rPr>
        <w:t>history</w:t>
      </w:r>
    </w:p>
    <w:p w14:paraId="78F02D76" w14:textId="77777777" w:rsidR="00B06F5A" w:rsidRDefault="00B06F5A" w:rsidP="00B06F5A">
      <w:pPr>
        <w:ind w:right="-540"/>
        <w:rPr>
          <w:b w:val="0"/>
          <w:szCs w:val="22"/>
          <w:u w:val="single"/>
        </w:rPr>
      </w:pPr>
    </w:p>
    <w:p w14:paraId="310CFC88" w14:textId="77777777" w:rsidR="00B06F5A" w:rsidRPr="006D0694" w:rsidRDefault="00B06F5A" w:rsidP="00957CF2">
      <w:pPr>
        <w:pStyle w:val="Heading4"/>
      </w:pPr>
      <w:r w:rsidRPr="006D0694">
        <w:t>Japanese Academy</w:t>
      </w:r>
    </w:p>
    <w:p w14:paraId="5A40C033" w14:textId="77777777" w:rsidR="00B06F5A" w:rsidRPr="00957CF2" w:rsidRDefault="00B06F5A" w:rsidP="00957CF2">
      <w:pPr>
        <w:spacing w:before="240"/>
        <w:rPr>
          <w:b w:val="0"/>
        </w:rPr>
      </w:pPr>
      <w:r w:rsidRPr="00957CF2">
        <w:rPr>
          <w:b w:val="0"/>
        </w:rPr>
        <w:t xml:space="preserve">Teacher Recommendations: </w:t>
      </w:r>
    </w:p>
    <w:p w14:paraId="011A59B8" w14:textId="77777777" w:rsidR="00B06F5A" w:rsidRPr="00957CF2" w:rsidRDefault="00B06F5A" w:rsidP="00957CF2">
      <w:pPr>
        <w:pStyle w:val="ListParagraph"/>
        <w:numPr>
          <w:ilvl w:val="0"/>
          <w:numId w:val="51"/>
        </w:numPr>
        <w:rPr>
          <w:b w:val="0"/>
        </w:rPr>
      </w:pPr>
      <w:r w:rsidRPr="00957CF2">
        <w:rPr>
          <w:b w:val="0"/>
        </w:rPr>
        <w:t>Average of points given by the two teachers recommending</w:t>
      </w:r>
    </w:p>
    <w:p w14:paraId="6AF09E9D" w14:textId="77777777" w:rsidR="00B06F5A" w:rsidRPr="00957CF2" w:rsidRDefault="00B06F5A" w:rsidP="00957CF2">
      <w:pPr>
        <w:pStyle w:val="ListParagraph"/>
        <w:numPr>
          <w:ilvl w:val="0"/>
          <w:numId w:val="51"/>
        </w:numPr>
        <w:rPr>
          <w:b w:val="0"/>
        </w:rPr>
      </w:pPr>
      <w:r w:rsidRPr="00957CF2">
        <w:rPr>
          <w:b w:val="0"/>
        </w:rPr>
        <w:t>Teachers’ general comments and answers to specific questions</w:t>
      </w:r>
    </w:p>
    <w:p w14:paraId="2C01E4C6" w14:textId="77777777" w:rsidR="00B06F5A" w:rsidRPr="00957CF2" w:rsidRDefault="00B06F5A" w:rsidP="00610F51">
      <w:pPr>
        <w:rPr>
          <w:b w:val="0"/>
        </w:rPr>
      </w:pPr>
      <w:r w:rsidRPr="00957CF2">
        <w:rPr>
          <w:b w:val="0"/>
        </w:rPr>
        <w:t>Application:</w:t>
      </w:r>
    </w:p>
    <w:p w14:paraId="5FB248FC" w14:textId="77777777" w:rsidR="00ED4F9D" w:rsidRPr="00957CF2" w:rsidRDefault="00ED4F9D" w:rsidP="00957CF2">
      <w:pPr>
        <w:pStyle w:val="ListParagraph"/>
        <w:numPr>
          <w:ilvl w:val="0"/>
          <w:numId w:val="52"/>
        </w:numPr>
        <w:rPr>
          <w:b w:val="0"/>
        </w:rPr>
      </w:pPr>
      <w:r w:rsidRPr="00957CF2">
        <w:rPr>
          <w:b w:val="0"/>
        </w:rPr>
        <w:t>Student answers to questions; honors, activities</w:t>
      </w:r>
      <w:r w:rsidRPr="00957CF2">
        <w:rPr>
          <w:b w:val="0"/>
        </w:rPr>
        <w:tab/>
        <w:t xml:space="preserve"> </w:t>
      </w:r>
    </w:p>
    <w:p w14:paraId="55A6C935" w14:textId="77777777" w:rsidR="00ED4F9D" w:rsidRPr="00957CF2" w:rsidRDefault="00ED4F9D" w:rsidP="00957CF2">
      <w:pPr>
        <w:pStyle w:val="ListParagraph"/>
        <w:numPr>
          <w:ilvl w:val="0"/>
          <w:numId w:val="52"/>
        </w:numPr>
        <w:rPr>
          <w:b w:val="0"/>
        </w:rPr>
      </w:pPr>
      <w:r w:rsidRPr="00957CF2">
        <w:rPr>
          <w:b w:val="0"/>
        </w:rPr>
        <w:t>Academic status (principal’s form and transcript with emphasis on language)</w:t>
      </w:r>
    </w:p>
    <w:p w14:paraId="7A81D20A" w14:textId="7C3CD275" w:rsidR="00ED4F9D" w:rsidRDefault="00ED4F9D" w:rsidP="00957CF2">
      <w:pPr>
        <w:pStyle w:val="ListParagraph"/>
        <w:numPr>
          <w:ilvl w:val="0"/>
          <w:numId w:val="52"/>
        </w:numPr>
        <w:rPr>
          <w:b w:val="0"/>
        </w:rPr>
      </w:pPr>
      <w:r w:rsidRPr="00957CF2">
        <w:rPr>
          <w:b w:val="0"/>
        </w:rPr>
        <w:t xml:space="preserve">Essay in English on a language or culture topic </w:t>
      </w:r>
    </w:p>
    <w:p w14:paraId="0ADCFFB6" w14:textId="77777777" w:rsidR="00F51B7B" w:rsidRDefault="00F51B7B">
      <w:pPr>
        <w:rPr>
          <w:b w:val="0"/>
        </w:rPr>
      </w:pPr>
    </w:p>
    <w:p w14:paraId="5F3B08B2" w14:textId="19D66D60" w:rsidR="005B4AF6" w:rsidRDefault="00F51B7B">
      <w:pPr>
        <w:rPr>
          <w:b w:val="0"/>
        </w:rPr>
        <w:sectPr w:rsidR="005B4AF6" w:rsidSect="00332F20">
          <w:headerReference w:type="default" r:id="rId31"/>
          <w:type w:val="continuous"/>
          <w:pgSz w:w="12240" w:h="15840" w:code="1"/>
          <w:pgMar w:top="1440" w:right="1440" w:bottom="1440" w:left="1440" w:header="547" w:footer="690" w:gutter="0"/>
          <w:cols w:space="180"/>
          <w:docGrid w:linePitch="360"/>
        </w:sectPr>
      </w:pPr>
      <w:r w:rsidRPr="00957CF2">
        <w:t>Note for all Academies:</w:t>
      </w:r>
      <w:r>
        <w:rPr>
          <w:b w:val="0"/>
        </w:rPr>
        <w:t xml:space="preserve"> The teacher recommendations are a significant part of the application score.  Please share with all recommenders the importance of providing detailed responses to the recommendation questions</w:t>
      </w:r>
    </w:p>
    <w:p w14:paraId="4462D04F" w14:textId="522EBB0A" w:rsidR="00C309A4" w:rsidRDefault="00C309A4">
      <w:pPr>
        <w:rPr>
          <w:b w:val="0"/>
        </w:rPr>
      </w:pPr>
    </w:p>
    <w:p w14:paraId="6416B760" w14:textId="77777777" w:rsidR="009A1B12" w:rsidRDefault="009A1B12" w:rsidP="009A1B12">
      <w:pPr>
        <w:jc w:val="center"/>
        <w:rPr>
          <w:b w:val="0"/>
        </w:rPr>
      </w:pPr>
    </w:p>
    <w:p w14:paraId="5FE94F94" w14:textId="77777777" w:rsidR="009A1B12" w:rsidRDefault="009A1B12" w:rsidP="009A1B12"/>
    <w:p w14:paraId="1ED13158" w14:textId="77777777" w:rsidR="00235E51" w:rsidRDefault="00235E51" w:rsidP="005B4AF6">
      <w:pPr>
        <w:rPr>
          <w:b w:val="0"/>
          <w:szCs w:val="22"/>
        </w:rPr>
        <w:sectPr w:rsidR="00235E51" w:rsidSect="00235E51">
          <w:type w:val="continuous"/>
          <w:pgSz w:w="12240" w:h="15840" w:code="1"/>
          <w:pgMar w:top="1440" w:right="1440" w:bottom="1440" w:left="1440" w:header="547" w:footer="690" w:gutter="0"/>
          <w:cols w:num="2" w:space="180"/>
          <w:docGrid w:linePitch="360"/>
        </w:sectPr>
      </w:pPr>
      <w:bookmarkStart w:id="37" w:name="_heading=h.gjdgxs" w:colFirst="0" w:colLast="0"/>
      <w:bookmarkEnd w:id="37"/>
    </w:p>
    <w:p w14:paraId="7F0E06CA" w14:textId="77777777" w:rsidR="004B1951" w:rsidRDefault="004B1951" w:rsidP="00610F51"/>
    <w:sectPr w:rsidR="004B1951" w:rsidSect="00D83317">
      <w:headerReference w:type="default" r:id="rId32"/>
      <w:type w:val="continuous"/>
      <w:pgSz w:w="12240" w:h="15840" w:code="1"/>
      <w:pgMar w:top="1440" w:right="1440" w:bottom="1440" w:left="1440" w:header="547" w:footer="6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A7F4" w14:textId="77777777" w:rsidR="00DF0C40" w:rsidRDefault="00DF0C40">
      <w:r>
        <w:separator/>
      </w:r>
    </w:p>
    <w:p w14:paraId="5071F1E3" w14:textId="77777777" w:rsidR="00DF0C40" w:rsidRDefault="00DF0C40"/>
    <w:p w14:paraId="3E597EC9" w14:textId="77777777" w:rsidR="00DF0C40" w:rsidRDefault="00DF0C40" w:rsidP="00433EE7"/>
  </w:endnote>
  <w:endnote w:type="continuationSeparator" w:id="0">
    <w:p w14:paraId="62F7EEB0" w14:textId="77777777" w:rsidR="00DF0C40" w:rsidRDefault="00DF0C40">
      <w:r>
        <w:continuationSeparator/>
      </w:r>
    </w:p>
    <w:p w14:paraId="5C8CB8D7" w14:textId="77777777" w:rsidR="00DF0C40" w:rsidRDefault="00DF0C40"/>
    <w:p w14:paraId="1D9C0752" w14:textId="77777777" w:rsidR="00DF0C40" w:rsidRDefault="00DF0C40" w:rsidP="00433EE7"/>
  </w:endnote>
  <w:endnote w:type="continuationNotice" w:id="1">
    <w:p w14:paraId="1ABD6254" w14:textId="77777777" w:rsidR="00DF0C40" w:rsidRDefault="00DF0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A8CA" w14:textId="77777777" w:rsidR="009A1B12" w:rsidRDefault="009A1B12" w:rsidP="00F110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3F2CEB" w14:textId="77777777" w:rsidR="009A1B12" w:rsidRDefault="009A1B12" w:rsidP="00F110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DD52" w14:textId="21BD0F9C" w:rsidR="009A1B12" w:rsidRPr="00E17253" w:rsidRDefault="000168B5" w:rsidP="00A237DA">
    <w:pPr>
      <w:pStyle w:val="Footer"/>
      <w:pBdr>
        <w:top w:val="thinThickSmallGap" w:sz="12" w:space="1" w:color="auto"/>
      </w:pBdr>
      <w:tabs>
        <w:tab w:val="clear" w:pos="4320"/>
        <w:tab w:val="clear" w:pos="8640"/>
        <w:tab w:val="center" w:pos="4770"/>
        <w:tab w:val="right" w:pos="9360"/>
      </w:tabs>
      <w:jc w:val="center"/>
      <w:rPr>
        <w:rStyle w:val="PageNumber"/>
        <w:rFonts w:ascii="Arial" w:hAnsi="Arial" w:cs="Arial"/>
      </w:rPr>
    </w:pPr>
    <w:r>
      <w:rPr>
        <w:rFonts w:ascii="Arial" w:hAnsi="Arial" w:cs="Arial"/>
      </w:rPr>
      <w:t xml:space="preserve">2025 </w:t>
    </w:r>
    <w:r w:rsidR="009A1B12" w:rsidRPr="003A26BE">
      <w:rPr>
        <w:rFonts w:ascii="Arial" w:hAnsi="Arial" w:cs="Arial"/>
      </w:rPr>
      <w:t xml:space="preserve">Governor’s </w:t>
    </w:r>
    <w:r w:rsidR="009A1B12">
      <w:rPr>
        <w:rFonts w:ascii="Arial" w:hAnsi="Arial" w:cs="Arial"/>
      </w:rPr>
      <w:t>World</w:t>
    </w:r>
    <w:r w:rsidR="009A1B12" w:rsidRPr="00E17253">
      <w:rPr>
        <w:rFonts w:ascii="Arial" w:hAnsi="Arial" w:cs="Arial"/>
      </w:rPr>
      <w:t xml:space="preserve"> Language Academies</w:t>
    </w:r>
    <w:r w:rsidR="009A1B12">
      <w:rPr>
        <w:rFonts w:ascii="Arial" w:hAnsi="Arial" w:cs="Arial"/>
      </w:rPr>
      <w:t xml:space="preserve"> </w:t>
    </w:r>
    <w:r w:rsidR="009A1B12">
      <w:rPr>
        <w:rFonts w:ascii="Arial" w:hAnsi="Arial" w:cs="Arial"/>
      </w:rPr>
      <w:tab/>
    </w:r>
    <w:r w:rsidR="009A1B12" w:rsidRPr="00E17253">
      <w:rPr>
        <w:rFonts w:ascii="Arial" w:hAnsi="Arial" w:cs="Arial"/>
      </w:rPr>
      <w:tab/>
    </w:r>
    <w:r w:rsidR="009A1B12">
      <w:rPr>
        <w:rFonts w:ascii="Arial" w:hAnsi="Arial" w:cs="Arial"/>
        <w:i/>
      </w:rPr>
      <w:t>Guide</w:t>
    </w:r>
    <w:r w:rsidR="009A1B12" w:rsidRPr="00A66998">
      <w:rPr>
        <w:rFonts w:ascii="Arial" w:hAnsi="Arial" w:cs="Arial"/>
        <w:i/>
      </w:rPr>
      <w:t xml:space="preserve"> for Students and Parents</w:t>
    </w:r>
    <w:r w:rsidR="009A1B12">
      <w:rPr>
        <w:rFonts w:ascii="Arial" w:hAnsi="Arial" w:cs="Arial"/>
        <w:i/>
      </w:rPr>
      <w:t>/Guardians</w:t>
    </w:r>
  </w:p>
  <w:p w14:paraId="43B05720" w14:textId="6B5D2CA4" w:rsidR="009A1B12" w:rsidRPr="00FB001E" w:rsidRDefault="006F7D22" w:rsidP="00EF58BA">
    <w:pPr>
      <w:pStyle w:val="Footer"/>
      <w:tabs>
        <w:tab w:val="clear" w:pos="8640"/>
        <w:tab w:val="right" w:pos="9360"/>
      </w:tabs>
      <w:rPr>
        <w:rFonts w:ascii="Arial" w:hAnsi="Arial" w:cs="Arial"/>
      </w:rPr>
    </w:pPr>
    <w:hyperlink r:id="rId1" w:history="1">
      <w:r w:rsidR="00A5139C" w:rsidRPr="002A3E37">
        <w:rPr>
          <w:rStyle w:val="Hyperlink"/>
          <w:rFonts w:ascii="Arial" w:hAnsi="Arial"/>
        </w:rPr>
        <w:t>https://www.doe.virginia.gov/teaching-learning-assessment/k-12-standards-instruction/world-language/world-language-academies/applications-for-world-language-academies</w:t>
      </w:r>
    </w:hyperlink>
    <w:r w:rsidR="00A5139C">
      <w:rPr>
        <w:rStyle w:val="PageNumber"/>
        <w:rFonts w:ascii="Arial" w:hAnsi="Arial"/>
      </w:rPr>
      <w:t xml:space="preserve"> </w:t>
    </w:r>
    <w:r w:rsidR="009A1B12">
      <w:rPr>
        <w:rStyle w:val="PageNumber"/>
        <w:rFonts w:ascii="Arial" w:hAnsi="Arial" w:cs="Arial"/>
      </w:rPr>
      <w:tab/>
    </w:r>
    <w:r w:rsidR="009A1B12" w:rsidRPr="00C57287">
      <w:rPr>
        <w:rStyle w:val="PageNumber"/>
        <w:rFonts w:ascii="Arial" w:hAnsi="Arial" w:cs="Arial"/>
      </w:rPr>
      <w:t xml:space="preserve">Page </w:t>
    </w:r>
    <w:r w:rsidR="009A1B12" w:rsidRPr="00C57287">
      <w:rPr>
        <w:rStyle w:val="PageNumber"/>
        <w:rFonts w:ascii="Arial" w:hAnsi="Arial" w:cs="Arial"/>
      </w:rPr>
      <w:fldChar w:fldCharType="begin"/>
    </w:r>
    <w:r w:rsidR="009A1B12" w:rsidRPr="00C57287">
      <w:rPr>
        <w:rStyle w:val="PageNumber"/>
        <w:rFonts w:ascii="Arial" w:hAnsi="Arial" w:cs="Arial"/>
      </w:rPr>
      <w:instrText xml:space="preserve"> PAGE </w:instrText>
    </w:r>
    <w:r w:rsidR="009A1B12" w:rsidRPr="00C57287">
      <w:rPr>
        <w:rStyle w:val="PageNumber"/>
        <w:rFonts w:ascii="Arial" w:hAnsi="Arial" w:cs="Arial"/>
      </w:rPr>
      <w:fldChar w:fldCharType="separate"/>
    </w:r>
    <w:r w:rsidR="00A10112">
      <w:rPr>
        <w:rStyle w:val="PageNumber"/>
        <w:rFonts w:ascii="Arial" w:hAnsi="Arial" w:cs="Arial"/>
        <w:noProof/>
      </w:rPr>
      <w:t>8</w:t>
    </w:r>
    <w:r w:rsidR="009A1B12" w:rsidRPr="00C57287">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FDAA" w14:textId="77777777" w:rsidR="009A1B12" w:rsidRDefault="009A1B12" w:rsidP="00F110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B1AF9" w14:textId="77777777" w:rsidR="00DF0C40" w:rsidRDefault="00DF0C40">
      <w:r>
        <w:separator/>
      </w:r>
    </w:p>
    <w:p w14:paraId="0FD6A0DF" w14:textId="77777777" w:rsidR="00DF0C40" w:rsidRDefault="00DF0C40"/>
    <w:p w14:paraId="37E63965" w14:textId="77777777" w:rsidR="00DF0C40" w:rsidRDefault="00DF0C40" w:rsidP="00433EE7"/>
  </w:footnote>
  <w:footnote w:type="continuationSeparator" w:id="0">
    <w:p w14:paraId="7B4CC573" w14:textId="77777777" w:rsidR="00DF0C40" w:rsidRDefault="00DF0C40">
      <w:r>
        <w:continuationSeparator/>
      </w:r>
    </w:p>
    <w:p w14:paraId="4B3FCE41" w14:textId="77777777" w:rsidR="00DF0C40" w:rsidRDefault="00DF0C40"/>
    <w:p w14:paraId="69D868A8" w14:textId="77777777" w:rsidR="00DF0C40" w:rsidRDefault="00DF0C40" w:rsidP="00433EE7"/>
  </w:footnote>
  <w:footnote w:type="continuationNotice" w:id="1">
    <w:p w14:paraId="2EB86895" w14:textId="77777777" w:rsidR="00DF0C40" w:rsidRDefault="00DF0C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E4D5" w14:textId="77777777" w:rsidR="009A1B12" w:rsidRDefault="009A1B12" w:rsidP="007F5AD5">
    <w:pPr>
      <w:pStyle w:val="Title"/>
      <w:rPr>
        <w:rFonts w:ascii="Arial" w:hAnsi="Arial"/>
        <w:b/>
        <w:bCs/>
        <w:i w:val="0"/>
        <w:sz w:val="22"/>
        <w:szCs w:val="22"/>
      </w:rPr>
    </w:pPr>
  </w:p>
  <w:p w14:paraId="3D6AB64A" w14:textId="4CFC8602" w:rsidR="009A1B12" w:rsidRPr="00034033" w:rsidRDefault="009A1B12" w:rsidP="004A7E05">
    <w:pPr>
      <w:pStyle w:val="Title"/>
      <w:rPr>
        <w:rFonts w:ascii="Arial" w:hAnsi="Arial"/>
        <w:b/>
        <w:bCs/>
        <w:i w:val="0"/>
        <w:sz w:val="24"/>
      </w:rPr>
    </w:pPr>
    <w:r>
      <w:rPr>
        <w:rFonts w:ascii="Arial" w:hAnsi="Arial"/>
        <w:b/>
        <w:bCs/>
        <w:i w:val="0"/>
        <w:sz w:val="24"/>
      </w:rPr>
      <w:t>2023</w:t>
    </w:r>
    <w:r w:rsidRPr="00034033">
      <w:rPr>
        <w:rFonts w:ascii="Arial" w:hAnsi="Arial"/>
        <w:b/>
        <w:bCs/>
        <w:i w:val="0"/>
        <w:sz w:val="24"/>
      </w:rPr>
      <w:t xml:space="preserve"> VIRGINIA GOVERNOR’S </w:t>
    </w:r>
    <w:r>
      <w:rPr>
        <w:rFonts w:ascii="Arial" w:hAnsi="Arial"/>
        <w:b/>
        <w:bCs/>
        <w:i w:val="0"/>
        <w:sz w:val="24"/>
      </w:rPr>
      <w:t>WORLD</w:t>
    </w:r>
    <w:r w:rsidRPr="00034033">
      <w:rPr>
        <w:rFonts w:ascii="Arial" w:hAnsi="Arial"/>
        <w:b/>
        <w:bCs/>
        <w:i w:val="0"/>
        <w:sz w:val="24"/>
      </w:rPr>
      <w:t xml:space="preserve"> LANGUAGE ACADEMIES</w:t>
    </w:r>
  </w:p>
  <w:p w14:paraId="41E018EA" w14:textId="77777777" w:rsidR="009A1B12" w:rsidRPr="00034033" w:rsidRDefault="009A1B12" w:rsidP="004A7E05">
    <w:pPr>
      <w:pStyle w:val="Title"/>
      <w:rPr>
        <w:rFonts w:ascii="Arial" w:hAnsi="Arial"/>
        <w:b/>
        <w:bCs/>
        <w:i w:val="0"/>
        <w:sz w:val="24"/>
      </w:rPr>
    </w:pPr>
    <w:r w:rsidRPr="00034033">
      <w:rPr>
        <w:rFonts w:ascii="Arial" w:hAnsi="Arial"/>
        <w:b/>
        <w:bCs/>
        <w:i w:val="0"/>
        <w:sz w:val="24"/>
      </w:rPr>
      <w:t>GENERAL INFORMATION FOR STUDENTS AND PARENTS/GUARDIANS</w:t>
    </w:r>
  </w:p>
  <w:p w14:paraId="4D288F4A" w14:textId="77777777" w:rsidR="009A1B12" w:rsidRPr="007F5AD5" w:rsidRDefault="009A1B12" w:rsidP="007F5AD5">
    <w:pPr>
      <w:pStyle w:val="Title"/>
      <w:rPr>
        <w:rFonts w:ascii="Arial" w:hAnsi="Arial"/>
        <w:b/>
        <w:bCs/>
        <w:i w:val="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523C" w14:textId="0DE89349" w:rsidR="009A1B12" w:rsidRPr="00135020" w:rsidRDefault="009A1B12" w:rsidP="007F5AD5">
    <w:pPr>
      <w:pStyle w:val="Title"/>
      <w:rPr>
        <w:rFonts w:ascii="Arial" w:hAnsi="Arial"/>
        <w:b/>
        <w:bCs/>
        <w:i w:val="0"/>
        <w:sz w:val="24"/>
      </w:rPr>
    </w:pPr>
    <w:r>
      <w:rPr>
        <w:rFonts w:ascii="Arial" w:hAnsi="Arial"/>
        <w:b/>
        <w:bCs/>
        <w:i w:val="0"/>
        <w:sz w:val="24"/>
      </w:rPr>
      <w:t>2022</w:t>
    </w:r>
    <w:r w:rsidRPr="004E4C1B">
      <w:rPr>
        <w:rFonts w:ascii="Arial" w:hAnsi="Arial"/>
        <w:b/>
        <w:bCs/>
        <w:i w:val="0"/>
        <w:sz w:val="24"/>
      </w:rPr>
      <w:t xml:space="preserve"> V</w:t>
    </w:r>
    <w:r w:rsidRPr="00135020">
      <w:rPr>
        <w:rFonts w:ascii="Arial" w:hAnsi="Arial"/>
        <w:b/>
        <w:bCs/>
        <w:i w:val="0"/>
        <w:sz w:val="24"/>
      </w:rPr>
      <w:t xml:space="preserve">IRGINIA </w:t>
    </w:r>
    <w:r w:rsidRPr="003A26BE">
      <w:rPr>
        <w:rFonts w:ascii="Arial" w:hAnsi="Arial"/>
        <w:b/>
        <w:bCs/>
        <w:i w:val="0"/>
        <w:sz w:val="24"/>
      </w:rPr>
      <w:t>GOVERNOR’S</w:t>
    </w:r>
    <w:r>
      <w:rPr>
        <w:rFonts w:ascii="Arial" w:hAnsi="Arial"/>
        <w:b/>
        <w:bCs/>
        <w:i w:val="0"/>
        <w:sz w:val="24"/>
      </w:rPr>
      <w:t xml:space="preserve"> WORLD</w:t>
    </w:r>
    <w:r w:rsidRPr="00135020">
      <w:rPr>
        <w:rFonts w:ascii="Arial" w:hAnsi="Arial"/>
        <w:b/>
        <w:bCs/>
        <w:i w:val="0"/>
        <w:sz w:val="24"/>
      </w:rPr>
      <w:t xml:space="preserve"> LANGUAGE ACADEMIES</w:t>
    </w:r>
  </w:p>
  <w:p w14:paraId="233FBFE9" w14:textId="77777777" w:rsidR="009A1B12" w:rsidRPr="00135020" w:rsidRDefault="009A1B12" w:rsidP="007F5AD5">
    <w:pPr>
      <w:pStyle w:val="Title"/>
      <w:rPr>
        <w:rFonts w:ascii="Arial" w:hAnsi="Arial"/>
        <w:b/>
        <w:bCs/>
        <w:i w:val="0"/>
        <w:sz w:val="24"/>
      </w:rPr>
    </w:pPr>
    <w:r w:rsidRPr="00135020">
      <w:rPr>
        <w:rFonts w:ascii="Arial" w:hAnsi="Arial"/>
        <w:b/>
        <w:bCs/>
        <w:i w:val="0"/>
        <w:sz w:val="24"/>
      </w:rPr>
      <w:t>GENERAL INFORMATION FOR STUDENTS AND PARENTS/GUARDIANS</w:t>
    </w:r>
  </w:p>
  <w:p w14:paraId="5FB207B6" w14:textId="77777777" w:rsidR="009A1B12" w:rsidRPr="00473FBE" w:rsidRDefault="009A1B12" w:rsidP="006560B6">
    <w:pPr>
      <w:pStyle w:val="Title"/>
      <w:jc w:val="left"/>
      <w:rPr>
        <w:rFonts w:ascii="Arial" w:hAnsi="Arial"/>
        <w:b/>
        <w:bCs/>
        <w:i w:val="0"/>
        <w:sz w:val="12"/>
        <w:szCs w:val="12"/>
      </w:rPr>
    </w:pPr>
  </w:p>
  <w:p w14:paraId="4BDEC88D" w14:textId="77777777" w:rsidR="009A1B12" w:rsidRPr="00473FBE" w:rsidRDefault="009A1B12" w:rsidP="00473FBE">
    <w:pPr>
      <w:pStyle w:val="Title"/>
      <w:rPr>
        <w:rFonts w:ascii="Arial" w:hAnsi="Arial"/>
        <w:bCs/>
        <w:i w:val="0"/>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EF00" w14:textId="77777777" w:rsidR="009A1B12" w:rsidRPr="00473FBE" w:rsidRDefault="009A1B12" w:rsidP="006560B6">
    <w:pPr>
      <w:pStyle w:val="Title"/>
      <w:jc w:val="left"/>
      <w:rPr>
        <w:rFonts w:ascii="Arial" w:hAnsi="Arial"/>
        <w:b/>
        <w:bCs/>
        <w:i w:val="0"/>
        <w:sz w:val="12"/>
        <w:szCs w:val="12"/>
      </w:rPr>
    </w:pPr>
  </w:p>
  <w:p w14:paraId="13299DEE" w14:textId="77777777" w:rsidR="009A1B12" w:rsidRPr="00473FBE" w:rsidRDefault="009A1B12" w:rsidP="00473FBE">
    <w:pPr>
      <w:pStyle w:val="Title"/>
      <w:rPr>
        <w:rFonts w:ascii="Arial" w:hAnsi="Arial"/>
        <w:bCs/>
        <w:i w:val="0"/>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F078" w14:textId="1834849E" w:rsidR="009A1B12" w:rsidRPr="00135020" w:rsidRDefault="00AE0238" w:rsidP="007F5AD5">
    <w:pPr>
      <w:pStyle w:val="Title"/>
      <w:rPr>
        <w:rFonts w:ascii="Arial" w:hAnsi="Arial"/>
        <w:b/>
        <w:bCs/>
        <w:i w:val="0"/>
        <w:sz w:val="24"/>
      </w:rPr>
    </w:pPr>
    <w:r>
      <w:rPr>
        <w:rFonts w:ascii="Arial" w:hAnsi="Arial"/>
        <w:b/>
        <w:bCs/>
        <w:i w:val="0"/>
        <w:sz w:val="24"/>
      </w:rPr>
      <w:t>2025</w:t>
    </w:r>
    <w:r w:rsidRPr="004E4C1B">
      <w:rPr>
        <w:rFonts w:ascii="Arial" w:hAnsi="Arial"/>
        <w:b/>
        <w:bCs/>
        <w:i w:val="0"/>
        <w:sz w:val="24"/>
      </w:rPr>
      <w:t xml:space="preserve"> </w:t>
    </w:r>
    <w:r w:rsidR="009A1B12" w:rsidRPr="004E4C1B">
      <w:rPr>
        <w:rFonts w:ascii="Arial" w:hAnsi="Arial"/>
        <w:b/>
        <w:bCs/>
        <w:i w:val="0"/>
        <w:sz w:val="24"/>
      </w:rPr>
      <w:t>V</w:t>
    </w:r>
    <w:r w:rsidR="009A1B12" w:rsidRPr="00135020">
      <w:rPr>
        <w:rFonts w:ascii="Arial" w:hAnsi="Arial"/>
        <w:b/>
        <w:bCs/>
        <w:i w:val="0"/>
        <w:sz w:val="24"/>
      </w:rPr>
      <w:t xml:space="preserve">IRGINIA </w:t>
    </w:r>
    <w:r w:rsidR="009A1B12" w:rsidRPr="003A26BE">
      <w:rPr>
        <w:rFonts w:ascii="Arial" w:hAnsi="Arial"/>
        <w:b/>
        <w:bCs/>
        <w:i w:val="0"/>
        <w:sz w:val="24"/>
      </w:rPr>
      <w:t>GOVERNOR’S</w:t>
    </w:r>
    <w:r w:rsidR="009A1B12">
      <w:rPr>
        <w:rFonts w:ascii="Arial" w:hAnsi="Arial"/>
        <w:b/>
        <w:bCs/>
        <w:i w:val="0"/>
        <w:sz w:val="24"/>
      </w:rPr>
      <w:t xml:space="preserve"> WORLD</w:t>
    </w:r>
    <w:r w:rsidR="009A1B12" w:rsidRPr="00135020">
      <w:rPr>
        <w:rFonts w:ascii="Arial" w:hAnsi="Arial"/>
        <w:b/>
        <w:bCs/>
        <w:i w:val="0"/>
        <w:sz w:val="24"/>
      </w:rPr>
      <w:t xml:space="preserve"> LANGUAGE ACADEMIES</w:t>
    </w:r>
  </w:p>
  <w:p w14:paraId="6A24EDFA" w14:textId="77777777" w:rsidR="009A1B12" w:rsidRPr="00135020" w:rsidRDefault="009A1B12" w:rsidP="007F5AD5">
    <w:pPr>
      <w:pStyle w:val="Title"/>
      <w:rPr>
        <w:rFonts w:ascii="Arial" w:hAnsi="Arial"/>
        <w:b/>
        <w:bCs/>
        <w:i w:val="0"/>
        <w:sz w:val="24"/>
      </w:rPr>
    </w:pPr>
    <w:r w:rsidRPr="00135020">
      <w:rPr>
        <w:rFonts w:ascii="Arial" w:hAnsi="Arial"/>
        <w:b/>
        <w:bCs/>
        <w:i w:val="0"/>
        <w:sz w:val="24"/>
      </w:rPr>
      <w:t>GENERAL INFORMATION FOR STUDENTS AND PARENTS/GUARDIANS</w:t>
    </w:r>
  </w:p>
  <w:p w14:paraId="25CA8D7A" w14:textId="77777777" w:rsidR="009A1B12" w:rsidRPr="00473FBE" w:rsidRDefault="009A1B12" w:rsidP="006560B6">
    <w:pPr>
      <w:pStyle w:val="Title"/>
      <w:jc w:val="left"/>
      <w:rPr>
        <w:rFonts w:ascii="Arial" w:hAnsi="Arial"/>
        <w:b/>
        <w:bCs/>
        <w:i w:val="0"/>
        <w:sz w:val="12"/>
        <w:szCs w:val="12"/>
      </w:rPr>
    </w:pPr>
  </w:p>
  <w:p w14:paraId="66A24C3F" w14:textId="77777777" w:rsidR="009A1B12" w:rsidRPr="00473FBE" w:rsidRDefault="009A1B12" w:rsidP="00473FBE">
    <w:pPr>
      <w:pStyle w:val="Title"/>
      <w:rPr>
        <w:rFonts w:ascii="Arial" w:hAnsi="Arial"/>
        <w:bCs/>
        <w:i w:val="0"/>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9F21" w14:textId="53EF9B1F" w:rsidR="009A1B12" w:rsidRPr="00E66C34" w:rsidRDefault="00E129E5" w:rsidP="007F5AD5">
    <w:pPr>
      <w:pStyle w:val="Title"/>
      <w:rPr>
        <w:rFonts w:ascii="Arial" w:hAnsi="Arial"/>
        <w:b/>
        <w:bCs/>
        <w:i w:val="0"/>
        <w:sz w:val="24"/>
      </w:rPr>
    </w:pPr>
    <w:r>
      <w:rPr>
        <w:rFonts w:ascii="Arial" w:hAnsi="Arial"/>
        <w:b/>
        <w:bCs/>
        <w:i w:val="0"/>
        <w:sz w:val="24"/>
      </w:rPr>
      <w:t>2025</w:t>
    </w:r>
    <w:r w:rsidR="00160FC0">
      <w:rPr>
        <w:rFonts w:ascii="Arial" w:hAnsi="Arial"/>
        <w:b/>
        <w:bCs/>
        <w:i w:val="0"/>
        <w:sz w:val="24"/>
      </w:rPr>
      <w:t xml:space="preserve"> </w:t>
    </w:r>
    <w:r w:rsidR="009A1B12" w:rsidRPr="00E66C34">
      <w:rPr>
        <w:rFonts w:ascii="Arial" w:hAnsi="Arial"/>
        <w:b/>
        <w:bCs/>
        <w:i w:val="0"/>
        <w:sz w:val="24"/>
      </w:rPr>
      <w:t xml:space="preserve">VIRGINIA </w:t>
    </w:r>
    <w:r w:rsidR="009A1B12" w:rsidRPr="003A26BE">
      <w:rPr>
        <w:rFonts w:ascii="Arial" w:hAnsi="Arial"/>
        <w:b/>
        <w:bCs/>
        <w:i w:val="0"/>
        <w:sz w:val="24"/>
      </w:rPr>
      <w:t>GOVERNOR’S</w:t>
    </w:r>
    <w:r w:rsidR="009A1B12">
      <w:rPr>
        <w:rFonts w:ascii="Arial" w:hAnsi="Arial"/>
        <w:b/>
        <w:bCs/>
        <w:i w:val="0"/>
        <w:sz w:val="24"/>
      </w:rPr>
      <w:t xml:space="preserve"> WORLD</w:t>
    </w:r>
    <w:r w:rsidR="009A1B12" w:rsidRPr="00E66C34">
      <w:rPr>
        <w:rFonts w:ascii="Arial" w:hAnsi="Arial"/>
        <w:b/>
        <w:bCs/>
        <w:i w:val="0"/>
        <w:sz w:val="24"/>
      </w:rPr>
      <w:t xml:space="preserve"> LANGUAGE ACADEMIES</w:t>
    </w:r>
  </w:p>
  <w:p w14:paraId="36D692B9" w14:textId="77777777" w:rsidR="009A1B12" w:rsidRPr="00E66C34" w:rsidRDefault="009A1B12" w:rsidP="007F5AD5">
    <w:pPr>
      <w:pStyle w:val="Title"/>
      <w:rPr>
        <w:rFonts w:ascii="Arial" w:hAnsi="Arial"/>
        <w:b/>
        <w:bCs/>
        <w:i w:val="0"/>
        <w:sz w:val="24"/>
      </w:rPr>
    </w:pPr>
    <w:r w:rsidRPr="00E66C34">
      <w:rPr>
        <w:rFonts w:ascii="Arial" w:hAnsi="Arial"/>
        <w:b/>
        <w:bCs/>
        <w:i w:val="0"/>
        <w:sz w:val="24"/>
      </w:rPr>
      <w:t>GENERAL INFORMATION FOR STUDENTS AND PARENTS/GUARDIANS</w:t>
    </w:r>
  </w:p>
  <w:p w14:paraId="60C7A5F6" w14:textId="77777777" w:rsidR="009A1B12" w:rsidRPr="00473FBE" w:rsidRDefault="009A1B12" w:rsidP="007F5AD5">
    <w:pPr>
      <w:pStyle w:val="Title"/>
      <w:rPr>
        <w:rFonts w:ascii="Arial" w:hAnsi="Arial"/>
        <w:b/>
        <w:bCs/>
        <w:i w:val="0"/>
        <w:sz w:val="12"/>
        <w:szCs w:val="12"/>
      </w:rPr>
    </w:pPr>
  </w:p>
  <w:p w14:paraId="6636B7A4" w14:textId="77777777" w:rsidR="009A1B12" w:rsidRPr="00473FBE" w:rsidRDefault="009A1B12" w:rsidP="00473FBE">
    <w:pPr>
      <w:pStyle w:val="Title"/>
      <w:rPr>
        <w:rFonts w:ascii="Arial" w:hAnsi="Arial"/>
        <w:bCs/>
        <w:i w:val="0"/>
        <w:sz w:val="12"/>
        <w:szCs w:val="1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5A0D" w14:textId="77777777" w:rsidR="009A1B12" w:rsidRPr="00473FBE" w:rsidRDefault="009A1B12" w:rsidP="007F5AD5">
    <w:pPr>
      <w:pStyle w:val="Title"/>
      <w:rPr>
        <w:rFonts w:ascii="Arial" w:hAnsi="Arial"/>
        <w:b/>
        <w:bCs/>
        <w:i w:val="0"/>
        <w:sz w:val="12"/>
        <w:szCs w:val="12"/>
      </w:rPr>
    </w:pPr>
  </w:p>
  <w:p w14:paraId="36578934" w14:textId="77777777" w:rsidR="009A1B12" w:rsidRPr="00473FBE" w:rsidRDefault="009A1B12" w:rsidP="00473FBE">
    <w:pPr>
      <w:pStyle w:val="Title"/>
      <w:rPr>
        <w:rFonts w:ascii="Arial" w:hAnsi="Arial"/>
        <w:bCs/>
        <w:i w:val="0"/>
        <w:sz w:val="12"/>
        <w:szCs w:val="1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7668" w14:textId="77777777" w:rsidR="009A1B12" w:rsidRPr="007F5AD5" w:rsidRDefault="009A1B12" w:rsidP="007F5AD5">
    <w:pPr>
      <w:pStyle w:val="Title"/>
      <w:rPr>
        <w:rFonts w:ascii="Arial" w:hAnsi="Arial"/>
        <w:b/>
        <w:bCs/>
        <w:i w:val="0"/>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253D" w14:textId="77777777" w:rsidR="009A1B12" w:rsidRPr="007F5AD5" w:rsidRDefault="009A1B12" w:rsidP="007F5AD5">
    <w:pPr>
      <w:pStyle w:val="Title"/>
      <w:rPr>
        <w:rFonts w:ascii="Arial" w:hAnsi="Arial"/>
        <w:b/>
        <w:bCs/>
        <w:i w:val="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4FAA6B0"/>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B96E255C"/>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F5C8B53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2EBC59E6"/>
    <w:lvl w:ilvl="0">
      <w:start w:val="11"/>
      <w:numFmt w:val="decimal"/>
      <w:lvlText w:val="%1."/>
      <w:lvlJc w:val="left"/>
      <w:pPr>
        <w:tabs>
          <w:tab w:val="num" w:pos="360"/>
        </w:tabs>
        <w:ind w:left="360" w:hanging="360"/>
      </w:pPr>
      <w:rPr>
        <w:rFonts w:cs="Times New Roman"/>
        <w:b/>
        <w:i w:val="0"/>
        <w:u w:val="none"/>
      </w:rPr>
    </w:lvl>
  </w:abstractNum>
  <w:abstractNum w:abstractNumId="4" w15:restartNumberingAfterBreak="0">
    <w:nsid w:val="0000001E"/>
    <w:multiLevelType w:val="singleLevel"/>
    <w:tmpl w:val="00000000"/>
    <w:lvl w:ilvl="0">
      <w:start w:val="3"/>
      <w:numFmt w:val="decimal"/>
      <w:lvlText w:val="%1."/>
      <w:lvlJc w:val="left"/>
      <w:pPr>
        <w:tabs>
          <w:tab w:val="num" w:pos="1800"/>
        </w:tabs>
        <w:ind w:left="1800" w:hanging="360"/>
      </w:pPr>
      <w:rPr>
        <w:rFonts w:ascii="Times New Roman" w:hAnsi="Times New Roman" w:cs="Times New Roman" w:hint="default"/>
        <w:b/>
        <w:i w:val="0"/>
        <w:sz w:val="20"/>
      </w:rPr>
    </w:lvl>
  </w:abstractNum>
  <w:abstractNum w:abstractNumId="5" w15:restartNumberingAfterBreak="0">
    <w:nsid w:val="043476D5"/>
    <w:multiLevelType w:val="hybridMultilevel"/>
    <w:tmpl w:val="3FD2BF72"/>
    <w:lvl w:ilvl="0" w:tplc="AC0E45EE">
      <w:start w:val="1"/>
      <w:numFmt w:val="decimal"/>
      <w:lvlText w:val="%1."/>
      <w:lvlJc w:val="left"/>
      <w:pPr>
        <w:tabs>
          <w:tab w:val="num" w:pos="360"/>
        </w:tabs>
        <w:ind w:left="360" w:hanging="360"/>
      </w:pPr>
      <w:rPr>
        <w:rFonts w:cs="Times New Roman"/>
      </w:rPr>
    </w:lvl>
    <w:lvl w:ilvl="1" w:tplc="2C7AA49E" w:tentative="1">
      <w:start w:val="1"/>
      <w:numFmt w:val="lowerLetter"/>
      <w:lvlText w:val="%2."/>
      <w:lvlJc w:val="left"/>
      <w:pPr>
        <w:tabs>
          <w:tab w:val="num" w:pos="1080"/>
        </w:tabs>
        <w:ind w:left="1080" w:hanging="360"/>
      </w:pPr>
      <w:rPr>
        <w:rFonts w:cs="Times New Roman"/>
      </w:rPr>
    </w:lvl>
    <w:lvl w:ilvl="2" w:tplc="E56CEFA8" w:tentative="1">
      <w:start w:val="1"/>
      <w:numFmt w:val="lowerRoman"/>
      <w:lvlText w:val="%3."/>
      <w:lvlJc w:val="right"/>
      <w:pPr>
        <w:tabs>
          <w:tab w:val="num" w:pos="1800"/>
        </w:tabs>
        <w:ind w:left="1800" w:hanging="180"/>
      </w:pPr>
      <w:rPr>
        <w:rFonts w:cs="Times New Roman"/>
      </w:rPr>
    </w:lvl>
    <w:lvl w:ilvl="3" w:tplc="8A78B65C" w:tentative="1">
      <w:start w:val="1"/>
      <w:numFmt w:val="decimal"/>
      <w:lvlText w:val="%4."/>
      <w:lvlJc w:val="left"/>
      <w:pPr>
        <w:tabs>
          <w:tab w:val="num" w:pos="2520"/>
        </w:tabs>
        <w:ind w:left="2520" w:hanging="360"/>
      </w:pPr>
      <w:rPr>
        <w:rFonts w:cs="Times New Roman"/>
      </w:rPr>
    </w:lvl>
    <w:lvl w:ilvl="4" w:tplc="7F44EF00" w:tentative="1">
      <w:start w:val="1"/>
      <w:numFmt w:val="lowerLetter"/>
      <w:lvlText w:val="%5."/>
      <w:lvlJc w:val="left"/>
      <w:pPr>
        <w:tabs>
          <w:tab w:val="num" w:pos="3240"/>
        </w:tabs>
        <w:ind w:left="3240" w:hanging="360"/>
      </w:pPr>
      <w:rPr>
        <w:rFonts w:cs="Times New Roman"/>
      </w:rPr>
    </w:lvl>
    <w:lvl w:ilvl="5" w:tplc="7EC61350" w:tentative="1">
      <w:start w:val="1"/>
      <w:numFmt w:val="lowerRoman"/>
      <w:lvlText w:val="%6."/>
      <w:lvlJc w:val="right"/>
      <w:pPr>
        <w:tabs>
          <w:tab w:val="num" w:pos="3960"/>
        </w:tabs>
        <w:ind w:left="3960" w:hanging="180"/>
      </w:pPr>
      <w:rPr>
        <w:rFonts w:cs="Times New Roman"/>
      </w:rPr>
    </w:lvl>
    <w:lvl w:ilvl="6" w:tplc="245EAE28" w:tentative="1">
      <w:start w:val="1"/>
      <w:numFmt w:val="decimal"/>
      <w:lvlText w:val="%7."/>
      <w:lvlJc w:val="left"/>
      <w:pPr>
        <w:tabs>
          <w:tab w:val="num" w:pos="4680"/>
        </w:tabs>
        <w:ind w:left="4680" w:hanging="360"/>
      </w:pPr>
      <w:rPr>
        <w:rFonts w:cs="Times New Roman"/>
      </w:rPr>
    </w:lvl>
    <w:lvl w:ilvl="7" w:tplc="D1124396" w:tentative="1">
      <w:start w:val="1"/>
      <w:numFmt w:val="lowerLetter"/>
      <w:lvlText w:val="%8."/>
      <w:lvlJc w:val="left"/>
      <w:pPr>
        <w:tabs>
          <w:tab w:val="num" w:pos="5400"/>
        </w:tabs>
        <w:ind w:left="5400" w:hanging="360"/>
      </w:pPr>
      <w:rPr>
        <w:rFonts w:cs="Times New Roman"/>
      </w:rPr>
    </w:lvl>
    <w:lvl w:ilvl="8" w:tplc="1BD89B34" w:tentative="1">
      <w:start w:val="1"/>
      <w:numFmt w:val="lowerRoman"/>
      <w:lvlText w:val="%9."/>
      <w:lvlJc w:val="right"/>
      <w:pPr>
        <w:tabs>
          <w:tab w:val="num" w:pos="6120"/>
        </w:tabs>
        <w:ind w:left="6120" w:hanging="180"/>
      </w:pPr>
      <w:rPr>
        <w:rFonts w:cs="Times New Roman"/>
      </w:rPr>
    </w:lvl>
  </w:abstractNum>
  <w:abstractNum w:abstractNumId="6" w15:restartNumberingAfterBreak="0">
    <w:nsid w:val="0DB21260"/>
    <w:multiLevelType w:val="hybridMultilevel"/>
    <w:tmpl w:val="1C462AFC"/>
    <w:lvl w:ilvl="0" w:tplc="0409000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9837FD"/>
    <w:multiLevelType w:val="hybridMultilevel"/>
    <w:tmpl w:val="A618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25C00"/>
    <w:multiLevelType w:val="multilevel"/>
    <w:tmpl w:val="F344FF1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3FB2FBE"/>
    <w:multiLevelType w:val="hybridMultilevel"/>
    <w:tmpl w:val="9002293A"/>
    <w:lvl w:ilvl="0" w:tplc="04090001">
      <w:start w:val="1"/>
      <w:numFmt w:val="bullet"/>
      <w:lvlText w:val=""/>
      <w:lvlJc w:val="left"/>
      <w:pPr>
        <w:tabs>
          <w:tab w:val="num" w:pos="360"/>
        </w:tabs>
        <w:ind w:left="360" w:hanging="360"/>
      </w:pPr>
      <w:rPr>
        <w:rFonts w:ascii="Symbol" w:hAnsi="Symbol" w:hint="default"/>
        <w:b w:val="0"/>
        <w:i w:val="0"/>
        <w:sz w:val="20"/>
      </w:rPr>
    </w:lvl>
    <w:lvl w:ilvl="1" w:tplc="2F18FE0C">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A5A1961"/>
    <w:multiLevelType w:val="hybridMultilevel"/>
    <w:tmpl w:val="B5C2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177026"/>
    <w:multiLevelType w:val="singleLevel"/>
    <w:tmpl w:val="EF8A0B92"/>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2ADC7F34"/>
    <w:multiLevelType w:val="hybridMultilevel"/>
    <w:tmpl w:val="6E22A85A"/>
    <w:lvl w:ilvl="0" w:tplc="685E3FE8">
      <w:start w:val="1"/>
      <w:numFmt w:val="bullet"/>
      <w:lvlText w:val=""/>
      <w:lvlJc w:val="left"/>
      <w:pPr>
        <w:tabs>
          <w:tab w:val="num" w:pos="720"/>
        </w:tabs>
        <w:ind w:left="720" w:hanging="360"/>
      </w:pPr>
      <w:rPr>
        <w:rFonts w:ascii="Symbol" w:hAnsi="Symbol" w:hint="default"/>
        <w:sz w:val="20"/>
      </w:rPr>
    </w:lvl>
    <w:lvl w:ilvl="1" w:tplc="197E683C" w:tentative="1">
      <w:start w:val="1"/>
      <w:numFmt w:val="bullet"/>
      <w:lvlText w:val="o"/>
      <w:lvlJc w:val="left"/>
      <w:pPr>
        <w:tabs>
          <w:tab w:val="num" w:pos="1440"/>
        </w:tabs>
        <w:ind w:left="1440" w:hanging="360"/>
      </w:pPr>
      <w:rPr>
        <w:rFonts w:ascii="Courier New" w:hAnsi="Courier New" w:hint="default"/>
        <w:sz w:val="20"/>
      </w:rPr>
    </w:lvl>
    <w:lvl w:ilvl="2" w:tplc="46466A96" w:tentative="1">
      <w:start w:val="1"/>
      <w:numFmt w:val="bullet"/>
      <w:lvlText w:val=""/>
      <w:lvlJc w:val="left"/>
      <w:pPr>
        <w:tabs>
          <w:tab w:val="num" w:pos="2160"/>
        </w:tabs>
        <w:ind w:left="2160" w:hanging="360"/>
      </w:pPr>
      <w:rPr>
        <w:rFonts w:ascii="Wingdings" w:hAnsi="Wingdings" w:hint="default"/>
        <w:sz w:val="20"/>
      </w:rPr>
    </w:lvl>
    <w:lvl w:ilvl="3" w:tplc="6BACFBEC" w:tentative="1">
      <w:start w:val="1"/>
      <w:numFmt w:val="bullet"/>
      <w:lvlText w:val=""/>
      <w:lvlJc w:val="left"/>
      <w:pPr>
        <w:tabs>
          <w:tab w:val="num" w:pos="2880"/>
        </w:tabs>
        <w:ind w:left="2880" w:hanging="360"/>
      </w:pPr>
      <w:rPr>
        <w:rFonts w:ascii="Wingdings" w:hAnsi="Wingdings" w:hint="default"/>
        <w:sz w:val="20"/>
      </w:rPr>
    </w:lvl>
    <w:lvl w:ilvl="4" w:tplc="4A224770" w:tentative="1">
      <w:start w:val="1"/>
      <w:numFmt w:val="bullet"/>
      <w:lvlText w:val=""/>
      <w:lvlJc w:val="left"/>
      <w:pPr>
        <w:tabs>
          <w:tab w:val="num" w:pos="3600"/>
        </w:tabs>
        <w:ind w:left="3600" w:hanging="360"/>
      </w:pPr>
      <w:rPr>
        <w:rFonts w:ascii="Wingdings" w:hAnsi="Wingdings" w:hint="default"/>
        <w:sz w:val="20"/>
      </w:rPr>
    </w:lvl>
    <w:lvl w:ilvl="5" w:tplc="1B0CDD7A" w:tentative="1">
      <w:start w:val="1"/>
      <w:numFmt w:val="bullet"/>
      <w:lvlText w:val=""/>
      <w:lvlJc w:val="left"/>
      <w:pPr>
        <w:tabs>
          <w:tab w:val="num" w:pos="4320"/>
        </w:tabs>
        <w:ind w:left="4320" w:hanging="360"/>
      </w:pPr>
      <w:rPr>
        <w:rFonts w:ascii="Wingdings" w:hAnsi="Wingdings" w:hint="default"/>
        <w:sz w:val="20"/>
      </w:rPr>
    </w:lvl>
    <w:lvl w:ilvl="6" w:tplc="1EE49894" w:tentative="1">
      <w:start w:val="1"/>
      <w:numFmt w:val="bullet"/>
      <w:lvlText w:val=""/>
      <w:lvlJc w:val="left"/>
      <w:pPr>
        <w:tabs>
          <w:tab w:val="num" w:pos="5040"/>
        </w:tabs>
        <w:ind w:left="5040" w:hanging="360"/>
      </w:pPr>
      <w:rPr>
        <w:rFonts w:ascii="Wingdings" w:hAnsi="Wingdings" w:hint="default"/>
        <w:sz w:val="20"/>
      </w:rPr>
    </w:lvl>
    <w:lvl w:ilvl="7" w:tplc="F4B458C6" w:tentative="1">
      <w:start w:val="1"/>
      <w:numFmt w:val="bullet"/>
      <w:lvlText w:val=""/>
      <w:lvlJc w:val="left"/>
      <w:pPr>
        <w:tabs>
          <w:tab w:val="num" w:pos="5760"/>
        </w:tabs>
        <w:ind w:left="5760" w:hanging="360"/>
      </w:pPr>
      <w:rPr>
        <w:rFonts w:ascii="Wingdings" w:hAnsi="Wingdings" w:hint="default"/>
        <w:sz w:val="20"/>
      </w:rPr>
    </w:lvl>
    <w:lvl w:ilvl="8" w:tplc="FC4EEE1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F3626C"/>
    <w:multiLevelType w:val="hybridMultilevel"/>
    <w:tmpl w:val="48FC7F48"/>
    <w:lvl w:ilvl="0" w:tplc="02CA6A82">
      <w:start w:val="2"/>
      <w:numFmt w:val="decimal"/>
      <w:pStyle w:val="ListBullet2"/>
      <w:lvlText w:val="%1)"/>
      <w:lvlJc w:val="left"/>
      <w:pPr>
        <w:tabs>
          <w:tab w:val="num" w:pos="720"/>
        </w:tabs>
        <w:ind w:left="720" w:hanging="360"/>
      </w:pPr>
      <w:rPr>
        <w:rFonts w:cs="Times New Roman" w:hint="default"/>
      </w:rPr>
    </w:lvl>
    <w:lvl w:ilvl="1" w:tplc="7FE6352A" w:tentative="1">
      <w:start w:val="1"/>
      <w:numFmt w:val="lowerLetter"/>
      <w:lvlText w:val="%2."/>
      <w:lvlJc w:val="left"/>
      <w:pPr>
        <w:tabs>
          <w:tab w:val="num" w:pos="1440"/>
        </w:tabs>
        <w:ind w:left="1440" w:hanging="360"/>
      </w:pPr>
      <w:rPr>
        <w:rFonts w:cs="Times New Roman"/>
      </w:rPr>
    </w:lvl>
    <w:lvl w:ilvl="2" w:tplc="D8BC2688" w:tentative="1">
      <w:start w:val="1"/>
      <w:numFmt w:val="lowerRoman"/>
      <w:lvlText w:val="%3."/>
      <w:lvlJc w:val="right"/>
      <w:pPr>
        <w:tabs>
          <w:tab w:val="num" w:pos="2160"/>
        </w:tabs>
        <w:ind w:left="2160" w:hanging="180"/>
      </w:pPr>
      <w:rPr>
        <w:rFonts w:cs="Times New Roman"/>
      </w:rPr>
    </w:lvl>
    <w:lvl w:ilvl="3" w:tplc="7A92BAD6" w:tentative="1">
      <w:start w:val="1"/>
      <w:numFmt w:val="decimal"/>
      <w:lvlText w:val="%4."/>
      <w:lvlJc w:val="left"/>
      <w:pPr>
        <w:tabs>
          <w:tab w:val="num" w:pos="2880"/>
        </w:tabs>
        <w:ind w:left="2880" w:hanging="360"/>
      </w:pPr>
      <w:rPr>
        <w:rFonts w:cs="Times New Roman"/>
      </w:rPr>
    </w:lvl>
    <w:lvl w:ilvl="4" w:tplc="12BE5D8E" w:tentative="1">
      <w:start w:val="1"/>
      <w:numFmt w:val="lowerLetter"/>
      <w:lvlText w:val="%5."/>
      <w:lvlJc w:val="left"/>
      <w:pPr>
        <w:tabs>
          <w:tab w:val="num" w:pos="3600"/>
        </w:tabs>
        <w:ind w:left="3600" w:hanging="360"/>
      </w:pPr>
      <w:rPr>
        <w:rFonts w:cs="Times New Roman"/>
      </w:rPr>
    </w:lvl>
    <w:lvl w:ilvl="5" w:tplc="630675CC" w:tentative="1">
      <w:start w:val="1"/>
      <w:numFmt w:val="lowerRoman"/>
      <w:lvlText w:val="%6."/>
      <w:lvlJc w:val="right"/>
      <w:pPr>
        <w:tabs>
          <w:tab w:val="num" w:pos="4320"/>
        </w:tabs>
        <w:ind w:left="4320" w:hanging="180"/>
      </w:pPr>
      <w:rPr>
        <w:rFonts w:cs="Times New Roman"/>
      </w:rPr>
    </w:lvl>
    <w:lvl w:ilvl="6" w:tplc="92FA2C1A" w:tentative="1">
      <w:start w:val="1"/>
      <w:numFmt w:val="decimal"/>
      <w:lvlText w:val="%7."/>
      <w:lvlJc w:val="left"/>
      <w:pPr>
        <w:tabs>
          <w:tab w:val="num" w:pos="5040"/>
        </w:tabs>
        <w:ind w:left="5040" w:hanging="360"/>
      </w:pPr>
      <w:rPr>
        <w:rFonts w:cs="Times New Roman"/>
      </w:rPr>
    </w:lvl>
    <w:lvl w:ilvl="7" w:tplc="47CE0258" w:tentative="1">
      <w:start w:val="1"/>
      <w:numFmt w:val="lowerLetter"/>
      <w:lvlText w:val="%8."/>
      <w:lvlJc w:val="left"/>
      <w:pPr>
        <w:tabs>
          <w:tab w:val="num" w:pos="5760"/>
        </w:tabs>
        <w:ind w:left="5760" w:hanging="360"/>
      </w:pPr>
      <w:rPr>
        <w:rFonts w:cs="Times New Roman"/>
      </w:rPr>
    </w:lvl>
    <w:lvl w:ilvl="8" w:tplc="4F4EF108"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0A4BB0"/>
    <w:multiLevelType w:val="hybridMultilevel"/>
    <w:tmpl w:val="D3282724"/>
    <w:lvl w:ilvl="0" w:tplc="891A4898">
      <w:start w:val="1"/>
      <w:numFmt w:val="bullet"/>
      <w:lvlText w:val=""/>
      <w:lvlJc w:val="left"/>
      <w:pPr>
        <w:tabs>
          <w:tab w:val="num" w:pos="360"/>
        </w:tabs>
        <w:ind w:left="360" w:hanging="360"/>
      </w:pPr>
      <w:rPr>
        <w:rFonts w:ascii="Symbol" w:hAnsi="Symbol" w:hint="default"/>
        <w:b w:val="0"/>
        <w:i w:val="0"/>
        <w:sz w:val="2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B952EE8"/>
    <w:multiLevelType w:val="hybridMultilevel"/>
    <w:tmpl w:val="62B06A3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6" w15:restartNumberingAfterBreak="0">
    <w:nsid w:val="2BE53A2D"/>
    <w:multiLevelType w:val="hybridMultilevel"/>
    <w:tmpl w:val="2408B9BC"/>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85EEE"/>
    <w:multiLevelType w:val="hybridMultilevel"/>
    <w:tmpl w:val="88EA11BA"/>
    <w:lvl w:ilvl="0" w:tplc="4C72450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D91E0D"/>
    <w:multiLevelType w:val="hybridMultilevel"/>
    <w:tmpl w:val="3D90174C"/>
    <w:lvl w:ilvl="0" w:tplc="05420FE4">
      <w:start w:val="1"/>
      <w:numFmt w:val="bullet"/>
      <w:lvlText w:val=""/>
      <w:lvlJc w:val="left"/>
      <w:pPr>
        <w:tabs>
          <w:tab w:val="num" w:pos="1152"/>
        </w:tabs>
        <w:ind w:left="1152" w:hanging="432"/>
      </w:pPr>
      <w:rPr>
        <w:rFonts w:ascii="Symbol" w:hAnsi="Symbol" w:hint="default"/>
        <w:color w:val="auto"/>
      </w:rPr>
    </w:lvl>
    <w:lvl w:ilvl="1" w:tplc="127EBA86">
      <w:numFmt w:val="bullet"/>
      <w:lvlText w:val="•"/>
      <w:lvlJc w:val="left"/>
      <w:pPr>
        <w:ind w:left="2520" w:hanging="720"/>
      </w:pPr>
      <w:rPr>
        <w:rFonts w:ascii="Arial" w:eastAsia="Times New Roman" w:hAnsi="Arial" w:cs="Arial" w:hint="default"/>
        <w:i w:val="0"/>
        <w:u w:val="none"/>
      </w:rPr>
    </w:lvl>
    <w:lvl w:ilvl="2" w:tplc="A3265B0A" w:tentative="1">
      <w:start w:val="1"/>
      <w:numFmt w:val="bullet"/>
      <w:lvlText w:val=""/>
      <w:lvlJc w:val="left"/>
      <w:pPr>
        <w:tabs>
          <w:tab w:val="num" w:pos="2880"/>
        </w:tabs>
        <w:ind w:left="2880" w:hanging="360"/>
      </w:pPr>
      <w:rPr>
        <w:rFonts w:ascii="Wingdings" w:hAnsi="Wingdings" w:hint="default"/>
      </w:rPr>
    </w:lvl>
    <w:lvl w:ilvl="3" w:tplc="155268EE" w:tentative="1">
      <w:start w:val="1"/>
      <w:numFmt w:val="bullet"/>
      <w:lvlText w:val=""/>
      <w:lvlJc w:val="left"/>
      <w:pPr>
        <w:tabs>
          <w:tab w:val="num" w:pos="3600"/>
        </w:tabs>
        <w:ind w:left="3600" w:hanging="360"/>
      </w:pPr>
      <w:rPr>
        <w:rFonts w:ascii="Symbol" w:hAnsi="Symbol" w:hint="default"/>
      </w:rPr>
    </w:lvl>
    <w:lvl w:ilvl="4" w:tplc="D6A28B66" w:tentative="1">
      <w:start w:val="1"/>
      <w:numFmt w:val="bullet"/>
      <w:lvlText w:val="o"/>
      <w:lvlJc w:val="left"/>
      <w:pPr>
        <w:tabs>
          <w:tab w:val="num" w:pos="4320"/>
        </w:tabs>
        <w:ind w:left="4320" w:hanging="360"/>
      </w:pPr>
      <w:rPr>
        <w:rFonts w:ascii="Courier New" w:hAnsi="Courier New" w:hint="default"/>
      </w:rPr>
    </w:lvl>
    <w:lvl w:ilvl="5" w:tplc="2CDC5920" w:tentative="1">
      <w:start w:val="1"/>
      <w:numFmt w:val="bullet"/>
      <w:lvlText w:val=""/>
      <w:lvlJc w:val="left"/>
      <w:pPr>
        <w:tabs>
          <w:tab w:val="num" w:pos="5040"/>
        </w:tabs>
        <w:ind w:left="5040" w:hanging="360"/>
      </w:pPr>
      <w:rPr>
        <w:rFonts w:ascii="Wingdings" w:hAnsi="Wingdings" w:hint="default"/>
      </w:rPr>
    </w:lvl>
    <w:lvl w:ilvl="6" w:tplc="A7863A66" w:tentative="1">
      <w:start w:val="1"/>
      <w:numFmt w:val="bullet"/>
      <w:lvlText w:val=""/>
      <w:lvlJc w:val="left"/>
      <w:pPr>
        <w:tabs>
          <w:tab w:val="num" w:pos="5760"/>
        </w:tabs>
        <w:ind w:left="5760" w:hanging="360"/>
      </w:pPr>
      <w:rPr>
        <w:rFonts w:ascii="Symbol" w:hAnsi="Symbol" w:hint="default"/>
      </w:rPr>
    </w:lvl>
    <w:lvl w:ilvl="7" w:tplc="E3ACD0C4" w:tentative="1">
      <w:start w:val="1"/>
      <w:numFmt w:val="bullet"/>
      <w:lvlText w:val="o"/>
      <w:lvlJc w:val="left"/>
      <w:pPr>
        <w:tabs>
          <w:tab w:val="num" w:pos="6480"/>
        </w:tabs>
        <w:ind w:left="6480" w:hanging="360"/>
      </w:pPr>
      <w:rPr>
        <w:rFonts w:ascii="Courier New" w:hAnsi="Courier New" w:hint="default"/>
      </w:rPr>
    </w:lvl>
    <w:lvl w:ilvl="8" w:tplc="9C867252"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6796E62"/>
    <w:multiLevelType w:val="hybridMultilevel"/>
    <w:tmpl w:val="CB949FEC"/>
    <w:lvl w:ilvl="0" w:tplc="588683D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0E61B4"/>
    <w:multiLevelType w:val="hybridMultilevel"/>
    <w:tmpl w:val="2196CA9A"/>
    <w:lvl w:ilvl="0" w:tplc="00000000">
      <w:start w:val="1"/>
      <w:numFmt w:val="bullet"/>
      <w:lvlText w:val=""/>
      <w:lvlJc w:val="left"/>
      <w:pPr>
        <w:tabs>
          <w:tab w:val="num" w:pos="720"/>
        </w:tabs>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8C36AC"/>
    <w:multiLevelType w:val="hybridMultilevel"/>
    <w:tmpl w:val="09741D6E"/>
    <w:lvl w:ilvl="0" w:tplc="04090003">
      <w:start w:val="1"/>
      <w:numFmt w:val="bullet"/>
      <w:lvlText w:val="o"/>
      <w:lvlJc w:val="left"/>
      <w:pPr>
        <w:tabs>
          <w:tab w:val="num" w:pos="1080"/>
        </w:tabs>
        <w:ind w:left="1080" w:hanging="360"/>
      </w:pPr>
      <w:rPr>
        <w:rFonts w:ascii="Courier New" w:hAnsi="Courier New" w:cs="Courier New" w:hint="default"/>
        <w:b w:val="0"/>
        <w:i w:val="0"/>
        <w:sz w:val="20"/>
      </w:rPr>
    </w:lvl>
    <w:lvl w:ilvl="1" w:tplc="2F18FE0C">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8456EB4"/>
    <w:multiLevelType w:val="multilevel"/>
    <w:tmpl w:val="8A86B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92D31D6"/>
    <w:multiLevelType w:val="singleLevel"/>
    <w:tmpl w:val="31A853E8"/>
    <w:lvl w:ilvl="0">
      <w:start w:val="1"/>
      <w:numFmt w:val="decimal"/>
      <w:lvlText w:val="%1."/>
      <w:lvlJc w:val="left"/>
      <w:pPr>
        <w:tabs>
          <w:tab w:val="num" w:pos="360"/>
        </w:tabs>
        <w:ind w:left="360" w:hanging="360"/>
      </w:pPr>
      <w:rPr>
        <w:rFonts w:ascii="Times New Roman" w:hAnsi="Times New Roman" w:cs="Times New Roman" w:hint="default"/>
        <w:b w:val="0"/>
        <w:i w:val="0"/>
        <w:sz w:val="22"/>
        <w:szCs w:val="22"/>
      </w:rPr>
    </w:lvl>
  </w:abstractNum>
  <w:abstractNum w:abstractNumId="24" w15:restartNumberingAfterBreak="0">
    <w:nsid w:val="3A520C4D"/>
    <w:multiLevelType w:val="hybridMultilevel"/>
    <w:tmpl w:val="556802C0"/>
    <w:lvl w:ilvl="0" w:tplc="04090003">
      <w:start w:val="1"/>
      <w:numFmt w:val="bullet"/>
      <w:lvlText w:val="o"/>
      <w:lvlJc w:val="left"/>
      <w:pPr>
        <w:tabs>
          <w:tab w:val="num" w:pos="1080"/>
        </w:tabs>
        <w:ind w:left="1080" w:hanging="360"/>
      </w:pPr>
      <w:rPr>
        <w:rFonts w:ascii="Courier New" w:hAnsi="Courier New" w:cs="Courier New" w:hint="default"/>
        <w:b w:val="0"/>
        <w:i w:val="0"/>
        <w:sz w:val="20"/>
      </w:rPr>
    </w:lvl>
    <w:lvl w:ilvl="1" w:tplc="2F18FE0C">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D7A423B"/>
    <w:multiLevelType w:val="hybridMultilevel"/>
    <w:tmpl w:val="24DEDC00"/>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9C1E50"/>
    <w:multiLevelType w:val="hybridMultilevel"/>
    <w:tmpl w:val="33025262"/>
    <w:lvl w:ilvl="0" w:tplc="02CA6A8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1116EDF"/>
    <w:multiLevelType w:val="hybridMultilevel"/>
    <w:tmpl w:val="705869E2"/>
    <w:lvl w:ilvl="0" w:tplc="00000000">
      <w:start w:val="1"/>
      <w:numFmt w:val="bullet"/>
      <w:lvlText w:val=""/>
      <w:lvlJc w:val="left"/>
      <w:pPr>
        <w:tabs>
          <w:tab w:val="num" w:pos="720"/>
        </w:tabs>
        <w:ind w:left="720" w:hanging="360"/>
      </w:pPr>
      <w:rPr>
        <w:rFonts w:ascii="Symbol" w:hAnsi="Symbol" w:hint="default"/>
        <w:b w:val="0"/>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8" w15:restartNumberingAfterBreak="0">
    <w:nsid w:val="485D5688"/>
    <w:multiLevelType w:val="hybridMultilevel"/>
    <w:tmpl w:val="B4966D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A810DD7"/>
    <w:multiLevelType w:val="multilevel"/>
    <w:tmpl w:val="F9E09B1C"/>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4B7E655C"/>
    <w:multiLevelType w:val="hybridMultilevel"/>
    <w:tmpl w:val="8C263318"/>
    <w:lvl w:ilvl="0" w:tplc="00000000">
      <w:start w:val="1"/>
      <w:numFmt w:val="bullet"/>
      <w:lvlText w:val=""/>
      <w:lvlJc w:val="left"/>
      <w:pPr>
        <w:tabs>
          <w:tab w:val="num" w:pos="720"/>
        </w:tabs>
        <w:ind w:left="72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5D2A37"/>
    <w:multiLevelType w:val="multilevel"/>
    <w:tmpl w:val="89FC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DD6FC4"/>
    <w:multiLevelType w:val="multilevel"/>
    <w:tmpl w:val="F9E09B1C"/>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E380D35"/>
    <w:multiLevelType w:val="multilevel"/>
    <w:tmpl w:val="F9E09B1C"/>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4F2B6681"/>
    <w:multiLevelType w:val="hybridMultilevel"/>
    <w:tmpl w:val="33025262"/>
    <w:lvl w:ilvl="0" w:tplc="4A2E2108">
      <w:start w:val="1"/>
      <w:numFmt w:val="bullet"/>
      <w:lvlText w:val=""/>
      <w:lvlJc w:val="left"/>
      <w:pPr>
        <w:tabs>
          <w:tab w:val="num" w:pos="1152"/>
        </w:tabs>
        <w:ind w:left="1152" w:hanging="432"/>
      </w:pPr>
      <w:rPr>
        <w:rFonts w:ascii="Symbol" w:hAnsi="Symbol" w:hint="default"/>
        <w:color w:val="auto"/>
      </w:rPr>
    </w:lvl>
    <w:lvl w:ilvl="1" w:tplc="B3D8FD30" w:tentative="1">
      <w:start w:val="1"/>
      <w:numFmt w:val="bullet"/>
      <w:lvlText w:val="o"/>
      <w:lvlJc w:val="left"/>
      <w:pPr>
        <w:tabs>
          <w:tab w:val="num" w:pos="2160"/>
        </w:tabs>
        <w:ind w:left="2160" w:hanging="360"/>
      </w:pPr>
      <w:rPr>
        <w:rFonts w:ascii="Courier New" w:hAnsi="Courier New" w:hint="default"/>
      </w:rPr>
    </w:lvl>
    <w:lvl w:ilvl="2" w:tplc="C966F3F6" w:tentative="1">
      <w:start w:val="1"/>
      <w:numFmt w:val="bullet"/>
      <w:lvlText w:val=""/>
      <w:lvlJc w:val="left"/>
      <w:pPr>
        <w:tabs>
          <w:tab w:val="num" w:pos="2880"/>
        </w:tabs>
        <w:ind w:left="2880" w:hanging="360"/>
      </w:pPr>
      <w:rPr>
        <w:rFonts w:ascii="Wingdings" w:hAnsi="Wingdings" w:hint="default"/>
      </w:rPr>
    </w:lvl>
    <w:lvl w:ilvl="3" w:tplc="F0184DAE" w:tentative="1">
      <w:start w:val="1"/>
      <w:numFmt w:val="bullet"/>
      <w:lvlText w:val=""/>
      <w:lvlJc w:val="left"/>
      <w:pPr>
        <w:tabs>
          <w:tab w:val="num" w:pos="3600"/>
        </w:tabs>
        <w:ind w:left="3600" w:hanging="360"/>
      </w:pPr>
      <w:rPr>
        <w:rFonts w:ascii="Symbol" w:hAnsi="Symbol" w:hint="default"/>
      </w:rPr>
    </w:lvl>
    <w:lvl w:ilvl="4" w:tplc="782CC282" w:tentative="1">
      <w:start w:val="1"/>
      <w:numFmt w:val="bullet"/>
      <w:lvlText w:val="o"/>
      <w:lvlJc w:val="left"/>
      <w:pPr>
        <w:tabs>
          <w:tab w:val="num" w:pos="4320"/>
        </w:tabs>
        <w:ind w:left="4320" w:hanging="360"/>
      </w:pPr>
      <w:rPr>
        <w:rFonts w:ascii="Courier New" w:hAnsi="Courier New" w:hint="default"/>
      </w:rPr>
    </w:lvl>
    <w:lvl w:ilvl="5" w:tplc="79BA79E0" w:tentative="1">
      <w:start w:val="1"/>
      <w:numFmt w:val="bullet"/>
      <w:lvlText w:val=""/>
      <w:lvlJc w:val="left"/>
      <w:pPr>
        <w:tabs>
          <w:tab w:val="num" w:pos="5040"/>
        </w:tabs>
        <w:ind w:left="5040" w:hanging="360"/>
      </w:pPr>
      <w:rPr>
        <w:rFonts w:ascii="Wingdings" w:hAnsi="Wingdings" w:hint="default"/>
      </w:rPr>
    </w:lvl>
    <w:lvl w:ilvl="6" w:tplc="090EDCE4" w:tentative="1">
      <w:start w:val="1"/>
      <w:numFmt w:val="bullet"/>
      <w:lvlText w:val=""/>
      <w:lvlJc w:val="left"/>
      <w:pPr>
        <w:tabs>
          <w:tab w:val="num" w:pos="5760"/>
        </w:tabs>
        <w:ind w:left="5760" w:hanging="360"/>
      </w:pPr>
      <w:rPr>
        <w:rFonts w:ascii="Symbol" w:hAnsi="Symbol" w:hint="default"/>
      </w:rPr>
    </w:lvl>
    <w:lvl w:ilvl="7" w:tplc="D4CE6AEE" w:tentative="1">
      <w:start w:val="1"/>
      <w:numFmt w:val="bullet"/>
      <w:lvlText w:val="o"/>
      <w:lvlJc w:val="left"/>
      <w:pPr>
        <w:tabs>
          <w:tab w:val="num" w:pos="6480"/>
        </w:tabs>
        <w:ind w:left="6480" w:hanging="360"/>
      </w:pPr>
      <w:rPr>
        <w:rFonts w:ascii="Courier New" w:hAnsi="Courier New" w:hint="default"/>
      </w:rPr>
    </w:lvl>
    <w:lvl w:ilvl="8" w:tplc="AFE67E32"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322071B"/>
    <w:multiLevelType w:val="hybridMultilevel"/>
    <w:tmpl w:val="9C3E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9C77BB"/>
    <w:multiLevelType w:val="hybridMultilevel"/>
    <w:tmpl w:val="6BDE8D92"/>
    <w:lvl w:ilvl="0" w:tplc="588683DA">
      <w:start w:val="1"/>
      <w:numFmt w:val="decimal"/>
      <w:pStyle w:val="ListBullet"/>
      <w:lvlText w:val="%1)"/>
      <w:lvlJc w:val="left"/>
      <w:pPr>
        <w:tabs>
          <w:tab w:val="num" w:pos="720"/>
        </w:tabs>
        <w:ind w:left="72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7" w15:restartNumberingAfterBreak="0">
    <w:nsid w:val="56111397"/>
    <w:multiLevelType w:val="hybridMultilevel"/>
    <w:tmpl w:val="87E6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114929"/>
    <w:multiLevelType w:val="hybridMultilevel"/>
    <w:tmpl w:val="B630E02E"/>
    <w:lvl w:ilvl="0" w:tplc="4C7245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465DBC"/>
    <w:multiLevelType w:val="hybridMultilevel"/>
    <w:tmpl w:val="60541166"/>
    <w:lvl w:ilvl="0" w:tplc="4C72450C">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B8D696D"/>
    <w:multiLevelType w:val="hybridMultilevel"/>
    <w:tmpl w:val="68224B2C"/>
    <w:lvl w:ilvl="0" w:tplc="891A4898">
      <w:start w:val="1"/>
      <w:numFmt w:val="bullet"/>
      <w:lvlText w:val=""/>
      <w:lvlJc w:val="left"/>
      <w:pPr>
        <w:tabs>
          <w:tab w:val="num" w:pos="1152"/>
        </w:tabs>
        <w:ind w:left="1152" w:hanging="432"/>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562D46"/>
    <w:multiLevelType w:val="hybridMultilevel"/>
    <w:tmpl w:val="2522F192"/>
    <w:lvl w:ilvl="0" w:tplc="10528A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E74D30"/>
    <w:multiLevelType w:val="hybridMultilevel"/>
    <w:tmpl w:val="196E0BBE"/>
    <w:lvl w:ilvl="0" w:tplc="588683D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99A0183"/>
    <w:multiLevelType w:val="multilevel"/>
    <w:tmpl w:val="6FB2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0B5F0F"/>
    <w:multiLevelType w:val="hybridMultilevel"/>
    <w:tmpl w:val="1D8CC594"/>
    <w:lvl w:ilvl="0" w:tplc="00000000">
      <w:start w:val="1"/>
      <w:numFmt w:val="bullet"/>
      <w:lvlText w:val=""/>
      <w:lvlJc w:val="left"/>
      <w:pPr>
        <w:tabs>
          <w:tab w:val="num" w:pos="720"/>
        </w:tabs>
        <w:ind w:left="72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4022FA"/>
    <w:multiLevelType w:val="hybridMultilevel"/>
    <w:tmpl w:val="1546637C"/>
    <w:lvl w:ilvl="0" w:tplc="56264E7E">
      <w:start w:val="1"/>
      <w:numFmt w:val="bullet"/>
      <w:pStyle w:val="ListBullet3"/>
      <w:lvlText w:val=""/>
      <w:lvlJc w:val="left"/>
      <w:pPr>
        <w:tabs>
          <w:tab w:val="num" w:pos="1080"/>
        </w:tabs>
        <w:ind w:left="1080" w:hanging="360"/>
      </w:pPr>
      <w:rPr>
        <w:rFonts w:ascii="Symbol" w:hAnsi="Symbol" w:hint="default"/>
        <w:b w:val="0"/>
        <w:i w:val="0"/>
        <w:sz w:val="20"/>
      </w:rPr>
    </w:lvl>
    <w:lvl w:ilvl="1" w:tplc="2F18FE0C">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DAA41E6"/>
    <w:multiLevelType w:val="hybridMultilevel"/>
    <w:tmpl w:val="F9E09B1C"/>
    <w:lvl w:ilvl="0" w:tplc="FFFFFFFF">
      <w:start w:val="1"/>
      <w:numFmt w:val="decimal"/>
      <w:lvlText w:val="%1."/>
      <w:lvlJc w:val="left"/>
      <w:pPr>
        <w:tabs>
          <w:tab w:val="num" w:pos="720"/>
        </w:tabs>
        <w:ind w:left="720" w:hanging="360"/>
      </w:pPr>
      <w:rPr>
        <w:rFonts w:cs="Times New Roman"/>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7E195425"/>
    <w:multiLevelType w:val="hybridMultilevel"/>
    <w:tmpl w:val="A23A2A84"/>
    <w:lvl w:ilvl="0" w:tplc="4C72450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9918999">
    <w:abstractNumId w:val="2"/>
  </w:num>
  <w:num w:numId="2" w16cid:durableId="1598177517">
    <w:abstractNumId w:val="1"/>
  </w:num>
  <w:num w:numId="3" w16cid:durableId="708843454">
    <w:abstractNumId w:val="0"/>
  </w:num>
  <w:num w:numId="4" w16cid:durableId="1479684889">
    <w:abstractNumId w:val="2"/>
  </w:num>
  <w:num w:numId="5" w16cid:durableId="1310399059">
    <w:abstractNumId w:val="1"/>
  </w:num>
  <w:num w:numId="6" w16cid:durableId="224797611">
    <w:abstractNumId w:val="0"/>
  </w:num>
  <w:num w:numId="7" w16cid:durableId="438599651">
    <w:abstractNumId w:val="19"/>
  </w:num>
  <w:num w:numId="8" w16cid:durableId="775831472">
    <w:abstractNumId w:val="15"/>
  </w:num>
  <w:num w:numId="9" w16cid:durableId="1674988832">
    <w:abstractNumId w:val="14"/>
  </w:num>
  <w:num w:numId="10" w16cid:durableId="1898128075">
    <w:abstractNumId w:val="5"/>
  </w:num>
  <w:num w:numId="11" w16cid:durableId="582182173">
    <w:abstractNumId w:val="36"/>
  </w:num>
  <w:num w:numId="12" w16cid:durableId="840048235">
    <w:abstractNumId w:val="13"/>
  </w:num>
  <w:num w:numId="13" w16cid:durableId="289367139">
    <w:abstractNumId w:val="45"/>
  </w:num>
  <w:num w:numId="14" w16cid:durableId="1609659189">
    <w:abstractNumId w:val="2"/>
  </w:num>
  <w:num w:numId="15" w16cid:durableId="593781608">
    <w:abstractNumId w:val="1"/>
  </w:num>
  <w:num w:numId="16" w16cid:durableId="1455171488">
    <w:abstractNumId w:val="0"/>
  </w:num>
  <w:num w:numId="17" w16cid:durableId="1310982591">
    <w:abstractNumId w:val="26"/>
  </w:num>
  <w:num w:numId="18" w16cid:durableId="1090659510">
    <w:abstractNumId w:val="34"/>
  </w:num>
  <w:num w:numId="19" w16cid:durableId="1258557929">
    <w:abstractNumId w:val="18"/>
  </w:num>
  <w:num w:numId="20" w16cid:durableId="1787843498">
    <w:abstractNumId w:val="40"/>
  </w:num>
  <w:num w:numId="21" w16cid:durableId="466320012">
    <w:abstractNumId w:val="12"/>
  </w:num>
  <w:num w:numId="22" w16cid:durableId="1234195682">
    <w:abstractNumId w:val="6"/>
  </w:num>
  <w:num w:numId="23" w16cid:durableId="297103941">
    <w:abstractNumId w:val="16"/>
  </w:num>
  <w:num w:numId="24" w16cid:durableId="1033073742">
    <w:abstractNumId w:val="46"/>
  </w:num>
  <w:num w:numId="25" w16cid:durableId="302395121">
    <w:abstractNumId w:val="32"/>
  </w:num>
  <w:num w:numId="26" w16cid:durableId="769542659">
    <w:abstractNumId w:val="33"/>
  </w:num>
  <w:num w:numId="27" w16cid:durableId="1091120932">
    <w:abstractNumId w:val="29"/>
  </w:num>
  <w:num w:numId="28" w16cid:durableId="1992636887">
    <w:abstractNumId w:val="25"/>
  </w:num>
  <w:num w:numId="29" w16cid:durableId="1948613227">
    <w:abstractNumId w:val="42"/>
  </w:num>
  <w:num w:numId="30" w16cid:durableId="776021273">
    <w:abstractNumId w:val="27"/>
  </w:num>
  <w:num w:numId="31" w16cid:durableId="1113675099">
    <w:abstractNumId w:val="23"/>
  </w:num>
  <w:num w:numId="32" w16cid:durableId="927150578">
    <w:abstractNumId w:val="11"/>
  </w:num>
  <w:num w:numId="33" w16cid:durableId="1602687330">
    <w:abstractNumId w:val="39"/>
  </w:num>
  <w:num w:numId="34" w16cid:durableId="1939439090">
    <w:abstractNumId w:val="4"/>
  </w:num>
  <w:num w:numId="35" w16cid:durableId="1280146352">
    <w:abstractNumId w:val="30"/>
  </w:num>
  <w:num w:numId="36" w16cid:durableId="638997811">
    <w:abstractNumId w:val="43"/>
  </w:num>
  <w:num w:numId="37" w16cid:durableId="942882056">
    <w:abstractNumId w:val="31"/>
  </w:num>
  <w:num w:numId="38" w16cid:durableId="1961452619">
    <w:abstractNumId w:val="3"/>
  </w:num>
  <w:num w:numId="39" w16cid:durableId="1890997190">
    <w:abstractNumId w:val="38"/>
  </w:num>
  <w:num w:numId="40" w16cid:durableId="1030960277">
    <w:abstractNumId w:val="17"/>
  </w:num>
  <w:num w:numId="41" w16cid:durableId="666635912">
    <w:abstractNumId w:val="47"/>
  </w:num>
  <w:num w:numId="42" w16cid:durableId="1230187048">
    <w:abstractNumId w:val="44"/>
  </w:num>
  <w:num w:numId="43" w16cid:durableId="1171681352">
    <w:abstractNumId w:val="7"/>
  </w:num>
  <w:num w:numId="44" w16cid:durableId="332609288">
    <w:abstractNumId w:val="21"/>
  </w:num>
  <w:num w:numId="45" w16cid:durableId="507134577">
    <w:abstractNumId w:val="9"/>
  </w:num>
  <w:num w:numId="46" w16cid:durableId="1743142449">
    <w:abstractNumId w:val="24"/>
  </w:num>
  <w:num w:numId="47" w16cid:durableId="520432884">
    <w:abstractNumId w:val="41"/>
  </w:num>
  <w:num w:numId="48" w16cid:durableId="1713267652">
    <w:abstractNumId w:val="20"/>
  </w:num>
  <w:num w:numId="49" w16cid:durableId="454760267">
    <w:abstractNumId w:val="37"/>
  </w:num>
  <w:num w:numId="50" w16cid:durableId="1539930129">
    <w:abstractNumId w:val="28"/>
  </w:num>
  <w:num w:numId="51" w16cid:durableId="325132909">
    <w:abstractNumId w:val="35"/>
  </w:num>
  <w:num w:numId="52" w16cid:durableId="1052778109">
    <w:abstractNumId w:val="10"/>
  </w:num>
  <w:num w:numId="53" w16cid:durableId="641236118">
    <w:abstractNumId w:val="22"/>
  </w:num>
  <w:num w:numId="54" w16cid:durableId="1614899294">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135"/>
    <w:rsid w:val="0000029F"/>
    <w:rsid w:val="00003936"/>
    <w:rsid w:val="00010B40"/>
    <w:rsid w:val="00012368"/>
    <w:rsid w:val="00012AEA"/>
    <w:rsid w:val="00015CB3"/>
    <w:rsid w:val="000168B5"/>
    <w:rsid w:val="00021FAB"/>
    <w:rsid w:val="000242CE"/>
    <w:rsid w:val="00030C25"/>
    <w:rsid w:val="000310DB"/>
    <w:rsid w:val="00034033"/>
    <w:rsid w:val="000345B1"/>
    <w:rsid w:val="0003599E"/>
    <w:rsid w:val="000359EB"/>
    <w:rsid w:val="00036FA2"/>
    <w:rsid w:val="00041F05"/>
    <w:rsid w:val="00042E1C"/>
    <w:rsid w:val="000508BE"/>
    <w:rsid w:val="00050A1A"/>
    <w:rsid w:val="00055774"/>
    <w:rsid w:val="00057261"/>
    <w:rsid w:val="000807EC"/>
    <w:rsid w:val="00080963"/>
    <w:rsid w:val="00084D2D"/>
    <w:rsid w:val="00085DC8"/>
    <w:rsid w:val="000864BA"/>
    <w:rsid w:val="00087E34"/>
    <w:rsid w:val="0009192E"/>
    <w:rsid w:val="000A1E65"/>
    <w:rsid w:val="000A2D45"/>
    <w:rsid w:val="000A3360"/>
    <w:rsid w:val="000A5AD9"/>
    <w:rsid w:val="000A681A"/>
    <w:rsid w:val="000B54AB"/>
    <w:rsid w:val="000B7807"/>
    <w:rsid w:val="000C16DD"/>
    <w:rsid w:val="000C1941"/>
    <w:rsid w:val="000D2FA4"/>
    <w:rsid w:val="000D516A"/>
    <w:rsid w:val="000D699C"/>
    <w:rsid w:val="000D6E46"/>
    <w:rsid w:val="000E350D"/>
    <w:rsid w:val="000E539C"/>
    <w:rsid w:val="000E7D9A"/>
    <w:rsid w:val="000F0A57"/>
    <w:rsid w:val="000F256E"/>
    <w:rsid w:val="000F2B5C"/>
    <w:rsid w:val="000F39A6"/>
    <w:rsid w:val="00101F61"/>
    <w:rsid w:val="00104282"/>
    <w:rsid w:val="0010701D"/>
    <w:rsid w:val="0011190A"/>
    <w:rsid w:val="00115BB8"/>
    <w:rsid w:val="001165F5"/>
    <w:rsid w:val="00116B08"/>
    <w:rsid w:val="0011713B"/>
    <w:rsid w:val="00117498"/>
    <w:rsid w:val="00121C67"/>
    <w:rsid w:val="0012318E"/>
    <w:rsid w:val="001237B2"/>
    <w:rsid w:val="0012525F"/>
    <w:rsid w:val="0012667E"/>
    <w:rsid w:val="00127577"/>
    <w:rsid w:val="00133020"/>
    <w:rsid w:val="00135020"/>
    <w:rsid w:val="001407CD"/>
    <w:rsid w:val="001411E0"/>
    <w:rsid w:val="00144C9E"/>
    <w:rsid w:val="00146672"/>
    <w:rsid w:val="001553A2"/>
    <w:rsid w:val="00156002"/>
    <w:rsid w:val="0015660E"/>
    <w:rsid w:val="001566DB"/>
    <w:rsid w:val="00156AB6"/>
    <w:rsid w:val="0016060F"/>
    <w:rsid w:val="00160FC0"/>
    <w:rsid w:val="00161A38"/>
    <w:rsid w:val="001641FE"/>
    <w:rsid w:val="00167654"/>
    <w:rsid w:val="001727C4"/>
    <w:rsid w:val="00172B94"/>
    <w:rsid w:val="0017617A"/>
    <w:rsid w:val="00177CB5"/>
    <w:rsid w:val="00181663"/>
    <w:rsid w:val="001857A6"/>
    <w:rsid w:val="00196739"/>
    <w:rsid w:val="001A0872"/>
    <w:rsid w:val="001A1652"/>
    <w:rsid w:val="001A2820"/>
    <w:rsid w:val="001A7185"/>
    <w:rsid w:val="001B0FBF"/>
    <w:rsid w:val="001B4EBB"/>
    <w:rsid w:val="001B4F49"/>
    <w:rsid w:val="001B725F"/>
    <w:rsid w:val="001B7CD0"/>
    <w:rsid w:val="001B7ED8"/>
    <w:rsid w:val="001C0817"/>
    <w:rsid w:val="001C209C"/>
    <w:rsid w:val="001C3736"/>
    <w:rsid w:val="001C580D"/>
    <w:rsid w:val="001D2279"/>
    <w:rsid w:val="001D367D"/>
    <w:rsid w:val="001E10ED"/>
    <w:rsid w:val="001E144C"/>
    <w:rsid w:val="001E2C91"/>
    <w:rsid w:val="001E5677"/>
    <w:rsid w:val="001E653D"/>
    <w:rsid w:val="001F39D5"/>
    <w:rsid w:val="001F3E7B"/>
    <w:rsid w:val="001F6DB4"/>
    <w:rsid w:val="002007B8"/>
    <w:rsid w:val="00203FCC"/>
    <w:rsid w:val="0020472E"/>
    <w:rsid w:val="002071BE"/>
    <w:rsid w:val="0021109E"/>
    <w:rsid w:val="00213F10"/>
    <w:rsid w:val="00221858"/>
    <w:rsid w:val="00224531"/>
    <w:rsid w:val="002263A5"/>
    <w:rsid w:val="00231FF1"/>
    <w:rsid w:val="002328B7"/>
    <w:rsid w:val="00235217"/>
    <w:rsid w:val="00235E51"/>
    <w:rsid w:val="00243DE7"/>
    <w:rsid w:val="00243F27"/>
    <w:rsid w:val="00251299"/>
    <w:rsid w:val="00254288"/>
    <w:rsid w:val="0025568C"/>
    <w:rsid w:val="00263009"/>
    <w:rsid w:val="0026341F"/>
    <w:rsid w:val="0026479B"/>
    <w:rsid w:val="00271F81"/>
    <w:rsid w:val="002736B7"/>
    <w:rsid w:val="0027415B"/>
    <w:rsid w:val="00274A65"/>
    <w:rsid w:val="0027662E"/>
    <w:rsid w:val="00277272"/>
    <w:rsid w:val="00280266"/>
    <w:rsid w:val="0028450E"/>
    <w:rsid w:val="00284943"/>
    <w:rsid w:val="00285665"/>
    <w:rsid w:val="00292501"/>
    <w:rsid w:val="00295C03"/>
    <w:rsid w:val="002A0CF7"/>
    <w:rsid w:val="002A19E3"/>
    <w:rsid w:val="002B378C"/>
    <w:rsid w:val="002B385F"/>
    <w:rsid w:val="002C49B2"/>
    <w:rsid w:val="002C4BD6"/>
    <w:rsid w:val="002C70FC"/>
    <w:rsid w:val="002D0D37"/>
    <w:rsid w:val="002D186F"/>
    <w:rsid w:val="002D4538"/>
    <w:rsid w:val="002D7D72"/>
    <w:rsid w:val="002E1AA8"/>
    <w:rsid w:val="002E3062"/>
    <w:rsid w:val="002E3D0A"/>
    <w:rsid w:val="002E6CEB"/>
    <w:rsid w:val="002E7C04"/>
    <w:rsid w:val="002F08DA"/>
    <w:rsid w:val="002F4AE5"/>
    <w:rsid w:val="002F6461"/>
    <w:rsid w:val="0030329A"/>
    <w:rsid w:val="003033FF"/>
    <w:rsid w:val="0030418B"/>
    <w:rsid w:val="003056A7"/>
    <w:rsid w:val="00311DA8"/>
    <w:rsid w:val="00312644"/>
    <w:rsid w:val="0031564B"/>
    <w:rsid w:val="00320523"/>
    <w:rsid w:val="00321B5A"/>
    <w:rsid w:val="00321CC7"/>
    <w:rsid w:val="00325E0B"/>
    <w:rsid w:val="00326937"/>
    <w:rsid w:val="0033004C"/>
    <w:rsid w:val="00332F20"/>
    <w:rsid w:val="00333287"/>
    <w:rsid w:val="003365BF"/>
    <w:rsid w:val="00337021"/>
    <w:rsid w:val="003426C7"/>
    <w:rsid w:val="0034306A"/>
    <w:rsid w:val="00343C7D"/>
    <w:rsid w:val="003454FD"/>
    <w:rsid w:val="003504AD"/>
    <w:rsid w:val="0035061E"/>
    <w:rsid w:val="00350DAB"/>
    <w:rsid w:val="0035263F"/>
    <w:rsid w:val="00354299"/>
    <w:rsid w:val="00355F32"/>
    <w:rsid w:val="003579AC"/>
    <w:rsid w:val="0036171B"/>
    <w:rsid w:val="0036640E"/>
    <w:rsid w:val="00366A1B"/>
    <w:rsid w:val="00372ADF"/>
    <w:rsid w:val="00372DD3"/>
    <w:rsid w:val="00384D63"/>
    <w:rsid w:val="00387F7D"/>
    <w:rsid w:val="003910E0"/>
    <w:rsid w:val="00393EDF"/>
    <w:rsid w:val="00394F8C"/>
    <w:rsid w:val="003956FE"/>
    <w:rsid w:val="003A2063"/>
    <w:rsid w:val="003A267A"/>
    <w:rsid w:val="003A26BE"/>
    <w:rsid w:val="003A290A"/>
    <w:rsid w:val="003A6CED"/>
    <w:rsid w:val="003A740E"/>
    <w:rsid w:val="003B0F38"/>
    <w:rsid w:val="003B1CE8"/>
    <w:rsid w:val="003B38AF"/>
    <w:rsid w:val="003B3F39"/>
    <w:rsid w:val="003B5764"/>
    <w:rsid w:val="003D3378"/>
    <w:rsid w:val="003D3A44"/>
    <w:rsid w:val="003D585D"/>
    <w:rsid w:val="003D6CDA"/>
    <w:rsid w:val="003E13C8"/>
    <w:rsid w:val="003E2599"/>
    <w:rsid w:val="003E2679"/>
    <w:rsid w:val="003E31A2"/>
    <w:rsid w:val="003E513A"/>
    <w:rsid w:val="003E7AAC"/>
    <w:rsid w:val="003F4D8D"/>
    <w:rsid w:val="003F4F20"/>
    <w:rsid w:val="003F6259"/>
    <w:rsid w:val="00401D0B"/>
    <w:rsid w:val="0040351F"/>
    <w:rsid w:val="004041E2"/>
    <w:rsid w:val="00407C88"/>
    <w:rsid w:val="00413288"/>
    <w:rsid w:val="0042107C"/>
    <w:rsid w:val="00423A3D"/>
    <w:rsid w:val="00433AB6"/>
    <w:rsid w:val="00433EE7"/>
    <w:rsid w:val="00437954"/>
    <w:rsid w:val="0044160E"/>
    <w:rsid w:val="00443707"/>
    <w:rsid w:val="004461F7"/>
    <w:rsid w:val="00447CB9"/>
    <w:rsid w:val="00450742"/>
    <w:rsid w:val="00451703"/>
    <w:rsid w:val="00454EF1"/>
    <w:rsid w:val="004571FF"/>
    <w:rsid w:val="004573D2"/>
    <w:rsid w:val="0046449F"/>
    <w:rsid w:val="00466A1B"/>
    <w:rsid w:val="0046789A"/>
    <w:rsid w:val="00471FCB"/>
    <w:rsid w:val="00473FBE"/>
    <w:rsid w:val="00483BFE"/>
    <w:rsid w:val="0048429F"/>
    <w:rsid w:val="00494039"/>
    <w:rsid w:val="0049558D"/>
    <w:rsid w:val="00496991"/>
    <w:rsid w:val="00496FE7"/>
    <w:rsid w:val="004A04B8"/>
    <w:rsid w:val="004A1332"/>
    <w:rsid w:val="004A3833"/>
    <w:rsid w:val="004A62C4"/>
    <w:rsid w:val="004A65CF"/>
    <w:rsid w:val="004A7E05"/>
    <w:rsid w:val="004B0BC0"/>
    <w:rsid w:val="004B182F"/>
    <w:rsid w:val="004B1951"/>
    <w:rsid w:val="004B376B"/>
    <w:rsid w:val="004B76C6"/>
    <w:rsid w:val="004C1076"/>
    <w:rsid w:val="004C17C9"/>
    <w:rsid w:val="004C2E53"/>
    <w:rsid w:val="004C3BC8"/>
    <w:rsid w:val="004C3E20"/>
    <w:rsid w:val="004C4DB6"/>
    <w:rsid w:val="004C5210"/>
    <w:rsid w:val="004C6CD5"/>
    <w:rsid w:val="004D01BB"/>
    <w:rsid w:val="004D02B1"/>
    <w:rsid w:val="004D2CAE"/>
    <w:rsid w:val="004D53F9"/>
    <w:rsid w:val="004D7076"/>
    <w:rsid w:val="004E0EE2"/>
    <w:rsid w:val="004E4C1B"/>
    <w:rsid w:val="004E5D39"/>
    <w:rsid w:val="004F0543"/>
    <w:rsid w:val="004F421A"/>
    <w:rsid w:val="004F4581"/>
    <w:rsid w:val="004F757F"/>
    <w:rsid w:val="005004F8"/>
    <w:rsid w:val="005031D1"/>
    <w:rsid w:val="005033BC"/>
    <w:rsid w:val="005047EC"/>
    <w:rsid w:val="00506DF0"/>
    <w:rsid w:val="005123B0"/>
    <w:rsid w:val="0051492F"/>
    <w:rsid w:val="00521F85"/>
    <w:rsid w:val="00524BEF"/>
    <w:rsid w:val="005265AA"/>
    <w:rsid w:val="00526B54"/>
    <w:rsid w:val="00527BB7"/>
    <w:rsid w:val="00532035"/>
    <w:rsid w:val="0053386B"/>
    <w:rsid w:val="00536BDC"/>
    <w:rsid w:val="00542B9D"/>
    <w:rsid w:val="00546B0D"/>
    <w:rsid w:val="00550CD2"/>
    <w:rsid w:val="005532D6"/>
    <w:rsid w:val="00556098"/>
    <w:rsid w:val="00563A0A"/>
    <w:rsid w:val="00567ED4"/>
    <w:rsid w:val="005705DB"/>
    <w:rsid w:val="00572B9D"/>
    <w:rsid w:val="0057311C"/>
    <w:rsid w:val="0057411C"/>
    <w:rsid w:val="005808F1"/>
    <w:rsid w:val="005833DC"/>
    <w:rsid w:val="005846F6"/>
    <w:rsid w:val="00592662"/>
    <w:rsid w:val="00594A7C"/>
    <w:rsid w:val="005969A6"/>
    <w:rsid w:val="00597186"/>
    <w:rsid w:val="00597979"/>
    <w:rsid w:val="005A3C98"/>
    <w:rsid w:val="005A5AC4"/>
    <w:rsid w:val="005B1113"/>
    <w:rsid w:val="005B1889"/>
    <w:rsid w:val="005B3A25"/>
    <w:rsid w:val="005B4AF6"/>
    <w:rsid w:val="005B60C2"/>
    <w:rsid w:val="005B63BD"/>
    <w:rsid w:val="005B7392"/>
    <w:rsid w:val="005B7B59"/>
    <w:rsid w:val="005B7C1B"/>
    <w:rsid w:val="005B7F52"/>
    <w:rsid w:val="005C1153"/>
    <w:rsid w:val="005C1CB4"/>
    <w:rsid w:val="005C725E"/>
    <w:rsid w:val="005C7B92"/>
    <w:rsid w:val="005C7DC1"/>
    <w:rsid w:val="005D3C11"/>
    <w:rsid w:val="005D766A"/>
    <w:rsid w:val="005E11A4"/>
    <w:rsid w:val="005E7ED2"/>
    <w:rsid w:val="005F2FF4"/>
    <w:rsid w:val="005F58C7"/>
    <w:rsid w:val="005F77BD"/>
    <w:rsid w:val="005F7F47"/>
    <w:rsid w:val="00602E5A"/>
    <w:rsid w:val="00605FDA"/>
    <w:rsid w:val="0060671B"/>
    <w:rsid w:val="00610F51"/>
    <w:rsid w:val="00621B12"/>
    <w:rsid w:val="00621D1D"/>
    <w:rsid w:val="00622E08"/>
    <w:rsid w:val="006303A6"/>
    <w:rsid w:val="006304A1"/>
    <w:rsid w:val="00635242"/>
    <w:rsid w:val="00635F59"/>
    <w:rsid w:val="00636FA9"/>
    <w:rsid w:val="006467D2"/>
    <w:rsid w:val="00647354"/>
    <w:rsid w:val="006509D3"/>
    <w:rsid w:val="00651F3A"/>
    <w:rsid w:val="006560B6"/>
    <w:rsid w:val="00657B21"/>
    <w:rsid w:val="00661026"/>
    <w:rsid w:val="00663346"/>
    <w:rsid w:val="00663E7E"/>
    <w:rsid w:val="006738F6"/>
    <w:rsid w:val="00674509"/>
    <w:rsid w:val="0067795F"/>
    <w:rsid w:val="00680737"/>
    <w:rsid w:val="00684D4E"/>
    <w:rsid w:val="0068650F"/>
    <w:rsid w:val="006877F6"/>
    <w:rsid w:val="00687B4F"/>
    <w:rsid w:val="00690EDE"/>
    <w:rsid w:val="006A1874"/>
    <w:rsid w:val="006A1AF0"/>
    <w:rsid w:val="006A3E53"/>
    <w:rsid w:val="006A5FFA"/>
    <w:rsid w:val="006A6DB1"/>
    <w:rsid w:val="006B15CD"/>
    <w:rsid w:val="006B403B"/>
    <w:rsid w:val="006C0875"/>
    <w:rsid w:val="006C0D94"/>
    <w:rsid w:val="006C0DA3"/>
    <w:rsid w:val="006C433F"/>
    <w:rsid w:val="006C4CC8"/>
    <w:rsid w:val="006D0694"/>
    <w:rsid w:val="006D561E"/>
    <w:rsid w:val="006E253C"/>
    <w:rsid w:val="006E44C0"/>
    <w:rsid w:val="006E4D4B"/>
    <w:rsid w:val="006F382F"/>
    <w:rsid w:val="00702346"/>
    <w:rsid w:val="00712BA6"/>
    <w:rsid w:val="007133E5"/>
    <w:rsid w:val="0072213E"/>
    <w:rsid w:val="0072705F"/>
    <w:rsid w:val="0073188F"/>
    <w:rsid w:val="00731A0A"/>
    <w:rsid w:val="00732202"/>
    <w:rsid w:val="00732A3C"/>
    <w:rsid w:val="00732A89"/>
    <w:rsid w:val="0073388D"/>
    <w:rsid w:val="00734963"/>
    <w:rsid w:val="00737C8E"/>
    <w:rsid w:val="007411B5"/>
    <w:rsid w:val="0074324E"/>
    <w:rsid w:val="00743F5E"/>
    <w:rsid w:val="007465A6"/>
    <w:rsid w:val="007509D1"/>
    <w:rsid w:val="00752018"/>
    <w:rsid w:val="0075294F"/>
    <w:rsid w:val="007545CA"/>
    <w:rsid w:val="00761172"/>
    <w:rsid w:val="00762881"/>
    <w:rsid w:val="00764CF8"/>
    <w:rsid w:val="00766D25"/>
    <w:rsid w:val="00770B1E"/>
    <w:rsid w:val="00770BF0"/>
    <w:rsid w:val="00772438"/>
    <w:rsid w:val="00772616"/>
    <w:rsid w:val="00782395"/>
    <w:rsid w:val="0078277D"/>
    <w:rsid w:val="00784508"/>
    <w:rsid w:val="00784E1E"/>
    <w:rsid w:val="007904EF"/>
    <w:rsid w:val="007915D2"/>
    <w:rsid w:val="00793406"/>
    <w:rsid w:val="00796392"/>
    <w:rsid w:val="00797BFF"/>
    <w:rsid w:val="007A4FF4"/>
    <w:rsid w:val="007A4FF7"/>
    <w:rsid w:val="007C4E28"/>
    <w:rsid w:val="007C57D0"/>
    <w:rsid w:val="007D3DE1"/>
    <w:rsid w:val="007E623A"/>
    <w:rsid w:val="007F48CA"/>
    <w:rsid w:val="007F5AD5"/>
    <w:rsid w:val="00805994"/>
    <w:rsid w:val="0081200A"/>
    <w:rsid w:val="00812CB5"/>
    <w:rsid w:val="008201F9"/>
    <w:rsid w:val="00823089"/>
    <w:rsid w:val="00825C08"/>
    <w:rsid w:val="008303FE"/>
    <w:rsid w:val="008352E2"/>
    <w:rsid w:val="00842AA6"/>
    <w:rsid w:val="0084314F"/>
    <w:rsid w:val="00844E91"/>
    <w:rsid w:val="00846EAA"/>
    <w:rsid w:val="00850A1A"/>
    <w:rsid w:val="00850F99"/>
    <w:rsid w:val="00852F59"/>
    <w:rsid w:val="00854180"/>
    <w:rsid w:val="00855F64"/>
    <w:rsid w:val="00857E06"/>
    <w:rsid w:val="0086258D"/>
    <w:rsid w:val="00871A08"/>
    <w:rsid w:val="00871D0A"/>
    <w:rsid w:val="00873172"/>
    <w:rsid w:val="0088014F"/>
    <w:rsid w:val="00881FC6"/>
    <w:rsid w:val="0088528F"/>
    <w:rsid w:val="008852CD"/>
    <w:rsid w:val="00885571"/>
    <w:rsid w:val="00890050"/>
    <w:rsid w:val="00891B06"/>
    <w:rsid w:val="008946B6"/>
    <w:rsid w:val="008964D5"/>
    <w:rsid w:val="008A7F3F"/>
    <w:rsid w:val="008B22FC"/>
    <w:rsid w:val="008B3C0F"/>
    <w:rsid w:val="008B4D47"/>
    <w:rsid w:val="008B73BC"/>
    <w:rsid w:val="008C3790"/>
    <w:rsid w:val="008C5977"/>
    <w:rsid w:val="008C6F28"/>
    <w:rsid w:val="008D2AF6"/>
    <w:rsid w:val="008D4575"/>
    <w:rsid w:val="008D7998"/>
    <w:rsid w:val="008E1644"/>
    <w:rsid w:val="008E713A"/>
    <w:rsid w:val="008E7CA7"/>
    <w:rsid w:val="008F2A8C"/>
    <w:rsid w:val="008F6247"/>
    <w:rsid w:val="00900877"/>
    <w:rsid w:val="00901AD0"/>
    <w:rsid w:val="00902F2A"/>
    <w:rsid w:val="0090400B"/>
    <w:rsid w:val="00905CCC"/>
    <w:rsid w:val="00906C91"/>
    <w:rsid w:val="00906DF5"/>
    <w:rsid w:val="009111F5"/>
    <w:rsid w:val="00911EA0"/>
    <w:rsid w:val="009123DD"/>
    <w:rsid w:val="0091334B"/>
    <w:rsid w:val="00916120"/>
    <w:rsid w:val="00922ACB"/>
    <w:rsid w:val="009257C3"/>
    <w:rsid w:val="00927365"/>
    <w:rsid w:val="0093089C"/>
    <w:rsid w:val="00930D1E"/>
    <w:rsid w:val="00934F98"/>
    <w:rsid w:val="00936631"/>
    <w:rsid w:val="00937737"/>
    <w:rsid w:val="00943C7B"/>
    <w:rsid w:val="00943CB1"/>
    <w:rsid w:val="009478DC"/>
    <w:rsid w:val="0095489C"/>
    <w:rsid w:val="009553EA"/>
    <w:rsid w:val="00955CBC"/>
    <w:rsid w:val="00957CF2"/>
    <w:rsid w:val="00967541"/>
    <w:rsid w:val="00967BC8"/>
    <w:rsid w:val="0097112D"/>
    <w:rsid w:val="00972029"/>
    <w:rsid w:val="00972607"/>
    <w:rsid w:val="00972AFA"/>
    <w:rsid w:val="009769A3"/>
    <w:rsid w:val="009810CE"/>
    <w:rsid w:val="009825A1"/>
    <w:rsid w:val="009827DB"/>
    <w:rsid w:val="009903BC"/>
    <w:rsid w:val="00992799"/>
    <w:rsid w:val="00994816"/>
    <w:rsid w:val="00997E92"/>
    <w:rsid w:val="009A1B12"/>
    <w:rsid w:val="009B05C8"/>
    <w:rsid w:val="009B1F5E"/>
    <w:rsid w:val="009B3822"/>
    <w:rsid w:val="009B6AB1"/>
    <w:rsid w:val="009B7372"/>
    <w:rsid w:val="009B7382"/>
    <w:rsid w:val="009C0A39"/>
    <w:rsid w:val="009C26B7"/>
    <w:rsid w:val="009C2D70"/>
    <w:rsid w:val="009C2E0D"/>
    <w:rsid w:val="009C357F"/>
    <w:rsid w:val="009C45E8"/>
    <w:rsid w:val="009C5F6C"/>
    <w:rsid w:val="009C66F0"/>
    <w:rsid w:val="009C69AD"/>
    <w:rsid w:val="009C73BA"/>
    <w:rsid w:val="009D07A6"/>
    <w:rsid w:val="009D478E"/>
    <w:rsid w:val="009D6337"/>
    <w:rsid w:val="009D797A"/>
    <w:rsid w:val="009D7A59"/>
    <w:rsid w:val="009E6F9F"/>
    <w:rsid w:val="009F31E2"/>
    <w:rsid w:val="009F418B"/>
    <w:rsid w:val="009F5A1A"/>
    <w:rsid w:val="009F7D5E"/>
    <w:rsid w:val="00A040D9"/>
    <w:rsid w:val="00A04821"/>
    <w:rsid w:val="00A10112"/>
    <w:rsid w:val="00A151B4"/>
    <w:rsid w:val="00A17B01"/>
    <w:rsid w:val="00A20006"/>
    <w:rsid w:val="00A237DA"/>
    <w:rsid w:val="00A23BDB"/>
    <w:rsid w:val="00A264EB"/>
    <w:rsid w:val="00A30713"/>
    <w:rsid w:val="00A3473E"/>
    <w:rsid w:val="00A44A22"/>
    <w:rsid w:val="00A45AF1"/>
    <w:rsid w:val="00A45C5C"/>
    <w:rsid w:val="00A46EAE"/>
    <w:rsid w:val="00A5139C"/>
    <w:rsid w:val="00A51CFE"/>
    <w:rsid w:val="00A51E3A"/>
    <w:rsid w:val="00A53828"/>
    <w:rsid w:val="00A53B91"/>
    <w:rsid w:val="00A5414E"/>
    <w:rsid w:val="00A5703F"/>
    <w:rsid w:val="00A61B99"/>
    <w:rsid w:val="00A65CA4"/>
    <w:rsid w:val="00A66998"/>
    <w:rsid w:val="00A671B5"/>
    <w:rsid w:val="00A7028D"/>
    <w:rsid w:val="00A715C8"/>
    <w:rsid w:val="00A7275A"/>
    <w:rsid w:val="00A7463F"/>
    <w:rsid w:val="00A74B6A"/>
    <w:rsid w:val="00A834AA"/>
    <w:rsid w:val="00A86398"/>
    <w:rsid w:val="00A875A5"/>
    <w:rsid w:val="00A878C4"/>
    <w:rsid w:val="00A90304"/>
    <w:rsid w:val="00A914F9"/>
    <w:rsid w:val="00A9382B"/>
    <w:rsid w:val="00A95207"/>
    <w:rsid w:val="00AA133E"/>
    <w:rsid w:val="00AA2AA1"/>
    <w:rsid w:val="00AB2980"/>
    <w:rsid w:val="00AB58F8"/>
    <w:rsid w:val="00AB7CD7"/>
    <w:rsid w:val="00AC2CCA"/>
    <w:rsid w:val="00AD03D6"/>
    <w:rsid w:val="00AD0743"/>
    <w:rsid w:val="00AD4934"/>
    <w:rsid w:val="00AD77E7"/>
    <w:rsid w:val="00AE0238"/>
    <w:rsid w:val="00AE4051"/>
    <w:rsid w:val="00AF3E75"/>
    <w:rsid w:val="00AF521E"/>
    <w:rsid w:val="00AF681B"/>
    <w:rsid w:val="00B002C2"/>
    <w:rsid w:val="00B012EE"/>
    <w:rsid w:val="00B06F5A"/>
    <w:rsid w:val="00B104AF"/>
    <w:rsid w:val="00B11787"/>
    <w:rsid w:val="00B14092"/>
    <w:rsid w:val="00B14609"/>
    <w:rsid w:val="00B21E28"/>
    <w:rsid w:val="00B22570"/>
    <w:rsid w:val="00B23145"/>
    <w:rsid w:val="00B253B5"/>
    <w:rsid w:val="00B26A31"/>
    <w:rsid w:val="00B353FB"/>
    <w:rsid w:val="00B35889"/>
    <w:rsid w:val="00B3689E"/>
    <w:rsid w:val="00B36FE4"/>
    <w:rsid w:val="00B37180"/>
    <w:rsid w:val="00B411F2"/>
    <w:rsid w:val="00B41446"/>
    <w:rsid w:val="00B432CF"/>
    <w:rsid w:val="00B45430"/>
    <w:rsid w:val="00B46002"/>
    <w:rsid w:val="00B51CC4"/>
    <w:rsid w:val="00B51D0E"/>
    <w:rsid w:val="00B55990"/>
    <w:rsid w:val="00B57D4C"/>
    <w:rsid w:val="00B60107"/>
    <w:rsid w:val="00B61745"/>
    <w:rsid w:val="00B63DB5"/>
    <w:rsid w:val="00B6456B"/>
    <w:rsid w:val="00B64F33"/>
    <w:rsid w:val="00B65999"/>
    <w:rsid w:val="00B74F6B"/>
    <w:rsid w:val="00B75314"/>
    <w:rsid w:val="00B76D6D"/>
    <w:rsid w:val="00B8033E"/>
    <w:rsid w:val="00B819FF"/>
    <w:rsid w:val="00B82D0F"/>
    <w:rsid w:val="00B84515"/>
    <w:rsid w:val="00B85190"/>
    <w:rsid w:val="00B87717"/>
    <w:rsid w:val="00B91240"/>
    <w:rsid w:val="00B9395F"/>
    <w:rsid w:val="00B9577A"/>
    <w:rsid w:val="00B95E4A"/>
    <w:rsid w:val="00B96DB3"/>
    <w:rsid w:val="00B97C58"/>
    <w:rsid w:val="00BA2360"/>
    <w:rsid w:val="00BA267E"/>
    <w:rsid w:val="00BA5BF8"/>
    <w:rsid w:val="00BB29D6"/>
    <w:rsid w:val="00BB569B"/>
    <w:rsid w:val="00BC19B8"/>
    <w:rsid w:val="00BC3D73"/>
    <w:rsid w:val="00BC6970"/>
    <w:rsid w:val="00BC7EC2"/>
    <w:rsid w:val="00BD002F"/>
    <w:rsid w:val="00BD18AA"/>
    <w:rsid w:val="00BD3A9F"/>
    <w:rsid w:val="00BD4784"/>
    <w:rsid w:val="00BE18E2"/>
    <w:rsid w:val="00BE374F"/>
    <w:rsid w:val="00BE375F"/>
    <w:rsid w:val="00BE4B92"/>
    <w:rsid w:val="00BE6448"/>
    <w:rsid w:val="00BE64C9"/>
    <w:rsid w:val="00BE66F7"/>
    <w:rsid w:val="00BF3E8F"/>
    <w:rsid w:val="00BF57CA"/>
    <w:rsid w:val="00C00091"/>
    <w:rsid w:val="00C00ADA"/>
    <w:rsid w:val="00C01B6C"/>
    <w:rsid w:val="00C030B6"/>
    <w:rsid w:val="00C03407"/>
    <w:rsid w:val="00C03758"/>
    <w:rsid w:val="00C03D99"/>
    <w:rsid w:val="00C07C7E"/>
    <w:rsid w:val="00C223D4"/>
    <w:rsid w:val="00C25910"/>
    <w:rsid w:val="00C26A7B"/>
    <w:rsid w:val="00C27AAD"/>
    <w:rsid w:val="00C309A4"/>
    <w:rsid w:val="00C32029"/>
    <w:rsid w:val="00C321A4"/>
    <w:rsid w:val="00C33132"/>
    <w:rsid w:val="00C33248"/>
    <w:rsid w:val="00C37F1B"/>
    <w:rsid w:val="00C4048C"/>
    <w:rsid w:val="00C47783"/>
    <w:rsid w:val="00C542F9"/>
    <w:rsid w:val="00C543C1"/>
    <w:rsid w:val="00C5456B"/>
    <w:rsid w:val="00C55579"/>
    <w:rsid w:val="00C57287"/>
    <w:rsid w:val="00C64283"/>
    <w:rsid w:val="00C730C3"/>
    <w:rsid w:val="00C7602E"/>
    <w:rsid w:val="00C7645A"/>
    <w:rsid w:val="00C766DF"/>
    <w:rsid w:val="00C830BA"/>
    <w:rsid w:val="00C86C89"/>
    <w:rsid w:val="00C9124A"/>
    <w:rsid w:val="00C91713"/>
    <w:rsid w:val="00C9192A"/>
    <w:rsid w:val="00CA1ECC"/>
    <w:rsid w:val="00CA40B0"/>
    <w:rsid w:val="00CA6E45"/>
    <w:rsid w:val="00CA7338"/>
    <w:rsid w:val="00CB08A5"/>
    <w:rsid w:val="00CB1EC7"/>
    <w:rsid w:val="00CB41B0"/>
    <w:rsid w:val="00CB4B61"/>
    <w:rsid w:val="00CB4BC2"/>
    <w:rsid w:val="00CB6723"/>
    <w:rsid w:val="00CC07BA"/>
    <w:rsid w:val="00CC11E1"/>
    <w:rsid w:val="00CC5EDD"/>
    <w:rsid w:val="00CD24DC"/>
    <w:rsid w:val="00CD73B9"/>
    <w:rsid w:val="00CE2D29"/>
    <w:rsid w:val="00CE3EFF"/>
    <w:rsid w:val="00CE4320"/>
    <w:rsid w:val="00CE4D45"/>
    <w:rsid w:val="00CE613F"/>
    <w:rsid w:val="00CE672C"/>
    <w:rsid w:val="00CE7160"/>
    <w:rsid w:val="00CE736E"/>
    <w:rsid w:val="00CE79B0"/>
    <w:rsid w:val="00CF0A3E"/>
    <w:rsid w:val="00D04038"/>
    <w:rsid w:val="00D07552"/>
    <w:rsid w:val="00D07F65"/>
    <w:rsid w:val="00D145E2"/>
    <w:rsid w:val="00D15602"/>
    <w:rsid w:val="00D15703"/>
    <w:rsid w:val="00D15E66"/>
    <w:rsid w:val="00D16B97"/>
    <w:rsid w:val="00D24123"/>
    <w:rsid w:val="00D24372"/>
    <w:rsid w:val="00D27053"/>
    <w:rsid w:val="00D27F3D"/>
    <w:rsid w:val="00D30BB2"/>
    <w:rsid w:val="00D35135"/>
    <w:rsid w:val="00D40B78"/>
    <w:rsid w:val="00D43930"/>
    <w:rsid w:val="00D50C07"/>
    <w:rsid w:val="00D53A04"/>
    <w:rsid w:val="00D56EB9"/>
    <w:rsid w:val="00D5795A"/>
    <w:rsid w:val="00D609B9"/>
    <w:rsid w:val="00D634A6"/>
    <w:rsid w:val="00D65BE0"/>
    <w:rsid w:val="00D666ED"/>
    <w:rsid w:val="00D760EE"/>
    <w:rsid w:val="00D771D0"/>
    <w:rsid w:val="00D83317"/>
    <w:rsid w:val="00D86C56"/>
    <w:rsid w:val="00D90EE9"/>
    <w:rsid w:val="00D917EA"/>
    <w:rsid w:val="00D97394"/>
    <w:rsid w:val="00DA23E6"/>
    <w:rsid w:val="00DA43A7"/>
    <w:rsid w:val="00DA4BBB"/>
    <w:rsid w:val="00DA65B8"/>
    <w:rsid w:val="00DB1B05"/>
    <w:rsid w:val="00DB2A93"/>
    <w:rsid w:val="00DB2BF6"/>
    <w:rsid w:val="00DC021A"/>
    <w:rsid w:val="00DC6DA3"/>
    <w:rsid w:val="00DC6E5A"/>
    <w:rsid w:val="00DD6266"/>
    <w:rsid w:val="00DD72CE"/>
    <w:rsid w:val="00DD78E4"/>
    <w:rsid w:val="00DE0C3B"/>
    <w:rsid w:val="00DE3911"/>
    <w:rsid w:val="00DE5202"/>
    <w:rsid w:val="00DF0C40"/>
    <w:rsid w:val="00DF46FF"/>
    <w:rsid w:val="00DF52BF"/>
    <w:rsid w:val="00E02B0F"/>
    <w:rsid w:val="00E052A3"/>
    <w:rsid w:val="00E07622"/>
    <w:rsid w:val="00E129E5"/>
    <w:rsid w:val="00E1407F"/>
    <w:rsid w:val="00E157A0"/>
    <w:rsid w:val="00E1620E"/>
    <w:rsid w:val="00E16D33"/>
    <w:rsid w:val="00E17253"/>
    <w:rsid w:val="00E17AFD"/>
    <w:rsid w:val="00E217BB"/>
    <w:rsid w:val="00E25499"/>
    <w:rsid w:val="00E25CED"/>
    <w:rsid w:val="00E41704"/>
    <w:rsid w:val="00E432EC"/>
    <w:rsid w:val="00E433A6"/>
    <w:rsid w:val="00E44A84"/>
    <w:rsid w:val="00E47565"/>
    <w:rsid w:val="00E47EBC"/>
    <w:rsid w:val="00E514DA"/>
    <w:rsid w:val="00E53D0E"/>
    <w:rsid w:val="00E5429B"/>
    <w:rsid w:val="00E542EA"/>
    <w:rsid w:val="00E5455B"/>
    <w:rsid w:val="00E548EB"/>
    <w:rsid w:val="00E54A0B"/>
    <w:rsid w:val="00E54CC6"/>
    <w:rsid w:val="00E60746"/>
    <w:rsid w:val="00E609D1"/>
    <w:rsid w:val="00E620C7"/>
    <w:rsid w:val="00E6236C"/>
    <w:rsid w:val="00E6513C"/>
    <w:rsid w:val="00E66C34"/>
    <w:rsid w:val="00E67DD8"/>
    <w:rsid w:val="00E743E5"/>
    <w:rsid w:val="00E768BB"/>
    <w:rsid w:val="00E76B3C"/>
    <w:rsid w:val="00E76C79"/>
    <w:rsid w:val="00E8306A"/>
    <w:rsid w:val="00E83421"/>
    <w:rsid w:val="00E86B1A"/>
    <w:rsid w:val="00E86BE2"/>
    <w:rsid w:val="00E87851"/>
    <w:rsid w:val="00E962BC"/>
    <w:rsid w:val="00EA2E53"/>
    <w:rsid w:val="00EA4E3C"/>
    <w:rsid w:val="00EA5A70"/>
    <w:rsid w:val="00EA5FF8"/>
    <w:rsid w:val="00EA64BE"/>
    <w:rsid w:val="00EA6B62"/>
    <w:rsid w:val="00EA6CF6"/>
    <w:rsid w:val="00EB692B"/>
    <w:rsid w:val="00EB75FC"/>
    <w:rsid w:val="00EC0FE7"/>
    <w:rsid w:val="00EC2EC2"/>
    <w:rsid w:val="00ED0B8E"/>
    <w:rsid w:val="00ED23D1"/>
    <w:rsid w:val="00ED27CA"/>
    <w:rsid w:val="00ED4D08"/>
    <w:rsid w:val="00ED4F9D"/>
    <w:rsid w:val="00ED527A"/>
    <w:rsid w:val="00EE2F95"/>
    <w:rsid w:val="00EE3CC1"/>
    <w:rsid w:val="00EE46D0"/>
    <w:rsid w:val="00EE507C"/>
    <w:rsid w:val="00EE6188"/>
    <w:rsid w:val="00EF4B71"/>
    <w:rsid w:val="00EF4C17"/>
    <w:rsid w:val="00EF58BA"/>
    <w:rsid w:val="00EF7447"/>
    <w:rsid w:val="00F019CD"/>
    <w:rsid w:val="00F02695"/>
    <w:rsid w:val="00F04CA2"/>
    <w:rsid w:val="00F07425"/>
    <w:rsid w:val="00F11033"/>
    <w:rsid w:val="00F113B7"/>
    <w:rsid w:val="00F14FBE"/>
    <w:rsid w:val="00F16719"/>
    <w:rsid w:val="00F1750D"/>
    <w:rsid w:val="00F2456C"/>
    <w:rsid w:val="00F27A33"/>
    <w:rsid w:val="00F305E5"/>
    <w:rsid w:val="00F34DCF"/>
    <w:rsid w:val="00F37CBD"/>
    <w:rsid w:val="00F40F2C"/>
    <w:rsid w:val="00F4255B"/>
    <w:rsid w:val="00F44554"/>
    <w:rsid w:val="00F51385"/>
    <w:rsid w:val="00F51B7B"/>
    <w:rsid w:val="00F5288A"/>
    <w:rsid w:val="00F54AE6"/>
    <w:rsid w:val="00F55DC1"/>
    <w:rsid w:val="00F567EF"/>
    <w:rsid w:val="00F60BEC"/>
    <w:rsid w:val="00F6241B"/>
    <w:rsid w:val="00F62BDA"/>
    <w:rsid w:val="00F6744F"/>
    <w:rsid w:val="00F6760E"/>
    <w:rsid w:val="00F679A8"/>
    <w:rsid w:val="00F70D71"/>
    <w:rsid w:val="00F743B5"/>
    <w:rsid w:val="00F76DF4"/>
    <w:rsid w:val="00F85641"/>
    <w:rsid w:val="00F87E5C"/>
    <w:rsid w:val="00F94CEF"/>
    <w:rsid w:val="00F9607B"/>
    <w:rsid w:val="00F971E9"/>
    <w:rsid w:val="00FB001E"/>
    <w:rsid w:val="00FB1AB0"/>
    <w:rsid w:val="00FB6678"/>
    <w:rsid w:val="00FB75D7"/>
    <w:rsid w:val="00FC154B"/>
    <w:rsid w:val="00FC602E"/>
    <w:rsid w:val="00FC76F8"/>
    <w:rsid w:val="00FD23B0"/>
    <w:rsid w:val="00FE3543"/>
    <w:rsid w:val="00FE3AB2"/>
    <w:rsid w:val="00FE6F52"/>
    <w:rsid w:val="00FF155C"/>
    <w:rsid w:val="00FF2F2A"/>
    <w:rsid w:val="00FF38C6"/>
    <w:rsid w:val="00FF3D77"/>
    <w:rsid w:val="00FF499F"/>
    <w:rsid w:val="00FF5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882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247"/>
    <w:rPr>
      <w:rFonts w:ascii="Arial" w:hAnsi="Arial" w:cs="Arial"/>
      <w:b/>
      <w:bCs/>
      <w:sz w:val="22"/>
      <w:szCs w:val="24"/>
    </w:rPr>
  </w:style>
  <w:style w:type="paragraph" w:styleId="Heading1">
    <w:name w:val="heading 1"/>
    <w:basedOn w:val="Normal"/>
    <w:next w:val="Normal"/>
    <w:link w:val="Heading1Char"/>
    <w:uiPriority w:val="9"/>
    <w:qFormat/>
    <w:rsid w:val="00E54CC6"/>
    <w:pPr>
      <w:ind w:left="-540" w:right="-540"/>
      <w:jc w:val="center"/>
      <w:outlineLvl w:val="0"/>
    </w:pPr>
    <w:rPr>
      <w:bCs w:val="0"/>
      <w:sz w:val="64"/>
      <w:szCs w:val="64"/>
    </w:rPr>
  </w:style>
  <w:style w:type="paragraph" w:styleId="Heading2">
    <w:name w:val="heading 2"/>
    <w:basedOn w:val="Normal"/>
    <w:next w:val="Normal"/>
    <w:link w:val="Heading2Char"/>
    <w:uiPriority w:val="9"/>
    <w:qFormat/>
    <w:rsid w:val="00E54CC6"/>
    <w:pPr>
      <w:pBdr>
        <w:bottom w:val="single" w:sz="4" w:space="1" w:color="auto"/>
      </w:pBdr>
      <w:outlineLvl w:val="1"/>
    </w:pPr>
    <w:rPr>
      <w:caps/>
      <w:color w:val="000000"/>
      <w:szCs w:val="22"/>
    </w:rPr>
  </w:style>
  <w:style w:type="paragraph" w:styleId="Heading3">
    <w:name w:val="heading 3"/>
    <w:basedOn w:val="Normal"/>
    <w:next w:val="Normal"/>
    <w:link w:val="Heading3Char"/>
    <w:uiPriority w:val="9"/>
    <w:qFormat/>
    <w:rsid w:val="00E54CC6"/>
    <w:pPr>
      <w:outlineLvl w:val="2"/>
    </w:pPr>
    <w:rPr>
      <w:bCs w:val="0"/>
      <w:szCs w:val="22"/>
    </w:rPr>
  </w:style>
  <w:style w:type="paragraph" w:styleId="Heading4">
    <w:name w:val="heading 4"/>
    <w:basedOn w:val="Heading3"/>
    <w:next w:val="Normal"/>
    <w:link w:val="Heading4Char"/>
    <w:uiPriority w:val="9"/>
    <w:qFormat/>
    <w:rsid w:val="00C309A4"/>
    <w:pPr>
      <w:shd w:val="clear" w:color="auto" w:fill="D9D9D9" w:themeFill="background1" w:themeFillShade="D9"/>
      <w:spacing w:before="240"/>
      <w:outlineLvl w:val="3"/>
    </w:pPr>
    <w:rPr>
      <w:u w:val="single"/>
    </w:rPr>
  </w:style>
  <w:style w:type="paragraph" w:styleId="Heading5">
    <w:name w:val="heading 5"/>
    <w:basedOn w:val="Normal"/>
    <w:next w:val="Normal"/>
    <w:link w:val="Heading5Char"/>
    <w:uiPriority w:val="9"/>
    <w:qFormat/>
    <w:rsid w:val="00885571"/>
    <w:pPr>
      <w:keepNext/>
      <w:outlineLvl w:val="4"/>
    </w:pPr>
    <w:rPr>
      <w:b w:val="0"/>
      <w:bCs w:val="0"/>
      <w:i/>
    </w:rPr>
  </w:style>
  <w:style w:type="paragraph" w:styleId="Heading6">
    <w:name w:val="heading 6"/>
    <w:basedOn w:val="Normal"/>
    <w:next w:val="Normal"/>
    <w:link w:val="Heading6Char"/>
    <w:uiPriority w:val="9"/>
    <w:qFormat/>
    <w:rsid w:val="00885571"/>
    <w:pPr>
      <w:keepNext/>
      <w:outlineLvl w:val="5"/>
    </w:pPr>
    <w:rPr>
      <w:rFonts w:ascii="Helvetica" w:hAnsi="Helvetica" w:cs="Times New Roman"/>
      <w:bCs w:val="0"/>
      <w:color w:val="000000"/>
      <w:sz w:val="20"/>
      <w:szCs w:val="20"/>
    </w:rPr>
  </w:style>
  <w:style w:type="paragraph" w:styleId="Heading7">
    <w:name w:val="heading 7"/>
    <w:basedOn w:val="Normal"/>
    <w:next w:val="Normal"/>
    <w:link w:val="Heading7Char"/>
    <w:uiPriority w:val="9"/>
    <w:qFormat/>
    <w:rsid w:val="00885571"/>
    <w:pPr>
      <w:keepNext/>
      <w:outlineLvl w:val="6"/>
    </w:pPr>
    <w:rPr>
      <w:bCs w:val="0"/>
      <w:smallCaps/>
      <w:color w:val="000000"/>
      <w:u w:val="single"/>
    </w:rPr>
  </w:style>
  <w:style w:type="paragraph" w:styleId="Heading8">
    <w:name w:val="heading 8"/>
    <w:basedOn w:val="Normal"/>
    <w:next w:val="Normal"/>
    <w:link w:val="Heading8Char"/>
    <w:uiPriority w:val="9"/>
    <w:qFormat/>
    <w:rsid w:val="00885571"/>
    <w:pPr>
      <w:keepNext/>
      <w:jc w:val="center"/>
      <w:outlineLvl w:val="7"/>
    </w:pPr>
    <w:rPr>
      <w:sz w:val="24"/>
    </w:rPr>
  </w:style>
  <w:style w:type="paragraph" w:styleId="Heading9">
    <w:name w:val="heading 9"/>
    <w:basedOn w:val="Normal"/>
    <w:next w:val="Normal"/>
    <w:link w:val="Heading9Char"/>
    <w:uiPriority w:val="9"/>
    <w:qFormat/>
    <w:rsid w:val="00885571"/>
    <w:pPr>
      <w:keepNext/>
      <w:jc w:val="center"/>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54CC6"/>
    <w:rPr>
      <w:rFonts w:ascii="Arial" w:hAnsi="Arial" w:cs="Arial"/>
      <w:b/>
      <w:sz w:val="64"/>
      <w:szCs w:val="64"/>
    </w:rPr>
  </w:style>
  <w:style w:type="character" w:customStyle="1" w:styleId="Heading2Char">
    <w:name w:val="Heading 2 Char"/>
    <w:link w:val="Heading2"/>
    <w:uiPriority w:val="9"/>
    <w:locked/>
    <w:rsid w:val="00E54CC6"/>
    <w:rPr>
      <w:rFonts w:ascii="Arial" w:hAnsi="Arial" w:cs="Arial"/>
      <w:b/>
      <w:bCs/>
      <w:caps/>
      <w:color w:val="000000"/>
      <w:sz w:val="22"/>
      <w:szCs w:val="22"/>
    </w:rPr>
  </w:style>
  <w:style w:type="character" w:customStyle="1" w:styleId="Heading3Char">
    <w:name w:val="Heading 3 Char"/>
    <w:link w:val="Heading3"/>
    <w:uiPriority w:val="9"/>
    <w:locked/>
    <w:rsid w:val="00E54CC6"/>
    <w:rPr>
      <w:rFonts w:ascii="Arial" w:hAnsi="Arial" w:cs="Arial"/>
      <w:b/>
      <w:sz w:val="22"/>
      <w:szCs w:val="22"/>
    </w:rPr>
  </w:style>
  <w:style w:type="character" w:customStyle="1" w:styleId="Heading4Char">
    <w:name w:val="Heading 4 Char"/>
    <w:link w:val="Heading4"/>
    <w:uiPriority w:val="9"/>
    <w:locked/>
    <w:rsid w:val="00C309A4"/>
    <w:rPr>
      <w:rFonts w:ascii="Arial" w:hAnsi="Arial" w:cs="Arial"/>
      <w:b/>
      <w:sz w:val="22"/>
      <w:szCs w:val="22"/>
      <w:u w:val="single"/>
      <w:shd w:val="clear" w:color="auto" w:fill="D9D9D9" w:themeFill="background1" w:themeFillShade="D9"/>
    </w:rPr>
  </w:style>
  <w:style w:type="character" w:customStyle="1" w:styleId="Heading5Char">
    <w:name w:val="Heading 5 Char"/>
    <w:link w:val="Heading5"/>
    <w:uiPriority w:val="9"/>
    <w:semiHidden/>
    <w:locked/>
    <w:rsid w:val="00B96DB3"/>
    <w:rPr>
      <w:rFonts w:ascii="Calibri" w:hAnsi="Calibri" w:cs="Times New Roman"/>
      <w:b/>
      <w:bCs/>
      <w:i/>
      <w:iCs/>
      <w:sz w:val="26"/>
      <w:szCs w:val="26"/>
    </w:rPr>
  </w:style>
  <w:style w:type="character" w:customStyle="1" w:styleId="Heading6Char">
    <w:name w:val="Heading 6 Char"/>
    <w:link w:val="Heading6"/>
    <w:uiPriority w:val="9"/>
    <w:semiHidden/>
    <w:locked/>
    <w:rsid w:val="00B96DB3"/>
    <w:rPr>
      <w:rFonts w:ascii="Calibri" w:hAnsi="Calibri" w:cs="Times New Roman"/>
      <w:sz w:val="22"/>
      <w:szCs w:val="22"/>
    </w:rPr>
  </w:style>
  <w:style w:type="character" w:customStyle="1" w:styleId="Heading7Char">
    <w:name w:val="Heading 7 Char"/>
    <w:link w:val="Heading7"/>
    <w:uiPriority w:val="9"/>
    <w:semiHidden/>
    <w:locked/>
    <w:rsid w:val="00B96DB3"/>
    <w:rPr>
      <w:rFonts w:ascii="Calibri" w:hAnsi="Calibri" w:cs="Times New Roman"/>
      <w:b/>
      <w:bCs/>
      <w:sz w:val="24"/>
      <w:szCs w:val="24"/>
    </w:rPr>
  </w:style>
  <w:style w:type="character" w:customStyle="1" w:styleId="Heading8Char">
    <w:name w:val="Heading 8 Char"/>
    <w:link w:val="Heading8"/>
    <w:uiPriority w:val="9"/>
    <w:semiHidden/>
    <w:locked/>
    <w:rsid w:val="00B96DB3"/>
    <w:rPr>
      <w:rFonts w:ascii="Calibri" w:hAnsi="Calibri" w:cs="Times New Roman"/>
      <w:b/>
      <w:bCs/>
      <w:i/>
      <w:iCs/>
      <w:sz w:val="24"/>
      <w:szCs w:val="24"/>
    </w:rPr>
  </w:style>
  <w:style w:type="character" w:customStyle="1" w:styleId="Heading9Char">
    <w:name w:val="Heading 9 Char"/>
    <w:link w:val="Heading9"/>
    <w:uiPriority w:val="9"/>
    <w:semiHidden/>
    <w:locked/>
    <w:rsid w:val="00B96DB3"/>
    <w:rPr>
      <w:rFonts w:ascii="Cambria" w:hAnsi="Cambria" w:cs="Times New Roman"/>
      <w:b/>
      <w:bCs/>
      <w:sz w:val="22"/>
      <w:szCs w:val="22"/>
    </w:rPr>
  </w:style>
  <w:style w:type="paragraph" w:styleId="BodyText2">
    <w:name w:val="Body Text 2"/>
    <w:basedOn w:val="Normal"/>
    <w:link w:val="BodyText2Char"/>
    <w:uiPriority w:val="99"/>
    <w:rsid w:val="00885571"/>
    <w:rPr>
      <w:rFonts w:ascii="Times New Roman" w:hAnsi="Times New Roman" w:cs="Times New Roman"/>
      <w:b w:val="0"/>
      <w:bCs w:val="0"/>
      <w:sz w:val="24"/>
    </w:rPr>
  </w:style>
  <w:style w:type="character" w:customStyle="1" w:styleId="BodyText2Char">
    <w:name w:val="Body Text 2 Char"/>
    <w:link w:val="BodyText2"/>
    <w:uiPriority w:val="99"/>
    <w:semiHidden/>
    <w:locked/>
    <w:rsid w:val="00B96DB3"/>
    <w:rPr>
      <w:rFonts w:ascii="Algerian" w:hAnsi="Algerian" w:cs="Arial"/>
      <w:b/>
      <w:bCs/>
      <w:sz w:val="24"/>
      <w:szCs w:val="24"/>
    </w:rPr>
  </w:style>
  <w:style w:type="paragraph" w:styleId="BodyTextIndent">
    <w:name w:val="Body Text Indent"/>
    <w:basedOn w:val="Normal"/>
    <w:link w:val="BodyTextIndentChar"/>
    <w:uiPriority w:val="99"/>
    <w:rsid w:val="00885571"/>
    <w:pPr>
      <w:ind w:firstLine="720"/>
      <w:jc w:val="both"/>
    </w:pPr>
    <w:rPr>
      <w:rFonts w:ascii="Times New Roman" w:hAnsi="Times New Roman" w:cs="Times New Roman"/>
      <w:b w:val="0"/>
      <w:bCs w:val="0"/>
      <w:sz w:val="24"/>
    </w:rPr>
  </w:style>
  <w:style w:type="character" w:customStyle="1" w:styleId="BodyTextIndentChar">
    <w:name w:val="Body Text Indent Char"/>
    <w:link w:val="BodyTextIndent"/>
    <w:uiPriority w:val="99"/>
    <w:semiHidden/>
    <w:locked/>
    <w:rsid w:val="00B96DB3"/>
    <w:rPr>
      <w:rFonts w:ascii="Algerian" w:hAnsi="Algerian" w:cs="Arial"/>
      <w:b/>
      <w:bCs/>
      <w:sz w:val="24"/>
      <w:szCs w:val="24"/>
    </w:rPr>
  </w:style>
  <w:style w:type="paragraph" w:styleId="Title">
    <w:name w:val="Title"/>
    <w:basedOn w:val="Normal"/>
    <w:link w:val="TitleChar"/>
    <w:uiPriority w:val="10"/>
    <w:qFormat/>
    <w:rsid w:val="00885571"/>
    <w:pPr>
      <w:jc w:val="center"/>
    </w:pPr>
    <w:rPr>
      <w:rFonts w:ascii="Garamond" w:hAnsi="Garamond"/>
      <w:b w:val="0"/>
      <w:bCs w:val="0"/>
      <w:i/>
      <w:iCs/>
      <w:sz w:val="144"/>
    </w:rPr>
  </w:style>
  <w:style w:type="character" w:customStyle="1" w:styleId="TitleChar">
    <w:name w:val="Title Char"/>
    <w:link w:val="Title"/>
    <w:uiPriority w:val="10"/>
    <w:locked/>
    <w:rsid w:val="00B96DB3"/>
    <w:rPr>
      <w:rFonts w:ascii="Cambria" w:hAnsi="Cambria" w:cs="Times New Roman"/>
      <w:b/>
      <w:bCs/>
      <w:kern w:val="28"/>
      <w:sz w:val="32"/>
      <w:szCs w:val="32"/>
    </w:rPr>
  </w:style>
  <w:style w:type="paragraph" w:styleId="Subtitle">
    <w:name w:val="Subtitle"/>
    <w:basedOn w:val="Normal"/>
    <w:link w:val="SubtitleChar"/>
    <w:uiPriority w:val="11"/>
    <w:qFormat/>
    <w:rsid w:val="00885571"/>
    <w:pPr>
      <w:jc w:val="center"/>
    </w:pPr>
    <w:rPr>
      <w:rFonts w:ascii="Garamond" w:hAnsi="Garamond"/>
      <w:b w:val="0"/>
      <w:bCs w:val="0"/>
      <w:sz w:val="40"/>
    </w:rPr>
  </w:style>
  <w:style w:type="character" w:customStyle="1" w:styleId="SubtitleChar">
    <w:name w:val="Subtitle Char"/>
    <w:link w:val="Subtitle"/>
    <w:uiPriority w:val="11"/>
    <w:locked/>
    <w:rsid w:val="00B96DB3"/>
    <w:rPr>
      <w:rFonts w:ascii="Cambria" w:hAnsi="Cambria" w:cs="Times New Roman"/>
      <w:b/>
      <w:bCs/>
      <w:sz w:val="24"/>
      <w:szCs w:val="24"/>
    </w:rPr>
  </w:style>
  <w:style w:type="paragraph" w:styleId="BodyText">
    <w:name w:val="Body Text"/>
    <w:basedOn w:val="Normal"/>
    <w:link w:val="BodyTextChar"/>
    <w:uiPriority w:val="99"/>
    <w:rsid w:val="00885571"/>
    <w:pPr>
      <w:jc w:val="both"/>
    </w:pPr>
    <w:rPr>
      <w:bCs w:val="0"/>
    </w:rPr>
  </w:style>
  <w:style w:type="character" w:customStyle="1" w:styleId="BodyTextChar">
    <w:name w:val="Body Text Char"/>
    <w:link w:val="BodyText"/>
    <w:uiPriority w:val="99"/>
    <w:semiHidden/>
    <w:locked/>
    <w:rsid w:val="00B96DB3"/>
    <w:rPr>
      <w:rFonts w:ascii="Algerian" w:hAnsi="Algerian" w:cs="Arial"/>
      <w:b/>
      <w:bCs/>
      <w:sz w:val="24"/>
      <w:szCs w:val="24"/>
    </w:rPr>
  </w:style>
  <w:style w:type="paragraph" w:styleId="BodyText3">
    <w:name w:val="Body Text 3"/>
    <w:basedOn w:val="Normal"/>
    <w:link w:val="BodyText3Char"/>
    <w:uiPriority w:val="99"/>
    <w:rsid w:val="00885571"/>
    <w:rPr>
      <w:b w:val="0"/>
      <w:bCs w:val="0"/>
    </w:rPr>
  </w:style>
  <w:style w:type="character" w:customStyle="1" w:styleId="BodyText3Char">
    <w:name w:val="Body Text 3 Char"/>
    <w:link w:val="BodyText3"/>
    <w:uiPriority w:val="99"/>
    <w:semiHidden/>
    <w:locked/>
    <w:rsid w:val="00B96DB3"/>
    <w:rPr>
      <w:rFonts w:ascii="Algerian" w:hAnsi="Algerian" w:cs="Arial"/>
      <w:b/>
      <w:bCs/>
      <w:sz w:val="16"/>
      <w:szCs w:val="16"/>
    </w:rPr>
  </w:style>
  <w:style w:type="character" w:styleId="Hyperlink">
    <w:name w:val="Hyperlink"/>
    <w:uiPriority w:val="99"/>
    <w:rsid w:val="00885571"/>
    <w:rPr>
      <w:rFonts w:cs="Times New Roman"/>
      <w:color w:val="auto"/>
      <w:u w:val="single"/>
    </w:rPr>
  </w:style>
  <w:style w:type="paragraph" w:styleId="Footer">
    <w:name w:val="footer"/>
    <w:basedOn w:val="Normal"/>
    <w:link w:val="FooterChar"/>
    <w:uiPriority w:val="99"/>
    <w:rsid w:val="00885571"/>
    <w:pPr>
      <w:tabs>
        <w:tab w:val="center" w:pos="4320"/>
        <w:tab w:val="right" w:pos="8640"/>
      </w:tabs>
    </w:pPr>
    <w:rPr>
      <w:rFonts w:ascii="Times New Roman" w:hAnsi="Times New Roman" w:cs="Times New Roman"/>
      <w:b w:val="0"/>
      <w:bCs w:val="0"/>
      <w:sz w:val="20"/>
      <w:szCs w:val="20"/>
    </w:rPr>
  </w:style>
  <w:style w:type="character" w:customStyle="1" w:styleId="FooterChar">
    <w:name w:val="Footer Char"/>
    <w:link w:val="Footer"/>
    <w:uiPriority w:val="99"/>
    <w:semiHidden/>
    <w:locked/>
    <w:rsid w:val="00B96DB3"/>
    <w:rPr>
      <w:rFonts w:ascii="Algerian" w:hAnsi="Algerian" w:cs="Arial"/>
      <w:b/>
      <w:bCs/>
      <w:sz w:val="24"/>
      <w:szCs w:val="24"/>
    </w:rPr>
  </w:style>
  <w:style w:type="paragraph" w:styleId="Caption">
    <w:name w:val="caption"/>
    <w:basedOn w:val="Normal"/>
    <w:next w:val="Normal"/>
    <w:uiPriority w:val="35"/>
    <w:qFormat/>
    <w:rsid w:val="00885571"/>
    <w:pPr>
      <w:spacing w:line="200" w:lineRule="exact"/>
      <w:jc w:val="both"/>
    </w:pPr>
    <w:rPr>
      <w:rFonts w:ascii="Tahoma" w:hAnsi="Tahoma" w:cs="Tahoma"/>
      <w:bCs w:val="0"/>
      <w:sz w:val="20"/>
    </w:rPr>
  </w:style>
  <w:style w:type="character" w:styleId="PageNumber">
    <w:name w:val="page number"/>
    <w:uiPriority w:val="99"/>
    <w:rsid w:val="00885571"/>
    <w:rPr>
      <w:rFonts w:cs="Times New Roman"/>
    </w:rPr>
  </w:style>
  <w:style w:type="paragraph" w:styleId="Header">
    <w:name w:val="header"/>
    <w:basedOn w:val="Normal"/>
    <w:link w:val="HeaderChar"/>
    <w:uiPriority w:val="99"/>
    <w:rsid w:val="00885571"/>
    <w:pPr>
      <w:tabs>
        <w:tab w:val="center" w:pos="4320"/>
        <w:tab w:val="right" w:pos="8640"/>
      </w:tabs>
    </w:pPr>
    <w:rPr>
      <w:rFonts w:ascii="Times New Roman" w:hAnsi="Times New Roman" w:cs="Times New Roman"/>
      <w:b w:val="0"/>
      <w:bCs w:val="0"/>
      <w:sz w:val="20"/>
      <w:szCs w:val="20"/>
    </w:rPr>
  </w:style>
  <w:style w:type="character" w:customStyle="1" w:styleId="HeaderChar">
    <w:name w:val="Header Char"/>
    <w:link w:val="Header"/>
    <w:uiPriority w:val="99"/>
    <w:semiHidden/>
    <w:locked/>
    <w:rsid w:val="00B96DB3"/>
    <w:rPr>
      <w:rFonts w:ascii="Algerian" w:hAnsi="Algerian" w:cs="Arial"/>
      <w:b/>
      <w:bCs/>
      <w:sz w:val="24"/>
      <w:szCs w:val="24"/>
    </w:rPr>
  </w:style>
  <w:style w:type="paragraph" w:styleId="List">
    <w:name w:val="List"/>
    <w:basedOn w:val="Normal"/>
    <w:uiPriority w:val="99"/>
    <w:rsid w:val="00885571"/>
    <w:pPr>
      <w:ind w:left="360" w:hanging="360"/>
    </w:pPr>
  </w:style>
  <w:style w:type="paragraph" w:styleId="ListBullet">
    <w:name w:val="List Bullet"/>
    <w:basedOn w:val="Normal"/>
    <w:autoRedefine/>
    <w:uiPriority w:val="99"/>
    <w:rsid w:val="00885571"/>
    <w:pPr>
      <w:numPr>
        <w:numId w:val="11"/>
      </w:numPr>
      <w:tabs>
        <w:tab w:val="clear" w:pos="720"/>
        <w:tab w:val="num" w:pos="360"/>
      </w:tabs>
      <w:ind w:left="360"/>
    </w:pPr>
  </w:style>
  <w:style w:type="paragraph" w:styleId="ListBullet2">
    <w:name w:val="List Bullet 2"/>
    <w:basedOn w:val="Normal"/>
    <w:autoRedefine/>
    <w:uiPriority w:val="99"/>
    <w:rsid w:val="00885571"/>
    <w:pPr>
      <w:numPr>
        <w:numId w:val="12"/>
      </w:numPr>
    </w:pPr>
  </w:style>
  <w:style w:type="paragraph" w:styleId="ListBullet3">
    <w:name w:val="List Bullet 3"/>
    <w:basedOn w:val="Normal"/>
    <w:autoRedefine/>
    <w:uiPriority w:val="99"/>
    <w:rsid w:val="00885571"/>
    <w:pPr>
      <w:numPr>
        <w:numId w:val="13"/>
      </w:numPr>
    </w:pPr>
  </w:style>
  <w:style w:type="paragraph" w:styleId="ListContinue2">
    <w:name w:val="List Continue 2"/>
    <w:basedOn w:val="Normal"/>
    <w:uiPriority w:val="99"/>
    <w:rsid w:val="00885571"/>
    <w:pPr>
      <w:spacing w:after="120"/>
      <w:ind w:left="720"/>
    </w:pPr>
  </w:style>
  <w:style w:type="paragraph" w:styleId="BodyTextIndent2">
    <w:name w:val="Body Text Indent 2"/>
    <w:basedOn w:val="Normal"/>
    <w:link w:val="BodyTextIndent2Char"/>
    <w:uiPriority w:val="99"/>
    <w:rsid w:val="00885571"/>
    <w:pPr>
      <w:ind w:firstLine="720"/>
    </w:pPr>
    <w:rPr>
      <w:rFonts w:ascii="Times New Roman" w:hAnsi="Times New Roman" w:cs="Times New Roman"/>
      <w:b w:val="0"/>
      <w:color w:val="000000"/>
    </w:rPr>
  </w:style>
  <w:style w:type="character" w:customStyle="1" w:styleId="BodyTextIndent2Char">
    <w:name w:val="Body Text Indent 2 Char"/>
    <w:link w:val="BodyTextIndent2"/>
    <w:uiPriority w:val="99"/>
    <w:semiHidden/>
    <w:locked/>
    <w:rsid w:val="00B96DB3"/>
    <w:rPr>
      <w:rFonts w:ascii="Algerian" w:hAnsi="Algerian" w:cs="Arial"/>
      <w:b/>
      <w:bCs/>
      <w:sz w:val="24"/>
      <w:szCs w:val="24"/>
    </w:rPr>
  </w:style>
  <w:style w:type="character" w:styleId="FollowedHyperlink">
    <w:name w:val="FollowedHyperlink"/>
    <w:uiPriority w:val="99"/>
    <w:rsid w:val="00885571"/>
    <w:rPr>
      <w:rFonts w:cs="Times New Roman"/>
      <w:color w:val="800080"/>
      <w:u w:val="single"/>
    </w:rPr>
  </w:style>
  <w:style w:type="paragraph" w:styleId="BodyTextIndent3">
    <w:name w:val="Body Text Indent 3"/>
    <w:basedOn w:val="Normal"/>
    <w:link w:val="BodyTextIndent3Char"/>
    <w:uiPriority w:val="99"/>
    <w:rsid w:val="00885571"/>
    <w:pPr>
      <w:spacing w:after="120"/>
      <w:ind w:left="2160"/>
    </w:pPr>
    <w:rPr>
      <w:rFonts w:ascii="Times New Roman" w:hAnsi="Times New Roman" w:cs="Times New Roman"/>
      <w:b w:val="0"/>
    </w:rPr>
  </w:style>
  <w:style w:type="character" w:customStyle="1" w:styleId="BodyTextIndent3Char">
    <w:name w:val="Body Text Indent 3 Char"/>
    <w:link w:val="BodyTextIndent3"/>
    <w:uiPriority w:val="99"/>
    <w:semiHidden/>
    <w:locked/>
    <w:rsid w:val="00B96DB3"/>
    <w:rPr>
      <w:rFonts w:ascii="Algerian" w:hAnsi="Algerian" w:cs="Arial"/>
      <w:b/>
      <w:bCs/>
      <w:sz w:val="16"/>
      <w:szCs w:val="16"/>
    </w:rPr>
  </w:style>
  <w:style w:type="paragraph" w:styleId="DocumentMap">
    <w:name w:val="Document Map"/>
    <w:basedOn w:val="Normal"/>
    <w:link w:val="DocumentMapChar"/>
    <w:uiPriority w:val="99"/>
    <w:semiHidden/>
    <w:rsid w:val="00885571"/>
    <w:pPr>
      <w:shd w:val="clear" w:color="auto" w:fill="000080"/>
    </w:pPr>
    <w:rPr>
      <w:rFonts w:ascii="Tahoma" w:hAnsi="Tahoma" w:cs="Tahoma"/>
    </w:rPr>
  </w:style>
  <w:style w:type="character" w:customStyle="1" w:styleId="DocumentMapChar">
    <w:name w:val="Document Map Char"/>
    <w:link w:val="DocumentMap"/>
    <w:uiPriority w:val="99"/>
    <w:semiHidden/>
    <w:locked/>
    <w:rsid w:val="00B96DB3"/>
    <w:rPr>
      <w:rFonts w:cs="Arial"/>
      <w:b/>
      <w:bCs/>
      <w:sz w:val="2"/>
    </w:rPr>
  </w:style>
  <w:style w:type="table" w:styleId="TableElegant">
    <w:name w:val="Table Elegant"/>
    <w:basedOn w:val="TableNormal"/>
    <w:uiPriority w:val="99"/>
    <w:rsid w:val="001606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NormalWeb">
    <w:name w:val="Normal (Web)"/>
    <w:basedOn w:val="Normal"/>
    <w:uiPriority w:val="99"/>
    <w:rsid w:val="005B7392"/>
    <w:pPr>
      <w:spacing w:before="100" w:beforeAutospacing="1" w:after="100" w:afterAutospacing="1"/>
    </w:pPr>
    <w:rPr>
      <w:rFonts w:ascii="Times New Roman" w:hAnsi="Times New Roman" w:cs="Times New Roman"/>
      <w:b w:val="0"/>
      <w:bCs w:val="0"/>
      <w:sz w:val="24"/>
    </w:rPr>
  </w:style>
  <w:style w:type="character" w:styleId="Strong">
    <w:name w:val="Strong"/>
    <w:uiPriority w:val="22"/>
    <w:qFormat/>
    <w:rsid w:val="005B7392"/>
    <w:rPr>
      <w:rFonts w:cs="Times New Roman"/>
      <w:b/>
      <w:bCs/>
    </w:rPr>
  </w:style>
  <w:style w:type="paragraph" w:customStyle="1" w:styleId="Heading51">
    <w:name w:val="Heading 51"/>
    <w:basedOn w:val="Normal"/>
    <w:rsid w:val="006509D3"/>
    <w:pPr>
      <w:jc w:val="both"/>
    </w:pPr>
    <w:rPr>
      <w:rFonts w:ascii="Times" w:hAnsi="Times"/>
      <w:bCs w:val="0"/>
      <w:sz w:val="24"/>
      <w:szCs w:val="20"/>
    </w:rPr>
  </w:style>
  <w:style w:type="table" w:styleId="TableGrid">
    <w:name w:val="Table Grid"/>
    <w:basedOn w:val="TableNormal"/>
    <w:uiPriority w:val="59"/>
    <w:rsid w:val="007D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465A6"/>
    <w:rPr>
      <w:rFonts w:ascii="Tahoma" w:hAnsi="Tahoma" w:cs="Tahoma"/>
      <w:sz w:val="16"/>
      <w:szCs w:val="16"/>
    </w:rPr>
  </w:style>
  <w:style w:type="character" w:customStyle="1" w:styleId="BalloonTextChar">
    <w:name w:val="Balloon Text Char"/>
    <w:link w:val="BalloonText"/>
    <w:uiPriority w:val="99"/>
    <w:locked/>
    <w:rsid w:val="007465A6"/>
    <w:rPr>
      <w:rFonts w:ascii="Tahoma" w:hAnsi="Tahoma" w:cs="Tahoma"/>
      <w:b/>
      <w:bCs/>
      <w:sz w:val="16"/>
      <w:szCs w:val="16"/>
    </w:rPr>
  </w:style>
  <w:style w:type="paragraph" w:styleId="Revision">
    <w:name w:val="Revision"/>
    <w:hidden/>
    <w:uiPriority w:val="99"/>
    <w:semiHidden/>
    <w:rsid w:val="0035263F"/>
    <w:rPr>
      <w:rFonts w:ascii="Algerian" w:hAnsi="Algerian" w:cs="Arial"/>
      <w:b/>
      <w:bCs/>
      <w:sz w:val="56"/>
      <w:szCs w:val="24"/>
    </w:rPr>
  </w:style>
  <w:style w:type="paragraph" w:styleId="ListParagraph">
    <w:name w:val="List Paragraph"/>
    <w:basedOn w:val="Normal"/>
    <w:uiPriority w:val="34"/>
    <w:qFormat/>
    <w:rsid w:val="00C766DF"/>
    <w:pPr>
      <w:ind w:left="720"/>
      <w:contextualSpacing/>
    </w:pPr>
  </w:style>
  <w:style w:type="character" w:styleId="CommentReference">
    <w:name w:val="annotation reference"/>
    <w:basedOn w:val="DefaultParagraphFont"/>
    <w:semiHidden/>
    <w:unhideWhenUsed/>
    <w:rsid w:val="00937737"/>
    <w:rPr>
      <w:sz w:val="16"/>
      <w:szCs w:val="16"/>
    </w:rPr>
  </w:style>
  <w:style w:type="paragraph" w:styleId="CommentText">
    <w:name w:val="annotation text"/>
    <w:basedOn w:val="Normal"/>
    <w:link w:val="CommentTextChar"/>
    <w:unhideWhenUsed/>
    <w:rsid w:val="00937737"/>
    <w:rPr>
      <w:sz w:val="20"/>
      <w:szCs w:val="20"/>
    </w:rPr>
  </w:style>
  <w:style w:type="character" w:customStyle="1" w:styleId="CommentTextChar">
    <w:name w:val="Comment Text Char"/>
    <w:basedOn w:val="DefaultParagraphFont"/>
    <w:link w:val="CommentText"/>
    <w:rsid w:val="00937737"/>
    <w:rPr>
      <w:rFonts w:ascii="Arial" w:hAnsi="Arial" w:cs="Arial"/>
      <w:b/>
      <w:bCs/>
    </w:rPr>
  </w:style>
  <w:style w:type="paragraph" w:styleId="CommentSubject">
    <w:name w:val="annotation subject"/>
    <w:basedOn w:val="CommentText"/>
    <w:next w:val="CommentText"/>
    <w:link w:val="CommentSubjectChar"/>
    <w:semiHidden/>
    <w:unhideWhenUsed/>
    <w:rsid w:val="00937737"/>
  </w:style>
  <w:style w:type="character" w:customStyle="1" w:styleId="CommentSubjectChar">
    <w:name w:val="Comment Subject Char"/>
    <w:basedOn w:val="CommentTextChar"/>
    <w:link w:val="CommentSubject"/>
    <w:semiHidden/>
    <w:rsid w:val="00937737"/>
    <w:rPr>
      <w:rFonts w:ascii="Arial" w:hAnsi="Arial" w:cs="Arial"/>
      <w:b/>
      <w:bCs/>
    </w:rPr>
  </w:style>
  <w:style w:type="paragraph" w:styleId="TOCHeading">
    <w:name w:val="TOC Heading"/>
    <w:basedOn w:val="Heading1"/>
    <w:next w:val="Normal"/>
    <w:uiPriority w:val="39"/>
    <w:unhideWhenUsed/>
    <w:qFormat/>
    <w:rsid w:val="00CB08A5"/>
    <w:pPr>
      <w:keepNext/>
      <w:keepLines/>
      <w:spacing w:before="240" w:line="259" w:lineRule="auto"/>
      <w:ind w:left="0" w:right="0"/>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A7275A"/>
    <w:pPr>
      <w:tabs>
        <w:tab w:val="right" w:leader="dot" w:pos="9350"/>
      </w:tabs>
      <w:spacing w:after="100"/>
      <w:ind w:left="220"/>
    </w:pPr>
  </w:style>
  <w:style w:type="paragraph" w:styleId="TOC3">
    <w:name w:val="toc 3"/>
    <w:basedOn w:val="Normal"/>
    <w:next w:val="Normal"/>
    <w:autoRedefine/>
    <w:uiPriority w:val="39"/>
    <w:unhideWhenUsed/>
    <w:rsid w:val="00CB08A5"/>
    <w:pPr>
      <w:spacing w:after="100"/>
      <w:ind w:left="440"/>
    </w:pPr>
  </w:style>
  <w:style w:type="character" w:styleId="UnresolvedMention">
    <w:name w:val="Unresolved Mention"/>
    <w:basedOn w:val="DefaultParagraphFont"/>
    <w:uiPriority w:val="99"/>
    <w:semiHidden/>
    <w:unhideWhenUsed/>
    <w:rsid w:val="00A51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85742">
      <w:bodyDiv w:val="1"/>
      <w:marLeft w:val="0"/>
      <w:marRight w:val="0"/>
      <w:marTop w:val="0"/>
      <w:marBottom w:val="0"/>
      <w:divBdr>
        <w:top w:val="none" w:sz="0" w:space="0" w:color="auto"/>
        <w:left w:val="none" w:sz="0" w:space="0" w:color="auto"/>
        <w:bottom w:val="none" w:sz="0" w:space="0" w:color="auto"/>
        <w:right w:val="none" w:sz="0" w:space="0" w:color="auto"/>
      </w:divBdr>
    </w:div>
    <w:div w:id="322582883">
      <w:marLeft w:val="0"/>
      <w:marRight w:val="0"/>
      <w:marTop w:val="0"/>
      <w:marBottom w:val="0"/>
      <w:divBdr>
        <w:top w:val="none" w:sz="0" w:space="0" w:color="auto"/>
        <w:left w:val="none" w:sz="0" w:space="0" w:color="auto"/>
        <w:bottom w:val="none" w:sz="0" w:space="0" w:color="auto"/>
        <w:right w:val="none" w:sz="0" w:space="0" w:color="auto"/>
      </w:divBdr>
      <w:divsChild>
        <w:div w:id="322582885">
          <w:marLeft w:val="720"/>
          <w:marRight w:val="720"/>
          <w:marTop w:val="100"/>
          <w:marBottom w:val="100"/>
          <w:divBdr>
            <w:top w:val="none" w:sz="0" w:space="0" w:color="auto"/>
            <w:left w:val="none" w:sz="0" w:space="0" w:color="auto"/>
            <w:bottom w:val="none" w:sz="0" w:space="0" w:color="auto"/>
            <w:right w:val="none" w:sz="0" w:space="0" w:color="auto"/>
          </w:divBdr>
        </w:div>
      </w:divsChild>
    </w:div>
    <w:div w:id="322582884">
      <w:marLeft w:val="0"/>
      <w:marRight w:val="0"/>
      <w:marTop w:val="0"/>
      <w:marBottom w:val="0"/>
      <w:divBdr>
        <w:top w:val="none" w:sz="0" w:space="0" w:color="auto"/>
        <w:left w:val="none" w:sz="0" w:space="0" w:color="auto"/>
        <w:bottom w:val="none" w:sz="0" w:space="0" w:color="auto"/>
        <w:right w:val="none" w:sz="0" w:space="0" w:color="auto"/>
      </w:divBdr>
    </w:div>
    <w:div w:id="322582886">
      <w:marLeft w:val="0"/>
      <w:marRight w:val="0"/>
      <w:marTop w:val="0"/>
      <w:marBottom w:val="0"/>
      <w:divBdr>
        <w:top w:val="none" w:sz="0" w:space="0" w:color="auto"/>
        <w:left w:val="none" w:sz="0" w:space="0" w:color="auto"/>
        <w:bottom w:val="none" w:sz="0" w:space="0" w:color="auto"/>
        <w:right w:val="none" w:sz="0" w:space="0" w:color="auto"/>
      </w:divBdr>
    </w:div>
    <w:div w:id="322582887">
      <w:marLeft w:val="0"/>
      <w:marRight w:val="0"/>
      <w:marTop w:val="0"/>
      <w:marBottom w:val="0"/>
      <w:divBdr>
        <w:top w:val="none" w:sz="0" w:space="0" w:color="auto"/>
        <w:left w:val="none" w:sz="0" w:space="0" w:color="auto"/>
        <w:bottom w:val="none" w:sz="0" w:space="0" w:color="auto"/>
        <w:right w:val="none" w:sz="0" w:space="0" w:color="auto"/>
      </w:divBdr>
    </w:div>
    <w:div w:id="1664241492">
      <w:bodyDiv w:val="1"/>
      <w:marLeft w:val="0"/>
      <w:marRight w:val="0"/>
      <w:marTop w:val="0"/>
      <w:marBottom w:val="0"/>
      <w:divBdr>
        <w:top w:val="none" w:sz="0" w:space="0" w:color="auto"/>
        <w:left w:val="none" w:sz="0" w:space="0" w:color="auto"/>
        <w:bottom w:val="none" w:sz="0" w:space="0" w:color="auto"/>
        <w:right w:val="none" w:sz="0" w:space="0" w:color="auto"/>
      </w:divBdr>
    </w:div>
    <w:div w:id="212461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doe.virginia.gov/teaching-learning-assessment/specialized-instruction/governor-s-schools/summer-residential-governor-s-schools" TargetMode="External"/><Relationship Id="rId26" Type="http://schemas.openxmlformats.org/officeDocument/2006/relationships/hyperlink" Target="https://www.doe.virginia.gov/data-policy-funding/school-finance/budget-grants-management/composite-index-of-local-ability-to-pay" TargetMode="External"/><Relationship Id="rId3" Type="http://schemas.openxmlformats.org/officeDocument/2006/relationships/styles" Target="styles.xml"/><Relationship Id="rId21" Type="http://schemas.openxmlformats.org/officeDocument/2006/relationships/hyperlink" Target="https://www.doe.virginia.gov/instruction/foreign_language/language_academies/index.s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Lisa.Harris@doe.virginia.gov" TargetMode="External"/><Relationship Id="rId25" Type="http://schemas.openxmlformats.org/officeDocument/2006/relationships/hyperlink" Target="mailto:Lisa.Harris@doe.virginia.gov"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oe.virginia.gov/teaching-learning-assessment/k-12-standards-instruction/world-language/world-language-academies/applications-for-world-language-academies" TargetMode="External"/><Relationship Id="rId20" Type="http://schemas.openxmlformats.org/officeDocument/2006/relationships/hyperlink" Target="https://www.doe.virginia.gov/teaching-learning-assessment/k-12-standards-instruction/world-language/world-language-academies/applications-for-world-language-academies"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s://vdoe.smapply.us/res/p/GWLA/" TargetMode="External"/><Relationship Id="rId23" Type="http://schemas.openxmlformats.org/officeDocument/2006/relationships/hyperlink" Target="https://www.doe.virginia.gov/teaching-learning-assessment/k-12-standards-instruction/world-language/world-language-academies/applications-for-world-language-academies" TargetMode="External"/><Relationship Id="rId28" Type="http://schemas.openxmlformats.org/officeDocument/2006/relationships/hyperlink" Target="https://www.doe.virginia.gov/teaching-learning-assessment/k-12-standards-instruction/world-language/world-language-academies/applications-for-world-language-academies" TargetMode="External"/><Relationship Id="rId10" Type="http://schemas.openxmlformats.org/officeDocument/2006/relationships/footer" Target="footer1.xml"/><Relationship Id="rId19" Type="http://schemas.openxmlformats.org/officeDocument/2006/relationships/hyperlink" Target="https://www.doe.virginia.gov/parents-students/for-parents/enrollment-in-virginia-public-schools"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vdoe.smapply.us/res/p/GWLA/" TargetMode="External"/><Relationship Id="rId27" Type="http://schemas.openxmlformats.org/officeDocument/2006/relationships/hyperlink" Target="mailto:Lisa.Harris@doe.virginia.gov" TargetMode="External"/><Relationship Id="rId30" Type="http://schemas.openxmlformats.org/officeDocument/2006/relationships/header" Target="header6.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s://www.doe.virginia.gov/teaching-learning-assessment/k-12-standards-instruction/world-language/world-language-academies/applications-for-world-language-academ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64A8C-8FFF-4BA3-B18D-AA6859776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7887</Words>
  <Characters>47513</Characters>
  <Application>Microsoft Office Word</Application>
  <DocSecurity>8</DocSecurity>
  <Lines>395</Lines>
  <Paragraphs>110</Paragraphs>
  <ScaleCrop>false</ScaleCrop>
  <Company/>
  <LinksUpToDate>false</LinksUpToDate>
  <CharactersWithSpaces>55290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2022-10-05T17:53:00Z</dcterms:created>
  <dcterms:modified xsi:type="dcterms:W3CDTF">2024-10-09T20:55:00Z</dcterms:modified>
</cp:coreProperties>
</file>