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66A4C44" w:rsidR="005B1CC2" w:rsidRPr="00E12F8A" w:rsidRDefault="00117D77">
      <w:pPr>
        <w:pBdr>
          <w:top w:val="nil"/>
          <w:left w:val="nil"/>
          <w:bottom w:val="nil"/>
          <w:right w:val="nil"/>
          <w:between w:val="nil"/>
        </w:pBdr>
        <w:tabs>
          <w:tab w:val="center" w:pos="4680"/>
          <w:tab w:val="right" w:pos="9360"/>
        </w:tabs>
        <w:spacing w:after="120" w:line="240" w:lineRule="auto"/>
        <w:rPr>
          <w:rFonts w:eastAsia="Calibri"/>
          <w:color w:val="000000"/>
          <w:sz w:val="24"/>
          <w:szCs w:val="24"/>
        </w:rPr>
      </w:pPr>
      <w:r w:rsidRPr="00E12F8A">
        <w:rPr>
          <w:rFonts w:eastAsia="Calibri"/>
          <w:i/>
          <w:color w:val="000000"/>
          <w:sz w:val="24"/>
          <w:szCs w:val="24"/>
        </w:rPr>
        <w:t xml:space="preserve">English Instructional Plan – </w:t>
      </w:r>
      <w:r w:rsidR="007200DD">
        <w:rPr>
          <w:rFonts w:eastAsia="Calibri"/>
          <w:i/>
          <w:color w:val="000000"/>
          <w:sz w:val="24"/>
          <w:szCs w:val="24"/>
        </w:rPr>
        <w:t>Formula for Writing: Self-Editing Set Up</w:t>
      </w:r>
      <w:bookmarkStart w:id="0" w:name="_GoBack"/>
      <w:bookmarkEnd w:id="0"/>
    </w:p>
    <w:p w14:paraId="00000002" w14:textId="552B5403" w:rsidR="005B1CC2" w:rsidRPr="00E12F8A" w:rsidRDefault="00117D77">
      <w:pPr>
        <w:tabs>
          <w:tab w:val="left" w:pos="2160"/>
        </w:tabs>
        <w:spacing w:before="100" w:after="0" w:line="240" w:lineRule="auto"/>
        <w:rPr>
          <w:b/>
          <w:sz w:val="24"/>
          <w:szCs w:val="24"/>
        </w:rPr>
      </w:pPr>
      <w:r w:rsidRPr="00E12F8A">
        <w:rPr>
          <w:b/>
          <w:sz w:val="24"/>
          <w:szCs w:val="24"/>
        </w:rPr>
        <w:t xml:space="preserve">Primary Strand: </w:t>
      </w:r>
      <w:r w:rsidR="009776D1">
        <w:rPr>
          <w:b/>
          <w:sz w:val="24"/>
          <w:szCs w:val="24"/>
        </w:rPr>
        <w:t>9.</w:t>
      </w:r>
      <w:r w:rsidR="00E923C3">
        <w:rPr>
          <w:b/>
          <w:sz w:val="24"/>
          <w:szCs w:val="24"/>
        </w:rPr>
        <w:t>7, 10.7, 11.7, 12.7</w:t>
      </w:r>
    </w:p>
    <w:p w14:paraId="00000003" w14:textId="178BDEF0" w:rsidR="005B1CC2" w:rsidRPr="00E12F8A" w:rsidRDefault="00117D77">
      <w:pPr>
        <w:tabs>
          <w:tab w:val="left" w:pos="2160"/>
        </w:tabs>
        <w:spacing w:before="100" w:after="0" w:line="240" w:lineRule="auto"/>
        <w:rPr>
          <w:b/>
          <w:sz w:val="24"/>
          <w:szCs w:val="24"/>
        </w:rPr>
      </w:pPr>
      <w:r w:rsidRPr="00E12F8A">
        <w:rPr>
          <w:b/>
          <w:sz w:val="24"/>
          <w:szCs w:val="24"/>
        </w:rPr>
        <w:t>Integrated Strand/s:</w:t>
      </w:r>
      <w:r w:rsidR="004A5746" w:rsidRPr="00E12F8A">
        <w:rPr>
          <w:b/>
          <w:sz w:val="24"/>
          <w:szCs w:val="24"/>
        </w:rPr>
        <w:t xml:space="preserve"> </w:t>
      </w:r>
      <w:r w:rsidR="0084025D">
        <w:rPr>
          <w:b/>
          <w:sz w:val="24"/>
          <w:szCs w:val="24"/>
        </w:rPr>
        <w:t xml:space="preserve"> </w:t>
      </w:r>
      <w:r w:rsidR="00E923C3">
        <w:rPr>
          <w:b/>
          <w:sz w:val="24"/>
          <w:szCs w:val="24"/>
        </w:rPr>
        <w:t>9.6, 10.6, 11.6, 12.6</w:t>
      </w:r>
    </w:p>
    <w:p w14:paraId="00000004" w14:textId="77777777" w:rsidR="005B1CC2" w:rsidRPr="00E12F8A" w:rsidRDefault="00117D77">
      <w:pPr>
        <w:tabs>
          <w:tab w:val="left" w:pos="2160"/>
        </w:tabs>
        <w:spacing w:before="100" w:after="0" w:line="240" w:lineRule="auto"/>
        <w:rPr>
          <w:sz w:val="24"/>
          <w:szCs w:val="24"/>
        </w:rPr>
      </w:pPr>
      <w:r w:rsidRPr="00E12F8A">
        <w:rPr>
          <w:b/>
          <w:sz w:val="24"/>
          <w:szCs w:val="24"/>
        </w:rPr>
        <w:t>Essential Understanding:</w:t>
      </w:r>
      <w:r w:rsidRPr="00E12F8A">
        <w:rPr>
          <w:sz w:val="24"/>
          <w:szCs w:val="24"/>
        </w:rPr>
        <w:t xml:space="preserve"> </w:t>
      </w:r>
    </w:p>
    <w:p w14:paraId="5CFB11C6" w14:textId="77777777" w:rsidR="00613A5E" w:rsidRPr="00613A5E" w:rsidRDefault="00613A5E" w:rsidP="009776D1">
      <w:pPr>
        <w:numPr>
          <w:ilvl w:val="0"/>
          <w:numId w:val="16"/>
        </w:numPr>
        <w:tabs>
          <w:tab w:val="left" w:pos="2160"/>
        </w:tabs>
        <w:spacing w:before="100" w:after="0" w:line="240" w:lineRule="auto"/>
        <w:rPr>
          <w:rFonts w:eastAsia="Calibri"/>
          <w:b/>
          <w:color w:val="000000"/>
          <w:sz w:val="24"/>
          <w:szCs w:val="24"/>
        </w:rPr>
      </w:pPr>
      <w:r>
        <w:rPr>
          <w:rFonts w:eastAsia="Calibri"/>
          <w:color w:val="000000"/>
          <w:sz w:val="24"/>
          <w:szCs w:val="24"/>
        </w:rPr>
        <w:t>G</w:t>
      </w:r>
      <w:r w:rsidRPr="00613A5E">
        <w:rPr>
          <w:rFonts w:eastAsia="Calibri"/>
          <w:color w:val="000000"/>
          <w:sz w:val="24"/>
          <w:szCs w:val="24"/>
        </w:rPr>
        <w:t>rammatical and syntactical choices convey a writer’s message.</w:t>
      </w:r>
    </w:p>
    <w:p w14:paraId="3797B840" w14:textId="77777777" w:rsidR="00062B50" w:rsidRPr="00062B50" w:rsidRDefault="00613A5E" w:rsidP="009776D1">
      <w:pPr>
        <w:numPr>
          <w:ilvl w:val="0"/>
          <w:numId w:val="16"/>
        </w:numPr>
        <w:tabs>
          <w:tab w:val="left" w:pos="2160"/>
        </w:tabs>
        <w:spacing w:before="100" w:after="0" w:line="240" w:lineRule="auto"/>
        <w:rPr>
          <w:rFonts w:eastAsia="Calibri"/>
          <w:b/>
          <w:color w:val="000000"/>
          <w:sz w:val="24"/>
          <w:szCs w:val="24"/>
        </w:rPr>
      </w:pPr>
      <w:r>
        <w:rPr>
          <w:rFonts w:eastAsia="Calibri"/>
          <w:color w:val="000000"/>
          <w:sz w:val="24"/>
          <w:szCs w:val="24"/>
        </w:rPr>
        <w:t>W</w:t>
      </w:r>
      <w:r w:rsidRPr="00613A5E">
        <w:rPr>
          <w:rFonts w:eastAsia="Calibri"/>
          <w:color w:val="000000"/>
          <w:sz w:val="24"/>
          <w:szCs w:val="24"/>
        </w:rPr>
        <w:t>riters use organization and details to communicate their purposes.</w:t>
      </w:r>
    </w:p>
    <w:p w14:paraId="0A043937" w14:textId="250C69BD" w:rsidR="00A82FBA" w:rsidRPr="00062B50" w:rsidRDefault="00A82FBA" w:rsidP="009776D1">
      <w:pPr>
        <w:numPr>
          <w:ilvl w:val="0"/>
          <w:numId w:val="16"/>
        </w:numPr>
        <w:tabs>
          <w:tab w:val="left" w:pos="2160"/>
        </w:tabs>
        <w:spacing w:before="100" w:after="0" w:line="240" w:lineRule="auto"/>
        <w:rPr>
          <w:rFonts w:eastAsia="Calibri"/>
          <w:b/>
          <w:color w:val="000000"/>
          <w:sz w:val="24"/>
          <w:szCs w:val="24"/>
        </w:rPr>
      </w:pPr>
      <w:r>
        <w:rPr>
          <w:rFonts w:eastAsia="Calibri"/>
          <w:color w:val="000000"/>
          <w:sz w:val="24"/>
          <w:szCs w:val="24"/>
        </w:rPr>
        <w:t>Editing helps writers improve their writing.</w:t>
      </w:r>
    </w:p>
    <w:p w14:paraId="7DC5E31A" w14:textId="43423BB0" w:rsidR="00062B50" w:rsidRPr="00062B50" w:rsidRDefault="00062B50" w:rsidP="00062B50">
      <w:pPr>
        <w:numPr>
          <w:ilvl w:val="0"/>
          <w:numId w:val="16"/>
        </w:numPr>
        <w:tabs>
          <w:tab w:val="left" w:pos="2160"/>
        </w:tabs>
        <w:spacing w:before="100" w:after="0" w:line="240" w:lineRule="auto"/>
        <w:rPr>
          <w:rFonts w:eastAsia="Calibri"/>
          <w:bCs/>
          <w:color w:val="000000"/>
          <w:sz w:val="24"/>
          <w:szCs w:val="24"/>
        </w:rPr>
      </w:pPr>
      <w:r w:rsidRPr="00062B50">
        <w:rPr>
          <w:rFonts w:eastAsia="Calibri"/>
          <w:bCs/>
          <w:color w:val="000000"/>
          <w:sz w:val="24"/>
          <w:szCs w:val="24"/>
        </w:rPr>
        <w:t>Grammatical conventions adjust sentence and paragraph structures for a variety of purposes and audiences.</w:t>
      </w:r>
      <w:r>
        <w:rPr>
          <w:rFonts w:eastAsia="Calibri"/>
          <w:bCs/>
          <w:color w:val="000000"/>
          <w:sz w:val="24"/>
          <w:szCs w:val="24"/>
        </w:rPr>
        <w:br/>
      </w:r>
    </w:p>
    <w:p w14:paraId="00000007" w14:textId="386BAF13" w:rsidR="005B1CC2" w:rsidRPr="00E12F8A" w:rsidRDefault="00117D77">
      <w:pPr>
        <w:tabs>
          <w:tab w:val="left" w:pos="2160"/>
        </w:tabs>
        <w:spacing w:before="100" w:after="0" w:line="240" w:lineRule="auto"/>
        <w:rPr>
          <w:b/>
          <w:sz w:val="24"/>
          <w:szCs w:val="24"/>
        </w:rPr>
      </w:pPr>
      <w:r w:rsidRPr="00E12F8A">
        <w:rPr>
          <w:b/>
          <w:sz w:val="24"/>
          <w:szCs w:val="24"/>
        </w:rPr>
        <w:t>Essential Knowledge, Skills, and Processes:</w:t>
      </w:r>
      <w:r w:rsidRPr="00E12F8A">
        <w:rPr>
          <w:b/>
          <w:sz w:val="24"/>
          <w:szCs w:val="24"/>
        </w:rPr>
        <w:tab/>
      </w:r>
    </w:p>
    <w:p w14:paraId="08A421D8" w14:textId="5A3AE93B" w:rsidR="00062B50" w:rsidRPr="00062B50" w:rsidRDefault="00062B50" w:rsidP="00062B50">
      <w:pPr>
        <w:numPr>
          <w:ilvl w:val="0"/>
          <w:numId w:val="18"/>
        </w:numPr>
        <w:spacing w:after="0" w:line="240" w:lineRule="auto"/>
        <w:rPr>
          <w:bCs/>
          <w:sz w:val="24"/>
          <w:szCs w:val="24"/>
        </w:rPr>
      </w:pPr>
      <w:r>
        <w:rPr>
          <w:bCs/>
          <w:sz w:val="24"/>
          <w:szCs w:val="24"/>
        </w:rPr>
        <w:t>U</w:t>
      </w:r>
      <w:r w:rsidRPr="00062B50">
        <w:rPr>
          <w:bCs/>
          <w:sz w:val="24"/>
          <w:szCs w:val="24"/>
        </w:rPr>
        <w:t>se a variety of strategies to evaluate whether the draft is effectively supported and adequately developed</w:t>
      </w:r>
    </w:p>
    <w:p w14:paraId="1BB31EFB" w14:textId="3B0F3E94" w:rsidR="00062B50" w:rsidRDefault="00062B50" w:rsidP="00062B50">
      <w:pPr>
        <w:numPr>
          <w:ilvl w:val="0"/>
          <w:numId w:val="18"/>
        </w:numPr>
        <w:spacing w:after="0" w:line="240" w:lineRule="auto"/>
        <w:rPr>
          <w:bCs/>
          <w:sz w:val="24"/>
          <w:szCs w:val="24"/>
        </w:rPr>
      </w:pPr>
      <w:r>
        <w:rPr>
          <w:bCs/>
          <w:sz w:val="24"/>
          <w:szCs w:val="24"/>
        </w:rPr>
        <w:t>E</w:t>
      </w:r>
      <w:r w:rsidRPr="00062B50">
        <w:rPr>
          <w:bCs/>
          <w:sz w:val="24"/>
          <w:szCs w:val="24"/>
        </w:rPr>
        <w:t>dit one’s own and others’ work for grammar, style, and tone appropriate to audience, purpose, and context</w:t>
      </w:r>
      <w:r>
        <w:rPr>
          <w:bCs/>
          <w:sz w:val="24"/>
          <w:szCs w:val="24"/>
        </w:rPr>
        <w:t>.</w:t>
      </w:r>
    </w:p>
    <w:p w14:paraId="52E08968" w14:textId="6EABC6BC" w:rsidR="00062B50" w:rsidRPr="00062B50" w:rsidRDefault="00062B50" w:rsidP="00062B50">
      <w:pPr>
        <w:numPr>
          <w:ilvl w:val="0"/>
          <w:numId w:val="18"/>
        </w:numPr>
        <w:spacing w:after="0" w:line="240" w:lineRule="auto"/>
        <w:rPr>
          <w:bCs/>
          <w:sz w:val="24"/>
          <w:szCs w:val="24"/>
        </w:rPr>
      </w:pPr>
      <w:r>
        <w:rPr>
          <w:bCs/>
          <w:sz w:val="24"/>
          <w:szCs w:val="24"/>
        </w:rPr>
        <w:t>R</w:t>
      </w:r>
      <w:r w:rsidRPr="00062B50">
        <w:rPr>
          <w:bCs/>
          <w:sz w:val="24"/>
          <w:szCs w:val="24"/>
        </w:rPr>
        <w:t>evise and edit writing for appropriate style and language in informal and formal contexts.</w:t>
      </w:r>
    </w:p>
    <w:p w14:paraId="0000000F" w14:textId="7A6D19EB" w:rsidR="005B1CC2" w:rsidRPr="00E12F8A" w:rsidRDefault="005B1CC2" w:rsidP="004A5746">
      <w:pPr>
        <w:spacing w:after="0" w:line="240" w:lineRule="auto"/>
        <w:rPr>
          <w:rFonts w:eastAsia="Calibri"/>
          <w:color w:val="000000"/>
          <w:sz w:val="24"/>
          <w:szCs w:val="24"/>
        </w:rPr>
      </w:pPr>
    </w:p>
    <w:p w14:paraId="00000010" w14:textId="39BDF7EC" w:rsidR="005B1CC2" w:rsidRPr="00E12F8A" w:rsidRDefault="00117D77">
      <w:pPr>
        <w:rPr>
          <w:b/>
          <w:sz w:val="24"/>
          <w:szCs w:val="24"/>
        </w:rPr>
      </w:pPr>
      <w:r w:rsidRPr="00E12F8A">
        <w:rPr>
          <w:b/>
          <w:sz w:val="24"/>
          <w:szCs w:val="24"/>
        </w:rPr>
        <w:t>Primary SOL:</w:t>
      </w:r>
      <w:r w:rsidRPr="00E12F8A">
        <w:rPr>
          <w:b/>
          <w:sz w:val="24"/>
          <w:szCs w:val="24"/>
        </w:rPr>
        <w:tab/>
      </w:r>
      <w:r w:rsidR="00062B50">
        <w:rPr>
          <w:b/>
          <w:sz w:val="24"/>
          <w:szCs w:val="24"/>
        </w:rPr>
        <w:t>9.7, 10.7, 11.7, 12.7</w:t>
      </w:r>
    </w:p>
    <w:p w14:paraId="7CC29C2D" w14:textId="77777777" w:rsidR="00062B50" w:rsidRPr="00062B50" w:rsidRDefault="00062B50" w:rsidP="00062B50">
      <w:pPr>
        <w:pStyle w:val="ListParagraph"/>
        <w:numPr>
          <w:ilvl w:val="0"/>
          <w:numId w:val="19"/>
        </w:numPr>
        <w:spacing w:before="100" w:after="0" w:line="240" w:lineRule="auto"/>
        <w:rPr>
          <w:b/>
          <w:sz w:val="24"/>
          <w:szCs w:val="24"/>
        </w:rPr>
      </w:pPr>
      <w:r w:rsidRPr="00062B50">
        <w:rPr>
          <w:sz w:val="24"/>
          <w:szCs w:val="24"/>
        </w:rPr>
        <w:t>The student will self- and peer-edit writing for capitalization, punctuation, spelling, sentence structure, paragraphing, and Standard English.</w:t>
      </w:r>
    </w:p>
    <w:p w14:paraId="66776996" w14:textId="491B5BE8" w:rsidR="00062B50" w:rsidRPr="00F05827" w:rsidRDefault="00062B50" w:rsidP="00062B50">
      <w:pPr>
        <w:pStyle w:val="ListParagraph"/>
        <w:numPr>
          <w:ilvl w:val="0"/>
          <w:numId w:val="19"/>
        </w:numPr>
        <w:spacing w:before="100" w:after="0" w:line="240" w:lineRule="auto"/>
        <w:rPr>
          <w:bCs/>
          <w:sz w:val="24"/>
          <w:szCs w:val="24"/>
        </w:rPr>
      </w:pPr>
      <w:r w:rsidRPr="00F05827">
        <w:rPr>
          <w:bCs/>
          <w:sz w:val="24"/>
          <w:szCs w:val="24"/>
        </w:rPr>
        <w:t>The student will self- and peer-edit writing for capitalization, punctuation, spelling, sentence structure, paragraphing, and Standard English.</w:t>
      </w:r>
    </w:p>
    <w:p w14:paraId="39A19D3C" w14:textId="4EE66B8F" w:rsidR="00062B50" w:rsidRPr="00F05827" w:rsidRDefault="00F05827" w:rsidP="00062B50">
      <w:pPr>
        <w:pStyle w:val="ListParagraph"/>
        <w:numPr>
          <w:ilvl w:val="0"/>
          <w:numId w:val="19"/>
        </w:numPr>
        <w:spacing w:before="100" w:after="0" w:line="240" w:lineRule="auto"/>
        <w:rPr>
          <w:bCs/>
          <w:sz w:val="24"/>
          <w:szCs w:val="24"/>
        </w:rPr>
      </w:pPr>
      <w:r w:rsidRPr="00F05827">
        <w:rPr>
          <w:bCs/>
          <w:sz w:val="24"/>
          <w:szCs w:val="24"/>
        </w:rPr>
        <w:t>The student will self- and peer-edit writing for Standard English.</w:t>
      </w:r>
    </w:p>
    <w:p w14:paraId="78B9261C" w14:textId="77777777" w:rsidR="00F05827" w:rsidRPr="00062B50" w:rsidRDefault="00F05827" w:rsidP="00F05827">
      <w:pPr>
        <w:pStyle w:val="ListParagraph"/>
        <w:spacing w:before="100" w:after="0" w:line="240" w:lineRule="auto"/>
        <w:rPr>
          <w:b/>
          <w:sz w:val="24"/>
          <w:szCs w:val="24"/>
        </w:rPr>
      </w:pPr>
    </w:p>
    <w:p w14:paraId="6C955242" w14:textId="787D5552" w:rsidR="00187834" w:rsidRDefault="00117D77" w:rsidP="00F05827">
      <w:pPr>
        <w:spacing w:before="100" w:after="0" w:line="240" w:lineRule="auto"/>
        <w:rPr>
          <w:sz w:val="24"/>
          <w:szCs w:val="24"/>
        </w:rPr>
      </w:pPr>
      <w:r w:rsidRPr="00F05827">
        <w:rPr>
          <w:b/>
          <w:sz w:val="24"/>
          <w:szCs w:val="24"/>
        </w:rPr>
        <w:t xml:space="preserve">Reinforced (Related Standard) SOL: </w:t>
      </w:r>
      <w:r w:rsidR="00531305" w:rsidRPr="00F05827">
        <w:rPr>
          <w:b/>
          <w:sz w:val="24"/>
          <w:szCs w:val="24"/>
        </w:rPr>
        <w:t xml:space="preserve"> </w:t>
      </w:r>
      <w:r w:rsidR="00F05827" w:rsidRPr="00F05827">
        <w:rPr>
          <w:b/>
          <w:sz w:val="24"/>
          <w:szCs w:val="24"/>
        </w:rPr>
        <w:t>9.6, 10.6, 11.6, 12.6</w:t>
      </w:r>
      <w:r w:rsidR="009776D1" w:rsidRPr="00F05827">
        <w:rPr>
          <w:sz w:val="24"/>
          <w:szCs w:val="24"/>
        </w:rPr>
        <w:t xml:space="preserve"> </w:t>
      </w:r>
    </w:p>
    <w:p w14:paraId="7B3F3195" w14:textId="68A80A9E" w:rsidR="00F05827" w:rsidRDefault="00F05827" w:rsidP="00F05827">
      <w:pPr>
        <w:pStyle w:val="ListParagraph"/>
        <w:numPr>
          <w:ilvl w:val="0"/>
          <w:numId w:val="20"/>
        </w:numPr>
        <w:spacing w:before="100" w:after="0" w:line="240" w:lineRule="auto"/>
        <w:rPr>
          <w:bCs/>
          <w:sz w:val="24"/>
          <w:szCs w:val="24"/>
        </w:rPr>
      </w:pPr>
      <w:r w:rsidRPr="00F05827">
        <w:rPr>
          <w:bCs/>
          <w:sz w:val="24"/>
          <w:szCs w:val="24"/>
        </w:rPr>
        <w:t>The student will write in a variety of forms to include expository, persuasive, reflective, and analytic, with an emphasis on persuasion and analysis.</w:t>
      </w:r>
    </w:p>
    <w:p w14:paraId="1BF47CA2" w14:textId="196B0D6A" w:rsidR="00E12F8A" w:rsidRPr="00F05827" w:rsidRDefault="00F05827" w:rsidP="00F05827">
      <w:pPr>
        <w:pStyle w:val="ListParagraph"/>
        <w:numPr>
          <w:ilvl w:val="0"/>
          <w:numId w:val="20"/>
        </w:numPr>
        <w:spacing w:after="0" w:line="240" w:lineRule="auto"/>
        <w:rPr>
          <w:sz w:val="24"/>
          <w:szCs w:val="24"/>
        </w:rPr>
      </w:pPr>
      <w:r w:rsidRPr="00F05827">
        <w:rPr>
          <w:bCs/>
          <w:sz w:val="24"/>
          <w:szCs w:val="24"/>
        </w:rPr>
        <w:t>The student will write in a variety of forms, to include persuasive/argumentative, reflective, interpretive, and analytic, with an emphasis on persuasion/argumentation.</w:t>
      </w:r>
    </w:p>
    <w:p w14:paraId="3AEE49BD" w14:textId="77777777" w:rsidR="00F05827" w:rsidRPr="00F05827" w:rsidRDefault="00F05827" w:rsidP="00F05827">
      <w:pPr>
        <w:pStyle w:val="ListParagraph"/>
        <w:spacing w:after="0" w:line="240" w:lineRule="auto"/>
        <w:rPr>
          <w:sz w:val="24"/>
          <w:szCs w:val="24"/>
        </w:rPr>
      </w:pPr>
    </w:p>
    <w:p w14:paraId="00000017" w14:textId="77777777" w:rsidR="005B1CC2" w:rsidRPr="00E12F8A" w:rsidRDefault="00117D77">
      <w:pPr>
        <w:spacing w:after="0" w:line="240" w:lineRule="auto"/>
        <w:rPr>
          <w:sz w:val="24"/>
          <w:szCs w:val="24"/>
        </w:rPr>
      </w:pPr>
      <w:r w:rsidRPr="00E12F8A">
        <w:rPr>
          <w:b/>
          <w:sz w:val="24"/>
          <w:szCs w:val="24"/>
        </w:rPr>
        <w:t>Academic Background/Language:</w:t>
      </w:r>
      <w:r w:rsidRPr="00E12F8A">
        <w:rPr>
          <w:sz w:val="24"/>
          <w:szCs w:val="24"/>
        </w:rPr>
        <w:tab/>
      </w:r>
    </w:p>
    <w:p w14:paraId="2FDF08BA" w14:textId="7C6DE4BC" w:rsidR="00187834" w:rsidRDefault="00F05827" w:rsidP="00187834">
      <w:pPr>
        <w:pStyle w:val="ListParagraph"/>
        <w:numPr>
          <w:ilvl w:val="0"/>
          <w:numId w:val="13"/>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Edit</w:t>
      </w:r>
    </w:p>
    <w:p w14:paraId="0EF08DC5" w14:textId="1EECF350" w:rsidR="00F05827" w:rsidRDefault="00F05827" w:rsidP="00187834">
      <w:pPr>
        <w:pStyle w:val="ListParagraph"/>
        <w:numPr>
          <w:ilvl w:val="0"/>
          <w:numId w:val="13"/>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Revise</w:t>
      </w:r>
    </w:p>
    <w:p w14:paraId="033F1703" w14:textId="302481BA" w:rsidR="00F05827" w:rsidRDefault="00F05827" w:rsidP="00187834">
      <w:pPr>
        <w:pStyle w:val="ListParagraph"/>
        <w:numPr>
          <w:ilvl w:val="0"/>
          <w:numId w:val="13"/>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Grammar</w:t>
      </w:r>
    </w:p>
    <w:p w14:paraId="03918CAC" w14:textId="397BCEAC" w:rsidR="00F05827" w:rsidRDefault="00F05827" w:rsidP="00187834">
      <w:pPr>
        <w:pStyle w:val="ListParagraph"/>
        <w:numPr>
          <w:ilvl w:val="0"/>
          <w:numId w:val="13"/>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Tone</w:t>
      </w:r>
    </w:p>
    <w:p w14:paraId="5DB470DA" w14:textId="76CA3B13" w:rsidR="00F05827" w:rsidRDefault="00F05827" w:rsidP="00187834">
      <w:pPr>
        <w:pStyle w:val="ListParagraph"/>
        <w:numPr>
          <w:ilvl w:val="0"/>
          <w:numId w:val="13"/>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Style</w:t>
      </w:r>
    </w:p>
    <w:p w14:paraId="47492FD4" w14:textId="233674AA" w:rsidR="00F05827" w:rsidRPr="00187834" w:rsidRDefault="00F05827" w:rsidP="00187834">
      <w:pPr>
        <w:pStyle w:val="ListParagraph"/>
        <w:numPr>
          <w:ilvl w:val="0"/>
          <w:numId w:val="13"/>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Organization</w:t>
      </w:r>
    </w:p>
    <w:p w14:paraId="0000001D" w14:textId="77777777" w:rsidR="005B1CC2" w:rsidRPr="00E12F8A" w:rsidRDefault="00117D77">
      <w:pPr>
        <w:pStyle w:val="Heading2"/>
        <w:spacing w:before="100" w:after="60"/>
        <w:rPr>
          <w:rFonts w:ascii="Calibri" w:eastAsia="Calibri" w:hAnsi="Calibri" w:cs="Calibri"/>
        </w:rPr>
      </w:pPr>
      <w:r w:rsidRPr="00E12F8A">
        <w:rPr>
          <w:rFonts w:ascii="Calibri" w:eastAsia="Calibri" w:hAnsi="Calibri" w:cs="Calibri"/>
        </w:rPr>
        <w:lastRenderedPageBreak/>
        <w:t xml:space="preserve">Materials </w:t>
      </w:r>
    </w:p>
    <w:p w14:paraId="03A304BD" w14:textId="0568C0AF" w:rsidR="00116A02" w:rsidRDefault="00864740" w:rsidP="00E12F8A">
      <w:pPr>
        <w:pStyle w:val="ListParagraph"/>
        <w:numPr>
          <w:ilvl w:val="1"/>
          <w:numId w:val="8"/>
        </w:numPr>
        <w:rPr>
          <w:rFonts w:eastAsia="Calibri"/>
          <w:bCs/>
          <w:sz w:val="24"/>
          <w:szCs w:val="24"/>
        </w:rPr>
      </w:pPr>
      <w:r>
        <w:rPr>
          <w:rFonts w:eastAsia="Calibri"/>
          <w:bCs/>
          <w:sz w:val="24"/>
          <w:szCs w:val="24"/>
        </w:rPr>
        <w:t>Copies of a draft of an essay</w:t>
      </w:r>
      <w:r w:rsidR="001E542A">
        <w:rPr>
          <w:rFonts w:eastAsia="Calibri"/>
          <w:bCs/>
          <w:sz w:val="24"/>
          <w:szCs w:val="24"/>
        </w:rPr>
        <w:t>.  This can be hard copy or on-line.</w:t>
      </w:r>
    </w:p>
    <w:p w14:paraId="0F4FBF44" w14:textId="48141F18" w:rsidR="00864740" w:rsidRDefault="001E542A" w:rsidP="00E12F8A">
      <w:pPr>
        <w:pStyle w:val="ListParagraph"/>
        <w:numPr>
          <w:ilvl w:val="1"/>
          <w:numId w:val="8"/>
        </w:numPr>
        <w:rPr>
          <w:rFonts w:eastAsia="Calibri"/>
          <w:bCs/>
          <w:sz w:val="24"/>
          <w:szCs w:val="24"/>
        </w:rPr>
      </w:pPr>
      <w:r>
        <w:rPr>
          <w:rFonts w:eastAsia="Calibri"/>
          <w:bCs/>
          <w:sz w:val="24"/>
          <w:szCs w:val="24"/>
        </w:rPr>
        <w:t>Various colored writing utensils if using hard copies.</w:t>
      </w:r>
    </w:p>
    <w:p w14:paraId="201EAE28" w14:textId="2FC2C324" w:rsidR="001E542A" w:rsidRDefault="001E542A" w:rsidP="00E12F8A">
      <w:pPr>
        <w:pStyle w:val="ListParagraph"/>
        <w:numPr>
          <w:ilvl w:val="1"/>
          <w:numId w:val="8"/>
        </w:numPr>
        <w:rPr>
          <w:rFonts w:eastAsia="Calibri"/>
          <w:bCs/>
          <w:sz w:val="24"/>
          <w:szCs w:val="24"/>
        </w:rPr>
      </w:pPr>
      <w:r>
        <w:rPr>
          <w:rFonts w:eastAsia="Calibri"/>
          <w:bCs/>
          <w:sz w:val="24"/>
          <w:szCs w:val="24"/>
        </w:rPr>
        <w:t xml:space="preserve">Mentor text for the teacher to model the process. </w:t>
      </w:r>
    </w:p>
    <w:p w14:paraId="5DC4F612" w14:textId="3628A5E1" w:rsidR="00A05383" w:rsidRDefault="00A05383" w:rsidP="00E12F8A">
      <w:pPr>
        <w:pStyle w:val="ListParagraph"/>
        <w:numPr>
          <w:ilvl w:val="1"/>
          <w:numId w:val="8"/>
        </w:numPr>
        <w:rPr>
          <w:rFonts w:eastAsia="Calibri"/>
          <w:bCs/>
          <w:sz w:val="24"/>
          <w:szCs w:val="24"/>
        </w:rPr>
      </w:pPr>
      <w:r>
        <w:rPr>
          <w:rFonts w:eastAsia="Calibri"/>
          <w:bCs/>
          <w:sz w:val="24"/>
          <w:szCs w:val="24"/>
        </w:rPr>
        <w:t>Sticky notes if using hard copies of the essay.</w:t>
      </w:r>
    </w:p>
    <w:p w14:paraId="50707790" w14:textId="5AF204A6" w:rsidR="00DC2302" w:rsidRDefault="00DC2302" w:rsidP="00E12F8A">
      <w:pPr>
        <w:pStyle w:val="ListParagraph"/>
        <w:numPr>
          <w:ilvl w:val="1"/>
          <w:numId w:val="8"/>
        </w:numPr>
        <w:rPr>
          <w:rFonts w:eastAsia="Calibri"/>
          <w:bCs/>
          <w:sz w:val="24"/>
          <w:szCs w:val="24"/>
        </w:rPr>
      </w:pPr>
      <w:r>
        <w:rPr>
          <w:rFonts w:eastAsia="Calibri"/>
          <w:bCs/>
          <w:sz w:val="24"/>
          <w:szCs w:val="24"/>
        </w:rPr>
        <w:t>A copy of The Formula for Writing: Self Editing Set Up</w:t>
      </w:r>
    </w:p>
    <w:p w14:paraId="00000026" w14:textId="4AC61D0F" w:rsidR="005B1CC2" w:rsidRDefault="00117D77">
      <w:pPr>
        <w:pStyle w:val="Heading2"/>
        <w:spacing w:before="100"/>
        <w:rPr>
          <w:rFonts w:ascii="Calibri" w:eastAsia="Calibri" w:hAnsi="Calibri" w:cs="Calibri"/>
        </w:rPr>
      </w:pPr>
      <w:r w:rsidRPr="00E12F8A">
        <w:rPr>
          <w:rFonts w:ascii="Calibri" w:eastAsia="Calibri" w:hAnsi="Calibri" w:cs="Calibri"/>
        </w:rPr>
        <w:t>Student/Teacher Actions: What should students be doing? What should teachers be doing?</w:t>
      </w:r>
    </w:p>
    <w:p w14:paraId="709499BF" w14:textId="13DA6C8A" w:rsidR="00A05383" w:rsidRPr="00DC2302" w:rsidRDefault="00A05383" w:rsidP="00A05383">
      <w:pPr>
        <w:rPr>
          <w:b/>
          <w:bCs/>
        </w:rPr>
      </w:pPr>
      <w:r>
        <w:br/>
      </w:r>
      <w:r w:rsidR="002A7109" w:rsidRPr="00DC2302">
        <w:rPr>
          <w:b/>
          <w:bCs/>
        </w:rPr>
        <w:t>Teacher preparation for the lesson:</w:t>
      </w:r>
    </w:p>
    <w:p w14:paraId="2EE4ECA6" w14:textId="79765C20" w:rsidR="001E542A" w:rsidRDefault="001E542A" w:rsidP="00EE761B">
      <w:pPr>
        <w:pStyle w:val="ListParagraph"/>
        <w:numPr>
          <w:ilvl w:val="0"/>
          <w:numId w:val="13"/>
        </w:numPr>
        <w:rPr>
          <w:rFonts w:eastAsia="Calibri"/>
          <w:bCs/>
          <w:sz w:val="24"/>
          <w:szCs w:val="24"/>
        </w:rPr>
      </w:pPr>
      <w:r>
        <w:rPr>
          <w:rFonts w:eastAsia="Calibri"/>
          <w:bCs/>
          <w:sz w:val="24"/>
          <w:szCs w:val="24"/>
        </w:rPr>
        <w:t xml:space="preserve">Go to the Understand Scoring website and choose an essay that will fit the mode of writing for your grade level.  This will serve as the mentor text and be used to model the self-editing process. </w:t>
      </w:r>
      <w:hyperlink r:id="rId7" w:history="1">
        <w:r w:rsidR="00D026B9">
          <w:rPr>
            <w:rStyle w:val="Hyperlink"/>
          </w:rPr>
          <w:t>Understand Scoring</w:t>
        </w:r>
      </w:hyperlink>
    </w:p>
    <w:p w14:paraId="40F3FFE5" w14:textId="49B7C9A7" w:rsidR="001E542A" w:rsidRDefault="001E542A" w:rsidP="001E542A">
      <w:pPr>
        <w:pStyle w:val="ListParagraph"/>
        <w:numPr>
          <w:ilvl w:val="1"/>
          <w:numId w:val="13"/>
        </w:numPr>
        <w:rPr>
          <w:rFonts w:eastAsia="Calibri"/>
          <w:bCs/>
          <w:sz w:val="24"/>
          <w:szCs w:val="24"/>
        </w:rPr>
      </w:pPr>
      <w:r>
        <w:rPr>
          <w:rFonts w:eastAsia="Calibri"/>
          <w:bCs/>
          <w:sz w:val="24"/>
          <w:szCs w:val="24"/>
        </w:rPr>
        <w:t xml:space="preserve"> It is best to choose an essay that earned a </w:t>
      </w:r>
      <w:r w:rsidR="0085708B">
        <w:rPr>
          <w:rFonts w:eastAsia="Calibri"/>
          <w:bCs/>
          <w:sz w:val="24"/>
          <w:szCs w:val="24"/>
        </w:rPr>
        <w:t>2 or 3</w:t>
      </w:r>
      <w:r>
        <w:rPr>
          <w:rFonts w:eastAsia="Calibri"/>
          <w:bCs/>
          <w:sz w:val="24"/>
          <w:szCs w:val="24"/>
        </w:rPr>
        <w:t xml:space="preserve"> to show students how to make improvement. </w:t>
      </w:r>
    </w:p>
    <w:p w14:paraId="3304C255" w14:textId="6782038E" w:rsidR="002A7109" w:rsidRDefault="002A7109" w:rsidP="002A7109">
      <w:pPr>
        <w:pStyle w:val="ListParagraph"/>
        <w:numPr>
          <w:ilvl w:val="0"/>
          <w:numId w:val="13"/>
        </w:numPr>
        <w:rPr>
          <w:rFonts w:eastAsia="Calibri"/>
          <w:bCs/>
          <w:sz w:val="24"/>
          <w:szCs w:val="24"/>
        </w:rPr>
      </w:pPr>
      <w:r>
        <w:rPr>
          <w:rFonts w:eastAsia="Calibri"/>
          <w:bCs/>
          <w:sz w:val="24"/>
          <w:szCs w:val="24"/>
        </w:rPr>
        <w:t xml:space="preserve">Use </w:t>
      </w:r>
      <w:hyperlink w:anchor="Formula" w:history="1">
        <w:r w:rsidRPr="00A05383">
          <w:rPr>
            <w:rStyle w:val="Hyperlink"/>
            <w:rFonts w:eastAsia="Calibri"/>
            <w:bCs/>
            <w:i/>
            <w:iCs/>
            <w:sz w:val="24"/>
            <w:szCs w:val="24"/>
          </w:rPr>
          <w:t>The Formula For Writing: Self Editing Set Up</w:t>
        </w:r>
      </w:hyperlink>
      <w:r>
        <w:rPr>
          <w:rFonts w:eastAsia="Calibri"/>
          <w:bCs/>
          <w:sz w:val="24"/>
          <w:szCs w:val="24"/>
        </w:rPr>
        <w:t xml:space="preserve"> document to walk yourself through the essay a</w:t>
      </w:r>
      <w:r w:rsidR="0085708B">
        <w:rPr>
          <w:rFonts w:eastAsia="Calibri"/>
          <w:bCs/>
          <w:sz w:val="24"/>
          <w:szCs w:val="24"/>
        </w:rPr>
        <w:t>nd edit</w:t>
      </w:r>
      <w:r>
        <w:rPr>
          <w:rFonts w:eastAsia="Calibri"/>
          <w:bCs/>
          <w:sz w:val="24"/>
          <w:szCs w:val="24"/>
        </w:rPr>
        <w:t xml:space="preserve">.  </w:t>
      </w:r>
    </w:p>
    <w:p w14:paraId="0E60CF7E" w14:textId="74E45374" w:rsidR="002A7109" w:rsidRDefault="002A7109" w:rsidP="002A7109">
      <w:pPr>
        <w:pStyle w:val="ListParagraph"/>
        <w:numPr>
          <w:ilvl w:val="0"/>
          <w:numId w:val="13"/>
        </w:numPr>
        <w:rPr>
          <w:rFonts w:eastAsia="Calibri"/>
          <w:bCs/>
          <w:sz w:val="24"/>
          <w:szCs w:val="24"/>
        </w:rPr>
      </w:pPr>
      <w:r>
        <w:rPr>
          <w:rFonts w:eastAsia="Calibri"/>
          <w:bCs/>
          <w:sz w:val="24"/>
          <w:szCs w:val="24"/>
        </w:rPr>
        <w:t xml:space="preserve">Based on the </w:t>
      </w:r>
      <w:r w:rsidR="0085708B">
        <w:rPr>
          <w:rFonts w:eastAsia="Calibri"/>
          <w:bCs/>
          <w:sz w:val="24"/>
          <w:szCs w:val="24"/>
        </w:rPr>
        <w:t>edits</w:t>
      </w:r>
      <w:r>
        <w:rPr>
          <w:rFonts w:eastAsia="Calibri"/>
          <w:bCs/>
          <w:sz w:val="24"/>
          <w:szCs w:val="24"/>
        </w:rPr>
        <w:t>, rewrite the essay to show to students</w:t>
      </w:r>
      <w:r w:rsidR="0085708B">
        <w:rPr>
          <w:rFonts w:eastAsia="Calibri"/>
          <w:bCs/>
          <w:sz w:val="24"/>
          <w:szCs w:val="24"/>
        </w:rPr>
        <w:t xml:space="preserve"> in the final part of the lesson.</w:t>
      </w:r>
    </w:p>
    <w:p w14:paraId="76627004" w14:textId="478F0594" w:rsidR="0085708B" w:rsidRPr="00DC2302" w:rsidRDefault="0085708B" w:rsidP="0085708B">
      <w:pPr>
        <w:rPr>
          <w:rFonts w:eastAsia="Calibri"/>
          <w:b/>
          <w:sz w:val="24"/>
          <w:szCs w:val="24"/>
        </w:rPr>
      </w:pPr>
      <w:r w:rsidRPr="00DC2302">
        <w:rPr>
          <w:rFonts w:eastAsia="Calibri"/>
          <w:b/>
          <w:sz w:val="24"/>
          <w:szCs w:val="24"/>
        </w:rPr>
        <w:t>On the day of the lesson:</w:t>
      </w:r>
    </w:p>
    <w:p w14:paraId="54D5C785" w14:textId="5746E4F7" w:rsidR="0085708B" w:rsidRPr="0085708B" w:rsidRDefault="0085708B" w:rsidP="0085708B">
      <w:pPr>
        <w:pStyle w:val="ListParagraph"/>
        <w:numPr>
          <w:ilvl w:val="0"/>
          <w:numId w:val="22"/>
        </w:numPr>
        <w:rPr>
          <w:rFonts w:eastAsia="Calibri"/>
          <w:bCs/>
          <w:sz w:val="24"/>
          <w:szCs w:val="24"/>
        </w:rPr>
      </w:pPr>
      <w:r>
        <w:rPr>
          <w:rFonts w:eastAsia="Calibri"/>
          <w:bCs/>
          <w:sz w:val="24"/>
          <w:szCs w:val="24"/>
        </w:rPr>
        <w:t>Students should have a draft of an essay.</w:t>
      </w:r>
    </w:p>
    <w:p w14:paraId="7AC47073" w14:textId="05D6F063" w:rsidR="00A05383" w:rsidRDefault="0085708B" w:rsidP="001E542A">
      <w:pPr>
        <w:pStyle w:val="ListParagraph"/>
        <w:numPr>
          <w:ilvl w:val="0"/>
          <w:numId w:val="13"/>
        </w:numPr>
        <w:rPr>
          <w:rFonts w:eastAsia="Calibri"/>
          <w:bCs/>
          <w:sz w:val="24"/>
          <w:szCs w:val="24"/>
        </w:rPr>
      </w:pPr>
      <w:r>
        <w:rPr>
          <w:rFonts w:eastAsia="Calibri"/>
          <w:bCs/>
          <w:sz w:val="24"/>
          <w:szCs w:val="24"/>
        </w:rPr>
        <w:t xml:space="preserve">Using the essay from the lesson preparation, use </w:t>
      </w:r>
      <w:hyperlink w:anchor="Formula" w:history="1">
        <w:r w:rsidR="001E542A" w:rsidRPr="00A05383">
          <w:rPr>
            <w:rStyle w:val="Hyperlink"/>
            <w:rFonts w:eastAsia="Calibri"/>
            <w:bCs/>
            <w:i/>
            <w:iCs/>
            <w:sz w:val="24"/>
            <w:szCs w:val="24"/>
          </w:rPr>
          <w:t>The Formula For Writing: Self Editing Set Up</w:t>
        </w:r>
      </w:hyperlink>
      <w:r w:rsidR="001E542A">
        <w:rPr>
          <w:rFonts w:eastAsia="Calibri"/>
          <w:bCs/>
          <w:sz w:val="24"/>
          <w:szCs w:val="24"/>
        </w:rPr>
        <w:t xml:space="preserve"> document </w:t>
      </w:r>
      <w:r w:rsidR="00E97FBD">
        <w:rPr>
          <w:rFonts w:eastAsia="Calibri"/>
          <w:bCs/>
          <w:sz w:val="24"/>
          <w:szCs w:val="24"/>
        </w:rPr>
        <w:t xml:space="preserve">and the think aloud strategy </w:t>
      </w:r>
      <w:r w:rsidR="001E542A">
        <w:rPr>
          <w:rFonts w:eastAsia="Calibri"/>
          <w:bCs/>
          <w:sz w:val="24"/>
          <w:szCs w:val="24"/>
        </w:rPr>
        <w:t>to model how to identify the parts of the essay</w:t>
      </w:r>
      <w:r>
        <w:rPr>
          <w:rFonts w:eastAsia="Calibri"/>
          <w:bCs/>
          <w:sz w:val="24"/>
          <w:szCs w:val="24"/>
        </w:rPr>
        <w:t xml:space="preserve"> and make edits.</w:t>
      </w:r>
    </w:p>
    <w:p w14:paraId="302539EA" w14:textId="6442B8B2" w:rsidR="0085708B" w:rsidRDefault="0085708B" w:rsidP="0085708B">
      <w:pPr>
        <w:pStyle w:val="ListParagraph"/>
        <w:numPr>
          <w:ilvl w:val="0"/>
          <w:numId w:val="13"/>
        </w:numPr>
        <w:rPr>
          <w:rFonts w:eastAsia="Calibri"/>
          <w:bCs/>
          <w:sz w:val="24"/>
          <w:szCs w:val="24"/>
        </w:rPr>
      </w:pPr>
      <w:r>
        <w:rPr>
          <w:rFonts w:eastAsia="Calibri"/>
          <w:bCs/>
          <w:sz w:val="24"/>
          <w:szCs w:val="24"/>
        </w:rPr>
        <w:t>As</w:t>
      </w:r>
      <w:r w:rsidR="00A05383">
        <w:rPr>
          <w:rFonts w:eastAsia="Calibri"/>
          <w:bCs/>
          <w:sz w:val="24"/>
          <w:szCs w:val="24"/>
        </w:rPr>
        <w:t xml:space="preserve"> the </w:t>
      </w:r>
      <w:r w:rsidR="001E542A">
        <w:rPr>
          <w:rFonts w:eastAsia="Calibri"/>
          <w:bCs/>
          <w:sz w:val="24"/>
          <w:szCs w:val="24"/>
        </w:rPr>
        <w:t xml:space="preserve">teacher completes a section, the students should edit their essays.  </w:t>
      </w:r>
      <w:r>
        <w:rPr>
          <w:rFonts w:eastAsia="Calibri"/>
          <w:bCs/>
          <w:sz w:val="24"/>
          <w:szCs w:val="24"/>
        </w:rPr>
        <w:t>The teacher should walk around the class and provide feedback or assistance as needed.  If using an online program, engage with students in the online environment and provide feedback.</w:t>
      </w:r>
    </w:p>
    <w:p w14:paraId="19D69782" w14:textId="5B84B2D3" w:rsidR="00A05383" w:rsidRPr="00D026B9" w:rsidRDefault="0085708B" w:rsidP="00E314FE">
      <w:pPr>
        <w:pStyle w:val="ListParagraph"/>
        <w:numPr>
          <w:ilvl w:val="0"/>
          <w:numId w:val="13"/>
        </w:numPr>
        <w:spacing w:after="100" w:afterAutospacing="1"/>
        <w:rPr>
          <w:rFonts w:eastAsia="Calibri"/>
          <w:bCs/>
          <w:sz w:val="24"/>
          <w:szCs w:val="24"/>
        </w:rPr>
      </w:pPr>
      <w:r w:rsidRPr="00D026B9">
        <w:rPr>
          <w:rFonts w:eastAsia="Calibri"/>
          <w:bCs/>
          <w:sz w:val="24"/>
          <w:szCs w:val="24"/>
        </w:rPr>
        <w:t>NOTE:  Students can u</w:t>
      </w:r>
      <w:r w:rsidR="00A05383" w:rsidRPr="00D026B9">
        <w:rPr>
          <w:rFonts w:eastAsia="Calibri"/>
          <w:bCs/>
          <w:sz w:val="24"/>
          <w:szCs w:val="24"/>
        </w:rPr>
        <w:t>se different colors in the essay to identify the parts, or different text co</w:t>
      </w:r>
      <w:r w:rsidR="00D026B9">
        <w:rPr>
          <w:rFonts w:eastAsia="Calibri"/>
          <w:bCs/>
          <w:sz w:val="24"/>
          <w:szCs w:val="24"/>
        </w:rPr>
        <w:t xml:space="preserve">lors if editing on a computer.  </w:t>
      </w:r>
      <w:r w:rsidR="00A05383" w:rsidRPr="00D026B9">
        <w:rPr>
          <w:rFonts w:eastAsia="Calibri"/>
          <w:bCs/>
          <w:sz w:val="24"/>
          <w:szCs w:val="24"/>
        </w:rPr>
        <w:t xml:space="preserve">As each section is reviewed, make notes with sticky notes (for hard copies) or the comments section (for electronic versions) of what revisions need to be made. </w:t>
      </w:r>
    </w:p>
    <w:p w14:paraId="2354BEFC" w14:textId="61CA6AE2" w:rsidR="00A05383" w:rsidRDefault="00A05383" w:rsidP="00A05383">
      <w:pPr>
        <w:pStyle w:val="ListParagraph"/>
        <w:numPr>
          <w:ilvl w:val="0"/>
          <w:numId w:val="13"/>
        </w:numPr>
        <w:rPr>
          <w:rFonts w:eastAsia="Calibri"/>
          <w:bCs/>
          <w:sz w:val="24"/>
          <w:szCs w:val="24"/>
        </w:rPr>
      </w:pPr>
      <w:r>
        <w:rPr>
          <w:rFonts w:eastAsia="Calibri"/>
          <w:bCs/>
          <w:sz w:val="24"/>
          <w:szCs w:val="24"/>
        </w:rPr>
        <w:t xml:space="preserve">When all revisions are complete, </w:t>
      </w:r>
      <w:r w:rsidR="00E97FBD">
        <w:rPr>
          <w:rFonts w:eastAsia="Calibri"/>
          <w:bCs/>
          <w:sz w:val="24"/>
          <w:szCs w:val="24"/>
        </w:rPr>
        <w:t>the teacher can show the students what the edited version can look like, demonstrating how the edits helped with the revised copy.</w:t>
      </w:r>
    </w:p>
    <w:p w14:paraId="2D73536B" w14:textId="38C96457" w:rsidR="00DC2302" w:rsidRDefault="00DC2302" w:rsidP="00A05383">
      <w:pPr>
        <w:pStyle w:val="ListParagraph"/>
        <w:numPr>
          <w:ilvl w:val="0"/>
          <w:numId w:val="13"/>
        </w:numPr>
        <w:rPr>
          <w:rFonts w:eastAsia="Calibri"/>
          <w:bCs/>
          <w:sz w:val="24"/>
          <w:szCs w:val="24"/>
        </w:rPr>
      </w:pPr>
      <w:r>
        <w:rPr>
          <w:rFonts w:eastAsia="Calibri"/>
          <w:bCs/>
          <w:sz w:val="24"/>
          <w:szCs w:val="24"/>
        </w:rPr>
        <w:t>Share a written reflection with students about the changes that were made and why.</w:t>
      </w:r>
    </w:p>
    <w:p w14:paraId="211B290F" w14:textId="54F8C303" w:rsidR="00DC2302" w:rsidRPr="00A05383" w:rsidRDefault="00DC2302" w:rsidP="00A05383">
      <w:pPr>
        <w:pStyle w:val="ListParagraph"/>
        <w:numPr>
          <w:ilvl w:val="0"/>
          <w:numId w:val="13"/>
        </w:numPr>
        <w:rPr>
          <w:rFonts w:eastAsia="Calibri"/>
          <w:bCs/>
          <w:sz w:val="24"/>
          <w:szCs w:val="24"/>
        </w:rPr>
      </w:pPr>
      <w:r>
        <w:rPr>
          <w:rFonts w:eastAsia="Calibri"/>
          <w:bCs/>
          <w:sz w:val="24"/>
          <w:szCs w:val="24"/>
        </w:rPr>
        <w:t>Students should write their own reflections.</w:t>
      </w:r>
    </w:p>
    <w:p w14:paraId="568FDA4F" w14:textId="218DA394" w:rsidR="00EE761B" w:rsidRPr="00DC2302" w:rsidRDefault="00EE761B" w:rsidP="00DC2302">
      <w:pPr>
        <w:rPr>
          <w:rFonts w:eastAsia="Calibri"/>
          <w:b/>
          <w:sz w:val="24"/>
          <w:szCs w:val="24"/>
        </w:rPr>
      </w:pPr>
      <w:r w:rsidRPr="00DC2302">
        <w:rPr>
          <w:rFonts w:eastAsia="Calibri"/>
          <w:bCs/>
          <w:sz w:val="24"/>
          <w:szCs w:val="24"/>
        </w:rPr>
        <w:t xml:space="preserve"> </w:t>
      </w:r>
    </w:p>
    <w:p w14:paraId="0000003F" w14:textId="700B9ACF" w:rsidR="005B1CC2" w:rsidRPr="00E12F8A" w:rsidRDefault="00117D77">
      <w:pPr>
        <w:ind w:left="360"/>
        <w:rPr>
          <w:rFonts w:eastAsia="Calibri"/>
          <w:b/>
          <w:sz w:val="24"/>
          <w:szCs w:val="24"/>
        </w:rPr>
      </w:pPr>
      <w:r w:rsidRPr="00E12F8A">
        <w:rPr>
          <w:rFonts w:eastAsia="Calibri"/>
          <w:b/>
          <w:sz w:val="24"/>
          <w:szCs w:val="24"/>
        </w:rPr>
        <w:lastRenderedPageBreak/>
        <w:t>Assessment (Diagnostic, Formative, Summative)</w:t>
      </w:r>
    </w:p>
    <w:p w14:paraId="71AED23F" w14:textId="30F28C28" w:rsidR="00DC2302" w:rsidRDefault="00DC2302" w:rsidP="00DC2302">
      <w:pPr>
        <w:pStyle w:val="ListParagraph"/>
        <w:numPr>
          <w:ilvl w:val="0"/>
          <w:numId w:val="23"/>
        </w:numPr>
        <w:pBdr>
          <w:top w:val="nil"/>
          <w:left w:val="nil"/>
          <w:bottom w:val="nil"/>
          <w:right w:val="nil"/>
          <w:between w:val="nil"/>
        </w:pBdr>
        <w:spacing w:after="0"/>
        <w:rPr>
          <w:sz w:val="24"/>
          <w:szCs w:val="24"/>
        </w:rPr>
      </w:pPr>
      <w:r>
        <w:rPr>
          <w:sz w:val="24"/>
          <w:szCs w:val="24"/>
        </w:rPr>
        <w:t xml:space="preserve">As the teacher walks around the classroom to </w:t>
      </w:r>
      <w:r w:rsidR="001E3F7B">
        <w:rPr>
          <w:sz w:val="24"/>
          <w:szCs w:val="24"/>
        </w:rPr>
        <w:t>help students</w:t>
      </w:r>
      <w:r>
        <w:rPr>
          <w:sz w:val="24"/>
          <w:szCs w:val="24"/>
        </w:rPr>
        <w:t xml:space="preserve">, note where </w:t>
      </w:r>
      <w:r w:rsidR="001E3F7B">
        <w:rPr>
          <w:sz w:val="24"/>
          <w:szCs w:val="24"/>
        </w:rPr>
        <w:t>they</w:t>
      </w:r>
      <w:r>
        <w:rPr>
          <w:sz w:val="24"/>
          <w:szCs w:val="24"/>
        </w:rPr>
        <w:t xml:space="preserve"> need assistance.</w:t>
      </w:r>
    </w:p>
    <w:p w14:paraId="694D0A68" w14:textId="59002C71" w:rsidR="00290313" w:rsidRPr="00DC2302" w:rsidRDefault="00DC2302" w:rsidP="00DC2302">
      <w:pPr>
        <w:pStyle w:val="ListParagraph"/>
        <w:numPr>
          <w:ilvl w:val="0"/>
          <w:numId w:val="23"/>
        </w:numPr>
        <w:pBdr>
          <w:top w:val="nil"/>
          <w:left w:val="nil"/>
          <w:bottom w:val="nil"/>
          <w:right w:val="nil"/>
          <w:between w:val="nil"/>
        </w:pBdr>
        <w:spacing w:after="0"/>
        <w:rPr>
          <w:sz w:val="24"/>
          <w:szCs w:val="24"/>
        </w:rPr>
      </w:pPr>
      <w:r>
        <w:rPr>
          <w:sz w:val="24"/>
          <w:szCs w:val="24"/>
        </w:rPr>
        <w:t xml:space="preserve">Review the written reflection to gain information about where students need assistance with writing. </w:t>
      </w:r>
    </w:p>
    <w:p w14:paraId="12D77894" w14:textId="77777777" w:rsidR="00F14820" w:rsidRPr="00E12F8A" w:rsidRDefault="00F14820" w:rsidP="00F14820">
      <w:pPr>
        <w:pBdr>
          <w:top w:val="nil"/>
          <w:left w:val="nil"/>
          <w:bottom w:val="nil"/>
          <w:right w:val="nil"/>
          <w:between w:val="nil"/>
        </w:pBdr>
        <w:spacing w:after="0"/>
        <w:ind w:left="1080"/>
        <w:rPr>
          <w:sz w:val="24"/>
          <w:szCs w:val="24"/>
        </w:rPr>
      </w:pPr>
    </w:p>
    <w:p w14:paraId="04A3395B" w14:textId="77777777" w:rsidR="00F14820" w:rsidRPr="00E12F8A" w:rsidRDefault="00117D77" w:rsidP="00F14820">
      <w:pPr>
        <w:pBdr>
          <w:top w:val="nil"/>
          <w:left w:val="nil"/>
          <w:bottom w:val="nil"/>
          <w:right w:val="nil"/>
          <w:between w:val="nil"/>
        </w:pBdr>
        <w:spacing w:after="0"/>
        <w:rPr>
          <w:rFonts w:eastAsia="Calibri"/>
          <w:b/>
          <w:sz w:val="24"/>
          <w:szCs w:val="24"/>
        </w:rPr>
      </w:pPr>
      <w:r w:rsidRPr="00E12F8A">
        <w:rPr>
          <w:rFonts w:eastAsia="Calibri"/>
          <w:b/>
          <w:sz w:val="24"/>
          <w:szCs w:val="24"/>
        </w:rPr>
        <w:t>Writing Connections</w:t>
      </w:r>
      <w:r w:rsidR="00F14820" w:rsidRPr="00E12F8A">
        <w:rPr>
          <w:rFonts w:eastAsia="Calibri"/>
          <w:b/>
          <w:sz w:val="24"/>
          <w:szCs w:val="24"/>
        </w:rPr>
        <w:t xml:space="preserve"> </w:t>
      </w:r>
    </w:p>
    <w:p w14:paraId="20BCC426" w14:textId="4D5F2A41" w:rsidR="00117D77" w:rsidRPr="00DC2302" w:rsidRDefault="00531305" w:rsidP="00117D77">
      <w:pPr>
        <w:pStyle w:val="ListParagraph"/>
        <w:numPr>
          <w:ilvl w:val="0"/>
          <w:numId w:val="14"/>
        </w:numPr>
        <w:pBdr>
          <w:top w:val="nil"/>
          <w:left w:val="nil"/>
          <w:bottom w:val="nil"/>
          <w:right w:val="nil"/>
          <w:between w:val="nil"/>
        </w:pBdr>
        <w:spacing w:after="0"/>
        <w:rPr>
          <w:rFonts w:eastAsia="Calibri"/>
          <w:b/>
          <w:sz w:val="24"/>
          <w:szCs w:val="24"/>
        </w:rPr>
      </w:pPr>
      <w:r>
        <w:rPr>
          <w:rFonts w:eastAsia="Calibri"/>
          <w:color w:val="000000"/>
          <w:sz w:val="24"/>
          <w:szCs w:val="24"/>
        </w:rPr>
        <w:t xml:space="preserve"> </w:t>
      </w:r>
      <w:r w:rsidR="00DC2302">
        <w:rPr>
          <w:rFonts w:eastAsia="Calibri"/>
          <w:color w:val="000000"/>
          <w:sz w:val="24"/>
          <w:szCs w:val="24"/>
        </w:rPr>
        <w:t>This lesson is based in writing.</w:t>
      </w:r>
    </w:p>
    <w:p w14:paraId="56E4D99A" w14:textId="77777777" w:rsidR="00DC2302" w:rsidRPr="00DC2302" w:rsidRDefault="00DC2302" w:rsidP="00DC2302">
      <w:pPr>
        <w:pBdr>
          <w:top w:val="nil"/>
          <w:left w:val="nil"/>
          <w:bottom w:val="nil"/>
          <w:right w:val="nil"/>
          <w:between w:val="nil"/>
        </w:pBdr>
        <w:spacing w:after="0"/>
        <w:ind w:left="360"/>
        <w:rPr>
          <w:rFonts w:eastAsia="Calibri"/>
          <w:b/>
          <w:sz w:val="24"/>
          <w:szCs w:val="24"/>
        </w:rPr>
      </w:pPr>
    </w:p>
    <w:p w14:paraId="00000048" w14:textId="0658FDEF" w:rsidR="005B1CC2" w:rsidRPr="00E12F8A" w:rsidRDefault="00117D77" w:rsidP="00117D77">
      <w:pPr>
        <w:pBdr>
          <w:top w:val="nil"/>
          <w:left w:val="nil"/>
          <w:bottom w:val="nil"/>
          <w:right w:val="nil"/>
          <w:between w:val="nil"/>
        </w:pBdr>
        <w:spacing w:after="0"/>
        <w:rPr>
          <w:rFonts w:eastAsia="Calibri"/>
          <w:b/>
          <w:sz w:val="24"/>
          <w:szCs w:val="24"/>
        </w:rPr>
      </w:pPr>
      <w:r w:rsidRPr="00E12F8A">
        <w:rPr>
          <w:rFonts w:eastAsia="Calibri"/>
          <w:b/>
          <w:sz w:val="24"/>
          <w:szCs w:val="24"/>
        </w:rPr>
        <w:t>Extensions and Connections (for all students)</w:t>
      </w:r>
    </w:p>
    <w:p w14:paraId="71904ED0" w14:textId="7C655377" w:rsidR="00290313" w:rsidRPr="00E12F8A" w:rsidRDefault="001E3F7B" w:rsidP="00117D77">
      <w:pPr>
        <w:pStyle w:val="ListParagraph"/>
        <w:numPr>
          <w:ilvl w:val="0"/>
          <w:numId w:val="14"/>
        </w:numPr>
        <w:pBdr>
          <w:top w:val="nil"/>
          <w:left w:val="nil"/>
          <w:bottom w:val="nil"/>
          <w:right w:val="nil"/>
          <w:between w:val="nil"/>
        </w:pBdr>
        <w:spacing w:after="0"/>
        <w:rPr>
          <w:rFonts w:eastAsia="Calibri"/>
          <w:b/>
          <w:sz w:val="24"/>
          <w:szCs w:val="24"/>
        </w:rPr>
      </w:pPr>
      <w:r>
        <w:rPr>
          <w:rFonts w:eastAsia="Calibri"/>
          <w:bCs/>
          <w:sz w:val="24"/>
          <w:szCs w:val="24"/>
        </w:rPr>
        <w:t xml:space="preserve">Students can use this activity for a peer editing activity.  Distribute copies of an Understand Scoring essay to students and have students provide feedback to the student author.  </w:t>
      </w:r>
    </w:p>
    <w:p w14:paraId="0000004C" w14:textId="398102D2" w:rsidR="005B1CC2" w:rsidRDefault="00117D77">
      <w:pPr>
        <w:keepNext/>
        <w:spacing w:before="100" w:after="0" w:line="240" w:lineRule="auto"/>
        <w:rPr>
          <w:rFonts w:eastAsia="Calibri"/>
          <w:b/>
          <w:sz w:val="24"/>
          <w:szCs w:val="24"/>
        </w:rPr>
      </w:pPr>
      <w:r w:rsidRPr="00E12F8A">
        <w:rPr>
          <w:rFonts w:eastAsia="Calibri"/>
          <w:b/>
          <w:sz w:val="24"/>
          <w:szCs w:val="24"/>
        </w:rPr>
        <w:t>Strategies for Differentiation</w:t>
      </w:r>
    </w:p>
    <w:p w14:paraId="2555FEB8" w14:textId="73211D26" w:rsidR="00DC2302" w:rsidRPr="00DC2302" w:rsidRDefault="00DC2302" w:rsidP="00DC2302">
      <w:pPr>
        <w:pStyle w:val="ListParagraph"/>
        <w:keepNext/>
        <w:numPr>
          <w:ilvl w:val="0"/>
          <w:numId w:val="24"/>
        </w:numPr>
        <w:spacing w:before="100" w:after="0" w:line="240" w:lineRule="auto"/>
        <w:rPr>
          <w:rFonts w:eastAsia="Calibri"/>
          <w:b/>
          <w:sz w:val="24"/>
          <w:szCs w:val="24"/>
        </w:rPr>
      </w:pPr>
      <w:r>
        <w:rPr>
          <w:rFonts w:eastAsia="Calibri"/>
          <w:bCs/>
          <w:sz w:val="24"/>
          <w:szCs w:val="24"/>
        </w:rPr>
        <w:t>Students can be provided with an essay from Understand Scoring to practice with prior to editing their own essays.</w:t>
      </w:r>
    </w:p>
    <w:p w14:paraId="00000050" w14:textId="0269653D" w:rsidR="005B1CC2" w:rsidRPr="00E12F8A" w:rsidRDefault="00531305" w:rsidP="00117D77">
      <w:pPr>
        <w:keepNext/>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w:t>
      </w:r>
    </w:p>
    <w:p w14:paraId="00000055" w14:textId="58682833" w:rsidR="005B1CC2" w:rsidRDefault="00117D77">
      <w:pPr>
        <w:spacing w:before="120" w:after="0" w:line="240" w:lineRule="auto"/>
        <w:rPr>
          <w:i/>
          <w:sz w:val="24"/>
          <w:szCs w:val="24"/>
        </w:rPr>
      </w:pPr>
      <w:r w:rsidRPr="00E12F8A">
        <w:rPr>
          <w:i/>
          <w:sz w:val="24"/>
          <w:szCs w:val="24"/>
        </w:rPr>
        <w:t>Note: The following pages are intended for classroom use for students as a visual aid to learning.</w:t>
      </w:r>
    </w:p>
    <w:p w14:paraId="00000056" w14:textId="170DC88E" w:rsidR="005B1CC2" w:rsidRPr="00E12F8A" w:rsidRDefault="00DC2302" w:rsidP="00D026B9">
      <w:pPr>
        <w:spacing w:before="120" w:after="0" w:line="240" w:lineRule="auto"/>
        <w:rPr>
          <w:rFonts w:eastAsia="Calibri"/>
          <w:sz w:val="24"/>
          <w:szCs w:val="24"/>
        </w:rPr>
      </w:pPr>
      <w:r>
        <w:rPr>
          <w:i/>
          <w:sz w:val="24"/>
          <w:szCs w:val="24"/>
        </w:rPr>
        <w:t>The Formula for Writing: Self Editing Startup</w:t>
      </w:r>
      <w:r>
        <w:rPr>
          <w:iCs/>
          <w:sz w:val="24"/>
          <w:szCs w:val="24"/>
        </w:rPr>
        <w:t xml:space="preserve"> is adapted from</w:t>
      </w:r>
      <w:r w:rsidRPr="00DC2302">
        <w:t xml:space="preserve"> </w:t>
      </w:r>
      <w:r w:rsidR="001E3F7B">
        <w:t xml:space="preserve">“Writing Process for Staff and Student Learners” by Caroline Wray under Creative Commons Attribution-Non Commercial-Share Alike 4.0 </w:t>
      </w:r>
      <w:hyperlink r:id="rId8" w:history="1">
        <w:r w:rsidR="00D026B9">
          <w:rPr>
            <w:rStyle w:val="Hyperlink"/>
          </w:rPr>
          <w:t xml:space="preserve">Resource adapted from </w:t>
        </w:r>
        <w:proofErr w:type="spellStart"/>
        <w:r w:rsidR="00D026B9">
          <w:rPr>
            <w:rStyle w:val="Hyperlink"/>
          </w:rPr>
          <w:t>GoOpenVA</w:t>
        </w:r>
        <w:proofErr w:type="spellEnd"/>
        <w:r w:rsidR="00D026B9">
          <w:rPr>
            <w:rStyle w:val="Hyperlink"/>
          </w:rPr>
          <w:t xml:space="preserve"> </w:t>
        </w:r>
      </w:hyperlink>
    </w:p>
    <w:p w14:paraId="00000057" w14:textId="7C518C6F" w:rsidR="002B3684" w:rsidRDefault="002B3684">
      <w:pPr>
        <w:rPr>
          <w:sz w:val="24"/>
          <w:szCs w:val="24"/>
        </w:rPr>
      </w:pPr>
      <w:r>
        <w:rPr>
          <w:sz w:val="24"/>
          <w:szCs w:val="24"/>
        </w:rPr>
        <w:br w:type="page"/>
      </w:r>
    </w:p>
    <w:p w14:paraId="1F67F1F6" w14:textId="77777777" w:rsidR="002B3684" w:rsidRDefault="002B3684" w:rsidP="002B3684">
      <w:pPr>
        <w:jc w:val="center"/>
        <w:rPr>
          <w:b/>
          <w:sz w:val="48"/>
          <w:szCs w:val="48"/>
        </w:rPr>
      </w:pPr>
      <w:bookmarkStart w:id="1" w:name="Formula"/>
      <w:bookmarkEnd w:id="1"/>
      <w:r>
        <w:rPr>
          <w:b/>
          <w:sz w:val="48"/>
          <w:szCs w:val="48"/>
        </w:rPr>
        <w:lastRenderedPageBreak/>
        <w:t>The Formula for Writing</w:t>
      </w:r>
    </w:p>
    <w:p w14:paraId="71BA34D8" w14:textId="686F23E8" w:rsidR="002B3684" w:rsidRDefault="001E542A" w:rsidP="002B3684">
      <w:pPr>
        <w:jc w:val="center"/>
        <w:rPr>
          <w:b/>
          <w:sz w:val="48"/>
          <w:szCs w:val="48"/>
        </w:rPr>
      </w:pPr>
      <w:r>
        <w:rPr>
          <w:b/>
          <w:sz w:val="48"/>
          <w:szCs w:val="48"/>
        </w:rPr>
        <w:t>Self-Editing Startup</w:t>
      </w:r>
    </w:p>
    <w:p w14:paraId="0F8A3171" w14:textId="77777777" w:rsidR="002B3684" w:rsidRDefault="002B3684" w:rsidP="002B3684">
      <w:pPr>
        <w:numPr>
          <w:ilvl w:val="0"/>
          <w:numId w:val="21"/>
        </w:numPr>
        <w:spacing w:after="0"/>
        <w:rPr>
          <w:b/>
        </w:rPr>
      </w:pPr>
      <w:r>
        <w:rPr>
          <w:b/>
        </w:rPr>
        <w:t>Using the Formula: Know the rules, and then you can break the rules. The student will Identify:</w:t>
      </w:r>
    </w:p>
    <w:p w14:paraId="43976FFA" w14:textId="77777777" w:rsidR="002B3684" w:rsidRDefault="002B3684" w:rsidP="002B3684">
      <w:pPr>
        <w:numPr>
          <w:ilvl w:val="0"/>
          <w:numId w:val="21"/>
        </w:numPr>
        <w:spacing w:after="0"/>
      </w:pPr>
      <w:r>
        <w:t>INTRODUCTION PARAGRAPH:</w:t>
      </w:r>
    </w:p>
    <w:p w14:paraId="23AF9EF1" w14:textId="77777777" w:rsidR="002B3684" w:rsidRDefault="002B3684" w:rsidP="002B3684">
      <w:pPr>
        <w:numPr>
          <w:ilvl w:val="1"/>
          <w:numId w:val="21"/>
        </w:numPr>
        <w:spacing w:after="0"/>
      </w:pPr>
      <w:r>
        <w:t>Hook gets reader’s attention: a great quotation, a piece of great dialogue, a startling stat, a song, biblical passage, something that will intrigue your reader or target audience.</w:t>
      </w:r>
    </w:p>
    <w:p w14:paraId="23714437" w14:textId="77777777" w:rsidR="002B3684" w:rsidRDefault="002B3684" w:rsidP="002B3684">
      <w:pPr>
        <w:numPr>
          <w:ilvl w:val="1"/>
          <w:numId w:val="21"/>
        </w:numPr>
        <w:spacing w:after="0"/>
      </w:pPr>
      <w:r>
        <w:t>Bridge: The sentence that explains why you used your hook and transitions to the reason or principle(s) upon which you wrote this paper.</w:t>
      </w:r>
    </w:p>
    <w:p w14:paraId="4B52C274" w14:textId="77777777" w:rsidR="002B3684" w:rsidRDefault="002B3684" w:rsidP="002B3684">
      <w:pPr>
        <w:numPr>
          <w:ilvl w:val="1"/>
          <w:numId w:val="21"/>
        </w:numPr>
        <w:spacing w:after="0"/>
      </w:pPr>
      <w:r>
        <w:t>Thesis: A statement that is the table of contents of your paper. There are three main causes for global warming: ozone deficiency, pollution, and governmental rhetoric.</w:t>
      </w:r>
    </w:p>
    <w:p w14:paraId="40FAB920" w14:textId="77777777" w:rsidR="002B3684" w:rsidRDefault="002B3684" w:rsidP="002B3684">
      <w:pPr>
        <w:numPr>
          <w:ilvl w:val="0"/>
          <w:numId w:val="21"/>
        </w:numPr>
        <w:spacing w:after="0"/>
      </w:pPr>
      <w:r>
        <w:t>BODY PARAGRAPHS (3) WITH 5-7 SENTENCES EACH</w:t>
      </w:r>
    </w:p>
    <w:p w14:paraId="6D9CEA6C" w14:textId="77777777" w:rsidR="002B3684" w:rsidRDefault="002B3684" w:rsidP="002B3684">
      <w:pPr>
        <w:numPr>
          <w:ilvl w:val="1"/>
          <w:numId w:val="21"/>
        </w:numPr>
        <w:spacing w:after="0"/>
      </w:pPr>
      <w:r>
        <w:t xml:space="preserve"> Thesis part one: Paragraph on Ozone deficiency</w:t>
      </w:r>
    </w:p>
    <w:p w14:paraId="37DA1D5B" w14:textId="77777777" w:rsidR="002B3684" w:rsidRDefault="002B3684" w:rsidP="002B3684">
      <w:pPr>
        <w:numPr>
          <w:ilvl w:val="2"/>
          <w:numId w:val="21"/>
        </w:numPr>
        <w:spacing w:after="0"/>
      </w:pPr>
      <w:r>
        <w:t>Example or event</w:t>
      </w:r>
    </w:p>
    <w:p w14:paraId="45A50A18" w14:textId="77777777" w:rsidR="002B3684" w:rsidRDefault="002B3684" w:rsidP="002B3684">
      <w:pPr>
        <w:numPr>
          <w:ilvl w:val="2"/>
          <w:numId w:val="21"/>
        </w:numPr>
        <w:spacing w:after="0"/>
      </w:pPr>
      <w:r>
        <w:t>Example or event 2</w:t>
      </w:r>
    </w:p>
    <w:p w14:paraId="678112FB" w14:textId="77777777" w:rsidR="002B3684" w:rsidRDefault="002B3684" w:rsidP="002B3684">
      <w:pPr>
        <w:numPr>
          <w:ilvl w:val="2"/>
          <w:numId w:val="21"/>
        </w:numPr>
        <w:spacing w:after="0"/>
      </w:pPr>
      <w:r>
        <w:t>Example or event 3</w:t>
      </w:r>
    </w:p>
    <w:p w14:paraId="5DC22656" w14:textId="77777777" w:rsidR="002B3684" w:rsidRDefault="002B3684" w:rsidP="002B3684">
      <w:pPr>
        <w:numPr>
          <w:ilvl w:val="2"/>
          <w:numId w:val="21"/>
        </w:numPr>
        <w:spacing w:after="0"/>
        <w:rPr>
          <w:b/>
        </w:rPr>
      </w:pPr>
      <w:r>
        <w:rPr>
          <w:b/>
        </w:rPr>
        <w:t>Learners identify in own writing</w:t>
      </w:r>
    </w:p>
    <w:p w14:paraId="7C459472" w14:textId="77777777" w:rsidR="002B3684" w:rsidRDefault="002B3684" w:rsidP="002B3684">
      <w:pPr>
        <w:numPr>
          <w:ilvl w:val="3"/>
          <w:numId w:val="21"/>
        </w:numPr>
        <w:spacing w:after="0"/>
      </w:pPr>
      <w:r>
        <w:t>Transitions should be highlighted to see frequency</w:t>
      </w:r>
    </w:p>
    <w:p w14:paraId="145CC623" w14:textId="77777777" w:rsidR="002B3684" w:rsidRDefault="002B3684" w:rsidP="002B3684">
      <w:pPr>
        <w:numPr>
          <w:ilvl w:val="3"/>
          <w:numId w:val="21"/>
        </w:numPr>
        <w:spacing w:after="0"/>
      </w:pPr>
      <w:r>
        <w:t>Coordinate Conjunctions cannot start a sentence: And, or, but, for, yet</w:t>
      </w:r>
    </w:p>
    <w:p w14:paraId="4629F5C5" w14:textId="77777777" w:rsidR="002B3684" w:rsidRDefault="002B3684" w:rsidP="002B3684">
      <w:pPr>
        <w:numPr>
          <w:ilvl w:val="3"/>
          <w:numId w:val="21"/>
        </w:numPr>
        <w:spacing w:after="0"/>
      </w:pPr>
      <w:r>
        <w:t>Figurative language example that melds with idea in paragraph</w:t>
      </w:r>
    </w:p>
    <w:p w14:paraId="52C6643A" w14:textId="77777777" w:rsidR="002B3684" w:rsidRDefault="002B3684" w:rsidP="002B3684">
      <w:pPr>
        <w:numPr>
          <w:ilvl w:val="4"/>
          <w:numId w:val="21"/>
        </w:numPr>
        <w:spacing w:after="0"/>
      </w:pPr>
      <w:r>
        <w:t>Metaphor</w:t>
      </w:r>
    </w:p>
    <w:p w14:paraId="1FFFE0DC" w14:textId="77777777" w:rsidR="002B3684" w:rsidRDefault="002B3684" w:rsidP="002B3684">
      <w:pPr>
        <w:numPr>
          <w:ilvl w:val="4"/>
          <w:numId w:val="21"/>
        </w:numPr>
        <w:spacing w:after="0"/>
      </w:pPr>
      <w:r>
        <w:t>Simile</w:t>
      </w:r>
    </w:p>
    <w:p w14:paraId="36621EF4" w14:textId="77777777" w:rsidR="002B3684" w:rsidRDefault="002B3684" w:rsidP="002B3684">
      <w:pPr>
        <w:numPr>
          <w:ilvl w:val="4"/>
          <w:numId w:val="21"/>
        </w:numPr>
        <w:spacing w:after="0"/>
      </w:pPr>
      <w:r>
        <w:t>Onomatopoeia</w:t>
      </w:r>
    </w:p>
    <w:p w14:paraId="6D4A57F8" w14:textId="77777777" w:rsidR="002B3684" w:rsidRDefault="002B3684" w:rsidP="002B3684">
      <w:pPr>
        <w:numPr>
          <w:ilvl w:val="4"/>
          <w:numId w:val="21"/>
        </w:numPr>
        <w:spacing w:after="0"/>
      </w:pPr>
      <w:r>
        <w:t>Hyperbole</w:t>
      </w:r>
    </w:p>
    <w:p w14:paraId="581DC36C" w14:textId="77777777" w:rsidR="002B3684" w:rsidRDefault="002B3684" w:rsidP="002B3684">
      <w:pPr>
        <w:numPr>
          <w:ilvl w:val="4"/>
          <w:numId w:val="21"/>
        </w:numPr>
        <w:spacing w:after="0"/>
      </w:pPr>
      <w:r>
        <w:t>Assonance</w:t>
      </w:r>
    </w:p>
    <w:p w14:paraId="08DEE9AB" w14:textId="77777777" w:rsidR="002B3684" w:rsidRDefault="002B3684" w:rsidP="002B3684">
      <w:pPr>
        <w:numPr>
          <w:ilvl w:val="4"/>
          <w:numId w:val="21"/>
        </w:numPr>
        <w:spacing w:after="0"/>
      </w:pPr>
      <w:r>
        <w:t>Personification</w:t>
      </w:r>
    </w:p>
    <w:p w14:paraId="6AB6FA05" w14:textId="77777777" w:rsidR="002B3684" w:rsidRDefault="002B3684" w:rsidP="002B3684">
      <w:pPr>
        <w:numPr>
          <w:ilvl w:val="4"/>
          <w:numId w:val="21"/>
        </w:numPr>
        <w:spacing w:after="0"/>
      </w:pPr>
      <w:r>
        <w:t>Alliteration</w:t>
      </w:r>
    </w:p>
    <w:p w14:paraId="08A274CD" w14:textId="77777777" w:rsidR="002B3684" w:rsidRDefault="002B3684" w:rsidP="002B3684">
      <w:pPr>
        <w:numPr>
          <w:ilvl w:val="1"/>
          <w:numId w:val="21"/>
        </w:numPr>
        <w:spacing w:after="0"/>
      </w:pPr>
      <w:r>
        <w:t>Thesis part two: Paragraph on pollution</w:t>
      </w:r>
    </w:p>
    <w:p w14:paraId="5B678DED" w14:textId="77777777" w:rsidR="002B3684" w:rsidRDefault="002B3684" w:rsidP="002B3684">
      <w:pPr>
        <w:numPr>
          <w:ilvl w:val="2"/>
          <w:numId w:val="21"/>
        </w:numPr>
        <w:spacing w:after="0"/>
      </w:pPr>
      <w:r>
        <w:t>Example or event</w:t>
      </w:r>
    </w:p>
    <w:p w14:paraId="2EBC9271" w14:textId="77777777" w:rsidR="002B3684" w:rsidRDefault="002B3684" w:rsidP="002B3684">
      <w:pPr>
        <w:numPr>
          <w:ilvl w:val="2"/>
          <w:numId w:val="21"/>
        </w:numPr>
        <w:spacing w:after="0"/>
      </w:pPr>
      <w:r>
        <w:t>Example or event 2</w:t>
      </w:r>
    </w:p>
    <w:p w14:paraId="134ACE9F" w14:textId="77777777" w:rsidR="002B3684" w:rsidRDefault="002B3684" w:rsidP="002B3684">
      <w:pPr>
        <w:numPr>
          <w:ilvl w:val="2"/>
          <w:numId w:val="21"/>
        </w:numPr>
        <w:spacing w:after="0"/>
      </w:pPr>
      <w:r>
        <w:t>Example or event 3</w:t>
      </w:r>
    </w:p>
    <w:p w14:paraId="37E56DDF" w14:textId="77777777" w:rsidR="002B3684" w:rsidRDefault="002B3684" w:rsidP="002B3684">
      <w:pPr>
        <w:numPr>
          <w:ilvl w:val="2"/>
          <w:numId w:val="21"/>
        </w:numPr>
        <w:spacing w:after="0"/>
      </w:pPr>
      <w:r>
        <w:rPr>
          <w:b/>
        </w:rPr>
        <w:t>Learners identify in own writing</w:t>
      </w:r>
    </w:p>
    <w:p w14:paraId="77B4E21E" w14:textId="77777777" w:rsidR="002B3684" w:rsidRDefault="002B3684" w:rsidP="002B3684">
      <w:pPr>
        <w:numPr>
          <w:ilvl w:val="3"/>
          <w:numId w:val="21"/>
        </w:numPr>
        <w:spacing w:after="0"/>
      </w:pPr>
      <w:r>
        <w:t>Transitions should be highlighted to see frequency</w:t>
      </w:r>
    </w:p>
    <w:p w14:paraId="71539E7E" w14:textId="77777777" w:rsidR="002B3684" w:rsidRDefault="002B3684" w:rsidP="002B3684">
      <w:pPr>
        <w:numPr>
          <w:ilvl w:val="3"/>
          <w:numId w:val="21"/>
        </w:numPr>
        <w:spacing w:after="0"/>
      </w:pPr>
      <w:r>
        <w:t>Coordinate Conjunctions cannot start a sentence: And, or, but, for, yet</w:t>
      </w:r>
    </w:p>
    <w:p w14:paraId="2FF442E2" w14:textId="77777777" w:rsidR="002B3684" w:rsidRDefault="002B3684" w:rsidP="002B3684">
      <w:pPr>
        <w:numPr>
          <w:ilvl w:val="3"/>
          <w:numId w:val="21"/>
        </w:numPr>
        <w:spacing w:after="0"/>
      </w:pPr>
      <w:r>
        <w:t>Figurative language example that melds with idea in paragraph</w:t>
      </w:r>
    </w:p>
    <w:p w14:paraId="48B69C5C" w14:textId="77777777" w:rsidR="002B3684" w:rsidRDefault="002B3684" w:rsidP="002B3684">
      <w:pPr>
        <w:numPr>
          <w:ilvl w:val="4"/>
          <w:numId w:val="21"/>
        </w:numPr>
        <w:spacing w:after="0"/>
      </w:pPr>
      <w:r>
        <w:t>Metaphor</w:t>
      </w:r>
    </w:p>
    <w:p w14:paraId="20996179" w14:textId="77777777" w:rsidR="002B3684" w:rsidRDefault="002B3684" w:rsidP="002B3684">
      <w:pPr>
        <w:numPr>
          <w:ilvl w:val="4"/>
          <w:numId w:val="21"/>
        </w:numPr>
        <w:spacing w:after="0"/>
      </w:pPr>
      <w:r>
        <w:t>Simile</w:t>
      </w:r>
    </w:p>
    <w:p w14:paraId="373D0F96" w14:textId="77777777" w:rsidR="002B3684" w:rsidRDefault="002B3684" w:rsidP="002B3684">
      <w:pPr>
        <w:numPr>
          <w:ilvl w:val="4"/>
          <w:numId w:val="21"/>
        </w:numPr>
        <w:spacing w:after="0"/>
      </w:pPr>
      <w:r>
        <w:lastRenderedPageBreak/>
        <w:t>Onomatopoeia</w:t>
      </w:r>
    </w:p>
    <w:p w14:paraId="3C8BC2E9" w14:textId="77777777" w:rsidR="002B3684" w:rsidRDefault="002B3684" w:rsidP="002B3684">
      <w:pPr>
        <w:numPr>
          <w:ilvl w:val="4"/>
          <w:numId w:val="21"/>
        </w:numPr>
        <w:spacing w:after="0"/>
      </w:pPr>
      <w:r>
        <w:t>Hyperbole</w:t>
      </w:r>
    </w:p>
    <w:p w14:paraId="58C1412E" w14:textId="77777777" w:rsidR="002B3684" w:rsidRDefault="002B3684" w:rsidP="002B3684">
      <w:pPr>
        <w:numPr>
          <w:ilvl w:val="4"/>
          <w:numId w:val="21"/>
        </w:numPr>
        <w:spacing w:after="0"/>
      </w:pPr>
      <w:r>
        <w:t>Assonance</w:t>
      </w:r>
    </w:p>
    <w:p w14:paraId="08EE6811" w14:textId="77777777" w:rsidR="002B3684" w:rsidRDefault="002B3684" w:rsidP="002B3684">
      <w:pPr>
        <w:numPr>
          <w:ilvl w:val="4"/>
          <w:numId w:val="21"/>
        </w:numPr>
        <w:spacing w:after="0"/>
      </w:pPr>
      <w:r>
        <w:t>Personification</w:t>
      </w:r>
    </w:p>
    <w:p w14:paraId="3D1B0C4C" w14:textId="77777777" w:rsidR="002B3684" w:rsidRDefault="002B3684" w:rsidP="002B3684">
      <w:pPr>
        <w:numPr>
          <w:ilvl w:val="4"/>
          <w:numId w:val="21"/>
        </w:numPr>
        <w:spacing w:after="0"/>
      </w:pPr>
      <w:r>
        <w:t>Alliteration</w:t>
      </w:r>
    </w:p>
    <w:p w14:paraId="51B39B52" w14:textId="77777777" w:rsidR="002B3684" w:rsidRDefault="002B3684" w:rsidP="002B3684">
      <w:pPr>
        <w:numPr>
          <w:ilvl w:val="1"/>
          <w:numId w:val="21"/>
        </w:numPr>
        <w:spacing w:after="0"/>
      </w:pPr>
      <w:r>
        <w:t>Thesis part three: Paragraph on governmental rhetoric</w:t>
      </w:r>
    </w:p>
    <w:p w14:paraId="725A7F37" w14:textId="77777777" w:rsidR="002B3684" w:rsidRDefault="002B3684" w:rsidP="002B3684">
      <w:pPr>
        <w:numPr>
          <w:ilvl w:val="2"/>
          <w:numId w:val="21"/>
        </w:numPr>
        <w:spacing w:after="0"/>
      </w:pPr>
      <w:r>
        <w:t>Example or event</w:t>
      </w:r>
    </w:p>
    <w:p w14:paraId="14CF4670" w14:textId="77777777" w:rsidR="002B3684" w:rsidRDefault="002B3684" w:rsidP="002B3684">
      <w:pPr>
        <w:numPr>
          <w:ilvl w:val="2"/>
          <w:numId w:val="21"/>
        </w:numPr>
        <w:spacing w:after="0"/>
      </w:pPr>
      <w:r>
        <w:t xml:space="preserve">Example or event </w:t>
      </w:r>
    </w:p>
    <w:p w14:paraId="6ECDE810" w14:textId="77777777" w:rsidR="002B3684" w:rsidRDefault="002B3684" w:rsidP="002B3684">
      <w:pPr>
        <w:numPr>
          <w:ilvl w:val="2"/>
          <w:numId w:val="21"/>
        </w:numPr>
        <w:spacing w:after="0"/>
      </w:pPr>
      <w:r>
        <w:t>Example or event 3</w:t>
      </w:r>
    </w:p>
    <w:p w14:paraId="6C4CA28C" w14:textId="77777777" w:rsidR="002B3684" w:rsidRDefault="002B3684" w:rsidP="002B3684">
      <w:pPr>
        <w:numPr>
          <w:ilvl w:val="2"/>
          <w:numId w:val="21"/>
        </w:numPr>
        <w:spacing w:after="0"/>
      </w:pPr>
      <w:r>
        <w:rPr>
          <w:b/>
        </w:rPr>
        <w:t>Learners identify in own writing</w:t>
      </w:r>
    </w:p>
    <w:p w14:paraId="5304D510" w14:textId="77777777" w:rsidR="002B3684" w:rsidRDefault="002B3684" w:rsidP="002B3684">
      <w:pPr>
        <w:numPr>
          <w:ilvl w:val="3"/>
          <w:numId w:val="21"/>
        </w:numPr>
        <w:spacing w:after="0"/>
      </w:pPr>
      <w:r>
        <w:t>Transitions should be highlighted to see frequency</w:t>
      </w:r>
    </w:p>
    <w:p w14:paraId="7B6E988E" w14:textId="77777777" w:rsidR="002B3684" w:rsidRDefault="002B3684" w:rsidP="002B3684">
      <w:pPr>
        <w:numPr>
          <w:ilvl w:val="3"/>
          <w:numId w:val="21"/>
        </w:numPr>
        <w:spacing w:after="0"/>
      </w:pPr>
      <w:r>
        <w:t>Coordinate Conjunctions cannot start a sentence: And, or, but, for, yet</w:t>
      </w:r>
    </w:p>
    <w:p w14:paraId="5CDF864E" w14:textId="77777777" w:rsidR="002B3684" w:rsidRDefault="002B3684" w:rsidP="002B3684">
      <w:pPr>
        <w:numPr>
          <w:ilvl w:val="3"/>
          <w:numId w:val="21"/>
        </w:numPr>
        <w:spacing w:after="0"/>
      </w:pPr>
      <w:r>
        <w:t>Figurative language example that melds with idea in paragraph</w:t>
      </w:r>
    </w:p>
    <w:p w14:paraId="06304EF5" w14:textId="77777777" w:rsidR="002B3684" w:rsidRDefault="002B3684" w:rsidP="002B3684">
      <w:pPr>
        <w:numPr>
          <w:ilvl w:val="4"/>
          <w:numId w:val="21"/>
        </w:numPr>
        <w:spacing w:after="0"/>
      </w:pPr>
      <w:r>
        <w:t>Metaphor</w:t>
      </w:r>
    </w:p>
    <w:p w14:paraId="0651C0B5" w14:textId="77777777" w:rsidR="002B3684" w:rsidRDefault="002B3684" w:rsidP="002B3684">
      <w:pPr>
        <w:numPr>
          <w:ilvl w:val="4"/>
          <w:numId w:val="21"/>
        </w:numPr>
        <w:spacing w:after="0"/>
      </w:pPr>
      <w:r>
        <w:t>Simile</w:t>
      </w:r>
    </w:p>
    <w:p w14:paraId="095A9FF9" w14:textId="77777777" w:rsidR="002B3684" w:rsidRDefault="002B3684" w:rsidP="002B3684">
      <w:pPr>
        <w:numPr>
          <w:ilvl w:val="4"/>
          <w:numId w:val="21"/>
        </w:numPr>
        <w:spacing w:after="0"/>
      </w:pPr>
      <w:r>
        <w:t>Onomatopoeia</w:t>
      </w:r>
    </w:p>
    <w:p w14:paraId="74B7BA1E" w14:textId="77777777" w:rsidR="002B3684" w:rsidRDefault="002B3684" w:rsidP="002B3684">
      <w:pPr>
        <w:numPr>
          <w:ilvl w:val="4"/>
          <w:numId w:val="21"/>
        </w:numPr>
        <w:spacing w:after="0"/>
      </w:pPr>
      <w:r>
        <w:t>Hyperbole</w:t>
      </w:r>
    </w:p>
    <w:p w14:paraId="476C069C" w14:textId="77777777" w:rsidR="002B3684" w:rsidRDefault="002B3684" w:rsidP="002B3684">
      <w:pPr>
        <w:numPr>
          <w:ilvl w:val="4"/>
          <w:numId w:val="21"/>
        </w:numPr>
        <w:spacing w:after="0"/>
      </w:pPr>
      <w:r>
        <w:t>Assonance</w:t>
      </w:r>
    </w:p>
    <w:p w14:paraId="1646764D" w14:textId="77777777" w:rsidR="002B3684" w:rsidRDefault="002B3684" w:rsidP="002B3684">
      <w:pPr>
        <w:numPr>
          <w:ilvl w:val="4"/>
          <w:numId w:val="21"/>
        </w:numPr>
        <w:spacing w:after="0"/>
      </w:pPr>
      <w:r>
        <w:t>Personification</w:t>
      </w:r>
    </w:p>
    <w:p w14:paraId="28352378" w14:textId="77777777" w:rsidR="002B3684" w:rsidRDefault="002B3684" w:rsidP="002B3684">
      <w:pPr>
        <w:numPr>
          <w:ilvl w:val="4"/>
          <w:numId w:val="21"/>
        </w:numPr>
        <w:spacing w:after="0"/>
      </w:pPr>
      <w:r>
        <w:t>Alliteration</w:t>
      </w:r>
    </w:p>
    <w:p w14:paraId="199E6E9D" w14:textId="77777777" w:rsidR="002B3684" w:rsidRDefault="002B3684" w:rsidP="002B3684">
      <w:pPr>
        <w:numPr>
          <w:ilvl w:val="1"/>
          <w:numId w:val="21"/>
        </w:numPr>
        <w:spacing w:after="0"/>
      </w:pPr>
      <w:r>
        <w:t>CONCLUSION WHICH WORKS BACKWARD FROM INTRODUCTION</w:t>
      </w:r>
    </w:p>
    <w:p w14:paraId="6E064377" w14:textId="77777777" w:rsidR="002B3684" w:rsidRDefault="002B3684" w:rsidP="002B3684">
      <w:pPr>
        <w:numPr>
          <w:ilvl w:val="2"/>
          <w:numId w:val="21"/>
        </w:numPr>
        <w:spacing w:after="0"/>
      </w:pPr>
      <w:r>
        <w:t>Thesis: Global warming, in conclusion,</w:t>
      </w:r>
    </w:p>
    <w:p w14:paraId="0157228C" w14:textId="77777777" w:rsidR="002B3684" w:rsidRDefault="002B3684" w:rsidP="002B3684">
      <w:pPr>
        <w:numPr>
          <w:ilvl w:val="2"/>
          <w:numId w:val="21"/>
        </w:numPr>
        <w:spacing w:after="0"/>
      </w:pPr>
      <w:r>
        <w:t>Bridge: Statement tying reference to thesis…</w:t>
      </w:r>
    </w:p>
    <w:p w14:paraId="06D50125" w14:textId="77777777" w:rsidR="002B3684" w:rsidRDefault="002B3684" w:rsidP="002B3684">
      <w:pPr>
        <w:numPr>
          <w:ilvl w:val="2"/>
          <w:numId w:val="21"/>
        </w:numPr>
        <w:spacing w:after="0"/>
      </w:pPr>
      <w:r>
        <w:t>Hook or additional statement.</w:t>
      </w:r>
    </w:p>
    <w:p w14:paraId="5B6B3C0B" w14:textId="77777777" w:rsidR="002B3684" w:rsidRDefault="002B3684" w:rsidP="002B3684"/>
    <w:p w14:paraId="5F857F0D" w14:textId="77777777" w:rsidR="005B1CC2" w:rsidRPr="00E12F8A" w:rsidRDefault="005B1CC2">
      <w:pPr>
        <w:rPr>
          <w:sz w:val="24"/>
          <w:szCs w:val="24"/>
        </w:rPr>
      </w:pPr>
    </w:p>
    <w:sectPr w:rsidR="005B1CC2" w:rsidRPr="00E12F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638"/>
    <w:multiLevelType w:val="multilevel"/>
    <w:tmpl w:val="94CCF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7632D6"/>
    <w:multiLevelType w:val="multilevel"/>
    <w:tmpl w:val="D9705A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8A4392"/>
    <w:multiLevelType w:val="multilevel"/>
    <w:tmpl w:val="FC48D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E7C60"/>
    <w:multiLevelType w:val="hybridMultilevel"/>
    <w:tmpl w:val="77C0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6EA4"/>
    <w:multiLevelType w:val="multilevel"/>
    <w:tmpl w:val="BA2CB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BD17AF"/>
    <w:multiLevelType w:val="hybridMultilevel"/>
    <w:tmpl w:val="C59EB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414E0"/>
    <w:multiLevelType w:val="hybridMultilevel"/>
    <w:tmpl w:val="A51E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3E94"/>
    <w:multiLevelType w:val="hybridMultilevel"/>
    <w:tmpl w:val="D6B8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A3C2A"/>
    <w:multiLevelType w:val="multilevel"/>
    <w:tmpl w:val="A94E99F2"/>
    <w:lvl w:ilvl="0">
      <w:start w:val="1"/>
      <w:numFmt w:val="bullet"/>
      <w:pStyle w:val="Bullet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C467D51"/>
    <w:multiLevelType w:val="hybridMultilevel"/>
    <w:tmpl w:val="AAA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D5588"/>
    <w:multiLevelType w:val="multilevel"/>
    <w:tmpl w:val="1BAAB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011E03"/>
    <w:multiLevelType w:val="hybridMultilevel"/>
    <w:tmpl w:val="34AAC46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25D2EE3"/>
    <w:multiLevelType w:val="hybridMultilevel"/>
    <w:tmpl w:val="8E04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E73"/>
    <w:multiLevelType w:val="multilevel"/>
    <w:tmpl w:val="EB10630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3716E14"/>
    <w:multiLevelType w:val="multilevel"/>
    <w:tmpl w:val="94CCF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A0649F"/>
    <w:multiLevelType w:val="hybridMultilevel"/>
    <w:tmpl w:val="65CE0F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49E512B"/>
    <w:multiLevelType w:val="multilevel"/>
    <w:tmpl w:val="57B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1843BA"/>
    <w:multiLevelType w:val="hybridMultilevel"/>
    <w:tmpl w:val="0E58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010AB"/>
    <w:multiLevelType w:val="multilevel"/>
    <w:tmpl w:val="552601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11A4B2B"/>
    <w:multiLevelType w:val="hybridMultilevel"/>
    <w:tmpl w:val="FF56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C798C"/>
    <w:multiLevelType w:val="multilevel"/>
    <w:tmpl w:val="5EFEB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383A97"/>
    <w:multiLevelType w:val="multilevel"/>
    <w:tmpl w:val="0946F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1"/>
  </w:num>
  <w:num w:numId="3">
    <w:abstractNumId w:val="23"/>
  </w:num>
  <w:num w:numId="4">
    <w:abstractNumId w:val="4"/>
  </w:num>
  <w:num w:numId="5">
    <w:abstractNumId w:val="20"/>
  </w:num>
  <w:num w:numId="6">
    <w:abstractNumId w:val="2"/>
  </w:num>
  <w:num w:numId="7">
    <w:abstractNumId w:val="22"/>
  </w:num>
  <w:num w:numId="8">
    <w:abstractNumId w:val="18"/>
  </w:num>
  <w:num w:numId="9">
    <w:abstractNumId w:val="15"/>
  </w:num>
  <w:num w:numId="10">
    <w:abstractNumId w:val="1"/>
  </w:num>
  <w:num w:numId="11">
    <w:abstractNumId w:val="6"/>
  </w:num>
  <w:num w:numId="12">
    <w:abstractNumId w:val="21"/>
  </w:num>
  <w:num w:numId="13">
    <w:abstractNumId w:val="5"/>
  </w:num>
  <w:num w:numId="14">
    <w:abstractNumId w:val="0"/>
  </w:num>
  <w:num w:numId="15">
    <w:abstractNumId w:val="16"/>
  </w:num>
  <w:num w:numId="16">
    <w:abstractNumId w:val="17"/>
  </w:num>
  <w:num w:numId="17">
    <w:abstractNumId w:val="8"/>
  </w:num>
  <w:num w:numId="18">
    <w:abstractNumId w:val="12"/>
  </w:num>
  <w:num w:numId="19">
    <w:abstractNumId w:val="3"/>
  </w:num>
  <w:num w:numId="20">
    <w:abstractNumId w:val="13"/>
  </w:num>
  <w:num w:numId="21">
    <w:abstractNumId w:val="14"/>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C2"/>
    <w:rsid w:val="00062B50"/>
    <w:rsid w:val="00116A02"/>
    <w:rsid w:val="00117D77"/>
    <w:rsid w:val="00161056"/>
    <w:rsid w:val="00186E09"/>
    <w:rsid w:val="00187834"/>
    <w:rsid w:val="001B7236"/>
    <w:rsid w:val="001C3D23"/>
    <w:rsid w:val="001E3F7B"/>
    <w:rsid w:val="001E542A"/>
    <w:rsid w:val="00290313"/>
    <w:rsid w:val="002A7109"/>
    <w:rsid w:val="002B3684"/>
    <w:rsid w:val="003B4AAC"/>
    <w:rsid w:val="00420E60"/>
    <w:rsid w:val="004A5746"/>
    <w:rsid w:val="004C3F68"/>
    <w:rsid w:val="00531305"/>
    <w:rsid w:val="005B1CC2"/>
    <w:rsid w:val="00607FF1"/>
    <w:rsid w:val="00613A5E"/>
    <w:rsid w:val="0065425F"/>
    <w:rsid w:val="007200DD"/>
    <w:rsid w:val="00785227"/>
    <w:rsid w:val="0084025D"/>
    <w:rsid w:val="0085708B"/>
    <w:rsid w:val="00864740"/>
    <w:rsid w:val="009776D1"/>
    <w:rsid w:val="009958ED"/>
    <w:rsid w:val="009A3757"/>
    <w:rsid w:val="00A05383"/>
    <w:rsid w:val="00A82FBA"/>
    <w:rsid w:val="00A9536B"/>
    <w:rsid w:val="00D026B9"/>
    <w:rsid w:val="00D4244C"/>
    <w:rsid w:val="00DC2302"/>
    <w:rsid w:val="00E12F8A"/>
    <w:rsid w:val="00E923C3"/>
    <w:rsid w:val="00E97FBD"/>
    <w:rsid w:val="00EB4C57"/>
    <w:rsid w:val="00EE761B"/>
    <w:rsid w:val="00F05827"/>
    <w:rsid w:val="00F14820"/>
    <w:rsid w:val="00FE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A962"/>
  <w15:docId w15:val="{984038AD-4244-4F37-8C37-B650284C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07D"/>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1707D"/>
    <w:pPr>
      <w:spacing w:after="0" w:line="240" w:lineRule="auto"/>
      <w:outlineLvl w:val="1"/>
    </w:pPr>
    <w:rPr>
      <w:rFonts w:ascii="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1707D"/>
    <w:rPr>
      <w:rFonts w:ascii="Times New Roman" w:eastAsiaTheme="minorEastAsia" w:hAnsi="Times New Roman" w:cs="Times New Roman"/>
      <w:b/>
      <w:sz w:val="24"/>
      <w:szCs w:val="24"/>
    </w:rPr>
  </w:style>
  <w:style w:type="paragraph" w:styleId="ListParagraph">
    <w:name w:val="List Paragraph"/>
    <w:basedOn w:val="Normal"/>
    <w:uiPriority w:val="34"/>
    <w:qFormat/>
    <w:rsid w:val="00A1707D"/>
    <w:pPr>
      <w:ind w:left="720"/>
      <w:contextualSpacing/>
    </w:pPr>
  </w:style>
  <w:style w:type="paragraph" w:customStyle="1" w:styleId="Bullet1">
    <w:name w:val="Bullet 1"/>
    <w:basedOn w:val="Normal"/>
    <w:next w:val="Normal"/>
    <w:link w:val="Bullet1Char"/>
    <w:rsid w:val="00A1707D"/>
    <w:pPr>
      <w:numPr>
        <w:numId w:val="1"/>
      </w:numPr>
      <w:tabs>
        <w:tab w:val="num" w:pos="540"/>
      </w:tabs>
      <w:spacing w:after="60" w:line="240" w:lineRule="auto"/>
      <w:ind w:left="547" w:hanging="547"/>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1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07D"/>
    <w:rPr>
      <w:rFonts w:eastAsiaTheme="minorEastAsia"/>
    </w:rPr>
  </w:style>
  <w:style w:type="character" w:customStyle="1" w:styleId="Bullet1Char">
    <w:name w:val="Bullet 1 Char"/>
    <w:link w:val="Bullet1"/>
    <w:rsid w:val="00A1707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F5E1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5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746"/>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16105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425F"/>
    <w:rPr>
      <w:b/>
      <w:bCs/>
    </w:rPr>
  </w:style>
  <w:style w:type="character" w:customStyle="1" w:styleId="CommentSubjectChar">
    <w:name w:val="Comment Subject Char"/>
    <w:basedOn w:val="CommentTextChar"/>
    <w:link w:val="CommentSubject"/>
    <w:uiPriority w:val="99"/>
    <w:semiHidden/>
    <w:rsid w:val="0065425F"/>
    <w:rPr>
      <w:rFonts w:eastAsiaTheme="minorEastAsia"/>
      <w:b/>
      <w:bCs/>
      <w:sz w:val="20"/>
      <w:szCs w:val="20"/>
    </w:rPr>
  </w:style>
  <w:style w:type="character" w:styleId="FollowedHyperlink">
    <w:name w:val="FollowedHyperlink"/>
    <w:basedOn w:val="DefaultParagraphFont"/>
    <w:uiPriority w:val="99"/>
    <w:semiHidden/>
    <w:unhideWhenUsed/>
    <w:rsid w:val="0065425F"/>
    <w:rPr>
      <w:color w:val="954F72" w:themeColor="followedHyperlink"/>
      <w:u w:val="single"/>
    </w:rPr>
  </w:style>
  <w:style w:type="character" w:customStyle="1" w:styleId="UnresolvedMention">
    <w:name w:val="Unresolved Mention"/>
    <w:basedOn w:val="DefaultParagraphFont"/>
    <w:uiPriority w:val="99"/>
    <w:semiHidden/>
    <w:unhideWhenUsed/>
    <w:rsid w:val="0018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openva.org/authoring/680-writing-process-for-staff-and-student-learners" TargetMode="External"/><Relationship Id="rId3" Type="http://schemas.openxmlformats.org/officeDocument/2006/relationships/numbering" Target="numbering.xml"/><Relationship Id="rId7" Type="http://schemas.openxmlformats.org/officeDocument/2006/relationships/hyperlink" Target="https://va.scoring.pearsonassessments.com/understandsco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60+3Eq+8Nq2cAXhGIK3IEk2sA==">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4E7CC4-EAA5-4617-9E2C-2562D3DB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 C. Aleo</dc:creator>
  <cp:lastModifiedBy>VITA Program</cp:lastModifiedBy>
  <cp:revision>2</cp:revision>
  <dcterms:created xsi:type="dcterms:W3CDTF">2020-07-20T14:02:00Z</dcterms:created>
  <dcterms:modified xsi:type="dcterms:W3CDTF">2020-07-20T14:02:00Z</dcterms:modified>
</cp:coreProperties>
</file>