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9A990" w14:textId="5CC416A2" w:rsidR="00055F6A" w:rsidRDefault="008B39D2" w:rsidP="00055F6A">
      <w:pPr>
        <w:pStyle w:val="Header"/>
        <w:spacing w:after="120"/>
      </w:pPr>
      <w:r>
        <w:rPr>
          <w:i/>
          <w:sz w:val="24"/>
          <w:szCs w:val="24"/>
        </w:rPr>
        <w:t>English</w:t>
      </w:r>
      <w:r w:rsidR="00055F6A">
        <w:rPr>
          <w:i/>
          <w:sz w:val="24"/>
          <w:szCs w:val="24"/>
        </w:rPr>
        <w:t xml:space="preserve"> Instructional Plan – </w:t>
      </w:r>
      <w:r w:rsidR="00104192">
        <w:rPr>
          <w:i/>
          <w:sz w:val="24"/>
          <w:szCs w:val="24"/>
        </w:rPr>
        <w:t xml:space="preserve">Thesis Statement </w:t>
      </w:r>
      <w:r w:rsidR="00E80CD3">
        <w:rPr>
          <w:i/>
          <w:sz w:val="24"/>
          <w:szCs w:val="24"/>
        </w:rPr>
        <w:t>Writing for persuasive essays</w:t>
      </w:r>
      <w:r w:rsidR="00582173">
        <w:rPr>
          <w:i/>
          <w:sz w:val="24"/>
          <w:szCs w:val="24"/>
        </w:rPr>
        <w:t>7-9</w:t>
      </w:r>
    </w:p>
    <w:p w14:paraId="733AAFDC" w14:textId="5131E04D" w:rsidR="00104829" w:rsidRPr="00582173" w:rsidRDefault="00104829" w:rsidP="00E12F68">
      <w:pPr>
        <w:pStyle w:val="Heading2"/>
        <w:rPr>
          <w:rFonts w:ascii="Times New Roman" w:hAnsi="Times New Roman"/>
        </w:rPr>
      </w:pPr>
      <w:r w:rsidRPr="00582173">
        <w:rPr>
          <w:rFonts w:ascii="Times New Roman" w:hAnsi="Times New Roman"/>
        </w:rPr>
        <w:t xml:space="preserve">Primary </w:t>
      </w:r>
      <w:r w:rsidR="004A219B" w:rsidRPr="00582173">
        <w:rPr>
          <w:rFonts w:ascii="Times New Roman" w:hAnsi="Times New Roman"/>
        </w:rPr>
        <w:t>Strand</w:t>
      </w:r>
      <w:r w:rsidR="00822CAE" w:rsidRPr="00582173">
        <w:rPr>
          <w:rFonts w:ascii="Times New Roman" w:hAnsi="Times New Roman"/>
        </w:rPr>
        <w:t>:</w:t>
      </w:r>
      <w:r w:rsidR="006029E6" w:rsidRPr="00582173">
        <w:rPr>
          <w:rFonts w:ascii="Times New Roman" w:hAnsi="Times New Roman"/>
        </w:rPr>
        <w:t xml:space="preserve"> </w:t>
      </w:r>
      <w:r w:rsidR="003E4FEE" w:rsidRPr="00582173">
        <w:rPr>
          <w:rFonts w:ascii="Times New Roman" w:hAnsi="Times New Roman"/>
        </w:rPr>
        <w:t xml:space="preserve">Writing </w:t>
      </w:r>
      <w:r w:rsidR="00104192" w:rsidRPr="00582173">
        <w:rPr>
          <w:rFonts w:ascii="Times New Roman" w:hAnsi="Times New Roman"/>
        </w:rPr>
        <w:t xml:space="preserve">7.7, 8.7, 9.6 </w:t>
      </w:r>
    </w:p>
    <w:p w14:paraId="2D796DC1" w14:textId="2B720E8B" w:rsidR="00104829" w:rsidRPr="00582173" w:rsidRDefault="00104829" w:rsidP="00E12F68">
      <w:pPr>
        <w:pStyle w:val="Heading2"/>
        <w:rPr>
          <w:rFonts w:ascii="Times New Roman" w:hAnsi="Times New Roman"/>
        </w:rPr>
      </w:pPr>
      <w:r w:rsidRPr="00582173">
        <w:rPr>
          <w:rFonts w:ascii="Times New Roman" w:hAnsi="Times New Roman"/>
        </w:rPr>
        <w:t>Integrated Strand/s:</w:t>
      </w:r>
      <w:r w:rsidR="00104192" w:rsidRPr="00582173">
        <w:rPr>
          <w:rFonts w:ascii="Times New Roman" w:hAnsi="Times New Roman"/>
        </w:rPr>
        <w:t xml:space="preserve"> Communication and Multimodal Literacies</w:t>
      </w:r>
      <w:r w:rsidR="003E4FEE" w:rsidRPr="00582173">
        <w:rPr>
          <w:rFonts w:ascii="Times New Roman" w:hAnsi="Times New Roman"/>
        </w:rPr>
        <w:t xml:space="preserve"> 7.1, 8.1, 9.1</w:t>
      </w:r>
    </w:p>
    <w:p w14:paraId="26744F12" w14:textId="108114F6" w:rsidR="00BC3C95" w:rsidRPr="00582173" w:rsidRDefault="00104829" w:rsidP="00E12F68">
      <w:pPr>
        <w:pStyle w:val="Heading2"/>
        <w:rPr>
          <w:rFonts w:ascii="Times New Roman" w:eastAsia="Times" w:hAnsi="Times New Roman"/>
        </w:rPr>
      </w:pPr>
      <w:r w:rsidRPr="00582173">
        <w:rPr>
          <w:rFonts w:ascii="Times New Roman" w:hAnsi="Times New Roman"/>
        </w:rPr>
        <w:t>Essential Understanding</w:t>
      </w:r>
    </w:p>
    <w:p w14:paraId="2AC7932E" w14:textId="6DC32CC0" w:rsidR="00E80CD3" w:rsidRPr="00582173" w:rsidRDefault="00E80CD3" w:rsidP="00E80CD3">
      <w:pPr>
        <w:pStyle w:val="ListParagraph"/>
        <w:numPr>
          <w:ilvl w:val="0"/>
          <w:numId w:val="23"/>
        </w:numPr>
        <w:tabs>
          <w:tab w:val="left" w:pos="2160"/>
        </w:tabs>
        <w:spacing w:before="100" w:after="0" w:line="240" w:lineRule="auto"/>
        <w:rPr>
          <w:rFonts w:ascii="Times New Roman" w:eastAsia="Times" w:hAnsi="Times New Roman" w:cs="Times New Roman"/>
          <w:sz w:val="24"/>
          <w:szCs w:val="24"/>
        </w:rPr>
      </w:pPr>
      <w:r w:rsidRPr="00582173">
        <w:rPr>
          <w:rFonts w:ascii="Times New Roman" w:eastAsia="Times" w:hAnsi="Times New Roman" w:cs="Times New Roman"/>
          <w:sz w:val="24"/>
          <w:szCs w:val="24"/>
        </w:rPr>
        <w:t>understand that writing requires a recursive process that includes planning, drafting, revising, editing, ad publishing</w:t>
      </w:r>
    </w:p>
    <w:p w14:paraId="7398AEC5" w14:textId="184609EB" w:rsidR="00E80CD3" w:rsidRPr="00582173" w:rsidRDefault="00E80CD3" w:rsidP="00E80CD3">
      <w:pPr>
        <w:pStyle w:val="ListParagraph"/>
        <w:numPr>
          <w:ilvl w:val="0"/>
          <w:numId w:val="23"/>
        </w:numPr>
        <w:tabs>
          <w:tab w:val="left" w:pos="2160"/>
        </w:tabs>
        <w:spacing w:before="100" w:after="0" w:line="240" w:lineRule="auto"/>
        <w:rPr>
          <w:rFonts w:ascii="Times New Roman" w:eastAsia="Times" w:hAnsi="Times New Roman" w:cs="Times New Roman"/>
          <w:sz w:val="24"/>
          <w:szCs w:val="24"/>
        </w:rPr>
      </w:pPr>
      <w:r w:rsidRPr="00582173">
        <w:rPr>
          <w:rFonts w:ascii="Times New Roman" w:eastAsia="Times" w:hAnsi="Times New Roman" w:cs="Times New Roman"/>
          <w:sz w:val="24"/>
          <w:szCs w:val="24"/>
        </w:rPr>
        <w:t>understand that voice in writing is purposefully crafted with attention to deliberate word choice, precise information, and vocabulary</w:t>
      </w:r>
    </w:p>
    <w:p w14:paraId="606F2DEC" w14:textId="6A629788" w:rsidR="00E80CD3" w:rsidRPr="00582173" w:rsidRDefault="00E80CD3" w:rsidP="00E80CD3">
      <w:pPr>
        <w:pStyle w:val="ListParagraph"/>
        <w:numPr>
          <w:ilvl w:val="0"/>
          <w:numId w:val="23"/>
        </w:numPr>
        <w:tabs>
          <w:tab w:val="left" w:pos="2160"/>
        </w:tabs>
        <w:spacing w:before="100" w:after="0" w:line="240" w:lineRule="auto"/>
        <w:rPr>
          <w:rFonts w:ascii="Times New Roman" w:eastAsia="Times" w:hAnsi="Times New Roman" w:cs="Times New Roman"/>
          <w:sz w:val="24"/>
          <w:szCs w:val="24"/>
        </w:rPr>
      </w:pPr>
      <w:r w:rsidRPr="00582173">
        <w:rPr>
          <w:rFonts w:ascii="Times New Roman" w:eastAsia="Times" w:hAnsi="Times New Roman" w:cs="Times New Roman"/>
          <w:sz w:val="24"/>
          <w:szCs w:val="24"/>
        </w:rPr>
        <w:t>understand that vocabulary and tone must be selected with awareness of audience and purpose</w:t>
      </w:r>
    </w:p>
    <w:p w14:paraId="635C2D8C" w14:textId="722255F0" w:rsidR="00E47607" w:rsidRPr="00582173" w:rsidRDefault="00E47607" w:rsidP="00E80CD3">
      <w:pPr>
        <w:pStyle w:val="ListParagraph"/>
        <w:numPr>
          <w:ilvl w:val="0"/>
          <w:numId w:val="23"/>
        </w:numPr>
        <w:tabs>
          <w:tab w:val="left" w:pos="2160"/>
        </w:tabs>
        <w:spacing w:before="100" w:after="0" w:line="240" w:lineRule="auto"/>
        <w:rPr>
          <w:rFonts w:ascii="Times New Roman" w:eastAsia="Times" w:hAnsi="Times New Roman" w:cs="Times New Roman"/>
          <w:sz w:val="24"/>
          <w:szCs w:val="24"/>
        </w:rPr>
      </w:pPr>
      <w:r w:rsidRPr="00582173">
        <w:rPr>
          <w:rFonts w:ascii="Times New Roman" w:eastAsia="Times" w:hAnsi="Times New Roman" w:cs="Times New Roman"/>
          <w:sz w:val="24"/>
          <w:szCs w:val="24"/>
        </w:rPr>
        <w:t>understand that effective writing has been elaborated</w:t>
      </w:r>
    </w:p>
    <w:p w14:paraId="51F73158" w14:textId="1F3C1E9D" w:rsidR="00E80CD3" w:rsidRPr="00582173" w:rsidRDefault="00E80CD3" w:rsidP="00E80CD3">
      <w:pPr>
        <w:pStyle w:val="ListParagraph"/>
        <w:numPr>
          <w:ilvl w:val="0"/>
          <w:numId w:val="23"/>
        </w:numPr>
        <w:tabs>
          <w:tab w:val="left" w:pos="2160"/>
        </w:tabs>
        <w:spacing w:before="100" w:after="0" w:line="240" w:lineRule="auto"/>
        <w:rPr>
          <w:rFonts w:ascii="Times New Roman" w:eastAsia="Times" w:hAnsi="Times New Roman" w:cs="Times New Roman"/>
          <w:sz w:val="24"/>
          <w:szCs w:val="24"/>
        </w:rPr>
      </w:pPr>
      <w:r w:rsidRPr="00582173">
        <w:rPr>
          <w:rFonts w:ascii="Times New Roman" w:eastAsia="Times" w:hAnsi="Times New Roman" w:cs="Times New Roman"/>
          <w:sz w:val="24"/>
          <w:szCs w:val="24"/>
        </w:rPr>
        <w:t>understand that a thesis statement is not an announcement of the subject but rather a unified and specific statement</w:t>
      </w:r>
    </w:p>
    <w:p w14:paraId="6D304F3D" w14:textId="03383B88" w:rsidR="00E80CD3" w:rsidRPr="00582173" w:rsidRDefault="00E80CD3" w:rsidP="00E80CD3">
      <w:pPr>
        <w:pStyle w:val="ListParagraph"/>
        <w:numPr>
          <w:ilvl w:val="0"/>
          <w:numId w:val="23"/>
        </w:numPr>
        <w:tabs>
          <w:tab w:val="left" w:pos="2160"/>
        </w:tabs>
        <w:spacing w:before="100" w:after="0" w:line="240" w:lineRule="auto"/>
        <w:rPr>
          <w:rFonts w:ascii="Times New Roman" w:eastAsia="Times" w:hAnsi="Times New Roman" w:cs="Times New Roman"/>
          <w:sz w:val="24"/>
          <w:szCs w:val="24"/>
        </w:rPr>
      </w:pPr>
      <w:r w:rsidRPr="00582173">
        <w:rPr>
          <w:rFonts w:ascii="Times New Roman" w:eastAsia="Times" w:hAnsi="Times New Roman" w:cs="Times New Roman"/>
          <w:sz w:val="24"/>
          <w:szCs w:val="24"/>
        </w:rPr>
        <w:t>understand that effective writing has been improved through revisions</w:t>
      </w:r>
    </w:p>
    <w:p w14:paraId="75FBA4CD" w14:textId="622FCF3E" w:rsidR="00196BD1" w:rsidRPr="00582173" w:rsidRDefault="00104829" w:rsidP="00E12F68">
      <w:pPr>
        <w:pStyle w:val="Heading2"/>
        <w:rPr>
          <w:rFonts w:ascii="Times New Roman" w:hAnsi="Times New Roman"/>
        </w:rPr>
      </w:pPr>
      <w:r w:rsidRPr="00582173">
        <w:rPr>
          <w:rFonts w:ascii="Times New Roman" w:hAnsi="Times New Roman"/>
        </w:rPr>
        <w:t>Essential Knowledge, Skills, and Processes</w:t>
      </w:r>
      <w:r w:rsidR="008035E5" w:rsidRPr="00582173">
        <w:rPr>
          <w:rFonts w:ascii="Times New Roman" w:hAnsi="Times New Roman"/>
        </w:rPr>
        <w:tab/>
      </w:r>
    </w:p>
    <w:p w14:paraId="47BF0099" w14:textId="706E5BFE" w:rsidR="00E47607" w:rsidRPr="00582173" w:rsidRDefault="00E47607" w:rsidP="00E47607">
      <w:pPr>
        <w:pStyle w:val="ListParagraph"/>
        <w:numPr>
          <w:ilvl w:val="0"/>
          <w:numId w:val="24"/>
        </w:numPr>
        <w:spacing w:after="0" w:line="240" w:lineRule="auto"/>
        <w:ind w:left="720"/>
        <w:rPr>
          <w:rFonts w:ascii="Times New Roman" w:hAnsi="Times New Roman" w:cs="Times New Roman"/>
          <w:bCs/>
          <w:sz w:val="24"/>
          <w:szCs w:val="24"/>
        </w:rPr>
      </w:pPr>
      <w:r w:rsidRPr="00582173">
        <w:rPr>
          <w:rFonts w:ascii="Times New Roman" w:hAnsi="Times New Roman" w:cs="Times New Roman"/>
          <w:bCs/>
          <w:sz w:val="24"/>
          <w:szCs w:val="24"/>
        </w:rPr>
        <w:t>compose with attention to central idea, unity, elaboration, and organization</w:t>
      </w:r>
    </w:p>
    <w:p w14:paraId="54CC0FBD" w14:textId="327EAE44" w:rsidR="00E47607" w:rsidRPr="00582173" w:rsidRDefault="00E47607" w:rsidP="00E47607">
      <w:pPr>
        <w:pStyle w:val="ListParagraph"/>
        <w:numPr>
          <w:ilvl w:val="0"/>
          <w:numId w:val="24"/>
        </w:numPr>
        <w:spacing w:after="0" w:line="240" w:lineRule="auto"/>
        <w:ind w:left="720"/>
        <w:rPr>
          <w:rFonts w:ascii="Times New Roman" w:hAnsi="Times New Roman" w:cs="Times New Roman"/>
          <w:bCs/>
          <w:sz w:val="24"/>
          <w:szCs w:val="24"/>
        </w:rPr>
      </w:pPr>
      <w:r w:rsidRPr="00582173">
        <w:rPr>
          <w:rFonts w:ascii="Times New Roman" w:hAnsi="Times New Roman" w:cs="Times New Roman"/>
          <w:bCs/>
          <w:sz w:val="24"/>
          <w:szCs w:val="24"/>
        </w:rPr>
        <w:t>write an effective thesis statement that focuses on the topic and explains the writer’s position in an argument</w:t>
      </w:r>
    </w:p>
    <w:p w14:paraId="40F045B6" w14:textId="3DDDAE15" w:rsidR="00E47607" w:rsidRPr="00582173" w:rsidRDefault="00E47607" w:rsidP="00E47607">
      <w:pPr>
        <w:pStyle w:val="ListParagraph"/>
        <w:numPr>
          <w:ilvl w:val="0"/>
          <w:numId w:val="24"/>
        </w:numPr>
        <w:spacing w:after="0" w:line="240" w:lineRule="auto"/>
        <w:ind w:left="720"/>
        <w:rPr>
          <w:rFonts w:ascii="Times New Roman" w:hAnsi="Times New Roman" w:cs="Times New Roman"/>
          <w:bCs/>
          <w:sz w:val="24"/>
          <w:szCs w:val="24"/>
        </w:rPr>
      </w:pPr>
      <w:r w:rsidRPr="00582173">
        <w:rPr>
          <w:rFonts w:ascii="Times New Roman" w:hAnsi="Times New Roman" w:cs="Times New Roman"/>
          <w:bCs/>
          <w:sz w:val="24"/>
          <w:szCs w:val="24"/>
        </w:rPr>
        <w:t>sustain a formal style when appropriate</w:t>
      </w:r>
    </w:p>
    <w:p w14:paraId="7C6C41C1" w14:textId="6DC92DFC" w:rsidR="00E47607" w:rsidRPr="00582173" w:rsidRDefault="00E47607" w:rsidP="00E47607">
      <w:pPr>
        <w:pStyle w:val="ListParagraph"/>
        <w:numPr>
          <w:ilvl w:val="0"/>
          <w:numId w:val="24"/>
        </w:numPr>
        <w:spacing w:after="0" w:line="240" w:lineRule="auto"/>
        <w:ind w:left="720"/>
        <w:rPr>
          <w:rFonts w:ascii="Times New Roman" w:hAnsi="Times New Roman" w:cs="Times New Roman"/>
          <w:bCs/>
          <w:sz w:val="24"/>
          <w:szCs w:val="24"/>
        </w:rPr>
      </w:pPr>
      <w:r w:rsidRPr="00582173">
        <w:rPr>
          <w:rFonts w:ascii="Times New Roman" w:hAnsi="Times New Roman" w:cs="Times New Roman"/>
          <w:bCs/>
          <w:sz w:val="24"/>
          <w:szCs w:val="24"/>
        </w:rPr>
        <w:t>use written expression to draft and revise compositions with attention to</w:t>
      </w:r>
    </w:p>
    <w:p w14:paraId="59F5FC4E" w14:textId="3EAB59EE" w:rsidR="00E47607" w:rsidRPr="00582173" w:rsidRDefault="00E47607" w:rsidP="00E12F68">
      <w:pPr>
        <w:pStyle w:val="ListParagraph"/>
        <w:numPr>
          <w:ilvl w:val="1"/>
          <w:numId w:val="24"/>
        </w:numPr>
        <w:spacing w:after="0" w:line="240" w:lineRule="auto"/>
        <w:ind w:left="1080"/>
        <w:rPr>
          <w:rFonts w:ascii="Times New Roman" w:hAnsi="Times New Roman" w:cs="Times New Roman"/>
          <w:bCs/>
          <w:sz w:val="24"/>
          <w:szCs w:val="24"/>
        </w:rPr>
      </w:pPr>
      <w:r w:rsidRPr="00582173">
        <w:rPr>
          <w:rFonts w:ascii="Times New Roman" w:hAnsi="Times New Roman" w:cs="Times New Roman"/>
          <w:bCs/>
          <w:sz w:val="24"/>
          <w:szCs w:val="24"/>
        </w:rPr>
        <w:t>voice</w:t>
      </w:r>
    </w:p>
    <w:p w14:paraId="4EA5CDC3" w14:textId="2A4C6DB3" w:rsidR="00E47607" w:rsidRPr="00582173" w:rsidRDefault="00E47607" w:rsidP="00E12F68">
      <w:pPr>
        <w:pStyle w:val="ListParagraph"/>
        <w:numPr>
          <w:ilvl w:val="1"/>
          <w:numId w:val="24"/>
        </w:numPr>
        <w:spacing w:after="0" w:line="240" w:lineRule="auto"/>
        <w:ind w:left="1080"/>
        <w:rPr>
          <w:rFonts w:ascii="Times New Roman" w:hAnsi="Times New Roman" w:cs="Times New Roman"/>
          <w:bCs/>
          <w:sz w:val="24"/>
          <w:szCs w:val="24"/>
        </w:rPr>
      </w:pPr>
      <w:r w:rsidRPr="00582173">
        <w:rPr>
          <w:rFonts w:ascii="Times New Roman" w:hAnsi="Times New Roman" w:cs="Times New Roman"/>
          <w:bCs/>
          <w:sz w:val="24"/>
          <w:szCs w:val="24"/>
        </w:rPr>
        <w:t>tone</w:t>
      </w:r>
    </w:p>
    <w:p w14:paraId="511938FA" w14:textId="20D907AD" w:rsidR="00E47607" w:rsidRPr="00582173" w:rsidRDefault="00E47607" w:rsidP="00E12F68">
      <w:pPr>
        <w:pStyle w:val="ListParagraph"/>
        <w:numPr>
          <w:ilvl w:val="1"/>
          <w:numId w:val="24"/>
        </w:numPr>
        <w:spacing w:after="0" w:line="240" w:lineRule="auto"/>
        <w:ind w:left="1080"/>
        <w:rPr>
          <w:rFonts w:ascii="Times New Roman" w:hAnsi="Times New Roman" w:cs="Times New Roman"/>
          <w:bCs/>
          <w:sz w:val="24"/>
          <w:szCs w:val="24"/>
        </w:rPr>
      </w:pPr>
      <w:r w:rsidRPr="00582173">
        <w:rPr>
          <w:rFonts w:ascii="Times New Roman" w:hAnsi="Times New Roman" w:cs="Times New Roman"/>
          <w:bCs/>
          <w:sz w:val="24"/>
          <w:szCs w:val="24"/>
        </w:rPr>
        <w:t>selection of information</w:t>
      </w:r>
    </w:p>
    <w:p w14:paraId="410848EC" w14:textId="1382BB05" w:rsidR="00E47607" w:rsidRPr="00582173" w:rsidRDefault="00E47607" w:rsidP="00E12F68">
      <w:pPr>
        <w:pStyle w:val="ListParagraph"/>
        <w:numPr>
          <w:ilvl w:val="1"/>
          <w:numId w:val="24"/>
        </w:numPr>
        <w:spacing w:after="0" w:line="240" w:lineRule="auto"/>
        <w:ind w:left="1080"/>
        <w:rPr>
          <w:rFonts w:ascii="Times New Roman" w:hAnsi="Times New Roman" w:cs="Times New Roman"/>
          <w:bCs/>
          <w:sz w:val="24"/>
          <w:szCs w:val="24"/>
        </w:rPr>
      </w:pPr>
      <w:r w:rsidRPr="00582173">
        <w:rPr>
          <w:rFonts w:ascii="Times New Roman" w:hAnsi="Times New Roman" w:cs="Times New Roman"/>
          <w:bCs/>
          <w:sz w:val="24"/>
          <w:szCs w:val="24"/>
        </w:rPr>
        <w:t>embedded phrases and clauses that clarify meaning</w:t>
      </w:r>
    </w:p>
    <w:p w14:paraId="194D7481" w14:textId="6A0EAEE7" w:rsidR="00E47607" w:rsidRPr="00582173" w:rsidRDefault="00E47607" w:rsidP="00E12F68">
      <w:pPr>
        <w:pStyle w:val="ListParagraph"/>
        <w:numPr>
          <w:ilvl w:val="1"/>
          <w:numId w:val="24"/>
        </w:numPr>
        <w:spacing w:after="0" w:line="240" w:lineRule="auto"/>
        <w:ind w:left="1080"/>
        <w:rPr>
          <w:rFonts w:ascii="Times New Roman" w:hAnsi="Times New Roman" w:cs="Times New Roman"/>
          <w:bCs/>
          <w:sz w:val="24"/>
          <w:szCs w:val="24"/>
        </w:rPr>
      </w:pPr>
      <w:r w:rsidRPr="00582173">
        <w:rPr>
          <w:rFonts w:ascii="Times New Roman" w:hAnsi="Times New Roman" w:cs="Times New Roman"/>
          <w:bCs/>
          <w:sz w:val="24"/>
          <w:szCs w:val="24"/>
        </w:rPr>
        <w:t>vivid and precise vocabulary</w:t>
      </w:r>
    </w:p>
    <w:p w14:paraId="5058D1CC" w14:textId="2DC84990" w:rsidR="00E12F68" w:rsidRPr="00582173" w:rsidRDefault="00E12F68" w:rsidP="00E12F68">
      <w:pPr>
        <w:pStyle w:val="ListParagraph"/>
        <w:numPr>
          <w:ilvl w:val="0"/>
          <w:numId w:val="24"/>
        </w:numPr>
        <w:spacing w:after="0" w:line="240" w:lineRule="auto"/>
        <w:ind w:left="720"/>
        <w:rPr>
          <w:rFonts w:ascii="Times New Roman" w:hAnsi="Times New Roman" w:cs="Times New Roman"/>
          <w:bCs/>
          <w:sz w:val="24"/>
          <w:szCs w:val="24"/>
        </w:rPr>
      </w:pPr>
      <w:r w:rsidRPr="00582173">
        <w:rPr>
          <w:rFonts w:ascii="Times New Roman" w:hAnsi="Times New Roman" w:cs="Times New Roman"/>
          <w:bCs/>
          <w:sz w:val="24"/>
          <w:szCs w:val="24"/>
        </w:rPr>
        <w:t>apply revising procedures in peer and self-review, including</w:t>
      </w:r>
    </w:p>
    <w:p w14:paraId="77BAE908" w14:textId="4A95A702" w:rsidR="00E12F68" w:rsidRPr="00582173" w:rsidRDefault="00E12F68" w:rsidP="00E12F68">
      <w:pPr>
        <w:pStyle w:val="ListParagraph"/>
        <w:numPr>
          <w:ilvl w:val="1"/>
          <w:numId w:val="24"/>
        </w:numPr>
        <w:spacing w:after="0" w:line="240" w:lineRule="auto"/>
        <w:ind w:left="1080"/>
        <w:rPr>
          <w:rFonts w:ascii="Times New Roman" w:hAnsi="Times New Roman" w:cs="Times New Roman"/>
          <w:bCs/>
          <w:sz w:val="24"/>
          <w:szCs w:val="24"/>
        </w:rPr>
      </w:pPr>
      <w:r w:rsidRPr="00582173">
        <w:rPr>
          <w:rFonts w:ascii="Times New Roman" w:hAnsi="Times New Roman" w:cs="Times New Roman"/>
          <w:bCs/>
          <w:sz w:val="24"/>
          <w:szCs w:val="24"/>
        </w:rPr>
        <w:t>rereading</w:t>
      </w:r>
    </w:p>
    <w:p w14:paraId="6A34E412" w14:textId="33A78113" w:rsidR="00E12F68" w:rsidRPr="00582173" w:rsidRDefault="00E12F68" w:rsidP="00E12F68">
      <w:pPr>
        <w:pStyle w:val="ListParagraph"/>
        <w:numPr>
          <w:ilvl w:val="1"/>
          <w:numId w:val="24"/>
        </w:numPr>
        <w:spacing w:after="0" w:line="240" w:lineRule="auto"/>
        <w:ind w:left="1080"/>
        <w:rPr>
          <w:rFonts w:ascii="Times New Roman" w:hAnsi="Times New Roman" w:cs="Times New Roman"/>
          <w:bCs/>
          <w:sz w:val="24"/>
          <w:szCs w:val="24"/>
        </w:rPr>
      </w:pPr>
      <w:r w:rsidRPr="00582173">
        <w:rPr>
          <w:rFonts w:ascii="Times New Roman" w:hAnsi="Times New Roman" w:cs="Times New Roman"/>
          <w:bCs/>
          <w:sz w:val="24"/>
          <w:szCs w:val="24"/>
        </w:rPr>
        <w:t>reflecting</w:t>
      </w:r>
    </w:p>
    <w:p w14:paraId="3C0F8015" w14:textId="31A51060" w:rsidR="00E12F68" w:rsidRPr="00582173" w:rsidRDefault="00E12F68" w:rsidP="00E12F68">
      <w:pPr>
        <w:pStyle w:val="ListParagraph"/>
        <w:numPr>
          <w:ilvl w:val="1"/>
          <w:numId w:val="24"/>
        </w:numPr>
        <w:spacing w:after="0" w:line="240" w:lineRule="auto"/>
        <w:ind w:left="1080"/>
        <w:rPr>
          <w:rFonts w:ascii="Times New Roman" w:hAnsi="Times New Roman" w:cs="Times New Roman"/>
          <w:bCs/>
          <w:sz w:val="24"/>
          <w:szCs w:val="24"/>
        </w:rPr>
      </w:pPr>
      <w:r w:rsidRPr="00582173">
        <w:rPr>
          <w:rFonts w:ascii="Times New Roman" w:hAnsi="Times New Roman" w:cs="Times New Roman"/>
          <w:bCs/>
          <w:sz w:val="24"/>
          <w:szCs w:val="24"/>
        </w:rPr>
        <w:t>rethinking</w:t>
      </w:r>
    </w:p>
    <w:p w14:paraId="52F64914" w14:textId="7E9C961B" w:rsidR="00E12F68" w:rsidRPr="00582173" w:rsidRDefault="00E12F68" w:rsidP="00E12F68">
      <w:pPr>
        <w:pStyle w:val="ListParagraph"/>
        <w:numPr>
          <w:ilvl w:val="1"/>
          <w:numId w:val="24"/>
        </w:numPr>
        <w:spacing w:after="0" w:line="240" w:lineRule="auto"/>
        <w:ind w:left="1080"/>
        <w:rPr>
          <w:rFonts w:ascii="Times New Roman" w:hAnsi="Times New Roman" w:cs="Times New Roman"/>
          <w:bCs/>
          <w:sz w:val="24"/>
          <w:szCs w:val="24"/>
        </w:rPr>
      </w:pPr>
      <w:r w:rsidRPr="00582173">
        <w:rPr>
          <w:rFonts w:ascii="Times New Roman" w:hAnsi="Times New Roman" w:cs="Times New Roman"/>
          <w:bCs/>
          <w:sz w:val="24"/>
          <w:szCs w:val="24"/>
        </w:rPr>
        <w:t>rewriting to clarify, elaborate and make writing more precise</w:t>
      </w:r>
    </w:p>
    <w:p w14:paraId="58378B0F" w14:textId="77777777" w:rsidR="00E12F68" w:rsidRPr="00582173" w:rsidRDefault="00E12F68" w:rsidP="00E12F68">
      <w:pPr>
        <w:spacing w:after="0" w:line="240" w:lineRule="auto"/>
        <w:ind w:left="720"/>
        <w:rPr>
          <w:rFonts w:ascii="Times New Roman" w:hAnsi="Times New Roman" w:cs="Times New Roman"/>
          <w:bCs/>
          <w:sz w:val="24"/>
          <w:szCs w:val="24"/>
        </w:rPr>
      </w:pPr>
    </w:p>
    <w:p w14:paraId="2136F929" w14:textId="3F598005" w:rsidR="00104192" w:rsidRPr="00582173" w:rsidRDefault="00196BD1" w:rsidP="00104192">
      <w:pPr>
        <w:spacing w:after="0" w:line="240" w:lineRule="auto"/>
        <w:rPr>
          <w:rFonts w:ascii="Times New Roman" w:hAnsi="Times New Roman" w:cs="Times New Roman"/>
          <w:sz w:val="24"/>
          <w:szCs w:val="24"/>
        </w:rPr>
      </w:pPr>
      <w:r w:rsidRPr="00582173">
        <w:rPr>
          <w:rStyle w:val="Heading2Char"/>
          <w:rFonts w:ascii="Times New Roman" w:hAnsi="Times New Roman"/>
        </w:rPr>
        <w:t>Primary SOL</w:t>
      </w:r>
      <w:r w:rsidR="00822CAE" w:rsidRPr="00582173">
        <w:rPr>
          <w:rStyle w:val="Heading2Char"/>
          <w:rFonts w:ascii="Times New Roman" w:hAnsi="Times New Roman"/>
        </w:rPr>
        <w:t>:</w:t>
      </w:r>
      <w:r w:rsidR="00582173">
        <w:rPr>
          <w:rStyle w:val="Heading2Char"/>
          <w:rFonts w:ascii="Times New Roman" w:hAnsi="Times New Roman"/>
        </w:rPr>
        <w:t xml:space="preserve">  </w:t>
      </w:r>
      <w:r w:rsidR="00104192" w:rsidRPr="00582173">
        <w:rPr>
          <w:rFonts w:ascii="Times New Roman" w:hAnsi="Times New Roman" w:cs="Times New Roman"/>
          <w:b/>
          <w:sz w:val="24"/>
          <w:szCs w:val="24"/>
        </w:rPr>
        <w:t>7.7f</w:t>
      </w:r>
      <w:r w:rsidR="00104192" w:rsidRPr="00582173">
        <w:rPr>
          <w:rFonts w:ascii="Times New Roman" w:hAnsi="Times New Roman" w:cs="Times New Roman"/>
          <w:sz w:val="24"/>
          <w:szCs w:val="24"/>
        </w:rPr>
        <w:t xml:space="preserve"> Compose a thesis statement for persuasive writing that includes a position</w:t>
      </w:r>
      <w:r w:rsidR="00E80CD3" w:rsidRPr="00582173">
        <w:rPr>
          <w:rFonts w:ascii="Times New Roman" w:hAnsi="Times New Roman" w:cs="Times New Roman"/>
          <w:sz w:val="24"/>
          <w:szCs w:val="24"/>
        </w:rPr>
        <w:t xml:space="preserve">, </w:t>
      </w:r>
    </w:p>
    <w:p w14:paraId="3DD906ED" w14:textId="74D51403" w:rsidR="00704EC2" w:rsidRPr="00582173" w:rsidRDefault="00104192" w:rsidP="00CF644A">
      <w:pPr>
        <w:spacing w:after="0" w:line="240" w:lineRule="auto"/>
        <w:rPr>
          <w:rFonts w:ascii="Times New Roman" w:hAnsi="Times New Roman" w:cs="Times New Roman"/>
          <w:sz w:val="24"/>
          <w:szCs w:val="24"/>
        </w:rPr>
      </w:pPr>
      <w:r w:rsidRPr="00582173">
        <w:rPr>
          <w:rFonts w:ascii="Times New Roman" w:hAnsi="Times New Roman" w:cs="Times New Roman"/>
          <w:b/>
          <w:sz w:val="24"/>
          <w:szCs w:val="24"/>
        </w:rPr>
        <w:t xml:space="preserve"> 8.7f</w:t>
      </w:r>
      <w:r w:rsidRPr="00582173">
        <w:rPr>
          <w:rFonts w:ascii="Times New Roman" w:hAnsi="Times New Roman" w:cs="Times New Roman"/>
          <w:sz w:val="24"/>
          <w:szCs w:val="24"/>
        </w:rPr>
        <w:t xml:space="preserve"> Compose a thesis statement for persuasive writing that advocates a position</w:t>
      </w:r>
      <w:r w:rsidR="00E47607" w:rsidRPr="00582173">
        <w:rPr>
          <w:rFonts w:ascii="Times New Roman" w:hAnsi="Times New Roman" w:cs="Times New Roman"/>
          <w:sz w:val="24"/>
          <w:szCs w:val="24"/>
        </w:rPr>
        <w:t xml:space="preserve">, </w:t>
      </w:r>
      <w:r w:rsidRPr="00582173">
        <w:rPr>
          <w:rFonts w:ascii="Times New Roman" w:hAnsi="Times New Roman" w:cs="Times New Roman"/>
          <w:b/>
          <w:sz w:val="24"/>
          <w:szCs w:val="24"/>
        </w:rPr>
        <w:t>9.6f</w:t>
      </w:r>
      <w:r w:rsidRPr="00582173">
        <w:rPr>
          <w:rFonts w:ascii="Times New Roman" w:hAnsi="Times New Roman" w:cs="Times New Roman"/>
          <w:sz w:val="24"/>
          <w:szCs w:val="24"/>
        </w:rPr>
        <w:t xml:space="preserve"> Compose a thesis for persuasive writing that advocates a position</w:t>
      </w:r>
      <w:r w:rsidR="00E47607" w:rsidRPr="00582173">
        <w:rPr>
          <w:rFonts w:ascii="Times New Roman" w:hAnsi="Times New Roman" w:cs="Times New Roman"/>
          <w:sz w:val="24"/>
          <w:szCs w:val="24"/>
        </w:rPr>
        <w:t xml:space="preserve">, </w:t>
      </w:r>
    </w:p>
    <w:p w14:paraId="6AA3DC08" w14:textId="2935873B" w:rsidR="00704EC2" w:rsidRPr="00582173" w:rsidRDefault="00704EC2" w:rsidP="00104192">
      <w:pPr>
        <w:spacing w:before="100" w:after="0" w:line="240" w:lineRule="auto"/>
        <w:rPr>
          <w:rFonts w:ascii="Times New Roman" w:hAnsi="Times New Roman" w:cs="Times New Roman"/>
          <w:b/>
          <w:bCs/>
          <w:sz w:val="24"/>
          <w:szCs w:val="24"/>
        </w:rPr>
      </w:pPr>
      <w:r w:rsidRPr="00582173">
        <w:rPr>
          <w:rStyle w:val="Heading2Char"/>
          <w:rFonts w:ascii="Times New Roman" w:hAnsi="Times New Roman"/>
        </w:rPr>
        <w:t>Reinforced (Related Standard) SOL:</w:t>
      </w:r>
      <w:r w:rsidRPr="00582173">
        <w:rPr>
          <w:rFonts w:ascii="Times New Roman" w:hAnsi="Times New Roman" w:cs="Times New Roman"/>
          <w:b/>
          <w:sz w:val="24"/>
          <w:szCs w:val="24"/>
        </w:rPr>
        <w:t xml:space="preserve"> </w:t>
      </w:r>
      <w:r w:rsidR="00582173">
        <w:rPr>
          <w:rFonts w:ascii="Times New Roman" w:hAnsi="Times New Roman" w:cs="Times New Roman"/>
          <w:sz w:val="24"/>
          <w:szCs w:val="24"/>
        </w:rPr>
        <w:t xml:space="preserve">All of </w:t>
      </w:r>
      <w:r w:rsidR="00582173" w:rsidRPr="00582173">
        <w:rPr>
          <w:rFonts w:ascii="Times New Roman" w:hAnsi="Times New Roman" w:cs="Times New Roman"/>
          <w:b/>
          <w:sz w:val="24"/>
          <w:szCs w:val="24"/>
        </w:rPr>
        <w:t>7.7, 8.7, 9.6</w:t>
      </w:r>
    </w:p>
    <w:p w14:paraId="2B3D155F" w14:textId="77777777" w:rsidR="00704EC2" w:rsidRPr="00582173" w:rsidRDefault="00704EC2" w:rsidP="00CF644A">
      <w:pPr>
        <w:spacing w:after="0" w:line="240" w:lineRule="auto"/>
        <w:rPr>
          <w:rFonts w:ascii="Times New Roman" w:hAnsi="Times New Roman" w:cs="Times New Roman"/>
          <w:sz w:val="24"/>
          <w:szCs w:val="24"/>
        </w:rPr>
      </w:pPr>
    </w:p>
    <w:p w14:paraId="35FFFCCA" w14:textId="0981D78C" w:rsidR="00704EC2" w:rsidRPr="00582173" w:rsidRDefault="00704EC2" w:rsidP="00E12F68">
      <w:pPr>
        <w:pStyle w:val="Heading2"/>
        <w:rPr>
          <w:rFonts w:ascii="Times New Roman" w:hAnsi="Times New Roman"/>
          <w:b w:val="0"/>
          <w:bCs/>
        </w:rPr>
      </w:pPr>
      <w:r w:rsidRPr="00582173">
        <w:rPr>
          <w:rFonts w:ascii="Times New Roman" w:hAnsi="Times New Roman"/>
        </w:rPr>
        <w:t>Academic Background/Language</w:t>
      </w:r>
      <w:r w:rsidR="00E12F68" w:rsidRPr="00582173">
        <w:rPr>
          <w:rFonts w:ascii="Times New Roman" w:hAnsi="Times New Roman"/>
        </w:rPr>
        <w:t xml:space="preserve">: </w:t>
      </w:r>
      <w:r w:rsidR="00E12F68" w:rsidRPr="00582173">
        <w:rPr>
          <w:rFonts w:ascii="Times New Roman" w:hAnsi="Times New Roman"/>
          <w:b w:val="0"/>
          <w:bCs/>
        </w:rPr>
        <w:t>Students should have an understanding of the composition and components of persuasive writing. Students should be familiar with what a thesis statement is and how to begin composing one. Students should be familiar with the writing process and skills needed to engage in revisions of self and peer writing.</w:t>
      </w:r>
    </w:p>
    <w:p w14:paraId="38919A97" w14:textId="77777777" w:rsidR="00F10D0B" w:rsidRPr="00582173" w:rsidRDefault="001C1985" w:rsidP="00055F6A">
      <w:pPr>
        <w:pStyle w:val="Heading2"/>
        <w:spacing w:before="100" w:after="60"/>
        <w:rPr>
          <w:rFonts w:ascii="Times New Roman" w:hAnsi="Times New Roman"/>
        </w:rPr>
      </w:pPr>
      <w:r w:rsidRPr="00582173">
        <w:rPr>
          <w:rFonts w:ascii="Times New Roman" w:hAnsi="Times New Roman"/>
        </w:rPr>
        <w:t>Materials</w:t>
      </w:r>
      <w:r w:rsidR="003F1242" w:rsidRPr="00582173">
        <w:rPr>
          <w:rFonts w:ascii="Times New Roman" w:hAnsi="Times New Roman"/>
        </w:rPr>
        <w:t xml:space="preserve"> </w:t>
      </w:r>
    </w:p>
    <w:bookmarkStart w:id="0" w:name="_GoBack"/>
    <w:bookmarkEnd w:id="0"/>
    <w:p w14:paraId="3C491C51" w14:textId="1EB39AF3" w:rsidR="00104192" w:rsidRPr="00582173" w:rsidRDefault="00A34E5F" w:rsidP="00104192">
      <w:pPr>
        <w:numPr>
          <w:ilvl w:val="0"/>
          <w:numId w:val="19"/>
        </w:numPr>
        <w:spacing w:after="0" w:line="240" w:lineRule="auto"/>
        <w:rPr>
          <w:rFonts w:ascii="Times New Roman" w:hAnsi="Times New Roman" w:cs="Times New Roman"/>
          <w:sz w:val="24"/>
          <w:szCs w:val="24"/>
        </w:rPr>
      </w:pPr>
      <w:r>
        <w:fldChar w:fldCharType="begin"/>
      </w:r>
      <w:r>
        <w:instrText xml:space="preserve"> HYPERLINK "https://prezi.com/nbckbcpu9gbw/?utm_campaign=share&amp;utm_medium=copy&amp;rc=ex0share" </w:instrText>
      </w:r>
      <w:r>
        <w:fldChar w:fldCharType="separate"/>
      </w:r>
      <w:r w:rsidR="006E7F97" w:rsidRPr="00582173">
        <w:rPr>
          <w:rStyle w:val="Hyperlink"/>
          <w:rFonts w:ascii="Times New Roman" w:hAnsi="Times New Roman" w:cs="Times New Roman"/>
          <w:sz w:val="24"/>
          <w:szCs w:val="24"/>
        </w:rPr>
        <w:t>Advertising and Rhetorical Appeals Prezi</w:t>
      </w:r>
      <w:r>
        <w:rPr>
          <w:rStyle w:val="Hyperlink"/>
          <w:rFonts w:ascii="Times New Roman" w:hAnsi="Times New Roman" w:cs="Times New Roman"/>
          <w:sz w:val="24"/>
          <w:szCs w:val="24"/>
        </w:rPr>
        <w:fldChar w:fldCharType="end"/>
      </w:r>
    </w:p>
    <w:p w14:paraId="5BD02EF5" w14:textId="43C23C74" w:rsidR="00104192" w:rsidRPr="00582173" w:rsidRDefault="00A34E5F" w:rsidP="00104192">
      <w:pPr>
        <w:numPr>
          <w:ilvl w:val="0"/>
          <w:numId w:val="19"/>
        </w:numPr>
        <w:spacing w:after="0" w:line="240" w:lineRule="auto"/>
        <w:rPr>
          <w:rFonts w:ascii="Times New Roman" w:hAnsi="Times New Roman" w:cs="Times New Roman"/>
          <w:sz w:val="24"/>
          <w:szCs w:val="24"/>
        </w:rPr>
      </w:pPr>
      <w:hyperlink r:id="rId8" w:history="1">
        <w:r w:rsidR="00104192" w:rsidRPr="00582173">
          <w:rPr>
            <w:rStyle w:val="Hyperlink"/>
            <w:rFonts w:ascii="Times New Roman" w:hAnsi="Times New Roman" w:cs="Times New Roman"/>
            <w:sz w:val="24"/>
            <w:szCs w:val="24"/>
          </w:rPr>
          <w:t>Persuasive writing prompts</w:t>
        </w:r>
      </w:hyperlink>
    </w:p>
    <w:p w14:paraId="5CA65D8B" w14:textId="11727F4B" w:rsidR="00104192" w:rsidRPr="00582173" w:rsidRDefault="00A34E5F" w:rsidP="00104192">
      <w:pPr>
        <w:numPr>
          <w:ilvl w:val="0"/>
          <w:numId w:val="19"/>
        </w:numPr>
        <w:spacing w:after="0" w:line="240" w:lineRule="auto"/>
        <w:rPr>
          <w:rFonts w:ascii="Times New Roman" w:hAnsi="Times New Roman" w:cs="Times New Roman"/>
          <w:sz w:val="24"/>
          <w:szCs w:val="24"/>
        </w:rPr>
      </w:pPr>
      <w:hyperlink r:id="rId9" w:history="1">
        <w:r w:rsidR="00104192" w:rsidRPr="00582173">
          <w:rPr>
            <w:rStyle w:val="Hyperlink"/>
            <w:rFonts w:ascii="Times New Roman" w:hAnsi="Times New Roman" w:cs="Times New Roman"/>
            <w:sz w:val="24"/>
            <w:szCs w:val="24"/>
          </w:rPr>
          <w:t>Thesis Video</w:t>
        </w:r>
      </w:hyperlink>
      <w:r w:rsidR="00104192" w:rsidRPr="00582173">
        <w:rPr>
          <w:rFonts w:ascii="Times New Roman" w:hAnsi="Times New Roman" w:cs="Times New Roman"/>
          <w:sz w:val="24"/>
          <w:szCs w:val="24"/>
        </w:rPr>
        <w:t xml:space="preserve"> </w:t>
      </w:r>
    </w:p>
    <w:p w14:paraId="755F96F4" w14:textId="5402C04F" w:rsidR="00104192" w:rsidRPr="00582173" w:rsidRDefault="00A34E5F" w:rsidP="00104192">
      <w:pPr>
        <w:numPr>
          <w:ilvl w:val="0"/>
          <w:numId w:val="19"/>
        </w:numPr>
        <w:spacing w:after="0" w:line="240" w:lineRule="auto"/>
        <w:rPr>
          <w:rFonts w:ascii="Times New Roman" w:hAnsi="Times New Roman" w:cs="Times New Roman"/>
          <w:sz w:val="24"/>
          <w:szCs w:val="24"/>
        </w:rPr>
      </w:pPr>
      <w:hyperlink r:id="rId10" w:history="1">
        <w:r w:rsidR="00104192" w:rsidRPr="00582173">
          <w:rPr>
            <w:rStyle w:val="Hyperlink"/>
            <w:rFonts w:ascii="Times New Roman" w:hAnsi="Times New Roman" w:cs="Times New Roman"/>
            <w:sz w:val="24"/>
            <w:szCs w:val="24"/>
          </w:rPr>
          <w:t>Parallel Structure Video</w:t>
        </w:r>
      </w:hyperlink>
      <w:r w:rsidR="00104192" w:rsidRPr="00582173">
        <w:rPr>
          <w:rFonts w:ascii="Times New Roman" w:hAnsi="Times New Roman" w:cs="Times New Roman"/>
          <w:sz w:val="24"/>
          <w:szCs w:val="24"/>
        </w:rPr>
        <w:t xml:space="preserve"> </w:t>
      </w:r>
    </w:p>
    <w:p w14:paraId="662CB384" w14:textId="6F9AB566" w:rsidR="00104192" w:rsidRPr="00582173" w:rsidRDefault="00A34E5F" w:rsidP="00E12F68">
      <w:pPr>
        <w:numPr>
          <w:ilvl w:val="0"/>
          <w:numId w:val="19"/>
        </w:numPr>
        <w:spacing w:after="0" w:line="240" w:lineRule="auto"/>
        <w:rPr>
          <w:rFonts w:ascii="Times New Roman" w:hAnsi="Times New Roman" w:cs="Times New Roman"/>
          <w:sz w:val="24"/>
          <w:szCs w:val="24"/>
        </w:rPr>
      </w:pPr>
      <w:hyperlink r:id="rId11" w:history="1">
        <w:r w:rsidR="00104192" w:rsidRPr="00582173">
          <w:rPr>
            <w:rStyle w:val="Hyperlink"/>
            <w:rFonts w:ascii="Times New Roman" w:hAnsi="Times New Roman" w:cs="Times New Roman"/>
            <w:sz w:val="24"/>
            <w:szCs w:val="24"/>
          </w:rPr>
          <w:t>Supplemental resource: From Start to Finish: How to Write an Effective Introduction and Conclusion</w:t>
        </w:r>
      </w:hyperlink>
      <w:r w:rsidR="00104192" w:rsidRPr="00582173">
        <w:rPr>
          <w:rFonts w:ascii="Times New Roman" w:hAnsi="Times New Roman" w:cs="Times New Roman"/>
          <w:sz w:val="24"/>
          <w:szCs w:val="24"/>
        </w:rPr>
        <w:t xml:space="preserve"> </w:t>
      </w:r>
    </w:p>
    <w:p w14:paraId="1D2DEBFD" w14:textId="5685664D" w:rsidR="00D21B04" w:rsidRPr="00582173" w:rsidRDefault="004A5087" w:rsidP="00E12F68">
      <w:pPr>
        <w:numPr>
          <w:ilvl w:val="0"/>
          <w:numId w:val="19"/>
        </w:numPr>
        <w:spacing w:after="0" w:line="240" w:lineRule="auto"/>
        <w:rPr>
          <w:rFonts w:ascii="Times New Roman" w:hAnsi="Times New Roman" w:cs="Times New Roman"/>
          <w:b/>
          <w:sz w:val="24"/>
          <w:szCs w:val="24"/>
        </w:rPr>
      </w:pPr>
      <w:r w:rsidRPr="00582173">
        <w:rPr>
          <w:rFonts w:ascii="Times New Roman" w:hAnsi="Times New Roman" w:cs="Times New Roman"/>
          <w:sz w:val="24"/>
          <w:szCs w:val="24"/>
        </w:rPr>
        <w:t>Writing a</w:t>
      </w:r>
      <w:r w:rsidR="00D21B04" w:rsidRPr="00582173">
        <w:rPr>
          <w:rFonts w:ascii="Times New Roman" w:hAnsi="Times New Roman" w:cs="Times New Roman"/>
          <w:sz w:val="24"/>
          <w:szCs w:val="24"/>
        </w:rPr>
        <w:t xml:space="preserve"> </w:t>
      </w:r>
      <w:r w:rsidRPr="00582173">
        <w:rPr>
          <w:rFonts w:ascii="Times New Roman" w:hAnsi="Times New Roman" w:cs="Times New Roman"/>
          <w:sz w:val="24"/>
          <w:szCs w:val="24"/>
        </w:rPr>
        <w:t>T</w:t>
      </w:r>
      <w:r w:rsidR="00D21B04" w:rsidRPr="00582173">
        <w:rPr>
          <w:rFonts w:ascii="Times New Roman" w:hAnsi="Times New Roman" w:cs="Times New Roman"/>
          <w:sz w:val="24"/>
          <w:szCs w:val="24"/>
        </w:rPr>
        <w:t xml:space="preserve">hesis </w:t>
      </w:r>
      <w:r w:rsidRPr="00582173">
        <w:rPr>
          <w:rFonts w:ascii="Times New Roman" w:hAnsi="Times New Roman" w:cs="Times New Roman"/>
          <w:sz w:val="24"/>
          <w:szCs w:val="24"/>
        </w:rPr>
        <w:t>S</w:t>
      </w:r>
      <w:r w:rsidR="00D21B04" w:rsidRPr="00582173">
        <w:rPr>
          <w:rFonts w:ascii="Times New Roman" w:hAnsi="Times New Roman" w:cs="Times New Roman"/>
          <w:sz w:val="24"/>
          <w:szCs w:val="24"/>
        </w:rPr>
        <w:t>tatement Organizer</w:t>
      </w:r>
    </w:p>
    <w:p w14:paraId="2E978EB3" w14:textId="5A2F5DC2" w:rsidR="00AA57E5" w:rsidRPr="00582173" w:rsidRDefault="002E277C" w:rsidP="00E12F68">
      <w:pPr>
        <w:pStyle w:val="Heading2"/>
        <w:rPr>
          <w:rFonts w:ascii="Times New Roman" w:hAnsi="Times New Roman"/>
        </w:rPr>
      </w:pPr>
      <w:r w:rsidRPr="00582173">
        <w:rPr>
          <w:rFonts w:ascii="Times New Roman" w:hAnsi="Times New Roman"/>
        </w:rPr>
        <w:t>Student/Teacher Actions</w:t>
      </w:r>
      <w:r w:rsidR="0026397C" w:rsidRPr="00582173">
        <w:rPr>
          <w:rFonts w:ascii="Times New Roman" w:hAnsi="Times New Roman"/>
        </w:rPr>
        <w:t>:</w:t>
      </w:r>
      <w:r w:rsidR="000906FC" w:rsidRPr="00582173">
        <w:rPr>
          <w:rFonts w:ascii="Times New Roman" w:hAnsi="Times New Roman"/>
        </w:rPr>
        <w:t xml:space="preserve"> </w:t>
      </w:r>
      <w:r w:rsidR="008035E5" w:rsidRPr="00582173">
        <w:rPr>
          <w:rFonts w:ascii="Times New Roman" w:hAnsi="Times New Roman"/>
        </w:rPr>
        <w:t>W</w:t>
      </w:r>
      <w:r w:rsidR="001C1985" w:rsidRPr="00582173">
        <w:rPr>
          <w:rFonts w:ascii="Times New Roman" w:hAnsi="Times New Roman"/>
        </w:rPr>
        <w:t xml:space="preserve">hat </w:t>
      </w:r>
      <w:r w:rsidR="000906FC" w:rsidRPr="00582173">
        <w:rPr>
          <w:rFonts w:ascii="Times New Roman" w:hAnsi="Times New Roman"/>
        </w:rPr>
        <w:t xml:space="preserve">should </w:t>
      </w:r>
      <w:r w:rsidR="001C1985" w:rsidRPr="00582173">
        <w:rPr>
          <w:rFonts w:ascii="Times New Roman" w:hAnsi="Times New Roman"/>
        </w:rPr>
        <w:t>students be doing</w:t>
      </w:r>
      <w:r w:rsidR="008035E5" w:rsidRPr="00582173">
        <w:rPr>
          <w:rFonts w:ascii="Times New Roman" w:hAnsi="Times New Roman"/>
        </w:rPr>
        <w:t>?</w:t>
      </w:r>
      <w:r w:rsidR="001C1985" w:rsidRPr="00582173">
        <w:rPr>
          <w:rFonts w:ascii="Times New Roman" w:hAnsi="Times New Roman"/>
        </w:rPr>
        <w:t xml:space="preserve"> </w:t>
      </w:r>
      <w:r w:rsidR="008035E5" w:rsidRPr="00582173">
        <w:rPr>
          <w:rFonts w:ascii="Times New Roman" w:hAnsi="Times New Roman"/>
        </w:rPr>
        <w:t>W</w:t>
      </w:r>
      <w:r w:rsidR="001C1985" w:rsidRPr="00582173">
        <w:rPr>
          <w:rFonts w:ascii="Times New Roman" w:hAnsi="Times New Roman"/>
        </w:rPr>
        <w:t xml:space="preserve">hat </w:t>
      </w:r>
      <w:r w:rsidR="000906FC" w:rsidRPr="00582173">
        <w:rPr>
          <w:rFonts w:ascii="Times New Roman" w:hAnsi="Times New Roman"/>
        </w:rPr>
        <w:t xml:space="preserve">should </w:t>
      </w:r>
      <w:r w:rsidR="001C1985" w:rsidRPr="00582173">
        <w:rPr>
          <w:rFonts w:ascii="Times New Roman" w:hAnsi="Times New Roman"/>
        </w:rPr>
        <w:t>teachers be</w:t>
      </w:r>
      <w:r w:rsidR="00104192" w:rsidRPr="00582173">
        <w:rPr>
          <w:rFonts w:ascii="Times New Roman" w:hAnsi="Times New Roman"/>
        </w:rPr>
        <w:t xml:space="preserve"> </w:t>
      </w:r>
      <w:r w:rsidR="001C1985" w:rsidRPr="00582173">
        <w:rPr>
          <w:rFonts w:ascii="Times New Roman" w:hAnsi="Times New Roman"/>
        </w:rPr>
        <w:t>doing</w:t>
      </w:r>
      <w:r w:rsidR="008035E5" w:rsidRPr="00582173">
        <w:rPr>
          <w:rFonts w:ascii="Times New Roman" w:hAnsi="Times New Roman"/>
        </w:rPr>
        <w:t>?</w:t>
      </w:r>
    </w:p>
    <w:p w14:paraId="6E710022" w14:textId="77777777" w:rsidR="00506E33" w:rsidRPr="00582173" w:rsidRDefault="006029E6" w:rsidP="00E12F68">
      <w:pPr>
        <w:numPr>
          <w:ilvl w:val="0"/>
          <w:numId w:val="26"/>
        </w:numPr>
        <w:pBdr>
          <w:top w:val="nil"/>
          <w:left w:val="nil"/>
          <w:bottom w:val="nil"/>
          <w:right w:val="nil"/>
          <w:between w:val="nil"/>
        </w:pBdr>
        <w:tabs>
          <w:tab w:val="left" w:pos="1080"/>
        </w:tabs>
        <w:spacing w:before="80" w:after="0" w:line="240" w:lineRule="auto"/>
        <w:ind w:left="720"/>
        <w:rPr>
          <w:rFonts w:ascii="Times New Roman" w:hAnsi="Times New Roman" w:cs="Times New Roman"/>
          <w:color w:val="000000"/>
          <w:sz w:val="24"/>
          <w:szCs w:val="24"/>
        </w:rPr>
      </w:pPr>
      <w:r w:rsidRPr="00582173">
        <w:rPr>
          <w:rFonts w:ascii="Times New Roman" w:hAnsi="Times New Roman" w:cs="Times New Roman"/>
          <w:sz w:val="24"/>
          <w:szCs w:val="24"/>
        </w:rPr>
        <w:t xml:space="preserve"> </w:t>
      </w:r>
      <w:r w:rsidR="00104192" w:rsidRPr="00582173">
        <w:rPr>
          <w:rFonts w:ascii="Times New Roman" w:hAnsi="Times New Roman" w:cs="Times New Roman"/>
          <w:sz w:val="24"/>
          <w:szCs w:val="24"/>
        </w:rPr>
        <w:t>Before the lesson, select a handful of advertisements from the “33 Powerful and Creative Print Ads That Will Make You Think Twice” article. Either print or digitally pr</w:t>
      </w:r>
      <w:r w:rsidR="006E7F97" w:rsidRPr="00582173">
        <w:rPr>
          <w:rFonts w:ascii="Times New Roman" w:hAnsi="Times New Roman" w:cs="Times New Roman"/>
          <w:sz w:val="24"/>
          <w:szCs w:val="24"/>
        </w:rPr>
        <w:t>eview</w:t>
      </w:r>
      <w:r w:rsidR="00104192" w:rsidRPr="00582173">
        <w:rPr>
          <w:rFonts w:ascii="Times New Roman" w:hAnsi="Times New Roman" w:cs="Times New Roman"/>
          <w:sz w:val="24"/>
          <w:szCs w:val="24"/>
        </w:rPr>
        <w:t xml:space="preserve"> the ads </w:t>
      </w:r>
      <w:r w:rsidR="006E7F97" w:rsidRPr="00582173">
        <w:rPr>
          <w:rFonts w:ascii="Times New Roman" w:hAnsi="Times New Roman" w:cs="Times New Roman"/>
          <w:sz w:val="24"/>
          <w:szCs w:val="24"/>
        </w:rPr>
        <w:t>that you choose for students</w:t>
      </w:r>
      <w:r w:rsidR="00104192" w:rsidRPr="00582173">
        <w:rPr>
          <w:rFonts w:ascii="Times New Roman" w:hAnsi="Times New Roman" w:cs="Times New Roman"/>
          <w:sz w:val="24"/>
          <w:szCs w:val="24"/>
        </w:rPr>
        <w:t>. Ask students to think about and respond to how the ad impacts them emotionally</w:t>
      </w:r>
      <w:r w:rsidR="006E7F97" w:rsidRPr="00582173">
        <w:rPr>
          <w:rFonts w:ascii="Times New Roman" w:hAnsi="Times New Roman" w:cs="Times New Roman"/>
          <w:sz w:val="24"/>
          <w:szCs w:val="24"/>
        </w:rPr>
        <w:t xml:space="preserve">, </w:t>
      </w:r>
      <w:r w:rsidR="00104192" w:rsidRPr="00582173">
        <w:rPr>
          <w:rFonts w:ascii="Times New Roman" w:hAnsi="Times New Roman" w:cs="Times New Roman"/>
          <w:sz w:val="24"/>
          <w:szCs w:val="24"/>
        </w:rPr>
        <w:t>logically</w:t>
      </w:r>
      <w:r w:rsidR="006E7F97" w:rsidRPr="00582173">
        <w:rPr>
          <w:rFonts w:ascii="Times New Roman" w:hAnsi="Times New Roman" w:cs="Times New Roman"/>
          <w:sz w:val="24"/>
          <w:szCs w:val="24"/>
        </w:rPr>
        <w:t xml:space="preserve">, </w:t>
      </w:r>
      <w:r w:rsidR="00104192" w:rsidRPr="00582173">
        <w:rPr>
          <w:rFonts w:ascii="Times New Roman" w:hAnsi="Times New Roman" w:cs="Times New Roman"/>
          <w:sz w:val="24"/>
          <w:szCs w:val="24"/>
        </w:rPr>
        <w:t xml:space="preserve">and what reason(s) do they have to believe its legitimacy. </w:t>
      </w:r>
      <w:r w:rsidR="006E7F97" w:rsidRPr="00582173">
        <w:rPr>
          <w:rFonts w:ascii="Times New Roman" w:hAnsi="Times New Roman" w:cs="Times New Roman"/>
          <w:sz w:val="24"/>
          <w:szCs w:val="24"/>
        </w:rPr>
        <w:t xml:space="preserve">Students may share their thoughts as partners or as a small group. You may want to provide an opportunity for some students to share out to the whole group as well. </w:t>
      </w:r>
    </w:p>
    <w:p w14:paraId="5BEFB933" w14:textId="3CA3AEAD" w:rsidR="00104192" w:rsidRPr="00582173" w:rsidRDefault="00104192" w:rsidP="00E12F68">
      <w:pPr>
        <w:numPr>
          <w:ilvl w:val="0"/>
          <w:numId w:val="26"/>
        </w:numPr>
        <w:pBdr>
          <w:top w:val="nil"/>
          <w:left w:val="nil"/>
          <w:bottom w:val="nil"/>
          <w:right w:val="nil"/>
          <w:between w:val="nil"/>
        </w:pBdr>
        <w:tabs>
          <w:tab w:val="left" w:pos="1080"/>
        </w:tabs>
        <w:spacing w:before="80" w:after="0" w:line="240" w:lineRule="auto"/>
        <w:ind w:left="720"/>
        <w:rPr>
          <w:rFonts w:ascii="Times New Roman" w:hAnsi="Times New Roman" w:cs="Times New Roman"/>
          <w:color w:val="000000"/>
          <w:sz w:val="24"/>
          <w:szCs w:val="24"/>
        </w:rPr>
      </w:pPr>
      <w:r w:rsidRPr="00582173">
        <w:rPr>
          <w:rFonts w:ascii="Times New Roman" w:hAnsi="Times New Roman" w:cs="Times New Roman"/>
          <w:sz w:val="24"/>
          <w:szCs w:val="24"/>
        </w:rPr>
        <w:t>After students have had time to think and respond to the ads, introduce them to the rhetorical appeals: ethos, logos, and pathos. You may use the advertising and rhetorical appeals prezi to help illustrate this idea. Ask students to think about how this relates to persuasive writing. As a class, define persuasive writing and what makes it unique from other forms of writing. You may create an anchor chart</w:t>
      </w:r>
      <w:r w:rsidR="00506E33" w:rsidRPr="00582173">
        <w:rPr>
          <w:rFonts w:ascii="Times New Roman" w:hAnsi="Times New Roman" w:cs="Times New Roman"/>
          <w:sz w:val="24"/>
          <w:szCs w:val="24"/>
        </w:rPr>
        <w:t xml:space="preserve"> to become your </w:t>
      </w:r>
      <w:r w:rsidRPr="00582173">
        <w:rPr>
          <w:rFonts w:ascii="Times New Roman" w:hAnsi="Times New Roman" w:cs="Times New Roman"/>
          <w:sz w:val="24"/>
          <w:szCs w:val="24"/>
        </w:rPr>
        <w:t xml:space="preserve">reference point for the remainder of the lesson. </w:t>
      </w:r>
    </w:p>
    <w:p w14:paraId="16A0C919" w14:textId="3875F272" w:rsidR="00104192" w:rsidRPr="00582173" w:rsidRDefault="00104192" w:rsidP="00E12F68">
      <w:pPr>
        <w:numPr>
          <w:ilvl w:val="0"/>
          <w:numId w:val="26"/>
        </w:numPr>
        <w:pBdr>
          <w:top w:val="nil"/>
          <w:left w:val="nil"/>
          <w:bottom w:val="nil"/>
          <w:right w:val="nil"/>
          <w:between w:val="nil"/>
        </w:pBdr>
        <w:tabs>
          <w:tab w:val="left" w:pos="1080"/>
        </w:tabs>
        <w:spacing w:before="80" w:after="0" w:line="240" w:lineRule="auto"/>
        <w:ind w:left="720"/>
        <w:rPr>
          <w:rFonts w:ascii="Times New Roman" w:hAnsi="Times New Roman" w:cs="Times New Roman"/>
          <w:sz w:val="24"/>
          <w:szCs w:val="24"/>
        </w:rPr>
      </w:pPr>
      <w:r w:rsidRPr="00582173">
        <w:rPr>
          <w:rFonts w:ascii="Times New Roman" w:hAnsi="Times New Roman" w:cs="Times New Roman"/>
          <w:sz w:val="24"/>
          <w:szCs w:val="24"/>
        </w:rPr>
        <w:t>Divide students into groups of 3-4. Each group will be given the same set of prompts. I recommend creating 10 prompts. Make 5 of the prompts persuasive, and the other 5 expository</w:t>
      </w:r>
      <w:r w:rsidR="00506E33" w:rsidRPr="00582173">
        <w:rPr>
          <w:rFonts w:ascii="Times New Roman" w:hAnsi="Times New Roman" w:cs="Times New Roman"/>
          <w:sz w:val="24"/>
          <w:szCs w:val="24"/>
        </w:rPr>
        <w:t>, reflective,</w:t>
      </w:r>
      <w:r w:rsidRPr="00582173">
        <w:rPr>
          <w:rFonts w:ascii="Times New Roman" w:hAnsi="Times New Roman" w:cs="Times New Roman"/>
          <w:sz w:val="24"/>
          <w:szCs w:val="24"/>
        </w:rPr>
        <w:t xml:space="preserve"> or narrative prompts. You may use the link to persuasive writing prompts for help generating prompts. In their groups, students will </w:t>
      </w:r>
      <w:r w:rsidR="00506E33" w:rsidRPr="00582173">
        <w:rPr>
          <w:rFonts w:ascii="Times New Roman" w:hAnsi="Times New Roman" w:cs="Times New Roman"/>
          <w:sz w:val="24"/>
          <w:szCs w:val="24"/>
        </w:rPr>
        <w:t>sort in order to determine</w:t>
      </w:r>
      <w:r w:rsidRPr="00582173">
        <w:rPr>
          <w:rFonts w:ascii="Times New Roman" w:hAnsi="Times New Roman" w:cs="Times New Roman"/>
          <w:sz w:val="24"/>
          <w:szCs w:val="24"/>
        </w:rPr>
        <w:t xml:space="preserve"> which prompts are persuasive. From there, select students will write the persuasive prompts on the board.  </w:t>
      </w:r>
    </w:p>
    <w:p w14:paraId="1FE2CE77" w14:textId="766400A2" w:rsidR="00E12F68" w:rsidRPr="00582173" w:rsidRDefault="00E12F68" w:rsidP="00E12F68">
      <w:pPr>
        <w:pStyle w:val="Bullet1"/>
        <w:numPr>
          <w:ilvl w:val="0"/>
          <w:numId w:val="26"/>
        </w:numPr>
        <w:ind w:left="720"/>
        <w:rPr>
          <w:szCs w:val="24"/>
        </w:rPr>
      </w:pPr>
      <w:r w:rsidRPr="00582173">
        <w:rPr>
          <w:szCs w:val="24"/>
        </w:rPr>
        <w:t xml:space="preserve">Assign one of the persuasive prompts to each group. Groups will be tasked with creating two thesis statements for their prompt. One will argue for and one against. If this is the first time students are creating a thesis statement, use </w:t>
      </w:r>
      <w:hyperlink r:id="rId12" w:history="1">
        <w:r w:rsidRPr="00582173">
          <w:rPr>
            <w:rStyle w:val="Hyperlink"/>
            <w:szCs w:val="24"/>
          </w:rPr>
          <w:t>this video</w:t>
        </w:r>
      </w:hyperlink>
      <w:r w:rsidRPr="00582173">
        <w:rPr>
          <w:szCs w:val="24"/>
        </w:rPr>
        <w:t xml:space="preserve"> to introduce the concept. Once students complete the task, they will swap thesis statements with another group to revise their thesis for clarity, word choice, and parallel structure. If this is a new concept, show </w:t>
      </w:r>
      <w:hyperlink r:id="rId13" w:history="1">
        <w:r w:rsidRPr="00582173">
          <w:rPr>
            <w:rStyle w:val="Hyperlink"/>
            <w:szCs w:val="24"/>
          </w:rPr>
          <w:t>this video</w:t>
        </w:r>
      </w:hyperlink>
      <w:r w:rsidRPr="00582173">
        <w:rPr>
          <w:szCs w:val="24"/>
        </w:rPr>
        <w:t xml:space="preserve"> to help.</w:t>
      </w:r>
    </w:p>
    <w:p w14:paraId="0CB66CA6" w14:textId="10DA6EF6" w:rsidR="00A7546B" w:rsidRPr="00582173" w:rsidRDefault="00506E33" w:rsidP="00E12F68">
      <w:pPr>
        <w:pStyle w:val="ListParagraph"/>
        <w:numPr>
          <w:ilvl w:val="0"/>
          <w:numId w:val="26"/>
        </w:numPr>
        <w:spacing w:line="240" w:lineRule="auto"/>
        <w:ind w:left="720"/>
        <w:rPr>
          <w:rFonts w:ascii="Times New Roman" w:hAnsi="Times New Roman" w:cs="Times New Roman"/>
          <w:sz w:val="24"/>
          <w:szCs w:val="24"/>
        </w:rPr>
      </w:pPr>
      <w:r w:rsidRPr="00582173">
        <w:rPr>
          <w:rFonts w:ascii="Times New Roman" w:hAnsi="Times New Roman" w:cs="Times New Roman"/>
          <w:sz w:val="24"/>
          <w:szCs w:val="24"/>
        </w:rPr>
        <w:t>The teacher will support student groups with reflective feedback as they create their thesis statements. The teacher may also decide to work on clarity, word choice, and parallel structure in a later lesson.</w:t>
      </w:r>
    </w:p>
    <w:p w14:paraId="26DF9D40" w14:textId="196B8A7B" w:rsidR="00AC6D31" w:rsidRPr="00582173" w:rsidRDefault="00AC6D31" w:rsidP="00E12F68">
      <w:pPr>
        <w:pStyle w:val="ListParagraph"/>
        <w:numPr>
          <w:ilvl w:val="0"/>
          <w:numId w:val="26"/>
        </w:numPr>
        <w:spacing w:line="240" w:lineRule="auto"/>
        <w:ind w:left="720"/>
        <w:rPr>
          <w:rFonts w:ascii="Times New Roman" w:hAnsi="Times New Roman" w:cs="Times New Roman"/>
          <w:sz w:val="24"/>
          <w:szCs w:val="24"/>
        </w:rPr>
      </w:pPr>
      <w:r w:rsidRPr="00582173">
        <w:rPr>
          <w:rFonts w:ascii="Times New Roman" w:hAnsi="Times New Roman" w:cs="Times New Roman"/>
          <w:sz w:val="24"/>
          <w:szCs w:val="24"/>
        </w:rPr>
        <w:t>To further extend the writing process students may use their thesis statement to effectively defend their argument with appropriate evidence.</w:t>
      </w:r>
    </w:p>
    <w:p w14:paraId="5F8584D4" w14:textId="43E07AC7" w:rsidR="006029E6" w:rsidRPr="00582173" w:rsidRDefault="006029E6" w:rsidP="00E12F68">
      <w:pPr>
        <w:pStyle w:val="Heading2"/>
        <w:rPr>
          <w:rFonts w:ascii="Times New Roman" w:hAnsi="Times New Roman"/>
          <w:lang w:bidi="en-US"/>
        </w:rPr>
      </w:pPr>
      <w:r w:rsidRPr="00582173">
        <w:rPr>
          <w:rFonts w:ascii="Times New Roman" w:eastAsia="Times New Roman" w:hAnsi="Times New Roman"/>
          <w:bCs/>
          <w:lang w:bidi="en-US"/>
        </w:rPr>
        <w:t>Assessment</w:t>
      </w:r>
      <w:r w:rsidR="00704EC2" w:rsidRPr="00582173">
        <w:rPr>
          <w:rFonts w:ascii="Times New Roman" w:hAnsi="Times New Roman"/>
          <w:lang w:bidi="en-US"/>
        </w:rPr>
        <w:t xml:space="preserve"> (Diagnostic, Formative, Summative)</w:t>
      </w:r>
      <w:r w:rsidR="00104192" w:rsidRPr="00582173">
        <w:rPr>
          <w:rFonts w:ascii="Times New Roman" w:hAnsi="Times New Roman"/>
          <w:lang w:bidi="en-US"/>
        </w:rPr>
        <w:t xml:space="preserve"> </w:t>
      </w:r>
    </w:p>
    <w:p w14:paraId="3EA098E3" w14:textId="543D1E40" w:rsidR="00A7546B" w:rsidRPr="00582173" w:rsidRDefault="00104192" w:rsidP="00506E33">
      <w:pPr>
        <w:keepNext/>
        <w:numPr>
          <w:ilvl w:val="0"/>
          <w:numId w:val="20"/>
        </w:numPr>
        <w:pBdr>
          <w:top w:val="nil"/>
          <w:left w:val="nil"/>
          <w:bottom w:val="nil"/>
          <w:right w:val="nil"/>
          <w:between w:val="nil"/>
        </w:pBdr>
        <w:spacing w:after="0" w:line="240" w:lineRule="auto"/>
        <w:rPr>
          <w:rFonts w:ascii="Times New Roman" w:hAnsi="Times New Roman" w:cs="Times New Roman"/>
          <w:color w:val="000000"/>
          <w:sz w:val="24"/>
          <w:szCs w:val="24"/>
        </w:rPr>
      </w:pPr>
      <w:r w:rsidRPr="00582173">
        <w:rPr>
          <w:rFonts w:ascii="Times New Roman" w:hAnsi="Times New Roman" w:cs="Times New Roman"/>
          <w:sz w:val="24"/>
          <w:szCs w:val="24"/>
        </w:rPr>
        <w:t xml:space="preserve">The activity itself is a formative checkpoint, however, it can be extended to a summative essay assignment where students write an essay </w:t>
      </w:r>
      <w:r w:rsidR="00506E33" w:rsidRPr="00582173">
        <w:rPr>
          <w:rFonts w:ascii="Times New Roman" w:hAnsi="Times New Roman" w:cs="Times New Roman"/>
          <w:sz w:val="24"/>
          <w:szCs w:val="24"/>
        </w:rPr>
        <w:t>to accompany</w:t>
      </w:r>
      <w:r w:rsidRPr="00582173">
        <w:rPr>
          <w:rFonts w:ascii="Times New Roman" w:hAnsi="Times New Roman" w:cs="Times New Roman"/>
          <w:sz w:val="24"/>
          <w:szCs w:val="24"/>
        </w:rPr>
        <w:t xml:space="preserve"> their thesis statement. </w:t>
      </w:r>
    </w:p>
    <w:p w14:paraId="289587EE" w14:textId="6A1EE769" w:rsidR="00F10D0B" w:rsidRPr="00582173" w:rsidRDefault="00764515" w:rsidP="00E12F68">
      <w:pPr>
        <w:pStyle w:val="Heading2"/>
        <w:ind w:firstLine="360"/>
        <w:rPr>
          <w:rFonts w:ascii="Times New Roman" w:hAnsi="Times New Roman"/>
          <w:lang w:bidi="en-US"/>
        </w:rPr>
      </w:pPr>
      <w:r w:rsidRPr="00582173">
        <w:rPr>
          <w:rFonts w:ascii="Times New Roman" w:hAnsi="Times New Roman"/>
          <w:lang w:bidi="en-US"/>
        </w:rPr>
        <w:t>Writing Connections:</w:t>
      </w:r>
    </w:p>
    <w:p w14:paraId="57D9CE9E" w14:textId="2D51CCE6" w:rsidR="006029E6" w:rsidRPr="00582173" w:rsidRDefault="00E12F68" w:rsidP="00E12F68">
      <w:pPr>
        <w:pStyle w:val="ListParagraph"/>
        <w:keepNext/>
        <w:numPr>
          <w:ilvl w:val="0"/>
          <w:numId w:val="12"/>
        </w:numPr>
        <w:spacing w:before="100" w:after="0" w:line="240" w:lineRule="auto"/>
        <w:ind w:left="720"/>
        <w:rPr>
          <w:rFonts w:ascii="Times New Roman" w:eastAsia="Calibri" w:hAnsi="Times New Roman" w:cs="Times New Roman"/>
          <w:bCs/>
          <w:sz w:val="24"/>
          <w:szCs w:val="24"/>
          <w:lang w:bidi="en-US"/>
        </w:rPr>
      </w:pPr>
      <w:r w:rsidRPr="00582173">
        <w:rPr>
          <w:rFonts w:ascii="Times New Roman" w:eastAsia="Calibri" w:hAnsi="Times New Roman" w:cs="Times New Roman"/>
          <w:bCs/>
          <w:sz w:val="24"/>
          <w:szCs w:val="24"/>
          <w:lang w:bidi="en-US"/>
        </w:rPr>
        <w:t>This plan em</w:t>
      </w:r>
      <w:r w:rsidR="000746F4" w:rsidRPr="00582173">
        <w:rPr>
          <w:rFonts w:ascii="Times New Roman" w:eastAsia="Calibri" w:hAnsi="Times New Roman" w:cs="Times New Roman"/>
          <w:bCs/>
          <w:sz w:val="24"/>
          <w:szCs w:val="24"/>
          <w:lang w:bidi="en-US"/>
        </w:rPr>
        <w:t>p</w:t>
      </w:r>
      <w:r w:rsidRPr="00582173">
        <w:rPr>
          <w:rFonts w:ascii="Times New Roman" w:eastAsia="Calibri" w:hAnsi="Times New Roman" w:cs="Times New Roman"/>
          <w:bCs/>
          <w:sz w:val="24"/>
          <w:szCs w:val="24"/>
          <w:lang w:bidi="en-US"/>
        </w:rPr>
        <w:t>loys the writing process and the development of thesis statements for varying positions on common persuasive writing prompts. The teacher can complement the writing process and thesis writing with content specific information but should focus on the effective writing of an organized thesis statement in order to further extend the use of evidence to support an argument.</w:t>
      </w:r>
    </w:p>
    <w:p w14:paraId="59D874EA" w14:textId="77777777" w:rsidR="00F10D0B" w:rsidRPr="00582173" w:rsidRDefault="00F10D0B" w:rsidP="00E12F68">
      <w:pPr>
        <w:pStyle w:val="Heading2"/>
        <w:rPr>
          <w:rFonts w:ascii="Times New Roman" w:hAnsi="Times New Roman"/>
          <w:lang w:bidi="en-US"/>
        </w:rPr>
      </w:pPr>
      <w:r w:rsidRPr="00582173">
        <w:rPr>
          <w:rFonts w:ascii="Times New Roman" w:hAnsi="Times New Roman"/>
          <w:lang w:bidi="en-US"/>
        </w:rPr>
        <w:t>Extensions and Connections (for all students)</w:t>
      </w:r>
    </w:p>
    <w:p w14:paraId="600A15F7" w14:textId="41462661" w:rsidR="006029E6" w:rsidRPr="00582173" w:rsidRDefault="00104192" w:rsidP="00E12F68">
      <w:pPr>
        <w:keepNext/>
        <w:numPr>
          <w:ilvl w:val="0"/>
          <w:numId w:val="21"/>
        </w:numPr>
        <w:pBdr>
          <w:top w:val="nil"/>
          <w:left w:val="nil"/>
          <w:bottom w:val="nil"/>
          <w:right w:val="nil"/>
          <w:between w:val="nil"/>
        </w:pBdr>
        <w:spacing w:before="100" w:after="0" w:line="240" w:lineRule="auto"/>
        <w:ind w:left="720"/>
        <w:rPr>
          <w:rFonts w:ascii="Times New Roman" w:hAnsi="Times New Roman" w:cs="Times New Roman"/>
          <w:sz w:val="24"/>
          <w:szCs w:val="24"/>
        </w:rPr>
      </w:pPr>
      <w:r w:rsidRPr="00582173">
        <w:rPr>
          <w:rFonts w:ascii="Times New Roman" w:hAnsi="Times New Roman" w:cs="Times New Roman"/>
          <w:sz w:val="24"/>
          <w:szCs w:val="24"/>
        </w:rPr>
        <w:lastRenderedPageBreak/>
        <w:t>Have students create an advertising campaign that incorporates ethos, pathos, and logos. Their pitch must include an effective thesis statement that communicates the effectiveness or value of their product</w:t>
      </w:r>
    </w:p>
    <w:p w14:paraId="7DF98037" w14:textId="77777777" w:rsidR="00F10D0B" w:rsidRPr="00582173" w:rsidRDefault="00F10D0B" w:rsidP="00E12F68">
      <w:pPr>
        <w:pStyle w:val="Heading2"/>
        <w:rPr>
          <w:rFonts w:ascii="Times New Roman" w:hAnsi="Times New Roman"/>
          <w:lang w:bidi="en-US"/>
        </w:rPr>
      </w:pPr>
      <w:r w:rsidRPr="00582173">
        <w:rPr>
          <w:rFonts w:ascii="Times New Roman" w:hAnsi="Times New Roman"/>
          <w:lang w:bidi="en-US"/>
        </w:rPr>
        <w:t>Strategies for Differentiation</w:t>
      </w:r>
    </w:p>
    <w:p w14:paraId="0859D4AD" w14:textId="77777777" w:rsidR="00104192" w:rsidRPr="00582173" w:rsidRDefault="00104192" w:rsidP="00E12F68">
      <w:pPr>
        <w:keepNext/>
        <w:numPr>
          <w:ilvl w:val="0"/>
          <w:numId w:val="22"/>
        </w:numPr>
        <w:pBdr>
          <w:top w:val="nil"/>
          <w:left w:val="nil"/>
          <w:bottom w:val="nil"/>
          <w:right w:val="nil"/>
          <w:between w:val="nil"/>
        </w:pBdr>
        <w:spacing w:before="100" w:after="0" w:line="240" w:lineRule="auto"/>
        <w:ind w:left="720"/>
        <w:rPr>
          <w:rFonts w:ascii="Times New Roman" w:hAnsi="Times New Roman" w:cs="Times New Roman"/>
          <w:sz w:val="24"/>
          <w:szCs w:val="24"/>
        </w:rPr>
      </w:pPr>
      <w:r w:rsidRPr="00582173">
        <w:rPr>
          <w:rFonts w:ascii="Times New Roman" w:hAnsi="Times New Roman" w:cs="Times New Roman"/>
          <w:sz w:val="24"/>
          <w:szCs w:val="24"/>
        </w:rPr>
        <w:t>Students may work in groups or individually</w:t>
      </w:r>
    </w:p>
    <w:p w14:paraId="79409B1B" w14:textId="77777777" w:rsidR="00104192" w:rsidRPr="00582173" w:rsidRDefault="00104192" w:rsidP="00E12F68">
      <w:pPr>
        <w:keepNext/>
        <w:numPr>
          <w:ilvl w:val="0"/>
          <w:numId w:val="22"/>
        </w:numPr>
        <w:pBdr>
          <w:top w:val="nil"/>
          <w:left w:val="nil"/>
          <w:bottom w:val="nil"/>
          <w:right w:val="nil"/>
          <w:between w:val="nil"/>
        </w:pBdr>
        <w:spacing w:before="100" w:after="0" w:line="240" w:lineRule="auto"/>
        <w:ind w:left="720"/>
        <w:rPr>
          <w:rFonts w:ascii="Times New Roman" w:hAnsi="Times New Roman" w:cs="Times New Roman"/>
          <w:sz w:val="24"/>
          <w:szCs w:val="24"/>
        </w:rPr>
      </w:pPr>
      <w:r w:rsidRPr="00582173">
        <w:rPr>
          <w:rFonts w:ascii="Times New Roman" w:hAnsi="Times New Roman" w:cs="Times New Roman"/>
          <w:sz w:val="24"/>
          <w:szCs w:val="24"/>
        </w:rPr>
        <w:t>Give students a template for a thesis statement. Example: (Subject) is/ is not (acceptable) because (reason 1), (reason 2), and (reason 3)</w:t>
      </w:r>
    </w:p>
    <w:p w14:paraId="3803E403" w14:textId="77777777" w:rsidR="006029E6" w:rsidRPr="00582173" w:rsidRDefault="006029E6" w:rsidP="00A7546B">
      <w:pPr>
        <w:keepNext/>
        <w:spacing w:before="100" w:after="0" w:line="240" w:lineRule="auto"/>
        <w:ind w:left="540" w:hanging="180"/>
        <w:outlineLvl w:val="0"/>
        <w:rPr>
          <w:rFonts w:ascii="Times New Roman" w:eastAsia="Times New Roman" w:hAnsi="Times New Roman" w:cs="Times New Roman"/>
          <w:bCs/>
          <w:sz w:val="24"/>
          <w:szCs w:val="24"/>
          <w:lang w:bidi="en-US"/>
        </w:rPr>
      </w:pPr>
    </w:p>
    <w:p w14:paraId="084F1A1D" w14:textId="77777777" w:rsidR="006029E6" w:rsidRPr="00582173" w:rsidRDefault="006029E6" w:rsidP="006029E6">
      <w:pPr>
        <w:keepNext/>
        <w:spacing w:before="100" w:after="0" w:line="240" w:lineRule="auto"/>
        <w:outlineLvl w:val="0"/>
        <w:rPr>
          <w:rFonts w:ascii="Times New Roman" w:eastAsia="Times New Roman" w:hAnsi="Times New Roman" w:cs="Times New Roman"/>
          <w:bCs/>
          <w:sz w:val="24"/>
          <w:szCs w:val="24"/>
          <w:lang w:bidi="en-US"/>
        </w:rPr>
      </w:pPr>
    </w:p>
    <w:p w14:paraId="28F3F8F5" w14:textId="77777777" w:rsidR="00D21B04" w:rsidRDefault="00D21B04" w:rsidP="00055F6A">
      <w:pPr>
        <w:spacing w:before="120" w:after="0" w:line="240" w:lineRule="auto"/>
        <w:rPr>
          <w:rFonts w:cstheme="minorHAnsi"/>
          <w:i/>
          <w:sz w:val="24"/>
          <w:szCs w:val="24"/>
        </w:rPr>
      </w:pPr>
    </w:p>
    <w:p w14:paraId="21B9203C" w14:textId="77777777" w:rsidR="00D21B04" w:rsidRDefault="00D21B04" w:rsidP="00055F6A">
      <w:pPr>
        <w:spacing w:before="120" w:after="0" w:line="240" w:lineRule="auto"/>
        <w:rPr>
          <w:rFonts w:cstheme="minorHAnsi"/>
          <w:i/>
          <w:sz w:val="24"/>
          <w:szCs w:val="24"/>
        </w:rPr>
      </w:pPr>
    </w:p>
    <w:p w14:paraId="32E228F6" w14:textId="77777777" w:rsidR="00D21B04" w:rsidRDefault="00D21B04" w:rsidP="00055F6A">
      <w:pPr>
        <w:spacing w:before="120" w:after="0" w:line="240" w:lineRule="auto"/>
        <w:rPr>
          <w:rFonts w:cstheme="minorHAnsi"/>
          <w:i/>
          <w:sz w:val="24"/>
          <w:szCs w:val="24"/>
        </w:rPr>
      </w:pPr>
    </w:p>
    <w:p w14:paraId="20EBDFFB" w14:textId="77777777" w:rsidR="00D21B04" w:rsidRDefault="00D21B04" w:rsidP="00055F6A">
      <w:pPr>
        <w:spacing w:before="120" w:after="0" w:line="240" w:lineRule="auto"/>
        <w:rPr>
          <w:rFonts w:cstheme="minorHAnsi"/>
          <w:i/>
          <w:sz w:val="24"/>
          <w:szCs w:val="24"/>
        </w:rPr>
      </w:pPr>
    </w:p>
    <w:p w14:paraId="526748F6" w14:textId="77777777" w:rsidR="00D21B04" w:rsidRDefault="00D21B04" w:rsidP="00055F6A">
      <w:pPr>
        <w:spacing w:before="120" w:after="0" w:line="240" w:lineRule="auto"/>
        <w:rPr>
          <w:rFonts w:cstheme="minorHAnsi"/>
          <w:i/>
          <w:sz w:val="24"/>
          <w:szCs w:val="24"/>
        </w:rPr>
      </w:pPr>
    </w:p>
    <w:p w14:paraId="0AE96AC5" w14:textId="77777777" w:rsidR="00D21B04" w:rsidRDefault="00D21B04" w:rsidP="00055F6A">
      <w:pPr>
        <w:spacing w:before="120" w:after="0" w:line="240" w:lineRule="auto"/>
        <w:rPr>
          <w:rFonts w:cstheme="minorHAnsi"/>
          <w:i/>
          <w:sz w:val="24"/>
          <w:szCs w:val="24"/>
        </w:rPr>
      </w:pPr>
    </w:p>
    <w:p w14:paraId="3AD9CA38" w14:textId="77777777" w:rsidR="00D21B04" w:rsidRDefault="00D21B04" w:rsidP="00055F6A">
      <w:pPr>
        <w:spacing w:before="120" w:after="0" w:line="240" w:lineRule="auto"/>
        <w:rPr>
          <w:rFonts w:cstheme="minorHAnsi"/>
          <w:i/>
          <w:sz w:val="24"/>
          <w:szCs w:val="24"/>
        </w:rPr>
      </w:pPr>
    </w:p>
    <w:p w14:paraId="4A6C676C" w14:textId="77777777" w:rsidR="00D21B04" w:rsidRDefault="00D21B04" w:rsidP="00055F6A">
      <w:pPr>
        <w:spacing w:before="120" w:after="0" w:line="240" w:lineRule="auto"/>
        <w:rPr>
          <w:rFonts w:cstheme="minorHAnsi"/>
          <w:i/>
          <w:sz w:val="24"/>
          <w:szCs w:val="24"/>
        </w:rPr>
      </w:pPr>
    </w:p>
    <w:p w14:paraId="169DB19C" w14:textId="77777777" w:rsidR="00D21B04" w:rsidRDefault="00D21B04" w:rsidP="00055F6A">
      <w:pPr>
        <w:spacing w:before="120" w:after="0" w:line="240" w:lineRule="auto"/>
        <w:rPr>
          <w:rFonts w:cstheme="minorHAnsi"/>
          <w:i/>
          <w:sz w:val="24"/>
          <w:szCs w:val="24"/>
        </w:rPr>
      </w:pPr>
    </w:p>
    <w:p w14:paraId="0E358565" w14:textId="543EAC35" w:rsidR="00D21B04" w:rsidRDefault="00D21B04" w:rsidP="00055F6A">
      <w:pPr>
        <w:spacing w:before="120" w:after="0" w:line="240" w:lineRule="auto"/>
        <w:rPr>
          <w:rFonts w:cstheme="minorHAnsi"/>
          <w:i/>
          <w:sz w:val="21"/>
          <w:szCs w:val="21"/>
        </w:rPr>
      </w:pPr>
    </w:p>
    <w:p w14:paraId="03613DA8" w14:textId="066D97D4" w:rsidR="00D4626B" w:rsidRDefault="00D4626B" w:rsidP="00055F6A">
      <w:pPr>
        <w:spacing w:before="120" w:after="0" w:line="240" w:lineRule="auto"/>
        <w:rPr>
          <w:rFonts w:cstheme="minorHAnsi"/>
          <w:i/>
          <w:sz w:val="21"/>
          <w:szCs w:val="21"/>
        </w:rPr>
      </w:pPr>
    </w:p>
    <w:p w14:paraId="35665A16" w14:textId="585CDF35" w:rsidR="00D4626B" w:rsidRDefault="00D4626B" w:rsidP="00055F6A">
      <w:pPr>
        <w:spacing w:before="120" w:after="0" w:line="240" w:lineRule="auto"/>
        <w:rPr>
          <w:rFonts w:cstheme="minorHAnsi"/>
          <w:i/>
          <w:sz w:val="21"/>
          <w:szCs w:val="21"/>
        </w:rPr>
      </w:pPr>
    </w:p>
    <w:p w14:paraId="7DEBE385" w14:textId="3264AD62" w:rsidR="00D4626B" w:rsidRDefault="00D4626B" w:rsidP="00055F6A">
      <w:pPr>
        <w:spacing w:before="120" w:after="0" w:line="240" w:lineRule="auto"/>
        <w:rPr>
          <w:rFonts w:cstheme="minorHAnsi"/>
          <w:i/>
          <w:sz w:val="21"/>
          <w:szCs w:val="21"/>
        </w:rPr>
      </w:pPr>
    </w:p>
    <w:p w14:paraId="5B5C5BB2" w14:textId="6313787A" w:rsidR="00D4626B" w:rsidRDefault="00D4626B" w:rsidP="00055F6A">
      <w:pPr>
        <w:spacing w:before="120" w:after="0" w:line="240" w:lineRule="auto"/>
        <w:rPr>
          <w:rFonts w:cstheme="minorHAnsi"/>
          <w:i/>
          <w:sz w:val="21"/>
          <w:szCs w:val="21"/>
        </w:rPr>
      </w:pPr>
    </w:p>
    <w:p w14:paraId="7D01D129" w14:textId="038305D5" w:rsidR="00D4626B" w:rsidRDefault="00D4626B" w:rsidP="00055F6A">
      <w:pPr>
        <w:spacing w:before="120" w:after="0" w:line="240" w:lineRule="auto"/>
        <w:rPr>
          <w:rFonts w:cstheme="minorHAnsi"/>
          <w:i/>
          <w:sz w:val="21"/>
          <w:szCs w:val="21"/>
        </w:rPr>
      </w:pPr>
    </w:p>
    <w:p w14:paraId="54837E64" w14:textId="77777777" w:rsidR="00D4626B" w:rsidRPr="00D21B04" w:rsidRDefault="00D4626B" w:rsidP="00055F6A">
      <w:pPr>
        <w:spacing w:before="120" w:after="0" w:line="240" w:lineRule="auto"/>
        <w:rPr>
          <w:rFonts w:cstheme="minorHAnsi"/>
          <w:i/>
          <w:sz w:val="21"/>
          <w:szCs w:val="21"/>
        </w:rPr>
      </w:pPr>
    </w:p>
    <w:p w14:paraId="717C4DCB" w14:textId="70A752AB" w:rsidR="00D21B04" w:rsidRPr="00EC5814" w:rsidRDefault="0095153F" w:rsidP="00EC5814">
      <w:pPr>
        <w:spacing w:before="120" w:after="0" w:line="240" w:lineRule="auto"/>
        <w:rPr>
          <w:rFonts w:ascii="Calibri" w:eastAsia="Times New Roman" w:hAnsi="Calibri" w:cs="Times New Roman"/>
          <w:i/>
          <w:sz w:val="21"/>
          <w:szCs w:val="21"/>
          <w:lang w:bidi="en-US"/>
        </w:rPr>
      </w:pPr>
      <w:r w:rsidRPr="00D21B04">
        <w:rPr>
          <w:rFonts w:cstheme="minorHAnsi"/>
          <w:i/>
          <w:sz w:val="21"/>
          <w:szCs w:val="21"/>
        </w:rPr>
        <w:t>Note: The following pages are intended for classroom use for students as a visual aid to learning.</w:t>
      </w:r>
    </w:p>
    <w:p w14:paraId="1F99874D" w14:textId="6953FE87" w:rsidR="00EC5814" w:rsidRDefault="00D21B04" w:rsidP="004A5087">
      <w:pPr>
        <w:spacing w:after="0" w:line="240" w:lineRule="auto"/>
        <w:jc w:val="center"/>
        <w:rPr>
          <w:rFonts w:ascii="Calibri" w:eastAsia="Times New Roman" w:hAnsi="Calibri" w:cs="Times New Roman"/>
          <w:sz w:val="56"/>
          <w:szCs w:val="56"/>
          <w:lang w:bidi="en-US"/>
        </w:rPr>
      </w:pPr>
      <w:r>
        <w:rPr>
          <w:rFonts w:ascii="Calibri" w:eastAsia="Times New Roman" w:hAnsi="Calibri" w:cs="Times New Roman"/>
          <w:noProof/>
          <w:sz w:val="56"/>
          <w:szCs w:val="56"/>
        </w:rPr>
        <w:lastRenderedPageBreak/>
        <w:drawing>
          <wp:inline distT="0" distB="0" distL="0" distR="0" wp14:anchorId="21F2BEF6" wp14:editId="559C541F">
            <wp:extent cx="5344079" cy="322830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8-26 at 10.23.38 AM.png"/>
                    <pic:cNvPicPr/>
                  </pic:nvPicPr>
                  <pic:blipFill rotWithShape="1">
                    <a:blip r:embed="rId14"/>
                    <a:srcRect b="53925"/>
                    <a:stretch/>
                  </pic:blipFill>
                  <pic:spPr bwMode="auto">
                    <a:xfrm>
                      <a:off x="0" y="0"/>
                      <a:ext cx="5370603" cy="3244331"/>
                    </a:xfrm>
                    <a:prstGeom prst="rect">
                      <a:avLst/>
                    </a:prstGeom>
                    <a:ln>
                      <a:noFill/>
                    </a:ln>
                    <a:extLst>
                      <a:ext uri="{53640926-AAD7-44D8-BBD7-CCE9431645EC}">
                        <a14:shadowObscured xmlns:a14="http://schemas.microsoft.com/office/drawing/2010/main"/>
                      </a:ext>
                    </a:extLst>
                  </pic:spPr>
                </pic:pic>
              </a:graphicData>
            </a:graphic>
          </wp:inline>
        </w:drawing>
      </w:r>
    </w:p>
    <w:p w14:paraId="13E709A1" w14:textId="633D8F0D" w:rsidR="00F10D0B" w:rsidRPr="00F10D0B" w:rsidRDefault="004A5087" w:rsidP="004A5087">
      <w:pPr>
        <w:spacing w:after="0" w:line="240" w:lineRule="auto"/>
        <w:jc w:val="center"/>
        <w:rPr>
          <w:rFonts w:ascii="Calibri" w:eastAsia="Times New Roman" w:hAnsi="Calibri" w:cs="Times New Roman"/>
          <w:sz w:val="56"/>
          <w:szCs w:val="56"/>
          <w:lang w:bidi="en-US"/>
        </w:rPr>
      </w:pPr>
      <w:r>
        <w:rPr>
          <w:rFonts w:ascii="Calibri" w:eastAsia="Times New Roman" w:hAnsi="Calibri" w:cs="Times New Roman"/>
          <w:noProof/>
          <w:sz w:val="56"/>
          <w:szCs w:val="56"/>
        </w:rPr>
        <w:drawing>
          <wp:inline distT="0" distB="0" distL="0" distR="0" wp14:anchorId="59D45F14" wp14:editId="05713652">
            <wp:extent cx="5574025" cy="5086973"/>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9-10 at 3.30.36 PM.png"/>
                    <pic:cNvPicPr/>
                  </pic:nvPicPr>
                  <pic:blipFill>
                    <a:blip r:embed="rId15"/>
                    <a:stretch>
                      <a:fillRect/>
                    </a:stretch>
                  </pic:blipFill>
                  <pic:spPr>
                    <a:xfrm>
                      <a:off x="0" y="0"/>
                      <a:ext cx="5597167" cy="5108093"/>
                    </a:xfrm>
                    <a:prstGeom prst="rect">
                      <a:avLst/>
                    </a:prstGeom>
                  </pic:spPr>
                </pic:pic>
              </a:graphicData>
            </a:graphic>
          </wp:inline>
        </w:drawing>
      </w:r>
    </w:p>
    <w:sectPr w:rsidR="00F10D0B" w:rsidRPr="00F10D0B" w:rsidSect="00055F6A">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2910D" w14:textId="77777777" w:rsidR="00937B4B" w:rsidRDefault="00937B4B" w:rsidP="00220A40">
      <w:pPr>
        <w:spacing w:after="0" w:line="240" w:lineRule="auto"/>
      </w:pPr>
      <w:r>
        <w:separator/>
      </w:r>
    </w:p>
  </w:endnote>
  <w:endnote w:type="continuationSeparator" w:id="0">
    <w:p w14:paraId="43540B26" w14:textId="77777777" w:rsidR="00937B4B" w:rsidRDefault="00937B4B"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C1174" w14:textId="77777777" w:rsidR="00114176" w:rsidRDefault="00114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2B8C" w14:textId="1856DDEE" w:rsidR="00055F6A" w:rsidRDefault="00A34E5F" w:rsidP="00055F6A">
    <w:pPr>
      <w:pStyle w:val="Footer"/>
    </w:pPr>
    <w:sdt>
      <w:sdtPr>
        <w:rPr>
          <w:noProof/>
        </w:rPr>
        <w:id w:val="-398443648"/>
        <w:docPartObj>
          <w:docPartGallery w:val="Page Numbers (Bottom of Page)"/>
          <w:docPartUnique/>
        </w:docPartObj>
      </w:sdtPr>
      <w:sdtEndPr/>
      <w:sdtContent>
        <w:r w:rsidR="00055F6A">
          <w:t>Virginia Department of Education ©201</w:t>
        </w:r>
        <w:r w:rsidR="00CA2064">
          <w:t>9</w:t>
        </w:r>
      </w:sdtContent>
    </w:sdt>
    <w:r w:rsidR="00055F6A">
      <w:tab/>
    </w:r>
    <w:r w:rsidR="00055F6A">
      <w:tab/>
      <w:t xml:space="preserve"> </w:t>
    </w:r>
    <w:sdt>
      <w:sdtPr>
        <w:rPr>
          <w:noProof/>
        </w:rPr>
        <w:id w:val="-294610643"/>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2</w:t>
        </w:r>
        <w:r w:rsidR="00055F6A">
          <w:rPr>
            <w:noProof/>
          </w:rPr>
          <w:fldChar w:fldCharType="end"/>
        </w:r>
      </w:sdtContent>
    </w:sdt>
  </w:p>
  <w:p w14:paraId="1A1A8F46" w14:textId="77777777" w:rsidR="006A2D14" w:rsidRDefault="006A2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F60A0" w14:textId="305C9034" w:rsidR="00055F6A" w:rsidRDefault="00A34E5F">
    <w:pPr>
      <w:pStyle w:val="Footer"/>
    </w:pPr>
    <w:sdt>
      <w:sdtPr>
        <w:rPr>
          <w:noProof/>
        </w:rPr>
        <w:id w:val="-1396124950"/>
        <w:docPartObj>
          <w:docPartGallery w:val="Page Numbers (Bottom of Page)"/>
          <w:docPartUnique/>
        </w:docPartObj>
      </w:sdtPr>
      <w:sdtEndPr/>
      <w:sdtContent>
        <w:r w:rsidR="00055F6A">
          <w:t>Virginia Department of Education ©201</w:t>
        </w:r>
        <w:r w:rsidR="00104829">
          <w:t>9</w:t>
        </w:r>
      </w:sdtContent>
    </w:sdt>
    <w:r w:rsidR="00055F6A">
      <w:tab/>
    </w:r>
    <w:r w:rsidR="00055F6A">
      <w:tab/>
      <w:t xml:space="preserve"> </w:t>
    </w:r>
    <w:sdt>
      <w:sdtPr>
        <w:rPr>
          <w:noProof/>
        </w:rPr>
        <w:id w:val="-1270922960"/>
        <w:docPartObj>
          <w:docPartGallery w:val="Page Numbers (Bottom of Page)"/>
          <w:docPartUnique/>
        </w:docPartObj>
      </w:sdtPr>
      <w:sdtEndPr/>
      <w:sdtContent>
        <w:r w:rsidR="00055F6A">
          <w:fldChar w:fldCharType="begin"/>
        </w:r>
        <w:r w:rsidR="00055F6A">
          <w:instrText xml:space="preserve"> PAGE   \* MERGEFORMAT </w:instrText>
        </w:r>
        <w:r w:rsidR="00055F6A">
          <w:fldChar w:fldCharType="separate"/>
        </w:r>
        <w:r>
          <w:rPr>
            <w:noProof/>
          </w:rPr>
          <w:t>1</w:t>
        </w:r>
        <w:r w:rsidR="00055F6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4FA4C" w14:textId="77777777" w:rsidR="00937B4B" w:rsidRDefault="00937B4B" w:rsidP="00220A40">
      <w:pPr>
        <w:spacing w:after="0" w:line="240" w:lineRule="auto"/>
      </w:pPr>
      <w:r>
        <w:separator/>
      </w:r>
    </w:p>
  </w:footnote>
  <w:footnote w:type="continuationSeparator" w:id="0">
    <w:p w14:paraId="75B6091F" w14:textId="77777777" w:rsidR="00937B4B" w:rsidRDefault="00937B4B"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E2A23" w14:textId="77777777" w:rsidR="00114176" w:rsidRDefault="00114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D3B9" w14:textId="733BFE4C" w:rsidR="00220A40" w:rsidRPr="00055F6A" w:rsidRDefault="00CA2064" w:rsidP="00055F6A">
    <w:pPr>
      <w:pStyle w:val="Header"/>
      <w:spacing w:after="120"/>
    </w:pPr>
    <w:r>
      <w:rPr>
        <w:i/>
        <w:sz w:val="24"/>
        <w:szCs w:val="24"/>
      </w:rPr>
      <w:t>English</w:t>
    </w:r>
    <w:r w:rsidR="00055F6A">
      <w:rPr>
        <w:i/>
        <w:sz w:val="24"/>
        <w:szCs w:val="24"/>
      </w:rPr>
      <w:t xml:space="preserve"> Instructional Plan – Grade </w:t>
    </w:r>
    <w:r w:rsidR="00EA3A3B">
      <w:rPr>
        <w:i/>
        <w:sz w:val="24"/>
        <w:szCs w:val="24"/>
      </w:rPr>
      <w:t>7-9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9C32F" w14:textId="503BB6C2" w:rsidR="00114176" w:rsidRDefault="00114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221E341A"/>
    <w:lvl w:ilvl="0">
      <w:start w:val="1"/>
      <w:numFmt w:val="bullet"/>
      <w:lvlText w:val=""/>
      <w:lvlJc w:val="left"/>
      <w:pPr>
        <w:tabs>
          <w:tab w:val="num" w:pos="360"/>
        </w:tabs>
        <w:ind w:left="360" w:hanging="360"/>
      </w:pPr>
      <w:rPr>
        <w:rFonts w:ascii="Symbol" w:hAnsi="Symbol" w:hint="default"/>
        <w:strike w:val="0"/>
        <w:dstrike w:val="0"/>
        <w:color w:val="auto"/>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7322909"/>
    <w:multiLevelType w:val="multilevel"/>
    <w:tmpl w:val="E5384F8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CAD051B"/>
    <w:multiLevelType w:val="hybridMultilevel"/>
    <w:tmpl w:val="08560C8A"/>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317B83"/>
    <w:multiLevelType w:val="hybridMultilevel"/>
    <w:tmpl w:val="2FA4F7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67A5F"/>
    <w:multiLevelType w:val="hybridMultilevel"/>
    <w:tmpl w:val="B48E5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8" w15:restartNumberingAfterBreak="0">
    <w:nsid w:val="277F6BF4"/>
    <w:multiLevelType w:val="hybridMultilevel"/>
    <w:tmpl w:val="60564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A3B65"/>
    <w:multiLevelType w:val="multilevel"/>
    <w:tmpl w:val="8DB01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667F34"/>
    <w:multiLevelType w:val="hybridMultilevel"/>
    <w:tmpl w:val="A036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84C49"/>
    <w:multiLevelType w:val="hybridMultilevel"/>
    <w:tmpl w:val="9B882E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676C8D"/>
    <w:multiLevelType w:val="hybridMultilevel"/>
    <w:tmpl w:val="9C2023FA"/>
    <w:lvl w:ilvl="0" w:tplc="860CE4A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745B6"/>
    <w:multiLevelType w:val="multilevel"/>
    <w:tmpl w:val="4C105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B5074C"/>
    <w:multiLevelType w:val="hybridMultilevel"/>
    <w:tmpl w:val="2CE2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92573"/>
    <w:multiLevelType w:val="hybridMultilevel"/>
    <w:tmpl w:val="C8C4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13131"/>
    <w:multiLevelType w:val="multilevel"/>
    <w:tmpl w:val="BD329A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575EF"/>
    <w:multiLevelType w:val="hybridMultilevel"/>
    <w:tmpl w:val="9DC0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34A72"/>
    <w:multiLevelType w:val="hybridMultilevel"/>
    <w:tmpl w:val="E328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192B75"/>
    <w:multiLevelType w:val="hybridMultilevel"/>
    <w:tmpl w:val="EA3EF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68721DC4"/>
    <w:multiLevelType w:val="hybridMultilevel"/>
    <w:tmpl w:val="A6B02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26EF0"/>
    <w:multiLevelType w:val="hybridMultilevel"/>
    <w:tmpl w:val="7202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22"/>
  </w:num>
  <w:num w:numId="5">
    <w:abstractNumId w:val="23"/>
  </w:num>
  <w:num w:numId="6">
    <w:abstractNumId w:val="1"/>
  </w:num>
  <w:num w:numId="7">
    <w:abstractNumId w:val="17"/>
  </w:num>
  <w:num w:numId="8">
    <w:abstractNumId w:val="3"/>
  </w:num>
  <w:num w:numId="9">
    <w:abstractNumId w:val="3"/>
    <w:lvlOverride w:ilvl="0">
      <w:startOverride w:val="1"/>
    </w:lvlOverride>
  </w:num>
  <w:num w:numId="10">
    <w:abstractNumId w:val="19"/>
  </w:num>
  <w:num w:numId="11">
    <w:abstractNumId w:val="21"/>
  </w:num>
  <w:num w:numId="12">
    <w:abstractNumId w:val="11"/>
  </w:num>
  <w:num w:numId="13">
    <w:abstractNumId w:val="6"/>
  </w:num>
  <w:num w:numId="14">
    <w:abstractNumId w:val="0"/>
  </w:num>
  <w:num w:numId="15">
    <w:abstractNumId w:val="20"/>
  </w:num>
  <w:num w:numId="16">
    <w:abstractNumId w:val="15"/>
  </w:num>
  <w:num w:numId="17">
    <w:abstractNumId w:val="14"/>
  </w:num>
  <w:num w:numId="18">
    <w:abstractNumId w:val="10"/>
  </w:num>
  <w:num w:numId="19">
    <w:abstractNumId w:val="13"/>
  </w:num>
  <w:num w:numId="20">
    <w:abstractNumId w:val="9"/>
  </w:num>
  <w:num w:numId="21">
    <w:abstractNumId w:val="2"/>
  </w:num>
  <w:num w:numId="22">
    <w:abstractNumId w:val="16"/>
  </w:num>
  <w:num w:numId="23">
    <w:abstractNumId w:val="18"/>
  </w:num>
  <w:num w:numId="24">
    <w:abstractNumId w:val="4"/>
  </w:num>
  <w:num w:numId="25">
    <w:abstractNumId w:val="2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55F6A"/>
    <w:rsid w:val="0007073D"/>
    <w:rsid w:val="000746F4"/>
    <w:rsid w:val="00075B63"/>
    <w:rsid w:val="00082CD7"/>
    <w:rsid w:val="000906FC"/>
    <w:rsid w:val="000C44E8"/>
    <w:rsid w:val="000D5A2B"/>
    <w:rsid w:val="000E40B0"/>
    <w:rsid w:val="000F6D28"/>
    <w:rsid w:val="00104192"/>
    <w:rsid w:val="00104829"/>
    <w:rsid w:val="00114176"/>
    <w:rsid w:val="00132559"/>
    <w:rsid w:val="001328AB"/>
    <w:rsid w:val="00171302"/>
    <w:rsid w:val="00184AAA"/>
    <w:rsid w:val="00196BD1"/>
    <w:rsid w:val="00197E64"/>
    <w:rsid w:val="001C1985"/>
    <w:rsid w:val="00220A40"/>
    <w:rsid w:val="0026397C"/>
    <w:rsid w:val="002A7C55"/>
    <w:rsid w:val="002E277C"/>
    <w:rsid w:val="00335D4C"/>
    <w:rsid w:val="00381C1B"/>
    <w:rsid w:val="00384007"/>
    <w:rsid w:val="003C048F"/>
    <w:rsid w:val="003E4FEE"/>
    <w:rsid w:val="003F1242"/>
    <w:rsid w:val="004075F0"/>
    <w:rsid w:val="004118DD"/>
    <w:rsid w:val="004203F5"/>
    <w:rsid w:val="00473117"/>
    <w:rsid w:val="00477E91"/>
    <w:rsid w:val="004859BB"/>
    <w:rsid w:val="004A219B"/>
    <w:rsid w:val="004A5087"/>
    <w:rsid w:val="004E5B8D"/>
    <w:rsid w:val="00506E33"/>
    <w:rsid w:val="00521E66"/>
    <w:rsid w:val="00551EFD"/>
    <w:rsid w:val="0055661D"/>
    <w:rsid w:val="00567BB3"/>
    <w:rsid w:val="00582173"/>
    <w:rsid w:val="00597682"/>
    <w:rsid w:val="005C02F4"/>
    <w:rsid w:val="005D453F"/>
    <w:rsid w:val="006029E6"/>
    <w:rsid w:val="006715DD"/>
    <w:rsid w:val="006A2D14"/>
    <w:rsid w:val="006B0124"/>
    <w:rsid w:val="006C13B5"/>
    <w:rsid w:val="006E7F97"/>
    <w:rsid w:val="006F3F50"/>
    <w:rsid w:val="00702D8B"/>
    <w:rsid w:val="00704EC2"/>
    <w:rsid w:val="007569E9"/>
    <w:rsid w:val="007600D8"/>
    <w:rsid w:val="00764515"/>
    <w:rsid w:val="007D770B"/>
    <w:rsid w:val="007E41D5"/>
    <w:rsid w:val="007F0621"/>
    <w:rsid w:val="008035E5"/>
    <w:rsid w:val="00822CAE"/>
    <w:rsid w:val="008B39D2"/>
    <w:rsid w:val="00932BC8"/>
    <w:rsid w:val="00936148"/>
    <w:rsid w:val="00937B4B"/>
    <w:rsid w:val="0095153F"/>
    <w:rsid w:val="00972838"/>
    <w:rsid w:val="009D1D59"/>
    <w:rsid w:val="009F4886"/>
    <w:rsid w:val="00A12A49"/>
    <w:rsid w:val="00A20131"/>
    <w:rsid w:val="00A34E5F"/>
    <w:rsid w:val="00A40163"/>
    <w:rsid w:val="00A7546B"/>
    <w:rsid w:val="00A756D3"/>
    <w:rsid w:val="00AA57E5"/>
    <w:rsid w:val="00AC6D31"/>
    <w:rsid w:val="00AF58F3"/>
    <w:rsid w:val="00B228A4"/>
    <w:rsid w:val="00B26237"/>
    <w:rsid w:val="00BC3C95"/>
    <w:rsid w:val="00BD53CD"/>
    <w:rsid w:val="00C1466A"/>
    <w:rsid w:val="00C21E8C"/>
    <w:rsid w:val="00C618CC"/>
    <w:rsid w:val="00C674C5"/>
    <w:rsid w:val="00C73471"/>
    <w:rsid w:val="00C90026"/>
    <w:rsid w:val="00CA2064"/>
    <w:rsid w:val="00CB679E"/>
    <w:rsid w:val="00CC4AC3"/>
    <w:rsid w:val="00CF644A"/>
    <w:rsid w:val="00D21B04"/>
    <w:rsid w:val="00D41062"/>
    <w:rsid w:val="00D453E6"/>
    <w:rsid w:val="00D4626B"/>
    <w:rsid w:val="00D94802"/>
    <w:rsid w:val="00E05F3A"/>
    <w:rsid w:val="00E12F68"/>
    <w:rsid w:val="00E24E7E"/>
    <w:rsid w:val="00E26312"/>
    <w:rsid w:val="00E47607"/>
    <w:rsid w:val="00E71C8F"/>
    <w:rsid w:val="00E80CD3"/>
    <w:rsid w:val="00EA3A3B"/>
    <w:rsid w:val="00EC5814"/>
    <w:rsid w:val="00F10D0B"/>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CECD32"/>
  <w15:docId w15:val="{4D3C825C-3B01-4056-B562-59415624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2F68"/>
    <w:pPr>
      <w:outlineLvl w:val="0"/>
    </w:pPr>
    <w:rPr>
      <w:rFonts w:cs="Times New Roman"/>
      <w:i/>
      <w:sz w:val="24"/>
    </w:rPr>
  </w:style>
  <w:style w:type="paragraph" w:styleId="Heading2">
    <w:name w:val="heading 2"/>
    <w:basedOn w:val="Normal"/>
    <w:next w:val="Normal"/>
    <w:link w:val="Heading2Char"/>
    <w:uiPriority w:val="9"/>
    <w:unhideWhenUsed/>
    <w:qFormat/>
    <w:rsid w:val="00E12F68"/>
    <w:pPr>
      <w:spacing w:before="120" w:after="12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E12F68"/>
    <w:rPr>
      <w:rFonts w:cs="Times New Roman"/>
      <w:i/>
      <w:sz w:val="2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E12F68"/>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rFonts w:ascii="Calibri" w:hAnsi="Calibri"/>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ascii="Calibri" w:eastAsia="Times New Roman" w:hAnsi="Calibri" w:cs="Times New Roman"/>
      <w:sz w:val="24"/>
      <w:lang w:bidi="en-US"/>
    </w:rPr>
  </w:style>
  <w:style w:type="character" w:styleId="Hyperlink">
    <w:name w:val="Hyperlink"/>
    <w:basedOn w:val="DefaultParagraphFont"/>
    <w:uiPriority w:val="99"/>
    <w:unhideWhenUsed/>
    <w:rsid w:val="00104192"/>
    <w:rPr>
      <w:color w:val="0000FF" w:themeColor="hyperlink"/>
      <w:u w:val="single"/>
    </w:rPr>
  </w:style>
  <w:style w:type="character" w:customStyle="1" w:styleId="UnresolvedMention1">
    <w:name w:val="Unresolved Mention1"/>
    <w:basedOn w:val="DefaultParagraphFont"/>
    <w:uiPriority w:val="99"/>
    <w:semiHidden/>
    <w:unhideWhenUsed/>
    <w:rsid w:val="006E7F97"/>
    <w:rPr>
      <w:color w:val="605E5C"/>
      <w:shd w:val="clear" w:color="auto" w:fill="E1DFDD"/>
    </w:rPr>
  </w:style>
  <w:style w:type="character" w:styleId="FollowedHyperlink">
    <w:name w:val="FollowedHyperlink"/>
    <w:basedOn w:val="DefaultParagraphFont"/>
    <w:uiPriority w:val="99"/>
    <w:semiHidden/>
    <w:unhideWhenUsed/>
    <w:rsid w:val="006E7F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8688">
      <w:bodyDiv w:val="1"/>
      <w:marLeft w:val="0"/>
      <w:marRight w:val="0"/>
      <w:marTop w:val="0"/>
      <w:marBottom w:val="0"/>
      <w:divBdr>
        <w:top w:val="none" w:sz="0" w:space="0" w:color="auto"/>
        <w:left w:val="none" w:sz="0" w:space="0" w:color="auto"/>
        <w:bottom w:val="none" w:sz="0" w:space="0" w:color="auto"/>
        <w:right w:val="none" w:sz="0" w:space="0" w:color="auto"/>
      </w:divBdr>
    </w:div>
    <w:div w:id="656962229">
      <w:bodyDiv w:val="1"/>
      <w:marLeft w:val="0"/>
      <w:marRight w:val="0"/>
      <w:marTop w:val="0"/>
      <w:marBottom w:val="0"/>
      <w:divBdr>
        <w:top w:val="none" w:sz="0" w:space="0" w:color="auto"/>
        <w:left w:val="none" w:sz="0" w:space="0" w:color="auto"/>
        <w:bottom w:val="none" w:sz="0" w:space="0" w:color="auto"/>
        <w:right w:val="none" w:sz="0" w:space="0" w:color="auto"/>
      </w:divBdr>
    </w:div>
    <w:div w:id="973176674">
      <w:bodyDiv w:val="1"/>
      <w:marLeft w:val="0"/>
      <w:marRight w:val="0"/>
      <w:marTop w:val="0"/>
      <w:marBottom w:val="0"/>
      <w:divBdr>
        <w:top w:val="none" w:sz="0" w:space="0" w:color="auto"/>
        <w:left w:val="none" w:sz="0" w:space="0" w:color="auto"/>
        <w:bottom w:val="none" w:sz="0" w:space="0" w:color="auto"/>
        <w:right w:val="none" w:sz="0" w:space="0" w:color="auto"/>
      </w:divBdr>
    </w:div>
    <w:div w:id="186077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arning.blogs.nytimes.com/2014/02/04/200-prompts-for-argumentative-writing/" TargetMode="External"/><Relationship Id="rId13" Type="http://schemas.openxmlformats.org/officeDocument/2006/relationships/hyperlink" Target="https://www.youtube.com/watch?v=aoiW5LWuQG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youtube.com/watch?v=wCzuAMVmIZ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zi.com/p4qdppnlcfr3/?utm_campaign=share&amp;utm_medium=copy&amp;rc=ex0share"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file:////Users/cwhitfield/Downloads/&#9679;https:/www.youtube.com/watch%3fv=aoiW5LWuQG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youtube.com/watch?v=wCzuAMVmIZ8"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51D98-916E-45F5-BEA2-D90019E3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Mathematics Instructional Plan</vt:lpstr>
    </vt:vector>
  </TitlesOfParts>
  <Company>Virginia Department of Education</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dc:title>
  <dc:subject>Mathematics</dc:subject>
  <dc:creator>Virginia Department of Education</dc:creator>
  <cp:lastModifiedBy>VITA Program</cp:lastModifiedBy>
  <cp:revision>2</cp:revision>
  <cp:lastPrinted>2017-10-25T18:41:00Z</cp:lastPrinted>
  <dcterms:created xsi:type="dcterms:W3CDTF">2019-11-07T16:41:00Z</dcterms:created>
  <dcterms:modified xsi:type="dcterms:W3CDTF">2019-11-07T16:41:00Z</dcterms:modified>
</cp:coreProperties>
</file>