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5AB70" w14:textId="6597A72B" w:rsidR="005775F0" w:rsidRDefault="00714F4D" w:rsidP="00C551D2">
      <w:pPr>
        <w:pStyle w:val="Title"/>
      </w:pPr>
      <w:bookmarkStart w:id="0" w:name="_GoBack"/>
      <w:bookmarkEnd w:id="0"/>
      <w:r>
        <w:rPr>
          <w:rFonts w:ascii="Times New Roman" w:hAnsi="Times New Roman" w:cs="Times New Roman"/>
          <w:sz w:val="24"/>
          <w:szCs w:val="24"/>
        </w:rPr>
        <w:t>Locally</w:t>
      </w:r>
      <w:r w:rsidR="00B8069A">
        <w:rPr>
          <w:rFonts w:ascii="Times New Roman" w:hAnsi="Times New Roman" w:cs="Times New Roman"/>
          <w:sz w:val="24"/>
          <w:szCs w:val="24"/>
        </w:rPr>
        <w:t xml:space="preserve"> </w:t>
      </w:r>
      <w:r>
        <w:rPr>
          <w:rFonts w:ascii="Times New Roman" w:hAnsi="Times New Roman" w:cs="Times New Roman"/>
          <w:sz w:val="24"/>
          <w:szCs w:val="24"/>
        </w:rPr>
        <w:t xml:space="preserve">Awarded </w:t>
      </w:r>
      <w:r w:rsidR="00D44569" w:rsidRPr="00020394">
        <w:rPr>
          <w:rFonts w:ascii="Times New Roman" w:hAnsi="Times New Roman" w:cs="Times New Roman"/>
          <w:sz w:val="24"/>
          <w:szCs w:val="24"/>
        </w:rPr>
        <w:t>Verified Credit Plan</w:t>
      </w:r>
      <w:r w:rsidR="00B8069A">
        <w:rPr>
          <w:rFonts w:ascii="Times New Roman" w:hAnsi="Times New Roman" w:cs="Times New Roman"/>
          <w:sz w:val="24"/>
          <w:szCs w:val="24"/>
        </w:rPr>
        <w:t xml:space="preserve"> for</w:t>
      </w:r>
      <w:r w:rsidR="00315CCA" w:rsidRPr="00020394">
        <w:rPr>
          <w:rFonts w:ascii="Times New Roman" w:hAnsi="Times New Roman" w:cs="Times New Roman"/>
          <w:sz w:val="24"/>
          <w:szCs w:val="24"/>
        </w:rPr>
        <w:t xml:space="preserve"> </w:t>
      </w:r>
      <w:r>
        <w:rPr>
          <w:rFonts w:ascii="Times New Roman" w:hAnsi="Times New Roman" w:cs="Times New Roman"/>
          <w:sz w:val="24"/>
          <w:szCs w:val="24"/>
        </w:rPr>
        <w:t>History and Social Science</w:t>
      </w:r>
    </w:p>
    <w:p w14:paraId="677EAFC4" w14:textId="77777777" w:rsidR="001461AC" w:rsidRDefault="001461AC" w:rsidP="001461AC"/>
    <w:p w14:paraId="00690967" w14:textId="7340E03F" w:rsidR="001A6981" w:rsidRDefault="002A7640" w:rsidP="001461AC">
      <w:pPr>
        <w:rPr>
          <w:rStyle w:val="Hyperlink"/>
          <w:i/>
          <w:u w:val="none"/>
        </w:rPr>
      </w:pPr>
      <w:r w:rsidRPr="002A7640">
        <w:t>The informatio</w:t>
      </w:r>
      <w:r w:rsidR="00D44569">
        <w:t xml:space="preserve">n in this form must </w:t>
      </w:r>
      <w:r w:rsidR="00D44569" w:rsidRPr="00496ED7">
        <w:t>describe how the</w:t>
      </w:r>
      <w:r w:rsidR="00C52C4B">
        <w:t xml:space="preserve"> school division</w:t>
      </w:r>
      <w:r w:rsidR="00022DB0">
        <w:t xml:space="preserve"> w</w:t>
      </w:r>
      <w:r w:rsidR="00D44569" w:rsidRPr="00496ED7">
        <w:t>ill meet the requirements included in</w:t>
      </w:r>
      <w:r w:rsidR="00C52C4B">
        <w:t xml:space="preserve"> the</w:t>
      </w:r>
      <w:r w:rsidR="00CE55F8">
        <w:t xml:space="preserve"> </w:t>
      </w:r>
      <w:r w:rsidR="00CE55F8" w:rsidRPr="00B8069A">
        <w:rPr>
          <w:i/>
        </w:rPr>
        <w:t>Guidelines for Locally Awarded Verified Credits</w:t>
      </w:r>
      <w:r w:rsidR="00CE55F8">
        <w:t xml:space="preserve"> contained in the </w:t>
      </w:r>
      <w:r w:rsidR="00CE55F8">
        <w:rPr>
          <w:i/>
        </w:rPr>
        <w:t xml:space="preserve">Guidance Document Governing Certain Provisions of the Regulations Establishing Standards for Accrediting Public Schools in Virginia </w:t>
      </w:r>
      <w:r w:rsidR="00CE55F8">
        <w:t xml:space="preserve">when using state-developed performance assessments </w:t>
      </w:r>
      <w:r w:rsidR="001A6981">
        <w:t>to verify credits in high school History and Social Science courses</w:t>
      </w:r>
      <w:r w:rsidR="00E57A54" w:rsidRPr="00E57A54">
        <w:rPr>
          <w:rStyle w:val="Hyperlink"/>
          <w:i/>
          <w:u w:val="none"/>
        </w:rPr>
        <w:t xml:space="preserve">. </w:t>
      </w:r>
      <w:r w:rsidR="001A6981" w:rsidRPr="00F86871">
        <w:rPr>
          <w:rStyle w:val="Hyperlink"/>
          <w:color w:val="auto"/>
          <w:u w:val="none"/>
        </w:rPr>
        <w:t xml:space="preserve">Additional information to support implementation is contained in </w:t>
      </w:r>
      <w:r w:rsidR="00B8069A">
        <w:rPr>
          <w:rStyle w:val="Hyperlink"/>
          <w:i/>
          <w:color w:val="auto"/>
          <w:u w:val="none"/>
        </w:rPr>
        <w:t>Implementation Support for School Divisions</w:t>
      </w:r>
      <w:r w:rsidR="001A6981" w:rsidRPr="00F86871">
        <w:rPr>
          <w:rStyle w:val="Hyperlink"/>
          <w:i/>
          <w:color w:val="auto"/>
          <w:u w:val="none"/>
        </w:rPr>
        <w:t xml:space="preserve"> Using State-Developed Performance Tasks to Verify a Credit in History and Social Science</w:t>
      </w:r>
      <w:r w:rsidR="004D45D1">
        <w:rPr>
          <w:rStyle w:val="Hyperlink"/>
          <w:i/>
          <w:color w:val="auto"/>
          <w:u w:val="none"/>
        </w:rPr>
        <w:t xml:space="preserve"> </w:t>
      </w:r>
      <w:r w:rsidR="004D45D1">
        <w:rPr>
          <w:rStyle w:val="Hyperlink"/>
          <w:color w:val="auto"/>
          <w:u w:val="none"/>
        </w:rPr>
        <w:t>(</w:t>
      </w:r>
      <w:r w:rsidR="004D45D1">
        <w:rPr>
          <w:rStyle w:val="Hyperlink"/>
          <w:i/>
          <w:color w:val="auto"/>
          <w:u w:val="none"/>
        </w:rPr>
        <w:t>Implementation Support</w:t>
      </w:r>
      <w:r w:rsidR="004D45D1">
        <w:rPr>
          <w:rStyle w:val="Hyperlink"/>
          <w:color w:val="auto"/>
          <w:u w:val="none"/>
        </w:rPr>
        <w:t>)</w:t>
      </w:r>
      <w:r w:rsidR="001A6981" w:rsidRPr="00F86871">
        <w:rPr>
          <w:rStyle w:val="Hyperlink"/>
          <w:i/>
          <w:color w:val="auto"/>
          <w:u w:val="none"/>
        </w:rPr>
        <w:t xml:space="preserve">. </w:t>
      </w:r>
    </w:p>
    <w:p w14:paraId="7C3B4F5C" w14:textId="77777777" w:rsidR="001A6981" w:rsidRDefault="001A6981" w:rsidP="001461AC">
      <w:pPr>
        <w:rPr>
          <w:rStyle w:val="Hyperlink"/>
          <w:i/>
          <w:u w:val="none"/>
        </w:rPr>
      </w:pPr>
    </w:p>
    <w:p w14:paraId="0229E85E" w14:textId="45BBEB3D" w:rsidR="001461AC" w:rsidRPr="001461AC" w:rsidRDefault="002A7640" w:rsidP="001461AC">
      <w:r>
        <w:t>Th</w:t>
      </w:r>
      <w:r w:rsidR="001A6981">
        <w:t>e</w:t>
      </w:r>
      <w:r w:rsidR="004D45D1">
        <w:t xml:space="preserve"> </w:t>
      </w:r>
      <w:r>
        <w:t>information</w:t>
      </w:r>
      <w:r w:rsidR="001A6981">
        <w:t xml:space="preserve"> in this form</w:t>
      </w:r>
      <w:r w:rsidRPr="002A7640">
        <w:t xml:space="preserve"> is subject to review by Virginia Department of Education</w:t>
      </w:r>
      <w:r>
        <w:t xml:space="preserve"> (VDOE)</w:t>
      </w:r>
      <w:r w:rsidRPr="002A7640">
        <w:t xml:space="preserve"> staff</w:t>
      </w:r>
      <w:r w:rsidR="00287721">
        <w:t xml:space="preserve"> a</w:t>
      </w:r>
      <w:r>
        <w:t xml:space="preserve">nd </w:t>
      </w:r>
      <w:r w:rsidR="00287721">
        <w:t xml:space="preserve">must be maintained </w:t>
      </w:r>
      <w:r w:rsidR="00B8069A">
        <w:t>by</w:t>
      </w:r>
      <w:r w:rsidR="00287721">
        <w:t xml:space="preserve"> the school division </w:t>
      </w:r>
      <w:r w:rsidR="00E57A54">
        <w:t>in accordance with the regulations for record retention established by the Library of Virginia</w:t>
      </w:r>
      <w:r w:rsidR="00287721">
        <w:t>. W</w:t>
      </w:r>
      <w:r>
        <w:t>hen requested</w:t>
      </w:r>
      <w:r w:rsidR="00287721">
        <w:t xml:space="preserve"> by</w:t>
      </w:r>
      <w:r w:rsidR="00C52C4B">
        <w:t xml:space="preserve"> the</w:t>
      </w:r>
      <w:r w:rsidR="00287721">
        <w:t xml:space="preserve"> VDOE</w:t>
      </w:r>
      <w:r>
        <w:t xml:space="preserve">, </w:t>
      </w:r>
      <w:r w:rsidR="00287721">
        <w:t xml:space="preserve">the information </w:t>
      </w:r>
      <w:r w:rsidRPr="002A7640">
        <w:t>must be submitted using this form</w:t>
      </w:r>
      <w:r w:rsidR="00287721">
        <w:t xml:space="preserve">. </w:t>
      </w:r>
      <w:r w:rsidR="00171A2E">
        <w:t>Questions regarding this information</w:t>
      </w:r>
      <w:r w:rsidR="00BC7E1F">
        <w:t xml:space="preserve"> may be directed to student assessment staff </w:t>
      </w:r>
      <w:r w:rsidR="00881B9E">
        <w:t xml:space="preserve">by email </w:t>
      </w:r>
      <w:r w:rsidR="00BC7E1F">
        <w:t xml:space="preserve">at </w:t>
      </w:r>
      <w:hyperlink r:id="rId8" w:history="1">
        <w:r w:rsidR="00D122AC">
          <w:rPr>
            <w:rStyle w:val="Hyperlink"/>
            <w:u w:val="none"/>
          </w:rPr>
          <w:t>Student_Assessment@doe.virginia.gov</w:t>
        </w:r>
      </w:hyperlink>
      <w:r w:rsidR="00BC7E1F">
        <w:t xml:space="preserve"> or </w:t>
      </w:r>
      <w:r w:rsidR="00881B9E">
        <w:t xml:space="preserve">by telephone at </w:t>
      </w:r>
      <w:r w:rsidR="00BC7E1F">
        <w:t>(804) 225-2102.</w:t>
      </w:r>
    </w:p>
    <w:p w14:paraId="1CC422C9" w14:textId="77777777" w:rsidR="00CD52F5" w:rsidRDefault="00CD52F5" w:rsidP="00BC7E1F">
      <w:pPr>
        <w:tabs>
          <w:tab w:val="left" w:pos="2160"/>
          <w:tab w:val="left" w:pos="3060"/>
          <w:tab w:val="left" w:pos="4680"/>
        </w:tabs>
        <w:spacing w:before="40" w:after="40"/>
        <w:rPr>
          <w:b/>
        </w:rPr>
      </w:pPr>
      <w:r>
        <w:rPr>
          <w:noProof/>
        </w:rPr>
        <mc:AlternateContent>
          <mc:Choice Requires="wps">
            <w:drawing>
              <wp:inline distT="0" distB="0" distL="0" distR="0" wp14:anchorId="1E5A3184" wp14:editId="052A5DCA">
                <wp:extent cx="5848350" cy="0"/>
                <wp:effectExtent l="0" t="0" r="19050" b="19050"/>
                <wp:docPr id="6" name="Straight Connector 6" descr="Horizontal Line" title="Horizontal Line"/>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DF41C6" id="Straight Connector 6" o:spid="_x0000_s1026" alt="Title: Horizontal Line - Description: Horizontal Line"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" strokecolor="#4579b8 [3044]">
                <w10:anchorlock/>
              </v:line>
            </w:pict>
          </mc:Fallback>
        </mc:AlternateContent>
      </w:r>
    </w:p>
    <w:p w14:paraId="2B773B2F" w14:textId="77777777" w:rsidR="00BC7E1F" w:rsidRPr="00C551D2" w:rsidRDefault="00BC7E1F" w:rsidP="00C551D2">
      <w:pPr>
        <w:pStyle w:val="Heading1"/>
        <w:rPr>
          <w:b w:val="0"/>
        </w:rPr>
      </w:pPr>
      <w:r w:rsidRPr="00CD6511">
        <w:t xml:space="preserve">School and Division </w:t>
      </w:r>
      <w:r w:rsidRPr="007D640C">
        <w:t>Information:</w:t>
      </w:r>
    </w:p>
    <w:p w14:paraId="18265377" w14:textId="77777777" w:rsidR="008844F7" w:rsidRDefault="008844F7" w:rsidP="00562FC4">
      <w:pPr>
        <w:tabs>
          <w:tab w:val="left" w:pos="2520"/>
          <w:tab w:val="left" w:pos="3960"/>
          <w:tab w:val="left" w:pos="5580"/>
        </w:tabs>
        <w:spacing w:after="40"/>
        <w:ind w:left="360"/>
      </w:pPr>
      <w:r>
        <w:t>Division Code</w:t>
      </w:r>
      <w:r w:rsidR="00593FD6">
        <w:t xml:space="preserve"> (nnn)</w:t>
      </w:r>
      <w:r>
        <w:t>:</w:t>
      </w:r>
      <w:r w:rsidR="00593FD6">
        <w:tab/>
      </w:r>
      <w:r w:rsidR="00F37F52">
        <w:rPr>
          <w:rFonts w:ascii="Arial" w:hAnsi="Arial" w:cs="Arial"/>
          <w:sz w:val="20"/>
        </w:rPr>
        <w:fldChar w:fldCharType="begin">
          <w:ffData>
            <w:name w:val="Div_Code"/>
            <w:enabled/>
            <w:calcOnExit w:val="0"/>
            <w:textInput/>
          </w:ffData>
        </w:fldChar>
      </w:r>
      <w:bookmarkStart w:id="1" w:name="Div_Code"/>
      <w:r w:rsidR="00F37F52">
        <w:rPr>
          <w:rFonts w:ascii="Arial" w:hAnsi="Arial" w:cs="Arial"/>
          <w:sz w:val="20"/>
        </w:rPr>
        <w:instrText xml:space="preserve"> FORMTEXT </w:instrText>
      </w:r>
      <w:r w:rsidR="00F37F52">
        <w:rPr>
          <w:rFonts w:ascii="Arial" w:hAnsi="Arial" w:cs="Arial"/>
          <w:sz w:val="20"/>
        </w:rPr>
      </w:r>
      <w:r w:rsidR="00F37F52">
        <w:rPr>
          <w:rFonts w:ascii="Arial" w:hAnsi="Arial" w:cs="Arial"/>
          <w:sz w:val="20"/>
        </w:rPr>
        <w:fldChar w:fldCharType="separate"/>
      </w:r>
      <w:r w:rsidR="00F37F52">
        <w:rPr>
          <w:rFonts w:ascii="Arial" w:hAnsi="Arial" w:cs="Arial"/>
          <w:noProof/>
          <w:sz w:val="20"/>
        </w:rPr>
        <w:t> </w:t>
      </w:r>
      <w:r w:rsidR="00F37F52">
        <w:rPr>
          <w:rFonts w:ascii="Arial" w:hAnsi="Arial" w:cs="Arial"/>
          <w:noProof/>
          <w:sz w:val="20"/>
        </w:rPr>
        <w:t> </w:t>
      </w:r>
      <w:r w:rsidR="00F37F52">
        <w:rPr>
          <w:rFonts w:ascii="Arial" w:hAnsi="Arial" w:cs="Arial"/>
          <w:noProof/>
          <w:sz w:val="20"/>
        </w:rPr>
        <w:t> </w:t>
      </w:r>
      <w:r w:rsidR="00F37F52">
        <w:rPr>
          <w:rFonts w:ascii="Arial" w:hAnsi="Arial" w:cs="Arial"/>
          <w:noProof/>
          <w:sz w:val="20"/>
        </w:rPr>
        <w:t> </w:t>
      </w:r>
      <w:r w:rsidR="00F37F52">
        <w:rPr>
          <w:rFonts w:ascii="Arial" w:hAnsi="Arial" w:cs="Arial"/>
          <w:noProof/>
          <w:sz w:val="20"/>
        </w:rPr>
        <w:t> </w:t>
      </w:r>
      <w:r w:rsidR="00F37F52">
        <w:rPr>
          <w:rFonts w:ascii="Arial" w:hAnsi="Arial" w:cs="Arial"/>
          <w:sz w:val="20"/>
        </w:rPr>
        <w:fldChar w:fldCharType="end"/>
      </w:r>
      <w:bookmarkEnd w:id="1"/>
      <w:r w:rsidR="00593FD6">
        <w:tab/>
      </w:r>
      <w:r>
        <w:t>Division Name:</w:t>
      </w:r>
      <w:r w:rsidR="00593FD6">
        <w:tab/>
      </w:r>
      <w:r w:rsidR="005C4091">
        <w:rPr>
          <w:rFonts w:ascii="Arial" w:hAnsi="Arial" w:cs="Arial"/>
          <w:sz w:val="20"/>
        </w:rPr>
        <w:fldChar w:fldCharType="begin">
          <w:ffData>
            <w:name w:val="Div_Name"/>
            <w:enabled/>
            <w:calcOnExit w:val="0"/>
            <w:textInput/>
          </w:ffData>
        </w:fldChar>
      </w:r>
      <w:bookmarkStart w:id="2" w:name="Div_Nam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2"/>
    </w:p>
    <w:p w14:paraId="115CCA75" w14:textId="7B17AA64" w:rsidR="008844F7" w:rsidRDefault="001856E1" w:rsidP="00562FC4">
      <w:pPr>
        <w:tabs>
          <w:tab w:val="left" w:pos="2520"/>
          <w:tab w:val="left" w:pos="3960"/>
          <w:tab w:val="left" w:pos="5580"/>
        </w:tabs>
        <w:spacing w:after="40"/>
        <w:ind w:left="360"/>
        <w:rPr>
          <w:rFonts w:ascii="Arial" w:hAnsi="Arial" w:cs="Arial"/>
          <w:sz w:val="20"/>
        </w:rPr>
      </w:pPr>
      <w:r>
        <w:t>*</w:t>
      </w:r>
      <w:r w:rsidR="00593FD6">
        <w:t>School Code (nnnn):</w:t>
      </w:r>
      <w:r w:rsidR="00593FD6">
        <w:tab/>
      </w:r>
      <w:r w:rsidR="005C4091">
        <w:rPr>
          <w:rFonts w:ascii="Arial" w:hAnsi="Arial" w:cs="Arial"/>
          <w:sz w:val="20"/>
        </w:rPr>
        <w:fldChar w:fldCharType="begin">
          <w:ffData>
            <w:name w:val="School_Code"/>
            <w:enabled/>
            <w:calcOnExit w:val="0"/>
            <w:textInput/>
          </w:ffData>
        </w:fldChar>
      </w:r>
      <w:bookmarkStart w:id="3" w:name="School_Cod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3"/>
      <w:r w:rsidR="00593FD6">
        <w:tab/>
      </w:r>
      <w:r>
        <w:t>*</w:t>
      </w:r>
      <w:r w:rsidR="008844F7">
        <w:t xml:space="preserve">School </w:t>
      </w:r>
      <w:r w:rsidR="00593FD6">
        <w:t>Name:</w:t>
      </w:r>
      <w:r w:rsidR="00593FD6">
        <w:tab/>
      </w:r>
      <w:r w:rsidR="005C4091">
        <w:rPr>
          <w:rFonts w:ascii="Arial" w:hAnsi="Arial" w:cs="Arial"/>
          <w:sz w:val="20"/>
        </w:rPr>
        <w:fldChar w:fldCharType="begin">
          <w:ffData>
            <w:name w:val="School_Name"/>
            <w:enabled/>
            <w:calcOnExit w:val="0"/>
            <w:textInput/>
          </w:ffData>
        </w:fldChar>
      </w:r>
      <w:bookmarkStart w:id="4" w:name="School_Nam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4"/>
    </w:p>
    <w:p w14:paraId="55F0C606" w14:textId="68C54E74" w:rsidR="001856E1" w:rsidRPr="001856E1" w:rsidRDefault="001856E1" w:rsidP="00562FC4">
      <w:pPr>
        <w:tabs>
          <w:tab w:val="left" w:pos="2520"/>
          <w:tab w:val="left" w:pos="3960"/>
          <w:tab w:val="left" w:pos="5580"/>
        </w:tabs>
        <w:spacing w:after="40"/>
        <w:ind w:left="360"/>
        <w:rPr>
          <w:i/>
        </w:rPr>
      </w:pPr>
      <w:r w:rsidRPr="001856E1">
        <w:rPr>
          <w:i/>
        </w:rPr>
        <w:t>*These fields are to be used only in school divisions that have begun initial implementation in specific schools. Note that if a school division has begun using this method to verify credit in specific schools, it is expected that a plan for making this a divisionwide practice is expected in order to provide access to the same assessment opportunities for students across the school division.</w:t>
      </w:r>
    </w:p>
    <w:p w14:paraId="2FCFB642" w14:textId="77777777" w:rsidR="00BC7E1F" w:rsidRDefault="00BC7E1F" w:rsidP="00BC7E1F">
      <w:pPr>
        <w:tabs>
          <w:tab w:val="left" w:pos="2160"/>
          <w:tab w:val="left" w:pos="3060"/>
          <w:tab w:val="left" w:pos="4680"/>
        </w:tabs>
        <w:spacing w:before="40" w:after="40"/>
        <w:rPr>
          <w:b/>
        </w:rPr>
      </w:pPr>
      <w:r>
        <w:rPr>
          <w:noProof/>
        </w:rPr>
        <mc:AlternateContent>
          <mc:Choice Requires="wps">
            <w:drawing>
              <wp:inline distT="0" distB="0" distL="0" distR="0" wp14:anchorId="455CB0C6" wp14:editId="0FF68415">
                <wp:extent cx="5848350" cy="0"/>
                <wp:effectExtent l="0" t="0" r="19050" b="19050"/>
                <wp:docPr id="7" name="Straight Connector 7" descr="Horizontal Line" title="Horizontal Line"/>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29B067" id="Straight Connector 7" o:spid="_x0000_s1026" alt="Title: Horizontal Line - Description: Horizontal Line"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" strokecolor="#4579b8 [3044]">
                <w10:anchorlock/>
              </v:line>
            </w:pict>
          </mc:Fallback>
        </mc:AlternateContent>
      </w:r>
    </w:p>
    <w:p w14:paraId="688E6377" w14:textId="0389113C" w:rsidR="00CD6511" w:rsidRDefault="00022DB0" w:rsidP="00C551D2">
      <w:pPr>
        <w:pStyle w:val="Heading1"/>
        <w:rPr>
          <w:i/>
        </w:rPr>
      </w:pPr>
      <w:r>
        <w:t>Locally</w:t>
      </w:r>
      <w:r w:rsidR="004D45D1">
        <w:t>-</w:t>
      </w:r>
      <w:r>
        <w:t xml:space="preserve">Awarded </w:t>
      </w:r>
      <w:r w:rsidR="00E57A54">
        <w:t xml:space="preserve">Verified Credit </w:t>
      </w:r>
      <w:r w:rsidR="003F4784">
        <w:t xml:space="preserve">(LAVC) </w:t>
      </w:r>
      <w:r w:rsidR="00E57A54">
        <w:t>Plan Contac</w:t>
      </w:r>
      <w:r w:rsidR="00CD6511">
        <w:t>t</w:t>
      </w:r>
      <w:r w:rsidR="003F4784">
        <w:t>s</w:t>
      </w:r>
      <w:r w:rsidR="00BC7E1F">
        <w:t>:</w:t>
      </w:r>
      <w:r w:rsidR="00CD6511" w:rsidRPr="00CD6511">
        <w:rPr>
          <w:i/>
        </w:rPr>
        <w:t xml:space="preserve"> </w:t>
      </w:r>
    </w:p>
    <w:p w14:paraId="66573839" w14:textId="004126D6" w:rsidR="00CD6511" w:rsidRDefault="00CD6511" w:rsidP="00C551D2">
      <w:pPr>
        <w:spacing w:after="60"/>
        <w:ind w:left="720" w:right="720"/>
      </w:pPr>
      <w:r w:rsidRPr="00C551D2">
        <w:rPr>
          <w:rStyle w:val="SubtleEmphasis"/>
        </w:rPr>
        <w:t xml:space="preserve">Note: The primary and alternate contact persons should </w:t>
      </w:r>
      <w:r w:rsidR="00022DB0">
        <w:rPr>
          <w:rStyle w:val="SubtleEmphasis"/>
        </w:rPr>
        <w:t xml:space="preserve">each </w:t>
      </w:r>
      <w:r w:rsidRPr="00C551D2">
        <w:rPr>
          <w:rStyle w:val="SubtleEmphasis"/>
        </w:rPr>
        <w:t xml:space="preserve">have access to the </w:t>
      </w:r>
      <w:r w:rsidR="004D45D1">
        <w:rPr>
          <w:rStyle w:val="SubtleEmphasis"/>
        </w:rPr>
        <w:t>LAVC</w:t>
      </w:r>
      <w:r w:rsidRPr="00C551D2">
        <w:rPr>
          <w:rStyle w:val="SubtleEmphasis"/>
        </w:rPr>
        <w:t xml:space="preserve"> Plan </w:t>
      </w:r>
      <w:r w:rsidR="00022DB0">
        <w:rPr>
          <w:rStyle w:val="SubtleEmphasis"/>
        </w:rPr>
        <w:t>for History and Social Science</w:t>
      </w:r>
      <w:r w:rsidR="00C551D2">
        <w:rPr>
          <w:rStyle w:val="SubtleEmphasis"/>
        </w:rPr>
        <w:t xml:space="preserve"> </w:t>
      </w:r>
      <w:r w:rsidRPr="00C551D2">
        <w:rPr>
          <w:rStyle w:val="SubtleEmphasis"/>
        </w:rPr>
        <w:t xml:space="preserve">and </w:t>
      </w:r>
      <w:r w:rsidR="003F4784">
        <w:rPr>
          <w:rStyle w:val="SubtleEmphasis"/>
        </w:rPr>
        <w:t xml:space="preserve">should each </w:t>
      </w:r>
      <w:r w:rsidRPr="00C551D2">
        <w:rPr>
          <w:rStyle w:val="SubtleEmphasis"/>
        </w:rPr>
        <w:t>be able to address questions from VDOE staff.</w:t>
      </w:r>
      <w:r w:rsidR="003F4784">
        <w:rPr>
          <w:rStyle w:val="SubtleEmphasis"/>
        </w:rPr>
        <w:t xml:space="preserve"> </w:t>
      </w:r>
      <w:r w:rsidR="00F86871" w:rsidRPr="00F86871">
        <w:rPr>
          <w:rStyle w:val="SubtleEmphasis"/>
        </w:rPr>
        <w:t>A</w:t>
      </w:r>
      <w:r w:rsidR="003F4784" w:rsidRPr="00F86871">
        <w:rPr>
          <w:rStyle w:val="SubtleEmphasis"/>
        </w:rPr>
        <w:t>s the school division designee responsible for the administration of assessments needed to meet graduation requirements, the Division Director of Testing is expected to be either the primary or alternate contact.</w:t>
      </w:r>
    </w:p>
    <w:p w14:paraId="7724051E" w14:textId="003BE508" w:rsidR="005C382A" w:rsidRPr="007D640C" w:rsidRDefault="005C382A" w:rsidP="00C551D2">
      <w:pPr>
        <w:pStyle w:val="Heading2"/>
        <w:spacing w:before="120" w:after="120"/>
      </w:pPr>
      <w:r w:rsidRPr="007D640C">
        <w:t xml:space="preserve">Primary </w:t>
      </w:r>
      <w:r w:rsidR="003F4784">
        <w:t>LAVC</w:t>
      </w:r>
      <w:r w:rsidRPr="007D640C">
        <w:t xml:space="preserve"> Plan Contact Person:</w:t>
      </w:r>
    </w:p>
    <w:p w14:paraId="7DDCEA85" w14:textId="2AB1840F" w:rsidR="005775F0" w:rsidRDefault="005775F0" w:rsidP="007C6552">
      <w:pPr>
        <w:tabs>
          <w:tab w:val="left" w:pos="3330"/>
        </w:tabs>
        <w:spacing w:after="60"/>
        <w:ind w:left="360"/>
      </w:pPr>
      <w:r>
        <w:t>First Name:</w:t>
      </w:r>
      <w:r w:rsidR="001C33ED">
        <w:t xml:space="preserve"> </w:t>
      </w:r>
      <w:r w:rsidR="005C4091">
        <w:rPr>
          <w:rFonts w:ascii="Arial" w:hAnsi="Arial" w:cs="Arial"/>
          <w:sz w:val="20"/>
        </w:rPr>
        <w:fldChar w:fldCharType="begin">
          <w:ffData>
            <w:name w:val="Student_FirstName"/>
            <w:enabled/>
            <w:calcOnExit w:val="0"/>
            <w:textInput/>
          </w:ffData>
        </w:fldChar>
      </w:r>
      <w:bookmarkStart w:id="5" w:name="Student_FirstNam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5"/>
      <w:r w:rsidR="00122EFF">
        <w:tab/>
      </w:r>
      <w:r w:rsidR="00593FD6">
        <w:t>Last Name:</w:t>
      </w:r>
      <w:r w:rsidR="001C33ED">
        <w:t xml:space="preserve"> </w:t>
      </w:r>
      <w:r w:rsidR="005C4091">
        <w:rPr>
          <w:rFonts w:ascii="Arial" w:hAnsi="Arial" w:cs="Arial"/>
          <w:sz w:val="20"/>
        </w:rPr>
        <w:fldChar w:fldCharType="begin">
          <w:ffData>
            <w:name w:val="Student_LastName"/>
            <w:enabled/>
            <w:calcOnExit w:val="0"/>
            <w:textInput/>
          </w:ffData>
        </w:fldChar>
      </w:r>
      <w:bookmarkStart w:id="6" w:name="Student_LastNam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6"/>
    </w:p>
    <w:p w14:paraId="1F1DEB33" w14:textId="3A823E12" w:rsidR="001A258C" w:rsidRDefault="00E57A54" w:rsidP="00C551D2">
      <w:pPr>
        <w:tabs>
          <w:tab w:val="left" w:pos="3330"/>
          <w:tab w:val="left" w:pos="5760"/>
        </w:tabs>
        <w:spacing w:after="60"/>
        <w:ind w:left="360"/>
      </w:pPr>
      <w:r>
        <w:t>Position</w:t>
      </w:r>
      <w:r w:rsidR="00593FD6">
        <w:t>:</w:t>
      </w:r>
      <w:r w:rsidR="005C7E7D">
        <w:t xml:space="preserve"> </w:t>
      </w:r>
      <w:r w:rsidR="005C4091">
        <w:rPr>
          <w:rFonts w:ascii="Arial" w:hAnsi="Arial" w:cs="Arial"/>
          <w:sz w:val="20"/>
        </w:rPr>
        <w:fldChar w:fldCharType="begin">
          <w:ffData>
            <w:name w:val="STI"/>
            <w:enabled/>
            <w:calcOnExit w:val="0"/>
            <w:textInput/>
          </w:ffData>
        </w:fldChar>
      </w:r>
      <w:bookmarkStart w:id="7" w:name="STI"/>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7"/>
      <w:r w:rsidR="00562FC4">
        <w:tab/>
      </w:r>
      <w:r>
        <w:t>Email</w:t>
      </w:r>
      <w:r w:rsidR="00562FC4">
        <w:t xml:space="preserve">: </w:t>
      </w:r>
      <w:r w:rsidR="005C4091">
        <w:rPr>
          <w:rFonts w:ascii="Arial" w:hAnsi="Arial" w:cs="Arial"/>
          <w:sz w:val="20"/>
        </w:rPr>
        <w:fldChar w:fldCharType="begin">
          <w:ffData>
            <w:name w:val="Grade"/>
            <w:enabled/>
            <w:calcOnExit w:val="0"/>
            <w:textInput/>
          </w:ffData>
        </w:fldChar>
      </w:r>
      <w:bookmarkStart w:id="8" w:name="Grad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8"/>
      <w:r w:rsidR="00DA673D">
        <w:rPr>
          <w:rFonts w:ascii="Arial" w:hAnsi="Arial" w:cs="Arial"/>
          <w:sz w:val="20"/>
        </w:rPr>
        <w:tab/>
      </w:r>
      <w:r w:rsidRPr="00E57A54">
        <w:t>P</w:t>
      </w:r>
      <w:r>
        <w:t>hone</w:t>
      </w:r>
      <w:r w:rsidR="008844F7">
        <w:t>:</w:t>
      </w:r>
      <w:r w:rsidR="00534D2C" w:rsidRPr="00534D2C">
        <w:rPr>
          <w:rFonts w:ascii="Arial" w:hAnsi="Arial" w:cs="Arial"/>
          <w:sz w:val="20"/>
        </w:rPr>
        <w:t xml:space="preserve"> </w:t>
      </w:r>
      <w:r w:rsidR="005C4091">
        <w:rPr>
          <w:rFonts w:ascii="Arial" w:hAnsi="Arial" w:cs="Arial"/>
          <w:sz w:val="20"/>
        </w:rPr>
        <w:fldChar w:fldCharType="begin">
          <w:ffData>
            <w:name w:val="TestDate"/>
            <w:enabled/>
            <w:calcOnExit w:val="0"/>
            <w:textInput/>
          </w:ffData>
        </w:fldChar>
      </w:r>
      <w:bookmarkStart w:id="9" w:name="TestDat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9"/>
    </w:p>
    <w:p w14:paraId="59D4D92B" w14:textId="14CE25D9" w:rsidR="008844F7" w:rsidRDefault="00E57A54" w:rsidP="00C551D2">
      <w:pPr>
        <w:pStyle w:val="Heading2"/>
        <w:spacing w:before="120" w:after="120"/>
        <w:rPr>
          <w:rFonts w:ascii="Arial" w:hAnsi="Arial" w:cs="Arial"/>
          <w:sz w:val="20"/>
        </w:rPr>
      </w:pPr>
      <w:r>
        <w:t xml:space="preserve">Alternate </w:t>
      </w:r>
      <w:r w:rsidR="003F4784">
        <w:t>LAVC</w:t>
      </w:r>
      <w:r>
        <w:t xml:space="preserve"> Plan Contact Person</w:t>
      </w:r>
      <w:r w:rsidR="008844F7">
        <w:t>:</w:t>
      </w:r>
      <w:r w:rsidR="00534D2C" w:rsidRPr="00534D2C">
        <w:rPr>
          <w:rFonts w:ascii="Arial" w:hAnsi="Arial" w:cs="Arial"/>
          <w:sz w:val="20"/>
        </w:rPr>
        <w:t xml:space="preserve"> </w:t>
      </w:r>
    </w:p>
    <w:p w14:paraId="6E32D78D" w14:textId="77777777" w:rsidR="005C382A" w:rsidRDefault="005C382A" w:rsidP="005C382A">
      <w:pPr>
        <w:tabs>
          <w:tab w:val="left" w:pos="3330"/>
        </w:tabs>
        <w:spacing w:after="60"/>
        <w:ind w:left="360"/>
      </w:pPr>
      <w:r>
        <w:t xml:space="preserve">First Name: </w:t>
      </w:r>
      <w:r>
        <w:rPr>
          <w:rFonts w:ascii="Arial" w:hAnsi="Arial" w:cs="Arial"/>
          <w:sz w:val="20"/>
        </w:rPr>
        <w:fldChar w:fldCharType="begin">
          <w:ffData>
            <w:name w:val="Student_First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tab/>
        <w:t xml:space="preserve">Last Name: </w:t>
      </w:r>
      <w:r>
        <w:rPr>
          <w:rFonts w:ascii="Arial" w:hAnsi="Arial" w:cs="Arial"/>
          <w:sz w:val="20"/>
        </w:rPr>
        <w:fldChar w:fldCharType="begin">
          <w:ffData>
            <w:name w:val="Student_Last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4574FE8" w14:textId="3026B524" w:rsidR="005C382A" w:rsidRDefault="005C382A" w:rsidP="00DA673D">
      <w:pPr>
        <w:tabs>
          <w:tab w:val="left" w:pos="3330"/>
          <w:tab w:val="left" w:pos="5760"/>
        </w:tabs>
        <w:spacing w:after="60"/>
        <w:ind w:left="360"/>
        <w:rPr>
          <w:rFonts w:ascii="Arial" w:hAnsi="Arial" w:cs="Arial"/>
          <w:sz w:val="20"/>
        </w:rPr>
      </w:pPr>
      <w:r>
        <w:t xml:space="preserve">Position: </w:t>
      </w:r>
      <w:r>
        <w:rPr>
          <w:rFonts w:ascii="Arial" w:hAnsi="Arial" w:cs="Arial"/>
          <w:sz w:val="20"/>
        </w:rPr>
        <w:fldChar w:fldCharType="begin">
          <w:ffData>
            <w:name w:val="STI"/>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tab/>
        <w:t xml:space="preserve">Email: </w:t>
      </w:r>
      <w:r>
        <w:rPr>
          <w:rFonts w:ascii="Arial" w:hAnsi="Arial" w:cs="Arial"/>
          <w:sz w:val="20"/>
        </w:rPr>
        <w:fldChar w:fldCharType="begin">
          <w:ffData>
            <w:name w:val="Grad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DA673D">
        <w:rPr>
          <w:rFonts w:ascii="Arial" w:hAnsi="Arial" w:cs="Arial"/>
          <w:sz w:val="20"/>
        </w:rPr>
        <w:tab/>
      </w:r>
      <w:r w:rsidRPr="00E57A54">
        <w:t>P</w:t>
      </w:r>
      <w:r>
        <w:t>hone:</w:t>
      </w:r>
      <w:r w:rsidRPr="00534D2C">
        <w:rPr>
          <w:rFonts w:ascii="Arial" w:hAnsi="Arial" w:cs="Arial"/>
          <w:sz w:val="20"/>
        </w:rPr>
        <w:t xml:space="preserve"> </w:t>
      </w:r>
      <w:r>
        <w:rPr>
          <w:rFonts w:ascii="Arial" w:hAnsi="Arial" w:cs="Arial"/>
          <w:sz w:val="20"/>
        </w:rPr>
        <w:fldChar w:fldCharType="begin">
          <w:ffData>
            <w:name w:val="TestDat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59C3810" w14:textId="77777777" w:rsidR="00BC7E1F" w:rsidRDefault="00BC7E1F" w:rsidP="00BC7E1F">
      <w:pPr>
        <w:tabs>
          <w:tab w:val="left" w:pos="2160"/>
          <w:tab w:val="left" w:pos="3060"/>
          <w:tab w:val="left" w:pos="4680"/>
        </w:tabs>
        <w:spacing w:before="40" w:after="40"/>
        <w:rPr>
          <w:b/>
        </w:rPr>
      </w:pPr>
      <w:r>
        <w:rPr>
          <w:noProof/>
        </w:rPr>
        <mc:AlternateContent>
          <mc:Choice Requires="wps">
            <w:drawing>
              <wp:inline distT="0" distB="0" distL="0" distR="0" wp14:anchorId="7F35DF89" wp14:editId="50CD76AA">
                <wp:extent cx="5848350" cy="0"/>
                <wp:effectExtent l="0" t="0" r="19050" b="19050"/>
                <wp:docPr id="8" name="Straight Connector 8" descr="Horizontal Line" title="Horizontal Line"/>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1755D3" id="Straight Connector 8" o:spid="_x0000_s1026" alt="Title: Horizontal Line - Description: Horizontal Line"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" strokecolor="#4579b8 [3044]">
                <w10:anchorlock/>
              </v:line>
            </w:pict>
          </mc:Fallback>
        </mc:AlternateContent>
      </w:r>
    </w:p>
    <w:p w14:paraId="651F97CD" w14:textId="1C4408BF" w:rsidR="00F36F6F" w:rsidRPr="00F36F6F" w:rsidRDefault="00F36F6F" w:rsidP="00C551D2">
      <w:pPr>
        <w:pStyle w:val="Heading3"/>
      </w:pPr>
      <w:r w:rsidRPr="00F36F6F">
        <w:lastRenderedPageBreak/>
        <w:t xml:space="preserve">In each section below, describe how the elements of the school division’s </w:t>
      </w:r>
      <w:r w:rsidR="001A6981">
        <w:t xml:space="preserve">LAVC </w:t>
      </w:r>
      <w:r w:rsidRPr="00F36F6F">
        <w:t>Plan</w:t>
      </w:r>
      <w:r w:rsidR="00C551D2">
        <w:t xml:space="preserve"> </w:t>
      </w:r>
      <w:r w:rsidR="00B8069A">
        <w:t xml:space="preserve">for </w:t>
      </w:r>
      <w:r w:rsidR="00022DB0">
        <w:t>History and Social Science</w:t>
      </w:r>
      <w:r w:rsidRPr="00F36F6F">
        <w:t xml:space="preserve"> meet</w:t>
      </w:r>
      <w:r w:rsidR="00B8069A">
        <w:t>s</w:t>
      </w:r>
      <w:r w:rsidRPr="00F36F6F">
        <w:t xml:space="preserve"> the requirements outlined in the </w:t>
      </w:r>
      <w:r w:rsidR="001A6981" w:rsidRPr="00B8069A">
        <w:rPr>
          <w:i/>
        </w:rPr>
        <w:t xml:space="preserve">Guidelines for </w:t>
      </w:r>
      <w:r w:rsidR="009F3C61" w:rsidRPr="00B8069A">
        <w:rPr>
          <w:i/>
        </w:rPr>
        <w:t>LAVC</w:t>
      </w:r>
      <w:r w:rsidR="001A6981">
        <w:t xml:space="preserve"> and </w:t>
      </w:r>
      <w:r w:rsidR="001A6981" w:rsidRPr="00F86871">
        <w:rPr>
          <w:rStyle w:val="Hyperlink"/>
          <w:i/>
          <w:color w:val="auto"/>
          <w:u w:val="none"/>
        </w:rPr>
        <w:t>Implementation Support.</w:t>
      </w:r>
      <w:r w:rsidR="001A6981">
        <w:rPr>
          <w:rStyle w:val="Hyperlink"/>
          <w:i/>
          <w:u w:val="none"/>
        </w:rPr>
        <w:t xml:space="preserve"> </w:t>
      </w:r>
    </w:p>
    <w:p w14:paraId="080F7316" w14:textId="36478DE5" w:rsidR="00864108" w:rsidRPr="00320448" w:rsidRDefault="00BE1C31" w:rsidP="00C551D2">
      <w:pPr>
        <w:pStyle w:val="Heading4"/>
        <w:spacing w:before="120" w:after="120"/>
      </w:pPr>
      <w:r w:rsidRPr="007A783D">
        <w:t>Standards of Learning (SOL) Coverage</w:t>
      </w:r>
      <w:r w:rsidR="00320448" w:rsidRPr="007A783D">
        <w:t>:</w:t>
      </w:r>
      <w:r w:rsidR="00FC42B3" w:rsidRPr="00C551D2">
        <w:rPr>
          <w:rStyle w:val="Heading1Char"/>
        </w:rPr>
        <w:t xml:space="preserve"> </w:t>
      </w:r>
      <w:r w:rsidR="00FC42B3">
        <w:br/>
      </w:r>
      <w:r w:rsidR="00BB422E" w:rsidRPr="00C551D2">
        <w:rPr>
          <w:b w:val="0"/>
        </w:rPr>
        <w:t xml:space="preserve">Include details </w:t>
      </w:r>
      <w:r w:rsidR="00D5202B">
        <w:rPr>
          <w:b w:val="0"/>
        </w:rPr>
        <w:t xml:space="preserve">for each high school course in which the division </w:t>
      </w:r>
      <w:r w:rsidR="00FC42B3" w:rsidRPr="00C551D2">
        <w:rPr>
          <w:b w:val="0"/>
        </w:rPr>
        <w:t xml:space="preserve">will use </w:t>
      </w:r>
      <w:r w:rsidR="00D5202B">
        <w:rPr>
          <w:b w:val="0"/>
        </w:rPr>
        <w:t xml:space="preserve">state-developed </w:t>
      </w:r>
      <w:r w:rsidR="00FC42B3" w:rsidRPr="00C551D2">
        <w:rPr>
          <w:b w:val="0"/>
        </w:rPr>
        <w:t xml:space="preserve">performance </w:t>
      </w:r>
      <w:r w:rsidR="00D5202B">
        <w:rPr>
          <w:b w:val="0"/>
        </w:rPr>
        <w:t>tasks</w:t>
      </w:r>
      <w:r w:rsidR="00D5202B" w:rsidRPr="00C551D2">
        <w:rPr>
          <w:b w:val="0"/>
        </w:rPr>
        <w:t xml:space="preserve"> </w:t>
      </w:r>
      <w:r w:rsidR="00FC42B3" w:rsidRPr="00C551D2">
        <w:rPr>
          <w:b w:val="0"/>
        </w:rPr>
        <w:t xml:space="preserve">to verify </w:t>
      </w:r>
      <w:r w:rsidR="00D5202B">
        <w:rPr>
          <w:b w:val="0"/>
        </w:rPr>
        <w:t xml:space="preserve">a credit in history and social science as allowed by the </w:t>
      </w:r>
      <w:r w:rsidR="004D45D1" w:rsidRPr="00B8069A">
        <w:rPr>
          <w:b w:val="0"/>
          <w:i/>
        </w:rPr>
        <w:t>Guidelines for LAVC</w:t>
      </w:r>
      <w:r w:rsidR="004D45D1">
        <w:rPr>
          <w:b w:val="0"/>
        </w:rPr>
        <w:t xml:space="preserve"> </w:t>
      </w:r>
      <w:r w:rsidR="004D45D1" w:rsidRPr="00B8069A">
        <w:rPr>
          <w:b w:val="0"/>
        </w:rPr>
        <w:t xml:space="preserve">and </w:t>
      </w:r>
      <w:r w:rsidR="004D45D1">
        <w:rPr>
          <w:b w:val="0"/>
          <w:i/>
        </w:rPr>
        <w:t xml:space="preserve">Implementation Support. </w:t>
      </w:r>
      <w:r w:rsidR="00ED0381" w:rsidRPr="00F86871">
        <w:rPr>
          <w:b w:val="0"/>
        </w:rPr>
        <w:t>Indicate the</w:t>
      </w:r>
      <w:r w:rsidR="00FC42B3" w:rsidRPr="00F86871">
        <w:rPr>
          <w:b w:val="0"/>
        </w:rPr>
        <w:t xml:space="preserve"> timeline </w:t>
      </w:r>
      <w:r w:rsidR="00ED0381" w:rsidRPr="00F86871">
        <w:rPr>
          <w:b w:val="0"/>
        </w:rPr>
        <w:t>during which specific</w:t>
      </w:r>
      <w:r w:rsidR="00D5202B" w:rsidRPr="00F86871">
        <w:rPr>
          <w:b w:val="0"/>
        </w:rPr>
        <w:t xml:space="preserve"> state-developed performance tasks will be administer</w:t>
      </w:r>
      <w:r w:rsidR="00F86871" w:rsidRPr="00F86871">
        <w:rPr>
          <w:b w:val="0"/>
        </w:rPr>
        <w:t xml:space="preserve">ed and the SOL measured by each. </w:t>
      </w:r>
      <w:r w:rsidR="00B8069A">
        <w:rPr>
          <w:b w:val="0"/>
        </w:rPr>
        <w:t xml:space="preserve">Ensure that the state-developed performance tasks completed will cover a majority of the different historical eras or categories include in the course. </w:t>
      </w:r>
      <w:r w:rsidR="00F86871" w:rsidRPr="00F86871">
        <w:rPr>
          <w:b w:val="0"/>
        </w:rPr>
        <w:t xml:space="preserve">As well, indicate </w:t>
      </w:r>
      <w:r w:rsidR="00D5202B" w:rsidRPr="00F86871">
        <w:rPr>
          <w:b w:val="0"/>
        </w:rPr>
        <w:t>the timeline for the administration of each local assessment that will be included in the collection of evidence reviewed by the local panel and the SOL covered by each of these assessments.</w:t>
      </w:r>
      <w:r w:rsidR="00D5202B">
        <w:rPr>
          <w:b w:val="0"/>
        </w:rPr>
        <w:t xml:space="preserve"> The plan should document how the SOL for the entire course have </w:t>
      </w:r>
      <w:r w:rsidR="00920F31" w:rsidRPr="00F86871">
        <w:rPr>
          <w:b w:val="0"/>
        </w:rPr>
        <w:t>been</w:t>
      </w:r>
      <w:r w:rsidR="00920F31">
        <w:rPr>
          <w:b w:val="0"/>
        </w:rPr>
        <w:t xml:space="preserve"> </w:t>
      </w:r>
      <w:r w:rsidR="00D5202B">
        <w:rPr>
          <w:b w:val="0"/>
        </w:rPr>
        <w:t>assessed and what</w:t>
      </w:r>
      <w:r w:rsidR="00E41C72">
        <w:rPr>
          <w:b w:val="0"/>
        </w:rPr>
        <w:t xml:space="preserve"> evidence for</w:t>
      </w:r>
      <w:r w:rsidR="00D5202B">
        <w:rPr>
          <w:b w:val="0"/>
        </w:rPr>
        <w:t xml:space="preserve"> the SOL for the entire course will be provided for the local panel’s review.</w:t>
      </w:r>
    </w:p>
    <w:p w14:paraId="53BEBDC6" w14:textId="77777777" w:rsidR="005775F0" w:rsidRDefault="00CD52F5" w:rsidP="00320448">
      <w:pPr>
        <w:rPr>
          <w:rFonts w:ascii="Arial" w:hAnsi="Arial" w:cs="Arial"/>
          <w:sz w:val="20"/>
        </w:rPr>
      </w:pPr>
      <w:r>
        <w:rPr>
          <w:rFonts w:ascii="Arial" w:hAnsi="Arial" w:cs="Arial"/>
          <w:sz w:val="20"/>
        </w:rPr>
        <w:fldChar w:fldCharType="begin">
          <w:ffData>
            <w:name w:val="ExtCircumstance_Text"/>
            <w:enabled/>
            <w:calcOnExit w:val="0"/>
            <w:textInput/>
          </w:ffData>
        </w:fldChar>
      </w:r>
      <w:bookmarkStart w:id="10" w:name="ExtCircumstance_Tex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p w14:paraId="57834A44" w14:textId="77777777" w:rsidR="00320448" w:rsidRDefault="00320448" w:rsidP="0057607F"/>
    <w:p w14:paraId="0DF380F4" w14:textId="34CA7583" w:rsidR="00320448" w:rsidRPr="008C12B7" w:rsidRDefault="00320448" w:rsidP="007A783D">
      <w:pPr>
        <w:pStyle w:val="Heading4"/>
      </w:pPr>
      <w:r w:rsidRPr="008C12B7">
        <w:t xml:space="preserve">Completion of </w:t>
      </w:r>
      <w:r w:rsidR="00CA372C">
        <w:t>State-Developed Performance Tasks</w:t>
      </w:r>
      <w:r w:rsidRPr="008C12B7">
        <w:t>:</w:t>
      </w:r>
    </w:p>
    <w:p w14:paraId="1B30D6F2" w14:textId="721B600E" w:rsidR="00B8069A" w:rsidRDefault="007E0CCC" w:rsidP="007E0CCC">
      <w:r w:rsidRPr="00C551D2">
        <w:t xml:space="preserve">Include </w:t>
      </w:r>
      <w:r w:rsidR="006A263C" w:rsidRPr="00C551D2">
        <w:t>details such as</w:t>
      </w:r>
      <w:r w:rsidRPr="00C551D2">
        <w:t xml:space="preserve"> guidelines</w:t>
      </w:r>
      <w:r w:rsidR="00F86871">
        <w:t xml:space="preserve"> </w:t>
      </w:r>
      <w:r w:rsidR="006A263C" w:rsidRPr="00C551D2">
        <w:t xml:space="preserve">that will </w:t>
      </w:r>
      <w:r w:rsidRPr="00C551D2">
        <w:t xml:space="preserve">ensure </w:t>
      </w:r>
      <w:r w:rsidR="006A263C" w:rsidRPr="00C551D2">
        <w:t xml:space="preserve">that </w:t>
      </w:r>
      <w:r w:rsidR="00CA372C">
        <w:t>state-developed performance tasks</w:t>
      </w:r>
      <w:r w:rsidRPr="00C551D2">
        <w:t xml:space="preserve"> are </w:t>
      </w:r>
      <w:r w:rsidR="006A263C" w:rsidRPr="00C551D2">
        <w:t>completed</w:t>
      </w:r>
      <w:r w:rsidRPr="00C551D2">
        <w:t xml:space="preserve"> under appr</w:t>
      </w:r>
      <w:r w:rsidR="006A263C" w:rsidRPr="00C551D2">
        <w:t>opriate testing conditions, description of the</w:t>
      </w:r>
      <w:r w:rsidRPr="00C551D2">
        <w:t xml:space="preserve"> training </w:t>
      </w:r>
      <w:r w:rsidR="006A263C" w:rsidRPr="00C551D2">
        <w:t>that will be</w:t>
      </w:r>
      <w:r w:rsidRPr="00C551D2">
        <w:t xml:space="preserve"> provided to teachers, how testing conditions that do not meet the guidelines will be reported</w:t>
      </w:r>
      <w:r w:rsidR="00A7112E" w:rsidRPr="00C551D2">
        <w:t xml:space="preserve"> and addressed</w:t>
      </w:r>
      <w:r w:rsidRPr="00C551D2">
        <w:t xml:space="preserve">, </w:t>
      </w:r>
      <w:r w:rsidR="00BA54C1" w:rsidRPr="00C551D2">
        <w:t xml:space="preserve">how students will access these assessments, </w:t>
      </w:r>
      <w:r w:rsidRPr="00C551D2">
        <w:t>etc.</w:t>
      </w:r>
      <w:r w:rsidR="00E20AD3" w:rsidRPr="00C551D2">
        <w:t xml:space="preserve"> Collaboration among the </w:t>
      </w:r>
      <w:r w:rsidR="00BA6D3A" w:rsidRPr="00C551D2">
        <w:t xml:space="preserve">primary and secondary contacts for the </w:t>
      </w:r>
      <w:r w:rsidR="00B37F6B">
        <w:t>LAVC</w:t>
      </w:r>
      <w:r w:rsidR="00BA6D3A" w:rsidRPr="00C551D2">
        <w:t xml:space="preserve"> Plan</w:t>
      </w:r>
      <w:r w:rsidR="00B8069A">
        <w:t xml:space="preserve"> for </w:t>
      </w:r>
      <w:r w:rsidR="00CA372C">
        <w:t>History and Social Science</w:t>
      </w:r>
      <w:r w:rsidR="00BA6D3A" w:rsidRPr="00C551D2">
        <w:t xml:space="preserve">, </w:t>
      </w:r>
      <w:r w:rsidR="00E20AD3" w:rsidRPr="00C551D2">
        <w:t xml:space="preserve">Division Director of Testing, </w:t>
      </w:r>
      <w:r w:rsidR="00CA372C">
        <w:t>History and Social Science</w:t>
      </w:r>
      <w:r w:rsidR="00E20AD3" w:rsidRPr="00C551D2">
        <w:t xml:space="preserve"> supervisor and teachers, and technology staff at the division and school levels is a best practice that may enable schools to utilize existing technology applications in new ways that meet the need for security.</w:t>
      </w:r>
      <w:r w:rsidR="00CD4E9D">
        <w:t xml:space="preserve"> </w:t>
      </w:r>
    </w:p>
    <w:p w14:paraId="0C8B3A43" w14:textId="1B941307" w:rsidR="007A783D" w:rsidRPr="00543BDB" w:rsidRDefault="00CD4E9D" w:rsidP="00B8069A">
      <w:pPr>
        <w:spacing w:before="120"/>
      </w:pPr>
      <w:r>
        <w:t>While many divis</w:t>
      </w:r>
      <w:r w:rsidR="00CA372C">
        <w:t>ions may approach the completion of the state-developed performance tasks</w:t>
      </w:r>
      <w:r>
        <w:t xml:space="preserve"> as an “event” </w:t>
      </w:r>
      <w:r w:rsidR="00C103B1">
        <w:t xml:space="preserve">(e.g., all </w:t>
      </w:r>
      <w:r w:rsidR="00CA372C">
        <w:t>student responses</w:t>
      </w:r>
      <w:r w:rsidR="00C103B1">
        <w:t xml:space="preserve"> are completed over two</w:t>
      </w:r>
      <w:r>
        <w:t xml:space="preserve"> </w:t>
      </w:r>
      <w:r w:rsidR="00C103B1">
        <w:t xml:space="preserve">consecutive </w:t>
      </w:r>
      <w:r>
        <w:t xml:space="preserve">days in all </w:t>
      </w:r>
      <w:r w:rsidR="00CA372C">
        <w:t>Virginia and U.S. History</w:t>
      </w:r>
      <w:r w:rsidR="00C103B1">
        <w:t xml:space="preserve"> classrooms</w:t>
      </w:r>
      <w:r>
        <w:t xml:space="preserve">), school divisions are encouraged to consider </w:t>
      </w:r>
      <w:r w:rsidR="00C103B1">
        <w:t xml:space="preserve">if </w:t>
      </w:r>
      <w:r w:rsidR="006B560C">
        <w:t xml:space="preserve">a </w:t>
      </w:r>
      <w:r>
        <w:t>more flexible approa</w:t>
      </w:r>
      <w:r w:rsidR="006B560C">
        <w:t>ch</w:t>
      </w:r>
      <w:r>
        <w:t xml:space="preserve"> to s</w:t>
      </w:r>
      <w:r w:rsidR="006B560C">
        <w:t>cheduling is</w:t>
      </w:r>
      <w:r w:rsidR="00C103B1">
        <w:t xml:space="preserve"> possible. For example, a school might collect </w:t>
      </w:r>
      <w:r w:rsidR="00CA372C">
        <w:t>student responses to one of the state-developed performance tasks for Era 1</w:t>
      </w:r>
      <w:r w:rsidR="00C103B1">
        <w:t xml:space="preserve"> every Tuesday and Wednesday dur</w:t>
      </w:r>
      <w:r w:rsidR="00CA372C">
        <w:t>ing October, having each Virginia and U.S. History</w:t>
      </w:r>
      <w:r w:rsidR="00C103B1">
        <w:t xml:space="preserve"> teacher schedule his/her classes individually based on needs and readiness, so that all </w:t>
      </w:r>
      <w:r w:rsidR="001856E1">
        <w:t xml:space="preserve">student </w:t>
      </w:r>
      <w:r w:rsidR="00C103B1">
        <w:t xml:space="preserve">samples are collected and ready </w:t>
      </w:r>
      <w:r w:rsidR="006B560C">
        <w:t>for the school’s</w:t>
      </w:r>
      <w:r w:rsidR="00CA372C">
        <w:t xml:space="preserve"> November calibration and scoring activities for this specific task</w:t>
      </w:r>
      <w:r w:rsidR="00C103B1">
        <w:t>.</w:t>
      </w:r>
    </w:p>
    <w:p w14:paraId="376D427D" w14:textId="1AAAB4E2" w:rsidR="007E0CCC" w:rsidRPr="00543BDB" w:rsidRDefault="00E20AD3" w:rsidP="00D122AC">
      <w:pPr>
        <w:spacing w:before="120" w:after="120"/>
      </w:pPr>
      <w:r w:rsidRPr="00543BDB">
        <w:t>S</w:t>
      </w:r>
      <w:r w:rsidR="00074BEA">
        <w:t xml:space="preserve">pecific accommodations </w:t>
      </w:r>
      <w:r w:rsidR="00CA372C">
        <w:t>required</w:t>
      </w:r>
      <w:r w:rsidRPr="00543BDB">
        <w:t xml:space="preserve"> for students to access these assessments should be documented for individual students but are not </w:t>
      </w:r>
      <w:r w:rsidR="001F1FD7">
        <w:t xml:space="preserve">to be documented </w:t>
      </w:r>
      <w:r w:rsidRPr="00543BDB">
        <w:t xml:space="preserve">within the </w:t>
      </w:r>
      <w:r w:rsidR="00B37F6B">
        <w:t>LAVC</w:t>
      </w:r>
      <w:r w:rsidRPr="00543BDB">
        <w:t xml:space="preserve"> Plan. </w:t>
      </w:r>
      <w:r w:rsidR="001F1FD7">
        <w:t>Some</w:t>
      </w:r>
      <w:r w:rsidRPr="00543BDB">
        <w:t xml:space="preserve"> accommodations </w:t>
      </w:r>
      <w:r w:rsidR="001F1FD7">
        <w:t xml:space="preserve">that </w:t>
      </w:r>
      <w:r w:rsidR="003B7A39">
        <w:t xml:space="preserve">are </w:t>
      </w:r>
      <w:r w:rsidRPr="00543BDB">
        <w:t xml:space="preserve">not </w:t>
      </w:r>
      <w:r w:rsidR="003B7A39">
        <w:t>permissible</w:t>
      </w:r>
      <w:r w:rsidRPr="00543BDB">
        <w:t xml:space="preserve"> during SOL testing</w:t>
      </w:r>
      <w:r w:rsidR="003B7A39">
        <w:t xml:space="preserve"> may be</w:t>
      </w:r>
      <w:r w:rsidRPr="00543BDB">
        <w:t xml:space="preserve"> allowable for </w:t>
      </w:r>
      <w:r w:rsidR="003B7A39">
        <w:t xml:space="preserve">all students completing </w:t>
      </w:r>
      <w:r w:rsidRPr="00543BDB">
        <w:t xml:space="preserve">performance assessments (e.g., </w:t>
      </w:r>
      <w:r w:rsidR="003B7A39">
        <w:t xml:space="preserve">completing the </w:t>
      </w:r>
      <w:r w:rsidR="00CA372C">
        <w:t>response to the summative task</w:t>
      </w:r>
      <w:r w:rsidR="003B7A39">
        <w:t xml:space="preserve"> </w:t>
      </w:r>
      <w:r w:rsidRPr="00543BDB">
        <w:t>over multiple days)</w:t>
      </w:r>
      <w:r w:rsidR="003B7A39">
        <w:t>. A</w:t>
      </w:r>
      <w:r w:rsidRPr="00543BDB">
        <w:t>ccommodations that advantage students with content-specific s</w:t>
      </w:r>
      <w:r w:rsidR="00CA372C">
        <w:t>upport (e.g.</w:t>
      </w:r>
      <w:r w:rsidR="00DC5E72">
        <w:t>,</w:t>
      </w:r>
      <w:r w:rsidR="00CA372C">
        <w:t xml:space="preserve"> </w:t>
      </w:r>
      <w:r w:rsidRPr="00543BDB">
        <w:t xml:space="preserve">handouts that tell students how to organize their writing, </w:t>
      </w:r>
      <w:r w:rsidR="00CA372C">
        <w:t xml:space="preserve">graphic organizers that lead a student through the steps of stating a claim and supporting that claim, </w:t>
      </w:r>
      <w:r w:rsidR="001F1FD7">
        <w:t xml:space="preserve">a list of information that should be included in each paragraph of the response, </w:t>
      </w:r>
      <w:r w:rsidRPr="00543BDB">
        <w:t xml:space="preserve">etc.) are not </w:t>
      </w:r>
      <w:r w:rsidR="00CA372C">
        <w:t>permitted</w:t>
      </w:r>
      <w:r w:rsidR="004274BE" w:rsidRPr="00543BDB">
        <w:t>.</w:t>
      </w:r>
    </w:p>
    <w:p w14:paraId="51A6D80C" w14:textId="525027F8" w:rsidR="00320448" w:rsidRDefault="00320448" w:rsidP="00320448">
      <w:pPr>
        <w:rPr>
          <w:rFonts w:ascii="Arial" w:hAnsi="Arial" w:cs="Arial"/>
          <w:sz w:val="20"/>
        </w:rPr>
      </w:pPr>
      <w:r>
        <w:rPr>
          <w:rFonts w:ascii="Arial" w:hAnsi="Arial" w:cs="Arial"/>
          <w:sz w:val="20"/>
        </w:rPr>
        <w:fldChar w:fldCharType="begin">
          <w:ffData>
            <w:name w:val="ExtCircumstance_Text"/>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81A446F" w14:textId="77777777" w:rsidR="0057607F" w:rsidRDefault="0057607F" w:rsidP="00320448"/>
    <w:p w14:paraId="0E1AB559" w14:textId="343EB245" w:rsidR="00320448" w:rsidRDefault="00320448" w:rsidP="007A783D">
      <w:pPr>
        <w:pStyle w:val="Heading4"/>
      </w:pPr>
      <w:r>
        <w:lastRenderedPageBreak/>
        <w:t xml:space="preserve">Scoring Student </w:t>
      </w:r>
      <w:r w:rsidR="00CA372C">
        <w:t>Responses to State-Developed Performance Tasks</w:t>
      </w:r>
      <w:r>
        <w:t>:</w:t>
      </w:r>
    </w:p>
    <w:p w14:paraId="23D2C447" w14:textId="21EA0491" w:rsidR="007A783D" w:rsidRPr="00543BDB" w:rsidRDefault="007E0CCC" w:rsidP="007E0CCC">
      <w:r w:rsidRPr="00543BDB">
        <w:t xml:space="preserve">Include details such as </w:t>
      </w:r>
      <w:r w:rsidR="00CB6C97" w:rsidRPr="00543BDB">
        <w:t xml:space="preserve">when and </w:t>
      </w:r>
      <w:r w:rsidRPr="00543BDB">
        <w:t>how score</w:t>
      </w:r>
      <w:r w:rsidR="00074BEA">
        <w:t>rs will be trained</w:t>
      </w:r>
      <w:r w:rsidR="001F1FD7">
        <w:t>,</w:t>
      </w:r>
      <w:r w:rsidR="00CB6C97" w:rsidRPr="00543BDB">
        <w:t xml:space="preserve"> who will conduct this training</w:t>
      </w:r>
      <w:r w:rsidRPr="00543BDB">
        <w:t xml:space="preserve">, </w:t>
      </w:r>
      <w:r w:rsidR="00CB6C97" w:rsidRPr="00543BDB">
        <w:t>local scoring protocols</w:t>
      </w:r>
      <w:r w:rsidR="00F6281C" w:rsidRPr="00543BDB">
        <w:t xml:space="preserve"> including maintaining student anonymity during the scoring process</w:t>
      </w:r>
      <w:r w:rsidR="0057607F" w:rsidRPr="00543BDB">
        <w:t xml:space="preserve">, </w:t>
      </w:r>
      <w:r w:rsidR="00CB6C97" w:rsidRPr="00543BDB">
        <w:t>the local process to ensure that score</w:t>
      </w:r>
      <w:r w:rsidR="00074BEA">
        <w:t>r</w:t>
      </w:r>
      <w:r w:rsidR="00CB6C97" w:rsidRPr="00543BDB">
        <w:t xml:space="preserve">s remain anchored to the rubrics, the process to address nonadjacent scores, how disturbing content will be addressed, </w:t>
      </w:r>
      <w:r w:rsidRPr="00543BDB">
        <w:t>etc.</w:t>
      </w:r>
      <w:r w:rsidR="00B8169F" w:rsidRPr="00543BDB">
        <w:t xml:space="preserve"> </w:t>
      </w:r>
      <w:r w:rsidR="00CB6C97" w:rsidRPr="00543BDB">
        <w:t xml:space="preserve">Plans for regular re-calibration during a scoring window or scoring event should be included. The local process for appealing the score on a </w:t>
      </w:r>
      <w:r w:rsidR="00CA372C">
        <w:t>response to a state-developed performance task</w:t>
      </w:r>
      <w:r w:rsidR="00CB6C97" w:rsidRPr="00543BDB">
        <w:t xml:space="preserve"> should be described, and the process </w:t>
      </w:r>
      <w:r w:rsidR="00347D71" w:rsidRPr="00543BDB">
        <w:t xml:space="preserve">and timeline </w:t>
      </w:r>
      <w:r w:rsidR="00CB6C97" w:rsidRPr="00543BDB">
        <w:t xml:space="preserve">for providing information to students and families on </w:t>
      </w:r>
      <w:r w:rsidR="00D171F2">
        <w:t>scores earned for</w:t>
      </w:r>
      <w:r w:rsidR="00CB6C97" w:rsidRPr="00543BDB">
        <w:t xml:space="preserve"> </w:t>
      </w:r>
      <w:r w:rsidR="00CA372C">
        <w:t>these responses</w:t>
      </w:r>
      <w:r w:rsidR="00CB6C97" w:rsidRPr="00543BDB">
        <w:t xml:space="preserve"> should be included.</w:t>
      </w:r>
    </w:p>
    <w:p w14:paraId="4A5F4C47" w14:textId="29BDE693" w:rsidR="007E0CCC" w:rsidRPr="00543BDB" w:rsidRDefault="00B8169F" w:rsidP="00DE3A2A">
      <w:pPr>
        <w:spacing w:before="120" w:after="120"/>
      </w:pPr>
      <w:r w:rsidRPr="00543BDB">
        <w:t xml:space="preserve">It is best practice that each paper is scored by two readers independently, without knowledge of the scores assigned by the other reader. If each paper </w:t>
      </w:r>
      <w:r w:rsidR="00CB6C97" w:rsidRPr="00543BDB">
        <w:t>will not be</w:t>
      </w:r>
      <w:r w:rsidRPr="00543BDB">
        <w:t xml:space="preserve"> scored by two readers, it is recommended that a percentage of papers be scored by two readers.</w:t>
      </w:r>
      <w:r w:rsidR="0066033A">
        <w:t xml:space="preserve"> </w:t>
      </w:r>
      <w:r w:rsidR="0066033A">
        <w:rPr>
          <w:rFonts w:eastAsia="Times New Roman"/>
        </w:rPr>
        <w:t>It is required that at least one of the responses to the state-developed performance tasks used to verify credit be scored by an educator who did not provide the student with instruction in the course being verified.</w:t>
      </w:r>
    </w:p>
    <w:p w14:paraId="31ABD620" w14:textId="77777777" w:rsidR="00320448" w:rsidRDefault="00320448" w:rsidP="00320448">
      <w:r>
        <w:rPr>
          <w:rFonts w:ascii="Arial" w:hAnsi="Arial" w:cs="Arial"/>
          <w:sz w:val="20"/>
        </w:rPr>
        <w:fldChar w:fldCharType="begin">
          <w:ffData>
            <w:name w:val="ExtCircumstance_Text"/>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8424558" w14:textId="77777777" w:rsidR="00320448" w:rsidRDefault="00320448" w:rsidP="0057607F"/>
    <w:p w14:paraId="116B11E5" w14:textId="0E35FF85" w:rsidR="00320448" w:rsidRPr="007A783D" w:rsidRDefault="00074BEA" w:rsidP="007A783D">
      <w:pPr>
        <w:pStyle w:val="Heading4"/>
      </w:pPr>
      <w:r>
        <w:t xml:space="preserve">Determining if </w:t>
      </w:r>
      <w:r w:rsidR="009F3C61">
        <w:t>LAVC</w:t>
      </w:r>
      <w:r w:rsidR="00320448" w:rsidRPr="007A783D">
        <w:t xml:space="preserve"> </w:t>
      </w:r>
      <w:r>
        <w:t>Is</w:t>
      </w:r>
      <w:r w:rsidR="00320448" w:rsidRPr="007A783D">
        <w:t xml:space="preserve"> Awarded:</w:t>
      </w:r>
    </w:p>
    <w:p w14:paraId="6F8248A8" w14:textId="3435500C" w:rsidR="007E0CCC" w:rsidRPr="00F86871" w:rsidRDefault="005C6F57" w:rsidP="00543BDB">
      <w:pPr>
        <w:spacing w:after="120"/>
      </w:pPr>
      <w:r w:rsidRPr="00543BDB">
        <w:t xml:space="preserve">School divisions are required </w:t>
      </w:r>
      <w:r w:rsidR="00920F31" w:rsidRPr="00F86871">
        <w:t>to</w:t>
      </w:r>
      <w:r w:rsidR="00920F31">
        <w:t xml:space="preserve"> </w:t>
      </w:r>
      <w:r w:rsidR="009F3C61">
        <w:t xml:space="preserve">convene a local panel </w:t>
      </w:r>
      <w:r w:rsidRPr="00543BDB">
        <w:t xml:space="preserve">to review </w:t>
      </w:r>
      <w:r w:rsidR="00CA372C">
        <w:t>collections</w:t>
      </w:r>
      <w:r w:rsidRPr="00543BDB">
        <w:t xml:space="preserve"> of evidence </w:t>
      </w:r>
      <w:r w:rsidR="00CA372C">
        <w:t xml:space="preserve">as described in the </w:t>
      </w:r>
      <w:r w:rsidR="00B37F6B" w:rsidRPr="00074BEA">
        <w:rPr>
          <w:i/>
        </w:rPr>
        <w:t xml:space="preserve">Guidelines for </w:t>
      </w:r>
      <w:r w:rsidR="009F3C61" w:rsidRPr="00074BEA">
        <w:rPr>
          <w:i/>
        </w:rPr>
        <w:t>LAVC</w:t>
      </w:r>
      <w:r w:rsidR="00B37F6B">
        <w:rPr>
          <w:i/>
        </w:rPr>
        <w:t xml:space="preserve">. </w:t>
      </w:r>
      <w:r w:rsidRPr="00543BDB">
        <w:t>This evaluation is a separate process from scoring</w:t>
      </w:r>
      <w:r w:rsidR="00CA372C">
        <w:t xml:space="preserve"> student responses to specific state-developed performance tasks</w:t>
      </w:r>
      <w:r w:rsidRPr="00543BDB">
        <w:t xml:space="preserve">. </w:t>
      </w:r>
      <w:r w:rsidRPr="00F86871">
        <w:t>School divisions should not rely on or establish “cut” scores to determine if verified credit is awarded</w:t>
      </w:r>
      <w:r w:rsidR="00F86871" w:rsidRPr="00F86871">
        <w:t>. School divisions</w:t>
      </w:r>
      <w:r w:rsidRPr="00F86871">
        <w:t xml:space="preserve"> must be able to show how the local methodology adopted is aligned to the</w:t>
      </w:r>
      <w:r w:rsidR="004D45D1" w:rsidRPr="00F86871">
        <w:t xml:space="preserve"> requirements for the local review prescribed by the </w:t>
      </w:r>
      <w:r w:rsidR="009F3C61" w:rsidRPr="00074BEA">
        <w:rPr>
          <w:i/>
        </w:rPr>
        <w:t>Guidelines for LAVC</w:t>
      </w:r>
      <w:r w:rsidR="009F3C61" w:rsidRPr="00F86871">
        <w:t xml:space="preserve"> and </w:t>
      </w:r>
      <w:r w:rsidR="009F3C61" w:rsidRPr="00F86871">
        <w:rPr>
          <w:i/>
        </w:rPr>
        <w:t>Implementation Support</w:t>
      </w:r>
      <w:r w:rsidRPr="00F86871">
        <w:t xml:space="preserve">. </w:t>
      </w:r>
      <w:r w:rsidR="007E0CCC" w:rsidRPr="00F86871">
        <w:t xml:space="preserve">Include details such as </w:t>
      </w:r>
      <w:r w:rsidRPr="00F86871">
        <w:t>the timeline for determining if verified credit will be awarded</w:t>
      </w:r>
      <w:r w:rsidR="007E0CCC" w:rsidRPr="00F86871">
        <w:t xml:space="preserve">, the process for </w:t>
      </w:r>
      <w:r w:rsidR="00764CC8" w:rsidRPr="00F86871">
        <w:t xml:space="preserve">training </w:t>
      </w:r>
      <w:r w:rsidR="00074BEA">
        <w:t>the local panel</w:t>
      </w:r>
      <w:r w:rsidR="00764CC8" w:rsidRPr="00F86871">
        <w:t xml:space="preserve">, the process for </w:t>
      </w:r>
      <w:r w:rsidR="007E0CCC" w:rsidRPr="00F86871">
        <w:t>e</w:t>
      </w:r>
      <w:r w:rsidR="00B8169F" w:rsidRPr="00F86871">
        <w:t xml:space="preserve">valuating </w:t>
      </w:r>
      <w:r w:rsidR="001F1FD7" w:rsidRPr="00F86871">
        <w:t>collections</w:t>
      </w:r>
      <w:r w:rsidR="00B8169F" w:rsidRPr="00F86871">
        <w:t xml:space="preserve"> of evidence, the local</w:t>
      </w:r>
      <w:r w:rsidR="007E0CCC" w:rsidRPr="00F86871">
        <w:t xml:space="preserve"> appeals process, etc.</w:t>
      </w:r>
    </w:p>
    <w:p w14:paraId="539A3843" w14:textId="77777777" w:rsidR="00320448" w:rsidRPr="00F86871" w:rsidRDefault="00320448" w:rsidP="00320448">
      <w:r w:rsidRPr="00F86871">
        <w:rPr>
          <w:rFonts w:ascii="Arial" w:hAnsi="Arial" w:cs="Arial"/>
          <w:sz w:val="20"/>
        </w:rPr>
        <w:fldChar w:fldCharType="begin">
          <w:ffData>
            <w:name w:val="ExtCircumstance_Text"/>
            <w:enabled/>
            <w:calcOnExit w:val="0"/>
            <w:textInput/>
          </w:ffData>
        </w:fldChar>
      </w:r>
      <w:r w:rsidRPr="00F86871">
        <w:rPr>
          <w:rFonts w:ascii="Arial" w:hAnsi="Arial" w:cs="Arial"/>
          <w:sz w:val="20"/>
        </w:rPr>
        <w:instrText xml:space="preserve"> FORMTEXT </w:instrText>
      </w:r>
      <w:r w:rsidRPr="00F86871">
        <w:rPr>
          <w:rFonts w:ascii="Arial" w:hAnsi="Arial" w:cs="Arial"/>
          <w:sz w:val="20"/>
        </w:rPr>
      </w:r>
      <w:r w:rsidRPr="00F86871">
        <w:rPr>
          <w:rFonts w:ascii="Arial" w:hAnsi="Arial" w:cs="Arial"/>
          <w:sz w:val="20"/>
        </w:rPr>
        <w:fldChar w:fldCharType="separate"/>
      </w:r>
      <w:r w:rsidRPr="00F86871">
        <w:rPr>
          <w:rFonts w:ascii="Arial" w:hAnsi="Arial" w:cs="Arial"/>
          <w:noProof/>
          <w:sz w:val="20"/>
        </w:rPr>
        <w:t> </w:t>
      </w:r>
      <w:r w:rsidRPr="00F86871">
        <w:rPr>
          <w:rFonts w:ascii="Arial" w:hAnsi="Arial" w:cs="Arial"/>
          <w:noProof/>
          <w:sz w:val="20"/>
        </w:rPr>
        <w:t> </w:t>
      </w:r>
      <w:r w:rsidRPr="00F86871">
        <w:rPr>
          <w:rFonts w:ascii="Arial" w:hAnsi="Arial" w:cs="Arial"/>
          <w:noProof/>
          <w:sz w:val="20"/>
        </w:rPr>
        <w:t> </w:t>
      </w:r>
      <w:r w:rsidRPr="00F86871">
        <w:rPr>
          <w:rFonts w:ascii="Arial" w:hAnsi="Arial" w:cs="Arial"/>
          <w:noProof/>
          <w:sz w:val="20"/>
        </w:rPr>
        <w:t> </w:t>
      </w:r>
      <w:r w:rsidRPr="00F86871">
        <w:rPr>
          <w:rFonts w:ascii="Arial" w:hAnsi="Arial" w:cs="Arial"/>
          <w:noProof/>
          <w:sz w:val="20"/>
        </w:rPr>
        <w:t> </w:t>
      </w:r>
      <w:r w:rsidRPr="00F86871">
        <w:rPr>
          <w:rFonts w:ascii="Arial" w:hAnsi="Arial" w:cs="Arial"/>
          <w:sz w:val="20"/>
        </w:rPr>
        <w:fldChar w:fldCharType="end"/>
      </w:r>
    </w:p>
    <w:p w14:paraId="5E6D3369" w14:textId="6819FB8B" w:rsidR="00320448" w:rsidRPr="00F86871" w:rsidRDefault="00320448" w:rsidP="0057607F"/>
    <w:p w14:paraId="47D3ED38" w14:textId="07B94A68" w:rsidR="0057607F" w:rsidRPr="00F86871" w:rsidRDefault="0057607F" w:rsidP="007A783D">
      <w:pPr>
        <w:pStyle w:val="Heading4"/>
      </w:pPr>
      <w:r w:rsidRPr="00F86871">
        <w:t>Additional Considerations:</w:t>
      </w:r>
    </w:p>
    <w:p w14:paraId="0ECCDB24" w14:textId="21C94450" w:rsidR="007216E9" w:rsidRDefault="00FA2814" w:rsidP="00F86871">
      <w:pPr>
        <w:spacing w:after="120"/>
      </w:pPr>
      <w:r w:rsidRPr="00F86871">
        <w:t>Include det</w:t>
      </w:r>
      <w:r w:rsidR="0057607F" w:rsidRPr="00F86871">
        <w:t>ails for logistical factors that have been considered such as local record keeping processes</w:t>
      </w:r>
      <w:r w:rsidR="00EF3CF5" w:rsidRPr="00F86871">
        <w:t xml:space="preserve"> and storage of scored </w:t>
      </w:r>
      <w:r w:rsidR="001F1FD7" w:rsidRPr="00F86871">
        <w:t>collections</w:t>
      </w:r>
      <w:r w:rsidR="00EF3CF5" w:rsidRPr="00F86871">
        <w:t xml:space="preserve"> of evidence</w:t>
      </w:r>
      <w:r w:rsidR="0057607F" w:rsidRPr="00F86871">
        <w:t xml:space="preserve">; local monitoring processes; human and fiscal resources needed; technology needs; ensuring that all students </w:t>
      </w:r>
      <w:r w:rsidR="009F3C61" w:rsidRPr="00F86871">
        <w:t xml:space="preserve">who need a verified credit in history/social science </w:t>
      </w:r>
      <w:r w:rsidR="0057607F" w:rsidRPr="00F86871">
        <w:t>have been assessed; processes for transfer</w:t>
      </w:r>
      <w:r w:rsidR="005C6F57" w:rsidRPr="00F86871">
        <w:t xml:space="preserve"> students; processes for </w:t>
      </w:r>
      <w:r w:rsidR="0057607F" w:rsidRPr="00F86871">
        <w:t>opportunities</w:t>
      </w:r>
      <w:r w:rsidR="005C6F57" w:rsidRPr="00F86871">
        <w:t xml:space="preserve"> with new/alternate tasks and make-up tasks</w:t>
      </w:r>
      <w:r w:rsidR="002E5631" w:rsidRPr="00F86871">
        <w:t>; processes for working with outside placement facilities to determine the most appropriate assessment method</w:t>
      </w:r>
      <w:r w:rsidR="00D5202B" w:rsidRPr="00F86871">
        <w:t xml:space="preserve"> of verifying credit for students being served by those facilities</w:t>
      </w:r>
      <w:r w:rsidR="002E5631" w:rsidRPr="00F86871">
        <w:t xml:space="preserve">; </w:t>
      </w:r>
      <w:r w:rsidR="0057607F" w:rsidRPr="00F86871">
        <w:t>etc.</w:t>
      </w:r>
      <w:r w:rsidR="002133E1" w:rsidRPr="00F86871">
        <w:t xml:space="preserve"> Note that school divisions selected for desk review will provide documentation that includes a summary of the number of </w:t>
      </w:r>
      <w:r w:rsidR="001F1FD7" w:rsidRPr="00F86871">
        <w:t>collections</w:t>
      </w:r>
      <w:r w:rsidR="002133E1" w:rsidRPr="00F86871">
        <w:t xml:space="preserve"> of evidence evaluated and the number of verified credits awarded </w:t>
      </w:r>
      <w:r w:rsidR="00D171F2" w:rsidRPr="00F86871">
        <w:t>or denied by the local review panel.</w:t>
      </w:r>
    </w:p>
    <w:p w14:paraId="138BA6B1" w14:textId="2AA445BA" w:rsidR="0057607F" w:rsidRPr="0057607F" w:rsidRDefault="0057607F" w:rsidP="00F86871">
      <w:pPr>
        <w:spacing w:after="120"/>
      </w:pPr>
      <w:r>
        <w:rPr>
          <w:rFonts w:ascii="Arial" w:hAnsi="Arial" w:cs="Arial"/>
          <w:sz w:val="20"/>
        </w:rPr>
        <w:fldChar w:fldCharType="begin">
          <w:ffData>
            <w:name w:val="ExtCircumstance_Text"/>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sectPr w:rsidR="0057607F" w:rsidRPr="0057607F" w:rsidSect="005C4091">
      <w:headerReference w:type="default" r:id="rId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1B23" w14:textId="77777777" w:rsidR="00A6101A" w:rsidRDefault="00A6101A" w:rsidP="005C4091">
      <w:r>
        <w:separator/>
      </w:r>
    </w:p>
  </w:endnote>
  <w:endnote w:type="continuationSeparator" w:id="0">
    <w:p w14:paraId="153B3B27" w14:textId="77777777" w:rsidR="00A6101A" w:rsidRDefault="00A6101A" w:rsidP="005C4091">
      <w:r>
        <w:continuationSeparator/>
      </w:r>
    </w:p>
  </w:endnote>
  <w:endnote w:type="continuationNotice" w:id="1">
    <w:p w14:paraId="1C973D7D" w14:textId="77777777" w:rsidR="00A6101A" w:rsidRDefault="00A61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287972"/>
      <w:docPartObj>
        <w:docPartGallery w:val="Page Numbers (Bottom of Page)"/>
        <w:docPartUnique/>
      </w:docPartObj>
    </w:sdtPr>
    <w:sdtEndPr/>
    <w:sdtContent>
      <w:sdt>
        <w:sdtPr>
          <w:id w:val="860082579"/>
          <w:docPartObj>
            <w:docPartGallery w:val="Page Numbers (Top of Page)"/>
            <w:docPartUnique/>
          </w:docPartObj>
        </w:sdtPr>
        <w:sdtEndPr/>
        <w:sdtContent>
          <w:p w14:paraId="0CCE9DF2" w14:textId="300A2029" w:rsidR="005C4091" w:rsidRPr="005C4091" w:rsidRDefault="00864594" w:rsidP="00864594">
            <w:pPr>
              <w:pStyle w:val="Footer"/>
              <w:tabs>
                <w:tab w:val="clear" w:pos="9360"/>
              </w:tabs>
            </w:pPr>
            <w:r>
              <w:tab/>
            </w:r>
            <w:r w:rsidRPr="005C4091">
              <w:t xml:space="preserve">Page </w:t>
            </w:r>
            <w:r w:rsidRPr="005C4091">
              <w:fldChar w:fldCharType="begin"/>
            </w:r>
            <w:r w:rsidRPr="005C4091">
              <w:instrText xml:space="preserve"> PAGE  \* Arabic  \* MERGEFORMAT </w:instrText>
            </w:r>
            <w:r w:rsidRPr="005C4091">
              <w:fldChar w:fldCharType="separate"/>
            </w:r>
            <w:r w:rsidR="00FB5E98">
              <w:rPr>
                <w:noProof/>
              </w:rPr>
              <w:t>1</w:t>
            </w:r>
            <w:r w:rsidRPr="005C4091">
              <w:fldChar w:fldCharType="end"/>
            </w:r>
            <w:r w:rsidRPr="005C4091">
              <w:t xml:space="preserve"> of </w:t>
            </w:r>
            <w:fldSimple w:instr=" NUMPAGES  \* Arabic  \* MERGEFORMAT ">
              <w:r w:rsidR="00FB5E98">
                <w:rPr>
                  <w:noProof/>
                </w:rPr>
                <w:t>3</w:t>
              </w:r>
            </w:fldSimple>
            <w:r w:rsidR="005C4091">
              <w:rPr>
                <w:bCs/>
              </w:rPr>
              <w:tab/>
            </w:r>
            <w:r w:rsidR="005C4091">
              <w:rPr>
                <w:bCs/>
              </w:rPr>
              <w:tab/>
            </w:r>
          </w:p>
        </w:sdtContent>
      </w:sdt>
    </w:sdtContent>
  </w:sdt>
  <w:p w14:paraId="6D8E0B67" w14:textId="77777777" w:rsidR="005C4091" w:rsidRDefault="005C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E57F" w14:textId="77777777" w:rsidR="00A6101A" w:rsidRDefault="00A6101A" w:rsidP="005C4091">
      <w:r>
        <w:separator/>
      </w:r>
    </w:p>
  </w:footnote>
  <w:footnote w:type="continuationSeparator" w:id="0">
    <w:p w14:paraId="042C9EB6" w14:textId="77777777" w:rsidR="00A6101A" w:rsidRDefault="00A6101A" w:rsidP="005C4091">
      <w:r>
        <w:continuationSeparator/>
      </w:r>
    </w:p>
  </w:footnote>
  <w:footnote w:type="continuationNotice" w:id="1">
    <w:p w14:paraId="7EBAD981" w14:textId="77777777" w:rsidR="00A6101A" w:rsidRDefault="00A610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621A5" w14:textId="5A25D041" w:rsidR="00DC5E72" w:rsidRPr="00D122AC" w:rsidRDefault="00DC5E72" w:rsidP="00B71F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90D1C"/>
    <w:multiLevelType w:val="hybridMultilevel"/>
    <w:tmpl w:val="1750D4C0"/>
    <w:lvl w:ilvl="0" w:tplc="5942B0F6">
      <w:start w:val="1"/>
      <w:numFmt w:val="bullet"/>
      <w:lvlText w:val="•"/>
      <w:lvlJc w:val="left"/>
      <w:pPr>
        <w:tabs>
          <w:tab w:val="num" w:pos="720"/>
        </w:tabs>
        <w:ind w:left="720" w:hanging="360"/>
      </w:pPr>
      <w:rPr>
        <w:rFonts w:ascii="Arial" w:hAnsi="Arial" w:hint="default"/>
      </w:rPr>
    </w:lvl>
    <w:lvl w:ilvl="1" w:tplc="7D78E1A4" w:tentative="1">
      <w:start w:val="1"/>
      <w:numFmt w:val="bullet"/>
      <w:lvlText w:val="•"/>
      <w:lvlJc w:val="left"/>
      <w:pPr>
        <w:tabs>
          <w:tab w:val="num" w:pos="1440"/>
        </w:tabs>
        <w:ind w:left="1440" w:hanging="360"/>
      </w:pPr>
      <w:rPr>
        <w:rFonts w:ascii="Arial" w:hAnsi="Arial" w:hint="default"/>
      </w:rPr>
    </w:lvl>
    <w:lvl w:ilvl="2" w:tplc="F014E05C">
      <w:start w:val="1"/>
      <w:numFmt w:val="bullet"/>
      <w:lvlText w:val="•"/>
      <w:lvlJc w:val="left"/>
      <w:pPr>
        <w:tabs>
          <w:tab w:val="num" w:pos="2160"/>
        </w:tabs>
        <w:ind w:left="2160" w:hanging="360"/>
      </w:pPr>
      <w:rPr>
        <w:rFonts w:ascii="Arial" w:hAnsi="Arial" w:hint="default"/>
      </w:rPr>
    </w:lvl>
    <w:lvl w:ilvl="3" w:tplc="E1700FE6" w:tentative="1">
      <w:start w:val="1"/>
      <w:numFmt w:val="bullet"/>
      <w:lvlText w:val="•"/>
      <w:lvlJc w:val="left"/>
      <w:pPr>
        <w:tabs>
          <w:tab w:val="num" w:pos="2880"/>
        </w:tabs>
        <w:ind w:left="2880" w:hanging="360"/>
      </w:pPr>
      <w:rPr>
        <w:rFonts w:ascii="Arial" w:hAnsi="Arial" w:hint="default"/>
      </w:rPr>
    </w:lvl>
    <w:lvl w:ilvl="4" w:tplc="3EF47BFE" w:tentative="1">
      <w:start w:val="1"/>
      <w:numFmt w:val="bullet"/>
      <w:lvlText w:val="•"/>
      <w:lvlJc w:val="left"/>
      <w:pPr>
        <w:tabs>
          <w:tab w:val="num" w:pos="3600"/>
        </w:tabs>
        <w:ind w:left="3600" w:hanging="360"/>
      </w:pPr>
      <w:rPr>
        <w:rFonts w:ascii="Arial" w:hAnsi="Arial" w:hint="default"/>
      </w:rPr>
    </w:lvl>
    <w:lvl w:ilvl="5" w:tplc="6002C434" w:tentative="1">
      <w:start w:val="1"/>
      <w:numFmt w:val="bullet"/>
      <w:lvlText w:val="•"/>
      <w:lvlJc w:val="left"/>
      <w:pPr>
        <w:tabs>
          <w:tab w:val="num" w:pos="4320"/>
        </w:tabs>
        <w:ind w:left="4320" w:hanging="360"/>
      </w:pPr>
      <w:rPr>
        <w:rFonts w:ascii="Arial" w:hAnsi="Arial" w:hint="default"/>
      </w:rPr>
    </w:lvl>
    <w:lvl w:ilvl="6" w:tplc="99A851B6" w:tentative="1">
      <w:start w:val="1"/>
      <w:numFmt w:val="bullet"/>
      <w:lvlText w:val="•"/>
      <w:lvlJc w:val="left"/>
      <w:pPr>
        <w:tabs>
          <w:tab w:val="num" w:pos="5040"/>
        </w:tabs>
        <w:ind w:left="5040" w:hanging="360"/>
      </w:pPr>
      <w:rPr>
        <w:rFonts w:ascii="Arial" w:hAnsi="Arial" w:hint="default"/>
      </w:rPr>
    </w:lvl>
    <w:lvl w:ilvl="7" w:tplc="2E1C7878" w:tentative="1">
      <w:start w:val="1"/>
      <w:numFmt w:val="bullet"/>
      <w:lvlText w:val="•"/>
      <w:lvlJc w:val="left"/>
      <w:pPr>
        <w:tabs>
          <w:tab w:val="num" w:pos="5760"/>
        </w:tabs>
        <w:ind w:left="5760" w:hanging="360"/>
      </w:pPr>
      <w:rPr>
        <w:rFonts w:ascii="Arial" w:hAnsi="Arial" w:hint="default"/>
      </w:rPr>
    </w:lvl>
    <w:lvl w:ilvl="8" w:tplc="2A22D98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jLUXjqIN4YtraqWtyqaYeYjwarvTuT0h4yYDhueRmoqSENp7QECzsibrnnmcE2pK3a77zLQMBcYdbD3kcKhg==" w:salt="VBy4zzSAanTfvIBr3s6r9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F0"/>
    <w:rsid w:val="00020394"/>
    <w:rsid w:val="00022DB0"/>
    <w:rsid w:val="00074BEA"/>
    <w:rsid w:val="00087C72"/>
    <w:rsid w:val="00092109"/>
    <w:rsid w:val="00097453"/>
    <w:rsid w:val="000A1BDB"/>
    <w:rsid w:val="000D466A"/>
    <w:rsid w:val="0011183F"/>
    <w:rsid w:val="00122EFF"/>
    <w:rsid w:val="001461AC"/>
    <w:rsid w:val="00171A2E"/>
    <w:rsid w:val="001856E1"/>
    <w:rsid w:val="00191D4D"/>
    <w:rsid w:val="001A258C"/>
    <w:rsid w:val="001A6981"/>
    <w:rsid w:val="001B78B2"/>
    <w:rsid w:val="001C28E4"/>
    <w:rsid w:val="001C33ED"/>
    <w:rsid w:val="001E1EB8"/>
    <w:rsid w:val="001F1FD7"/>
    <w:rsid w:val="0020414F"/>
    <w:rsid w:val="002133E1"/>
    <w:rsid w:val="00213C38"/>
    <w:rsid w:val="00226489"/>
    <w:rsid w:val="00287721"/>
    <w:rsid w:val="002A7640"/>
    <w:rsid w:val="002D2805"/>
    <w:rsid w:val="002E5631"/>
    <w:rsid w:val="00301CA4"/>
    <w:rsid w:val="00315CCA"/>
    <w:rsid w:val="00320448"/>
    <w:rsid w:val="00333299"/>
    <w:rsid w:val="00347D71"/>
    <w:rsid w:val="0035361C"/>
    <w:rsid w:val="003A1726"/>
    <w:rsid w:val="003A7B8A"/>
    <w:rsid w:val="003B7A39"/>
    <w:rsid w:val="003E3054"/>
    <w:rsid w:val="003F0E97"/>
    <w:rsid w:val="003F4784"/>
    <w:rsid w:val="00425886"/>
    <w:rsid w:val="004274BE"/>
    <w:rsid w:val="004707A5"/>
    <w:rsid w:val="0047084F"/>
    <w:rsid w:val="00494BD4"/>
    <w:rsid w:val="00494CD8"/>
    <w:rsid w:val="004D45D1"/>
    <w:rsid w:val="004E221F"/>
    <w:rsid w:val="005318F0"/>
    <w:rsid w:val="00534D2C"/>
    <w:rsid w:val="00543BDB"/>
    <w:rsid w:val="00562FC4"/>
    <w:rsid w:val="0057607F"/>
    <w:rsid w:val="005775F0"/>
    <w:rsid w:val="00593FD6"/>
    <w:rsid w:val="005C2C2E"/>
    <w:rsid w:val="005C382A"/>
    <w:rsid w:val="005C4091"/>
    <w:rsid w:val="005C6F57"/>
    <w:rsid w:val="005C7E7D"/>
    <w:rsid w:val="005E6BE4"/>
    <w:rsid w:val="0063395C"/>
    <w:rsid w:val="00640CEE"/>
    <w:rsid w:val="0066033A"/>
    <w:rsid w:val="006875DA"/>
    <w:rsid w:val="006A263C"/>
    <w:rsid w:val="006B560C"/>
    <w:rsid w:val="006C2D06"/>
    <w:rsid w:val="006E0EF6"/>
    <w:rsid w:val="00714F4D"/>
    <w:rsid w:val="007216E9"/>
    <w:rsid w:val="00727920"/>
    <w:rsid w:val="00736A57"/>
    <w:rsid w:val="00747CCA"/>
    <w:rsid w:val="00764CC8"/>
    <w:rsid w:val="00772DA2"/>
    <w:rsid w:val="007760D7"/>
    <w:rsid w:val="00784270"/>
    <w:rsid w:val="007A783D"/>
    <w:rsid w:val="007C6552"/>
    <w:rsid w:val="007D640C"/>
    <w:rsid w:val="007E0CCC"/>
    <w:rsid w:val="007F1661"/>
    <w:rsid w:val="007F29FA"/>
    <w:rsid w:val="007F6C8B"/>
    <w:rsid w:val="008375C3"/>
    <w:rsid w:val="008478D0"/>
    <w:rsid w:val="00864108"/>
    <w:rsid w:val="00864594"/>
    <w:rsid w:val="00881B9E"/>
    <w:rsid w:val="008844F7"/>
    <w:rsid w:val="008C12B7"/>
    <w:rsid w:val="008E5E12"/>
    <w:rsid w:val="008F77EF"/>
    <w:rsid w:val="00920F31"/>
    <w:rsid w:val="0097295A"/>
    <w:rsid w:val="00985C01"/>
    <w:rsid w:val="009912BA"/>
    <w:rsid w:val="009B46F3"/>
    <w:rsid w:val="009C2D20"/>
    <w:rsid w:val="009E4131"/>
    <w:rsid w:val="009E6531"/>
    <w:rsid w:val="009F3C61"/>
    <w:rsid w:val="00A17B6E"/>
    <w:rsid w:val="00A22BD9"/>
    <w:rsid w:val="00A23C97"/>
    <w:rsid w:val="00A31698"/>
    <w:rsid w:val="00A460F5"/>
    <w:rsid w:val="00A6101A"/>
    <w:rsid w:val="00A7112E"/>
    <w:rsid w:val="00A8195F"/>
    <w:rsid w:val="00AC5505"/>
    <w:rsid w:val="00AE1DED"/>
    <w:rsid w:val="00AE5118"/>
    <w:rsid w:val="00B37E5F"/>
    <w:rsid w:val="00B37F6B"/>
    <w:rsid w:val="00B566D5"/>
    <w:rsid w:val="00B714CB"/>
    <w:rsid w:val="00B71F04"/>
    <w:rsid w:val="00B8069A"/>
    <w:rsid w:val="00B8169F"/>
    <w:rsid w:val="00BA54C1"/>
    <w:rsid w:val="00BA5F3A"/>
    <w:rsid w:val="00BA6D3A"/>
    <w:rsid w:val="00BB422E"/>
    <w:rsid w:val="00BC0E4F"/>
    <w:rsid w:val="00BC7E1F"/>
    <w:rsid w:val="00BD3F50"/>
    <w:rsid w:val="00BE1C31"/>
    <w:rsid w:val="00C103B1"/>
    <w:rsid w:val="00C10F8C"/>
    <w:rsid w:val="00C52C4B"/>
    <w:rsid w:val="00C551D2"/>
    <w:rsid w:val="00C652E9"/>
    <w:rsid w:val="00C968B0"/>
    <w:rsid w:val="00CA372C"/>
    <w:rsid w:val="00CB4582"/>
    <w:rsid w:val="00CB6C97"/>
    <w:rsid w:val="00CD4E9D"/>
    <w:rsid w:val="00CD52F5"/>
    <w:rsid w:val="00CD6511"/>
    <w:rsid w:val="00CE55F8"/>
    <w:rsid w:val="00D122AC"/>
    <w:rsid w:val="00D171F2"/>
    <w:rsid w:val="00D34A58"/>
    <w:rsid w:val="00D44569"/>
    <w:rsid w:val="00D5202B"/>
    <w:rsid w:val="00D52F0D"/>
    <w:rsid w:val="00D578FD"/>
    <w:rsid w:val="00D75A83"/>
    <w:rsid w:val="00D80CA9"/>
    <w:rsid w:val="00D843A5"/>
    <w:rsid w:val="00DA673D"/>
    <w:rsid w:val="00DB301E"/>
    <w:rsid w:val="00DC5E72"/>
    <w:rsid w:val="00DD3DA4"/>
    <w:rsid w:val="00DE3A2A"/>
    <w:rsid w:val="00E12571"/>
    <w:rsid w:val="00E20AD3"/>
    <w:rsid w:val="00E41C72"/>
    <w:rsid w:val="00E57A54"/>
    <w:rsid w:val="00EA3486"/>
    <w:rsid w:val="00EB28EB"/>
    <w:rsid w:val="00ED0381"/>
    <w:rsid w:val="00EF3CF5"/>
    <w:rsid w:val="00F13862"/>
    <w:rsid w:val="00F324F6"/>
    <w:rsid w:val="00F36F6F"/>
    <w:rsid w:val="00F37F52"/>
    <w:rsid w:val="00F6281C"/>
    <w:rsid w:val="00F656A2"/>
    <w:rsid w:val="00F86871"/>
    <w:rsid w:val="00F91A1E"/>
    <w:rsid w:val="00FA2814"/>
    <w:rsid w:val="00FA3B46"/>
    <w:rsid w:val="00FB5E98"/>
    <w:rsid w:val="00FC42B3"/>
    <w:rsid w:val="00FD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FD158"/>
  <w15:docId w15:val="{7D6237FD-9778-4636-B08E-DC064F79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2E9"/>
    <w:rPr>
      <w:sz w:val="24"/>
      <w:szCs w:val="24"/>
    </w:rPr>
  </w:style>
  <w:style w:type="paragraph" w:styleId="Heading1">
    <w:name w:val="heading 1"/>
    <w:basedOn w:val="Heading4"/>
    <w:next w:val="Normal"/>
    <w:link w:val="Heading1Char"/>
    <w:qFormat/>
    <w:rsid w:val="008C12B7"/>
    <w:pPr>
      <w:spacing w:before="120" w:after="120"/>
      <w:outlineLvl w:val="0"/>
    </w:pPr>
  </w:style>
  <w:style w:type="paragraph" w:styleId="Heading2">
    <w:name w:val="heading 2"/>
    <w:basedOn w:val="Normal"/>
    <w:next w:val="Normal"/>
    <w:link w:val="Heading2Char"/>
    <w:qFormat/>
    <w:rsid w:val="005C382A"/>
    <w:pPr>
      <w:tabs>
        <w:tab w:val="left" w:pos="3330"/>
      </w:tabs>
      <w:spacing w:after="60"/>
      <w:ind w:left="360"/>
      <w:outlineLvl w:val="1"/>
    </w:pPr>
    <w:rPr>
      <w:b/>
    </w:rPr>
  </w:style>
  <w:style w:type="paragraph" w:styleId="Heading3">
    <w:name w:val="heading 3"/>
    <w:basedOn w:val="Heading4"/>
    <w:next w:val="Normal"/>
    <w:link w:val="Heading3Char"/>
    <w:qFormat/>
    <w:rsid w:val="007A783D"/>
    <w:pPr>
      <w:spacing w:after="240"/>
      <w:outlineLvl w:val="2"/>
    </w:pPr>
    <w:rPr>
      <w:b w:val="0"/>
    </w:rPr>
  </w:style>
  <w:style w:type="paragraph" w:styleId="Heading4">
    <w:name w:val="heading 4"/>
    <w:basedOn w:val="Normal"/>
    <w:next w:val="Normal"/>
    <w:link w:val="Heading4Char"/>
    <w:qFormat/>
    <w:rsid w:val="00320448"/>
    <w:pPr>
      <w:keepNext/>
      <w:outlineLvl w:val="3"/>
    </w:pPr>
    <w:rPr>
      <w:b/>
      <w:bCs/>
    </w:rPr>
  </w:style>
  <w:style w:type="paragraph" w:styleId="Heading5">
    <w:name w:val="heading 5"/>
    <w:basedOn w:val="Normal"/>
    <w:next w:val="Normal"/>
    <w:link w:val="Heading5Char"/>
    <w:qFormat/>
    <w:rsid w:val="00C652E9"/>
    <w:pPr>
      <w:keepNext/>
      <w:widowControl w:val="0"/>
      <w:autoSpaceDE w:val="0"/>
      <w:autoSpaceDN w:val="0"/>
      <w:adjustRightInd w:val="0"/>
      <w:outlineLvl w:val="4"/>
    </w:pPr>
    <w:rPr>
      <w:b/>
      <w:bCs/>
      <w:sz w:val="20"/>
      <w:szCs w:val="20"/>
    </w:rPr>
  </w:style>
  <w:style w:type="paragraph" w:styleId="Heading6">
    <w:name w:val="heading 6"/>
    <w:basedOn w:val="Normal"/>
    <w:next w:val="Normal"/>
    <w:link w:val="Heading6Char"/>
    <w:qFormat/>
    <w:rsid w:val="00C652E9"/>
    <w:pPr>
      <w:keepNext/>
      <w:widowControl w:val="0"/>
      <w:autoSpaceDE w:val="0"/>
      <w:autoSpaceDN w:val="0"/>
      <w:adjustRightInd w:val="0"/>
      <w:jc w:val="center"/>
      <w:outlineLvl w:val="5"/>
    </w:pPr>
    <w:rPr>
      <w:b/>
      <w:bCs/>
      <w:sz w:val="20"/>
      <w:szCs w:val="20"/>
    </w:rPr>
  </w:style>
  <w:style w:type="paragraph" w:styleId="Heading7">
    <w:name w:val="heading 7"/>
    <w:basedOn w:val="Normal"/>
    <w:next w:val="Normal"/>
    <w:link w:val="Heading7Char"/>
    <w:qFormat/>
    <w:rsid w:val="00C652E9"/>
    <w:pPr>
      <w:keepNext/>
      <w:widowControl w:val="0"/>
      <w:autoSpaceDE w:val="0"/>
      <w:autoSpaceDN w:val="0"/>
      <w:adjustRightInd w:val="0"/>
      <w:spacing w:after="240"/>
      <w:outlineLvl w:val="6"/>
    </w:pPr>
    <w:rPr>
      <w:sz w:val="20"/>
      <w:szCs w:val="20"/>
      <w:u w:val="single"/>
    </w:rPr>
  </w:style>
  <w:style w:type="paragraph" w:styleId="Heading8">
    <w:name w:val="heading 8"/>
    <w:basedOn w:val="Normal"/>
    <w:next w:val="Normal"/>
    <w:link w:val="Heading8Char"/>
    <w:qFormat/>
    <w:rsid w:val="00C652E9"/>
    <w:pPr>
      <w:keepNext/>
      <w:jc w:val="center"/>
      <w:outlineLvl w:val="7"/>
    </w:pPr>
    <w:rPr>
      <w:b/>
      <w:sz w:val="40"/>
    </w:rPr>
  </w:style>
  <w:style w:type="paragraph" w:styleId="Heading9">
    <w:name w:val="heading 9"/>
    <w:basedOn w:val="Normal"/>
    <w:next w:val="Normal"/>
    <w:link w:val="Heading9Char"/>
    <w:qFormat/>
    <w:rsid w:val="00C652E9"/>
    <w:pPr>
      <w:keepNext/>
      <w:widowControl w:val="0"/>
      <w:autoSpaceDE w:val="0"/>
      <w:autoSpaceDN w:val="0"/>
      <w:adjustRightInd w:val="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4">
    <w:name w:val="Colorful List - Accent 14"/>
    <w:basedOn w:val="Normal"/>
    <w:uiPriority w:val="99"/>
    <w:qFormat/>
    <w:rsid w:val="00C652E9"/>
    <w:pPr>
      <w:spacing w:after="200" w:line="276" w:lineRule="auto"/>
      <w:ind w:left="720"/>
    </w:pPr>
    <w:rPr>
      <w:rFonts w:ascii="Calibri" w:hAnsi="Calibri"/>
      <w:sz w:val="22"/>
      <w:szCs w:val="22"/>
    </w:rPr>
  </w:style>
  <w:style w:type="character" w:customStyle="1" w:styleId="Heading1Char">
    <w:name w:val="Heading 1 Char"/>
    <w:link w:val="Heading1"/>
    <w:rsid w:val="008C12B7"/>
    <w:rPr>
      <w:b/>
      <w:bCs/>
      <w:sz w:val="24"/>
      <w:szCs w:val="24"/>
    </w:rPr>
  </w:style>
  <w:style w:type="character" w:customStyle="1" w:styleId="Heading2Char">
    <w:name w:val="Heading 2 Char"/>
    <w:basedOn w:val="DefaultParagraphFont"/>
    <w:link w:val="Heading2"/>
    <w:rsid w:val="005C382A"/>
    <w:rPr>
      <w:b/>
      <w:sz w:val="24"/>
      <w:szCs w:val="24"/>
    </w:rPr>
  </w:style>
  <w:style w:type="character" w:customStyle="1" w:styleId="Heading3Char">
    <w:name w:val="Heading 3 Char"/>
    <w:basedOn w:val="DefaultParagraphFont"/>
    <w:link w:val="Heading3"/>
    <w:rsid w:val="007A783D"/>
    <w:rPr>
      <w:bCs/>
      <w:sz w:val="24"/>
      <w:szCs w:val="24"/>
    </w:rPr>
  </w:style>
  <w:style w:type="character" w:customStyle="1" w:styleId="Heading4Char">
    <w:name w:val="Heading 4 Char"/>
    <w:basedOn w:val="DefaultParagraphFont"/>
    <w:link w:val="Heading4"/>
    <w:rsid w:val="00320448"/>
    <w:rPr>
      <w:b/>
      <w:bCs/>
      <w:sz w:val="24"/>
      <w:szCs w:val="24"/>
    </w:rPr>
  </w:style>
  <w:style w:type="character" w:customStyle="1" w:styleId="Heading5Char">
    <w:name w:val="Heading 5 Char"/>
    <w:basedOn w:val="DefaultParagraphFont"/>
    <w:link w:val="Heading5"/>
    <w:rsid w:val="00C652E9"/>
    <w:rPr>
      <w:b/>
      <w:bCs/>
    </w:rPr>
  </w:style>
  <w:style w:type="character" w:customStyle="1" w:styleId="Heading6Char">
    <w:name w:val="Heading 6 Char"/>
    <w:basedOn w:val="DefaultParagraphFont"/>
    <w:link w:val="Heading6"/>
    <w:rsid w:val="00C652E9"/>
    <w:rPr>
      <w:b/>
      <w:bCs/>
    </w:rPr>
  </w:style>
  <w:style w:type="character" w:customStyle="1" w:styleId="Heading7Char">
    <w:name w:val="Heading 7 Char"/>
    <w:basedOn w:val="DefaultParagraphFont"/>
    <w:link w:val="Heading7"/>
    <w:rsid w:val="00C652E9"/>
    <w:rPr>
      <w:u w:val="single"/>
    </w:rPr>
  </w:style>
  <w:style w:type="character" w:customStyle="1" w:styleId="Heading8Char">
    <w:name w:val="Heading 8 Char"/>
    <w:basedOn w:val="DefaultParagraphFont"/>
    <w:link w:val="Heading8"/>
    <w:rsid w:val="00C652E9"/>
    <w:rPr>
      <w:b/>
      <w:sz w:val="40"/>
      <w:szCs w:val="24"/>
    </w:rPr>
  </w:style>
  <w:style w:type="character" w:customStyle="1" w:styleId="Heading9Char">
    <w:name w:val="Heading 9 Char"/>
    <w:basedOn w:val="DefaultParagraphFont"/>
    <w:link w:val="Heading9"/>
    <w:rsid w:val="00C652E9"/>
    <w:rPr>
      <w:b/>
      <w:bCs/>
      <w:sz w:val="24"/>
      <w:szCs w:val="24"/>
    </w:rPr>
  </w:style>
  <w:style w:type="paragraph" w:styleId="Caption">
    <w:name w:val="caption"/>
    <w:basedOn w:val="Normal"/>
    <w:next w:val="Normal"/>
    <w:qFormat/>
    <w:rsid w:val="00C652E9"/>
    <w:pPr>
      <w:widowControl w:val="0"/>
      <w:autoSpaceDE w:val="0"/>
      <w:autoSpaceDN w:val="0"/>
      <w:adjustRightInd w:val="0"/>
    </w:pPr>
    <w:rPr>
      <w:b/>
      <w:bCs/>
      <w:sz w:val="20"/>
      <w:szCs w:val="20"/>
    </w:rPr>
  </w:style>
  <w:style w:type="paragraph" w:styleId="Title">
    <w:name w:val="Title"/>
    <w:basedOn w:val="Normal"/>
    <w:link w:val="TitleChar"/>
    <w:uiPriority w:val="99"/>
    <w:qFormat/>
    <w:rsid w:val="00C652E9"/>
    <w:pPr>
      <w:widowControl w:val="0"/>
      <w:autoSpaceDE w:val="0"/>
      <w:autoSpaceDN w:val="0"/>
      <w:adjustRightInd w:val="0"/>
      <w:jc w:val="center"/>
    </w:pPr>
    <w:rPr>
      <w:rFonts w:ascii="Arial" w:hAnsi="Arial" w:cs="Arial"/>
      <w:b/>
      <w:bCs/>
      <w:sz w:val="52"/>
      <w:szCs w:val="52"/>
    </w:rPr>
  </w:style>
  <w:style w:type="character" w:customStyle="1" w:styleId="TitleChar">
    <w:name w:val="Title Char"/>
    <w:link w:val="Title"/>
    <w:uiPriority w:val="99"/>
    <w:rsid w:val="00C652E9"/>
    <w:rPr>
      <w:rFonts w:ascii="Arial" w:hAnsi="Arial" w:cs="Arial"/>
      <w:b/>
      <w:bCs/>
      <w:sz w:val="52"/>
      <w:szCs w:val="52"/>
    </w:rPr>
  </w:style>
  <w:style w:type="paragraph" w:styleId="Subtitle">
    <w:name w:val="Subtitle"/>
    <w:basedOn w:val="Normal"/>
    <w:link w:val="SubtitleChar"/>
    <w:qFormat/>
    <w:rsid w:val="00C652E9"/>
    <w:pPr>
      <w:jc w:val="center"/>
    </w:pPr>
    <w:rPr>
      <w:rFonts w:eastAsia="Times New Roman"/>
      <w:b/>
      <w:szCs w:val="20"/>
      <w:lang w:val="x-none" w:eastAsia="x-none"/>
    </w:rPr>
  </w:style>
  <w:style w:type="character" w:customStyle="1" w:styleId="SubtitleChar">
    <w:name w:val="Subtitle Char"/>
    <w:link w:val="Subtitle"/>
    <w:rsid w:val="00C652E9"/>
    <w:rPr>
      <w:rFonts w:eastAsia="Times New Roman"/>
      <w:b/>
      <w:sz w:val="24"/>
      <w:lang w:val="x-none" w:eastAsia="x-none"/>
    </w:rPr>
  </w:style>
  <w:style w:type="character" w:styleId="Emphasis">
    <w:name w:val="Emphasis"/>
    <w:uiPriority w:val="20"/>
    <w:qFormat/>
    <w:rsid w:val="00C652E9"/>
    <w:rPr>
      <w:i/>
      <w:iCs/>
    </w:rPr>
  </w:style>
  <w:style w:type="paragraph" w:styleId="ListParagraph">
    <w:name w:val="List Paragraph"/>
    <w:basedOn w:val="Normal"/>
    <w:uiPriority w:val="34"/>
    <w:qFormat/>
    <w:rsid w:val="00C652E9"/>
    <w:pPr>
      <w:ind w:left="720"/>
    </w:pPr>
  </w:style>
  <w:style w:type="paragraph" w:styleId="Header">
    <w:name w:val="header"/>
    <w:basedOn w:val="Normal"/>
    <w:link w:val="HeaderChar"/>
    <w:uiPriority w:val="99"/>
    <w:unhideWhenUsed/>
    <w:rsid w:val="005C4091"/>
    <w:pPr>
      <w:tabs>
        <w:tab w:val="center" w:pos="4680"/>
        <w:tab w:val="right" w:pos="9360"/>
      </w:tabs>
    </w:pPr>
  </w:style>
  <w:style w:type="character" w:customStyle="1" w:styleId="HeaderChar">
    <w:name w:val="Header Char"/>
    <w:basedOn w:val="DefaultParagraphFont"/>
    <w:link w:val="Header"/>
    <w:uiPriority w:val="99"/>
    <w:rsid w:val="005C4091"/>
    <w:rPr>
      <w:sz w:val="24"/>
      <w:szCs w:val="24"/>
    </w:rPr>
  </w:style>
  <w:style w:type="paragraph" w:styleId="Footer">
    <w:name w:val="footer"/>
    <w:basedOn w:val="Normal"/>
    <w:link w:val="FooterChar"/>
    <w:uiPriority w:val="99"/>
    <w:unhideWhenUsed/>
    <w:rsid w:val="005C4091"/>
    <w:pPr>
      <w:tabs>
        <w:tab w:val="center" w:pos="4680"/>
        <w:tab w:val="right" w:pos="9360"/>
      </w:tabs>
    </w:pPr>
  </w:style>
  <w:style w:type="character" w:customStyle="1" w:styleId="FooterChar">
    <w:name w:val="Footer Char"/>
    <w:basedOn w:val="DefaultParagraphFont"/>
    <w:link w:val="Footer"/>
    <w:uiPriority w:val="99"/>
    <w:rsid w:val="005C4091"/>
    <w:rPr>
      <w:sz w:val="24"/>
      <w:szCs w:val="24"/>
    </w:rPr>
  </w:style>
  <w:style w:type="paragraph" w:styleId="BalloonText">
    <w:name w:val="Balloon Text"/>
    <w:basedOn w:val="Normal"/>
    <w:link w:val="BalloonTextChar"/>
    <w:uiPriority w:val="99"/>
    <w:semiHidden/>
    <w:unhideWhenUsed/>
    <w:rsid w:val="005C4091"/>
    <w:rPr>
      <w:rFonts w:ascii="Tahoma" w:hAnsi="Tahoma" w:cs="Tahoma"/>
      <w:sz w:val="16"/>
      <w:szCs w:val="16"/>
    </w:rPr>
  </w:style>
  <w:style w:type="character" w:customStyle="1" w:styleId="BalloonTextChar">
    <w:name w:val="Balloon Text Char"/>
    <w:basedOn w:val="DefaultParagraphFont"/>
    <w:link w:val="BalloonText"/>
    <w:uiPriority w:val="99"/>
    <w:semiHidden/>
    <w:rsid w:val="005C4091"/>
    <w:rPr>
      <w:rFonts w:ascii="Tahoma" w:hAnsi="Tahoma" w:cs="Tahoma"/>
      <w:sz w:val="16"/>
      <w:szCs w:val="16"/>
    </w:rPr>
  </w:style>
  <w:style w:type="character" w:styleId="Hyperlink">
    <w:name w:val="Hyperlink"/>
    <w:basedOn w:val="DefaultParagraphFont"/>
    <w:uiPriority w:val="99"/>
    <w:unhideWhenUsed/>
    <w:rsid w:val="00BC7E1F"/>
    <w:rPr>
      <w:color w:val="0000FF" w:themeColor="hyperlink"/>
      <w:u w:val="single"/>
    </w:rPr>
  </w:style>
  <w:style w:type="character" w:styleId="CommentReference">
    <w:name w:val="annotation reference"/>
    <w:basedOn w:val="DefaultParagraphFont"/>
    <w:uiPriority w:val="99"/>
    <w:semiHidden/>
    <w:unhideWhenUsed/>
    <w:rsid w:val="00E12571"/>
    <w:rPr>
      <w:sz w:val="16"/>
      <w:szCs w:val="16"/>
    </w:rPr>
  </w:style>
  <w:style w:type="paragraph" w:styleId="CommentText">
    <w:name w:val="annotation text"/>
    <w:basedOn w:val="Normal"/>
    <w:link w:val="CommentTextChar"/>
    <w:uiPriority w:val="99"/>
    <w:semiHidden/>
    <w:unhideWhenUsed/>
    <w:rsid w:val="00E12571"/>
    <w:rPr>
      <w:sz w:val="20"/>
      <w:szCs w:val="20"/>
    </w:rPr>
  </w:style>
  <w:style w:type="character" w:customStyle="1" w:styleId="CommentTextChar">
    <w:name w:val="Comment Text Char"/>
    <w:basedOn w:val="DefaultParagraphFont"/>
    <w:link w:val="CommentText"/>
    <w:uiPriority w:val="99"/>
    <w:semiHidden/>
    <w:rsid w:val="00E12571"/>
  </w:style>
  <w:style w:type="paragraph" w:styleId="CommentSubject">
    <w:name w:val="annotation subject"/>
    <w:basedOn w:val="CommentText"/>
    <w:next w:val="CommentText"/>
    <w:link w:val="CommentSubjectChar"/>
    <w:uiPriority w:val="99"/>
    <w:semiHidden/>
    <w:unhideWhenUsed/>
    <w:rsid w:val="00E12571"/>
    <w:rPr>
      <w:b/>
      <w:bCs/>
    </w:rPr>
  </w:style>
  <w:style w:type="character" w:customStyle="1" w:styleId="CommentSubjectChar">
    <w:name w:val="Comment Subject Char"/>
    <w:basedOn w:val="CommentTextChar"/>
    <w:link w:val="CommentSubject"/>
    <w:uiPriority w:val="99"/>
    <w:semiHidden/>
    <w:rsid w:val="00E12571"/>
    <w:rPr>
      <w:b/>
      <w:bCs/>
    </w:rPr>
  </w:style>
  <w:style w:type="paragraph" w:styleId="Revision">
    <w:name w:val="Revision"/>
    <w:hidden/>
    <w:uiPriority w:val="99"/>
    <w:semiHidden/>
    <w:rsid w:val="00E12571"/>
    <w:rPr>
      <w:sz w:val="24"/>
      <w:szCs w:val="24"/>
    </w:rPr>
  </w:style>
  <w:style w:type="character" w:styleId="FollowedHyperlink">
    <w:name w:val="FollowedHyperlink"/>
    <w:basedOn w:val="DefaultParagraphFont"/>
    <w:uiPriority w:val="99"/>
    <w:semiHidden/>
    <w:unhideWhenUsed/>
    <w:rsid w:val="00333299"/>
    <w:rPr>
      <w:color w:val="800080" w:themeColor="followedHyperlink"/>
      <w:u w:val="single"/>
    </w:rPr>
  </w:style>
  <w:style w:type="character" w:customStyle="1" w:styleId="filetype">
    <w:name w:val="file_type"/>
    <w:basedOn w:val="DefaultParagraphFont"/>
    <w:rsid w:val="00B8169F"/>
  </w:style>
  <w:style w:type="character" w:styleId="SubtleEmphasis">
    <w:name w:val="Subtle Emphasis"/>
    <w:uiPriority w:val="19"/>
    <w:qFormat/>
    <w:rsid w:val="005C382A"/>
    <w:rPr>
      <w:i/>
    </w:rPr>
  </w:style>
  <w:style w:type="paragraph" w:styleId="NormalWeb">
    <w:name w:val="Normal (Web)"/>
    <w:basedOn w:val="Normal"/>
    <w:uiPriority w:val="99"/>
    <w:semiHidden/>
    <w:unhideWhenUsed/>
    <w:rsid w:val="001A698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42611">
      <w:bodyDiv w:val="1"/>
      <w:marLeft w:val="0"/>
      <w:marRight w:val="0"/>
      <w:marTop w:val="0"/>
      <w:marBottom w:val="0"/>
      <w:divBdr>
        <w:top w:val="none" w:sz="0" w:space="0" w:color="auto"/>
        <w:left w:val="none" w:sz="0" w:space="0" w:color="auto"/>
        <w:bottom w:val="none" w:sz="0" w:space="0" w:color="auto"/>
        <w:right w:val="none" w:sz="0" w:space="0" w:color="auto"/>
      </w:divBdr>
    </w:div>
    <w:div w:id="668365097">
      <w:bodyDiv w:val="1"/>
      <w:marLeft w:val="0"/>
      <w:marRight w:val="0"/>
      <w:marTop w:val="0"/>
      <w:marBottom w:val="0"/>
      <w:divBdr>
        <w:top w:val="none" w:sz="0" w:space="0" w:color="auto"/>
        <w:left w:val="none" w:sz="0" w:space="0" w:color="auto"/>
        <w:bottom w:val="none" w:sz="0" w:space="0" w:color="auto"/>
        <w:right w:val="none" w:sz="0" w:space="0" w:color="auto"/>
      </w:divBdr>
    </w:div>
    <w:div w:id="1628004731">
      <w:bodyDiv w:val="1"/>
      <w:marLeft w:val="0"/>
      <w:marRight w:val="0"/>
      <w:marTop w:val="0"/>
      <w:marBottom w:val="0"/>
      <w:divBdr>
        <w:top w:val="none" w:sz="0" w:space="0" w:color="auto"/>
        <w:left w:val="none" w:sz="0" w:space="0" w:color="auto"/>
        <w:bottom w:val="none" w:sz="0" w:space="0" w:color="auto"/>
        <w:right w:val="none" w:sz="0" w:space="0" w:color="auto"/>
      </w:divBdr>
      <w:divsChild>
        <w:div w:id="325786251">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_assessment@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C0B6-2584-4D67-93D8-C22E97A7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of Student Assessment</dc:creator>
  <cp:lastModifiedBy>Cook, Holli (DOE)</cp:lastModifiedBy>
  <cp:revision>2</cp:revision>
  <cp:lastPrinted>2018-04-25T20:03:00Z</cp:lastPrinted>
  <dcterms:created xsi:type="dcterms:W3CDTF">2022-08-31T10:46:00Z</dcterms:created>
  <dcterms:modified xsi:type="dcterms:W3CDTF">2022-08-31T10:46:00Z</dcterms:modified>
</cp:coreProperties>
</file>