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28" w:rsidRPr="005F1B38" w:rsidRDefault="00111528" w:rsidP="00111528">
      <w:pPr>
        <w:pStyle w:val="Header"/>
        <w:jc w:val="center"/>
        <w:rPr>
          <w:rFonts w:ascii="Times New Roman" w:hAnsi="Times New Roman" w:cs="Times New Roman"/>
          <w:b/>
          <w:sz w:val="24"/>
          <w:szCs w:val="24"/>
        </w:rPr>
      </w:pPr>
      <w:r w:rsidRPr="005F1B38">
        <w:rPr>
          <w:rFonts w:ascii="Times New Roman" w:hAnsi="Times New Roman" w:cs="Times New Roman"/>
          <w:b/>
          <w:sz w:val="24"/>
          <w:szCs w:val="24"/>
        </w:rPr>
        <w:t>2016 Mathematics Standards of Learning</w:t>
      </w:r>
    </w:p>
    <w:p w:rsidR="00111528" w:rsidRPr="005F1B38" w:rsidRDefault="00111528" w:rsidP="00111528">
      <w:pPr>
        <w:pStyle w:val="Header"/>
        <w:jc w:val="center"/>
        <w:rPr>
          <w:rFonts w:ascii="Times New Roman" w:hAnsi="Times New Roman" w:cs="Times New Roman"/>
          <w:b/>
          <w:sz w:val="24"/>
          <w:szCs w:val="24"/>
        </w:rPr>
      </w:pPr>
      <w:r w:rsidRPr="005F1B38">
        <w:rPr>
          <w:rFonts w:ascii="Times New Roman" w:hAnsi="Times New Roman" w:cs="Times New Roman"/>
          <w:b/>
          <w:sz w:val="24"/>
          <w:szCs w:val="24"/>
        </w:rPr>
        <w:t>Algebra Readiness Formative Assessment</w:t>
      </w:r>
    </w:p>
    <w:p w:rsidR="00111528" w:rsidRPr="005F1B38" w:rsidRDefault="002F452A" w:rsidP="00111528">
      <w:pPr>
        <w:pStyle w:val="Heading1"/>
        <w:rPr>
          <w:rFonts w:ascii="Times New Roman" w:hAnsi="Times New Roman" w:cs="Times New Roman"/>
          <w:b/>
          <w:color w:val="auto"/>
          <w:sz w:val="24"/>
          <w:szCs w:val="24"/>
        </w:rPr>
      </w:pPr>
      <w:r>
        <w:rPr>
          <w:rFonts w:ascii="Times New Roman" w:hAnsi="Times New Roman" w:cs="Times New Roman"/>
          <w:b/>
          <w:color w:val="auto"/>
          <w:sz w:val="24"/>
          <w:szCs w:val="24"/>
        </w:rPr>
        <w:t>8.4</w:t>
      </w:r>
    </w:p>
    <w:p w:rsidR="006B1B3B" w:rsidRPr="005F1B38" w:rsidRDefault="006B1B3B">
      <w:pPr>
        <w:rPr>
          <w:rFonts w:ascii="Times New Roman" w:hAnsi="Times New Roman" w:cs="Times New Roman"/>
          <w:b/>
          <w:sz w:val="24"/>
          <w:szCs w:val="24"/>
        </w:rPr>
      </w:pPr>
    </w:p>
    <w:p w:rsidR="00111528" w:rsidRPr="005F1B38" w:rsidRDefault="00D15A19" w:rsidP="005F1B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There were 350 apples on the tree in March.  By September there were 420 apples on the tree.  What was the percentage of change of apples on the tree?  Round your answer to the nearest tenth.</w:t>
      </w:r>
    </w:p>
    <w:p w:rsidR="005F1B38" w:rsidRPr="005F1B38" w:rsidRDefault="005F1B38" w:rsidP="005F1B38">
      <w:pPr>
        <w:rPr>
          <w:rFonts w:ascii="Times New Roman" w:hAnsi="Times New Roman" w:cs="Times New Roman"/>
          <w:b/>
          <w:sz w:val="24"/>
          <w:szCs w:val="24"/>
        </w:rPr>
      </w:pPr>
    </w:p>
    <w:p w:rsidR="005F1B38" w:rsidRDefault="00D15A19" w:rsidP="003C167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A swim coach charges $50 for each </w:t>
      </w:r>
      <w:r w:rsidR="003C167C">
        <w:rPr>
          <w:rFonts w:ascii="Times New Roman" w:hAnsi="Times New Roman" w:cs="Times New Roman"/>
          <w:b/>
          <w:sz w:val="24"/>
          <w:szCs w:val="24"/>
        </w:rPr>
        <w:t>half-</w:t>
      </w:r>
      <w:r>
        <w:rPr>
          <w:rFonts w:ascii="Times New Roman" w:hAnsi="Times New Roman" w:cs="Times New Roman"/>
          <w:b/>
          <w:sz w:val="24"/>
          <w:szCs w:val="24"/>
        </w:rPr>
        <w:t>hour lesson.</w:t>
      </w:r>
    </w:p>
    <w:p w:rsidR="003C167C" w:rsidRPr="003C167C" w:rsidRDefault="003C167C" w:rsidP="003C167C">
      <w:pPr>
        <w:pStyle w:val="ListParagraph"/>
        <w:rPr>
          <w:rFonts w:ascii="Times New Roman" w:hAnsi="Times New Roman" w:cs="Times New Roman"/>
          <w:b/>
          <w:sz w:val="24"/>
          <w:szCs w:val="24"/>
        </w:rPr>
      </w:pPr>
    </w:p>
    <w:p w:rsidR="003C167C" w:rsidRPr="003C167C" w:rsidRDefault="003C167C" w:rsidP="003C167C">
      <w:pPr>
        <w:pStyle w:val="ListParagraph"/>
        <w:rPr>
          <w:rFonts w:ascii="Times New Roman" w:hAnsi="Times New Roman" w:cs="Times New Roman"/>
          <w:b/>
          <w:sz w:val="24"/>
          <w:szCs w:val="24"/>
        </w:rPr>
      </w:pPr>
    </w:p>
    <w:p w:rsidR="005F1B38" w:rsidRPr="005F1B38" w:rsidRDefault="005F1B38" w:rsidP="005F1B38">
      <w:pPr>
        <w:pStyle w:val="ListParagraph"/>
        <w:rPr>
          <w:rFonts w:ascii="Times New Roman" w:hAnsi="Times New Roman" w:cs="Times New Roman"/>
          <w:b/>
          <w:sz w:val="24"/>
          <w:szCs w:val="24"/>
        </w:rPr>
      </w:pPr>
      <w:r w:rsidRPr="005F1B38">
        <w:rPr>
          <w:rFonts w:ascii="Times New Roman" w:hAnsi="Times New Roman" w:cs="Times New Roman"/>
          <w:b/>
          <w:sz w:val="24"/>
          <w:szCs w:val="24"/>
        </w:rPr>
        <w:t xml:space="preserve">Select </w:t>
      </w:r>
      <w:r w:rsidR="003C167C">
        <w:rPr>
          <w:rFonts w:ascii="Times New Roman" w:hAnsi="Times New Roman" w:cs="Times New Roman"/>
          <w:b/>
          <w:sz w:val="24"/>
          <w:szCs w:val="24"/>
        </w:rPr>
        <w:t>the statements that correctly match this ratio.</w:t>
      </w:r>
    </w:p>
    <w:tbl>
      <w:tblPr>
        <w:tblStyle w:val="TableGrid"/>
        <w:tblW w:w="0" w:type="auto"/>
        <w:jc w:val="center"/>
        <w:tblLook w:val="04A0" w:firstRow="1" w:lastRow="0" w:firstColumn="1" w:lastColumn="0" w:noHBand="0" w:noVBand="1"/>
        <w:tblCaption w:val="Table"/>
        <w:tblDescription w:val="This table lists several statements."/>
      </w:tblPr>
      <w:tblGrid>
        <w:gridCol w:w="1887"/>
        <w:gridCol w:w="1806"/>
        <w:gridCol w:w="1992"/>
      </w:tblGrid>
      <w:tr w:rsidR="003C167C" w:rsidTr="00AB0CEB">
        <w:trPr>
          <w:trHeight w:val="701"/>
          <w:tblHeader/>
          <w:jc w:val="center"/>
        </w:trPr>
        <w:tc>
          <w:tcPr>
            <w:tcW w:w="1887"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She charges $100 for each one hour lesson</w:t>
            </w:r>
          </w:p>
        </w:tc>
        <w:tc>
          <w:tcPr>
            <w:tcW w:w="1806"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She charges $25 for each one hour lesson</w:t>
            </w:r>
          </w:p>
        </w:tc>
        <w:tc>
          <w:tcPr>
            <w:tcW w:w="1992"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She charges $150 for each two hour lesson</w:t>
            </w:r>
          </w:p>
        </w:tc>
      </w:tr>
      <w:tr w:rsidR="003C167C" w:rsidTr="00AB0CEB">
        <w:trPr>
          <w:trHeight w:val="701"/>
          <w:jc w:val="center"/>
        </w:trPr>
        <w:tc>
          <w:tcPr>
            <w:tcW w:w="1887"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 xml:space="preserve">She charges $150 for each </w:t>
            </w:r>
          </w:p>
        </w:tc>
        <w:tc>
          <w:tcPr>
            <w:tcW w:w="1806"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She charges $100 for each fifteen minute lesson</w:t>
            </w:r>
          </w:p>
        </w:tc>
        <w:tc>
          <w:tcPr>
            <w:tcW w:w="1992" w:type="dxa"/>
            <w:vAlign w:val="center"/>
          </w:tcPr>
          <w:p w:rsidR="003C167C" w:rsidRPr="009276A2" w:rsidRDefault="003C167C" w:rsidP="003C167C">
            <w:pPr>
              <w:jc w:val="center"/>
              <w:rPr>
                <w:rFonts w:ascii="Times New Roman" w:hAnsi="Times New Roman" w:cs="Times New Roman"/>
                <w:sz w:val="24"/>
                <w:szCs w:val="24"/>
              </w:rPr>
            </w:pPr>
            <w:r>
              <w:rPr>
                <w:rFonts w:ascii="Times New Roman" w:hAnsi="Times New Roman" w:cs="Times New Roman"/>
                <w:sz w:val="24"/>
                <w:szCs w:val="24"/>
              </w:rPr>
              <w:t>She charges $150 for each hour and a half lesson</w:t>
            </w:r>
          </w:p>
        </w:tc>
      </w:tr>
    </w:tbl>
    <w:p w:rsidR="00111528" w:rsidRDefault="00111528">
      <w:pPr>
        <w:rPr>
          <w:rFonts w:ascii="Times New Roman" w:hAnsi="Times New Roman" w:cs="Times New Roman"/>
          <w:b/>
          <w:sz w:val="24"/>
          <w:szCs w:val="24"/>
        </w:rPr>
      </w:pPr>
    </w:p>
    <w:p w:rsidR="009276A2" w:rsidRDefault="009276A2">
      <w:pPr>
        <w:rPr>
          <w:rFonts w:ascii="Times New Roman" w:hAnsi="Times New Roman" w:cs="Times New Roman"/>
          <w:b/>
          <w:sz w:val="24"/>
          <w:szCs w:val="24"/>
        </w:rPr>
      </w:pPr>
    </w:p>
    <w:p w:rsidR="009276A2" w:rsidRDefault="00CF7430" w:rsidP="009276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Liam puts $800 in a savings account at an annual interest rate of 2%.  If Liam does not withdraw or deposit any money, what is the interest that Liam will earn at the end of six months</w:t>
      </w:r>
      <w:r w:rsidR="009276A2">
        <w:rPr>
          <w:rFonts w:ascii="Times New Roman" w:hAnsi="Times New Roman" w:cs="Times New Roman"/>
          <w:b/>
          <w:sz w:val="24"/>
          <w:szCs w:val="24"/>
        </w:rPr>
        <w:t>?</w:t>
      </w:r>
    </w:p>
    <w:p w:rsidR="009276A2" w:rsidRPr="009276A2" w:rsidRDefault="00CF7430"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$2</w:t>
      </w:r>
    </w:p>
    <w:p w:rsidR="009276A2" w:rsidRPr="009276A2" w:rsidRDefault="00CF7430"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$4</w:t>
      </w:r>
    </w:p>
    <w:p w:rsidR="009276A2" w:rsidRPr="009276A2" w:rsidRDefault="00CF7430"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$8</w:t>
      </w:r>
    </w:p>
    <w:p w:rsidR="009276A2" w:rsidRPr="009276A2" w:rsidRDefault="00CF7430"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$16</w:t>
      </w:r>
    </w:p>
    <w:p w:rsidR="009276A2" w:rsidRDefault="007B3E5E" w:rsidP="009276A2">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 soccer team won 11 games last year.  This year they won 13 games.  What was the percent increase in the number of games won?</w:t>
      </w:r>
    </w:p>
    <w:p w:rsidR="009276A2" w:rsidRPr="009276A2" w:rsidRDefault="007B3E5E"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2%</w:t>
      </w:r>
    </w:p>
    <w:p w:rsidR="009276A2" w:rsidRPr="009276A2" w:rsidRDefault="007B3E5E"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15.4%</w:t>
      </w:r>
    </w:p>
    <w:p w:rsidR="009276A2" w:rsidRPr="007B3E5E" w:rsidRDefault="007B3E5E"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18.2%</w:t>
      </w:r>
    </w:p>
    <w:p w:rsidR="007B3E5E" w:rsidRPr="00C212A2" w:rsidRDefault="007B3E5E" w:rsidP="009276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84.6%</w:t>
      </w:r>
    </w:p>
    <w:p w:rsidR="00C212A2" w:rsidRPr="00C212A2" w:rsidRDefault="00C212A2" w:rsidP="00C212A2">
      <w:pPr>
        <w:pStyle w:val="ListParagraph"/>
        <w:spacing w:line="360" w:lineRule="auto"/>
        <w:ind w:left="1440"/>
        <w:rPr>
          <w:rFonts w:ascii="Times New Roman" w:hAnsi="Times New Roman" w:cs="Times New Roman"/>
          <w:b/>
          <w:sz w:val="24"/>
          <w:szCs w:val="24"/>
        </w:rPr>
      </w:pPr>
    </w:p>
    <w:p w:rsidR="00C212A2" w:rsidRDefault="00C212A2" w:rsidP="00C212A2">
      <w:pPr>
        <w:pStyle w:val="ListParagraph"/>
        <w:numPr>
          <w:ilvl w:val="0"/>
          <w:numId w:val="1"/>
        </w:numPr>
        <w:spacing w:line="360" w:lineRule="auto"/>
        <w:rPr>
          <w:rFonts w:ascii="Times New Roman" w:hAnsi="Times New Roman" w:cs="Times New Roman"/>
          <w:b/>
          <w:sz w:val="24"/>
          <w:szCs w:val="24"/>
        </w:rPr>
      </w:pPr>
      <w:r w:rsidRPr="00C212A2">
        <w:rPr>
          <w:rFonts w:ascii="Times New Roman" w:hAnsi="Times New Roman" w:cs="Times New Roman"/>
          <w:b/>
          <w:sz w:val="24"/>
          <w:szCs w:val="24"/>
        </w:rPr>
        <w:lastRenderedPageBreak/>
        <w:t>Brittany</w:t>
      </w:r>
      <w:r>
        <w:rPr>
          <w:rFonts w:ascii="Times New Roman" w:hAnsi="Times New Roman" w:cs="Times New Roman"/>
          <w:b/>
          <w:sz w:val="24"/>
          <w:szCs w:val="24"/>
        </w:rPr>
        <w:t xml:space="preserve"> bought a dress that cost $22.50.  If the sales tax is 6.5%, how much tax did she pay?</w:t>
      </w:r>
    </w:p>
    <w:p w:rsidR="00C212A2" w:rsidRPr="00C212A2" w:rsidRDefault="00C212A2" w:rsidP="00C212A2">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$1.46</w:t>
      </w:r>
    </w:p>
    <w:p w:rsidR="00C212A2" w:rsidRPr="00C212A2" w:rsidRDefault="00C212A2" w:rsidP="00C212A2">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$1.47</w:t>
      </w:r>
    </w:p>
    <w:p w:rsidR="00C212A2" w:rsidRPr="00C212A2" w:rsidRDefault="00C212A2" w:rsidP="00C212A2">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$23.96</w:t>
      </w:r>
    </w:p>
    <w:p w:rsidR="00C212A2" w:rsidRDefault="00C212A2" w:rsidP="00C212A2">
      <w:pPr>
        <w:pStyle w:val="ListParagraph"/>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$23.97</w:t>
      </w:r>
    </w:p>
    <w:p w:rsidR="00C212A2" w:rsidRDefault="00C212A2" w:rsidP="00C212A2">
      <w:pPr>
        <w:pStyle w:val="ListParagraph"/>
        <w:spacing w:line="360" w:lineRule="auto"/>
        <w:ind w:left="1440"/>
        <w:rPr>
          <w:rFonts w:ascii="Times New Roman" w:hAnsi="Times New Roman" w:cs="Times New Roman"/>
          <w:sz w:val="24"/>
          <w:szCs w:val="24"/>
        </w:rPr>
      </w:pPr>
    </w:p>
    <w:p w:rsidR="00C212A2" w:rsidRDefault="00C212A2" w:rsidP="00C212A2">
      <w:pPr>
        <w:pStyle w:val="ListParagraph"/>
        <w:numPr>
          <w:ilvl w:val="0"/>
          <w:numId w:val="1"/>
        </w:numPr>
        <w:spacing w:line="360" w:lineRule="auto"/>
        <w:rPr>
          <w:rFonts w:ascii="Times New Roman" w:hAnsi="Times New Roman" w:cs="Times New Roman"/>
          <w:b/>
          <w:sz w:val="24"/>
          <w:szCs w:val="24"/>
        </w:rPr>
      </w:pPr>
      <w:r w:rsidRPr="00C212A2">
        <w:rPr>
          <w:rFonts w:ascii="Times New Roman" w:hAnsi="Times New Roman" w:cs="Times New Roman"/>
          <w:b/>
          <w:sz w:val="24"/>
          <w:szCs w:val="24"/>
        </w:rPr>
        <w:t xml:space="preserve">Roy </w:t>
      </w:r>
      <w:r>
        <w:rPr>
          <w:rFonts w:ascii="Times New Roman" w:hAnsi="Times New Roman" w:cs="Times New Roman"/>
          <w:b/>
          <w:sz w:val="24"/>
          <w:szCs w:val="24"/>
        </w:rPr>
        <w:t>bought running shoes for $44.98.  If the sales tax is 7%, how much did he pay in total?</w:t>
      </w:r>
    </w:p>
    <w:p w:rsidR="00C212A2" w:rsidRPr="00C212A2" w:rsidRDefault="00C212A2" w:rsidP="00C212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$3.14</w:t>
      </w:r>
    </w:p>
    <w:p w:rsidR="00C212A2" w:rsidRPr="00C212A2" w:rsidRDefault="00C212A2" w:rsidP="00C212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$3.15</w:t>
      </w:r>
    </w:p>
    <w:p w:rsidR="00C212A2" w:rsidRPr="00C212A2" w:rsidRDefault="00C212A2" w:rsidP="00C212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$48.12</w:t>
      </w:r>
    </w:p>
    <w:p w:rsidR="00C212A2" w:rsidRPr="00C212A2" w:rsidRDefault="00C212A2" w:rsidP="00C212A2">
      <w:pPr>
        <w:pStyle w:val="ListParagraph"/>
        <w:numPr>
          <w:ilvl w:val="1"/>
          <w:numId w:val="1"/>
        </w:numPr>
        <w:spacing w:line="360" w:lineRule="auto"/>
        <w:rPr>
          <w:rFonts w:ascii="Times New Roman" w:hAnsi="Times New Roman" w:cs="Times New Roman"/>
          <w:b/>
          <w:sz w:val="24"/>
          <w:szCs w:val="24"/>
        </w:rPr>
      </w:pPr>
      <w:r>
        <w:rPr>
          <w:rFonts w:ascii="Times New Roman" w:hAnsi="Times New Roman" w:cs="Times New Roman"/>
          <w:sz w:val="24"/>
          <w:szCs w:val="24"/>
        </w:rPr>
        <w:t>$48.13</w:t>
      </w:r>
    </w:p>
    <w:p w:rsidR="00D57035" w:rsidRPr="00D57035" w:rsidRDefault="00D57035" w:rsidP="00D57035">
      <w:pPr>
        <w:rPr>
          <w:rFonts w:ascii="Times New Roman" w:hAnsi="Times New Roman" w:cs="Times New Roman"/>
          <w:sz w:val="24"/>
          <w:szCs w:val="24"/>
        </w:rPr>
      </w:pPr>
      <w:r>
        <w:rPr>
          <w:rFonts w:ascii="Times New Roman" w:hAnsi="Times New Roman" w:cs="Times New Roman"/>
          <w:sz w:val="24"/>
          <w:szCs w:val="24"/>
        </w:rPr>
        <w:t>Virginia Department of Education 2018</w:t>
      </w:r>
      <w:bookmarkStart w:id="0" w:name="_GoBack"/>
      <w:bookmarkEnd w:id="0"/>
    </w:p>
    <w:sectPr w:rsidR="00D57035" w:rsidRPr="00D57035" w:rsidSect="00BD603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D4" w:rsidRDefault="00BC4ED4" w:rsidP="00BC4ED4">
      <w:pPr>
        <w:spacing w:after="0" w:line="240" w:lineRule="auto"/>
      </w:pPr>
      <w:r>
        <w:separator/>
      </w:r>
    </w:p>
  </w:endnote>
  <w:endnote w:type="continuationSeparator" w:id="0">
    <w:p w:rsidR="00BC4ED4" w:rsidRDefault="00BC4ED4" w:rsidP="00BC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A" w:rsidRDefault="00BD6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D4" w:rsidRDefault="00BC4ED4" w:rsidP="00BC4ED4">
    <w:pPr>
      <w:pStyle w:val="Footer"/>
      <w:jc w:val="center"/>
    </w:pPr>
    <w:r>
      <w:t>Virginia Department of Education 2018</w:t>
    </w:r>
  </w:p>
  <w:p w:rsidR="00BD603A" w:rsidRDefault="00BD603A" w:rsidP="00BC4ED4">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A" w:rsidRDefault="00BD6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D4" w:rsidRDefault="00BC4ED4" w:rsidP="00BC4ED4">
      <w:pPr>
        <w:spacing w:after="0" w:line="240" w:lineRule="auto"/>
      </w:pPr>
      <w:r>
        <w:separator/>
      </w:r>
    </w:p>
  </w:footnote>
  <w:footnote w:type="continuationSeparator" w:id="0">
    <w:p w:rsidR="00BC4ED4" w:rsidRDefault="00BC4ED4" w:rsidP="00BC4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A" w:rsidRDefault="00BD60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A" w:rsidRPr="005F1B38" w:rsidRDefault="00BD603A" w:rsidP="00BD603A">
    <w:pPr>
      <w:pStyle w:val="Header"/>
      <w:jc w:val="center"/>
      <w:rPr>
        <w:rFonts w:ascii="Times New Roman" w:hAnsi="Times New Roman" w:cs="Times New Roman"/>
        <w:b/>
        <w:sz w:val="24"/>
        <w:szCs w:val="24"/>
      </w:rPr>
    </w:pPr>
    <w:r w:rsidRPr="005F1B38">
      <w:rPr>
        <w:rFonts w:ascii="Times New Roman" w:hAnsi="Times New Roman" w:cs="Times New Roman"/>
        <w:b/>
        <w:sz w:val="24"/>
        <w:szCs w:val="24"/>
      </w:rPr>
      <w:t>2016 Mathematics Standards of Learning</w:t>
    </w:r>
  </w:p>
  <w:p w:rsidR="00BD603A" w:rsidRPr="005F1B38" w:rsidRDefault="00BD603A" w:rsidP="00BD603A">
    <w:pPr>
      <w:pStyle w:val="Header"/>
      <w:jc w:val="center"/>
      <w:rPr>
        <w:rFonts w:ascii="Times New Roman" w:hAnsi="Times New Roman" w:cs="Times New Roman"/>
        <w:b/>
        <w:sz w:val="24"/>
        <w:szCs w:val="24"/>
      </w:rPr>
    </w:pPr>
    <w:r w:rsidRPr="005F1B38">
      <w:rPr>
        <w:rFonts w:ascii="Times New Roman" w:hAnsi="Times New Roman" w:cs="Times New Roman"/>
        <w:b/>
        <w:sz w:val="24"/>
        <w:szCs w:val="24"/>
      </w:rPr>
      <w:t>Algebra Readiness Formative Assessment</w:t>
    </w:r>
  </w:p>
  <w:p w:rsidR="00BD603A" w:rsidRDefault="00BD60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3A" w:rsidRDefault="00BD60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16D3"/>
    <w:multiLevelType w:val="hybridMultilevel"/>
    <w:tmpl w:val="B6DE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05B7C"/>
    <w:multiLevelType w:val="hybridMultilevel"/>
    <w:tmpl w:val="0582BE62"/>
    <w:lvl w:ilvl="0" w:tplc="26EA3616">
      <w:start w:val="1"/>
      <w:numFmt w:val="decimal"/>
      <w:lvlText w:val="%1."/>
      <w:lvlJc w:val="left"/>
      <w:pPr>
        <w:ind w:left="720" w:hanging="360"/>
      </w:pPr>
      <w:rPr>
        <w:b/>
      </w:rPr>
    </w:lvl>
    <w:lvl w:ilvl="1" w:tplc="F222918C">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528"/>
    <w:rsid w:val="0002238E"/>
    <w:rsid w:val="00111528"/>
    <w:rsid w:val="001920A7"/>
    <w:rsid w:val="002F452A"/>
    <w:rsid w:val="003C167C"/>
    <w:rsid w:val="0045391C"/>
    <w:rsid w:val="005F1B38"/>
    <w:rsid w:val="006B1B3B"/>
    <w:rsid w:val="007B3E5E"/>
    <w:rsid w:val="0085343B"/>
    <w:rsid w:val="009276A2"/>
    <w:rsid w:val="00AB0CEB"/>
    <w:rsid w:val="00BC4ED4"/>
    <w:rsid w:val="00BD603A"/>
    <w:rsid w:val="00C212A2"/>
    <w:rsid w:val="00CF7430"/>
    <w:rsid w:val="00D15A19"/>
    <w:rsid w:val="00D57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5A49"/>
  <w15:docId w15:val="{38D463BD-727C-4BB4-8D61-8E1D92D5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152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528"/>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11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528"/>
  </w:style>
  <w:style w:type="paragraph" w:styleId="ListParagraph">
    <w:name w:val="List Paragraph"/>
    <w:basedOn w:val="Normal"/>
    <w:uiPriority w:val="34"/>
    <w:qFormat/>
    <w:rsid w:val="005F1B38"/>
    <w:pPr>
      <w:ind w:left="720"/>
      <w:contextualSpacing/>
    </w:pPr>
  </w:style>
  <w:style w:type="paragraph" w:styleId="BalloonText">
    <w:name w:val="Balloon Text"/>
    <w:basedOn w:val="Normal"/>
    <w:link w:val="BalloonTextChar"/>
    <w:uiPriority w:val="99"/>
    <w:semiHidden/>
    <w:unhideWhenUsed/>
    <w:rsid w:val="005F1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B38"/>
    <w:rPr>
      <w:rFonts w:ascii="Tahoma" w:hAnsi="Tahoma" w:cs="Tahoma"/>
      <w:sz w:val="16"/>
      <w:szCs w:val="16"/>
    </w:rPr>
  </w:style>
  <w:style w:type="table" w:styleId="TableGrid">
    <w:name w:val="Table Grid"/>
    <w:basedOn w:val="TableNormal"/>
    <w:uiPriority w:val="59"/>
    <w:rsid w:val="0019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C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Formative Assesment</vt:lpstr>
    </vt:vector>
  </TitlesOfParts>
  <Company>Virginia Department of Education</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Assesment</dc:title>
  <dc:subject>Mathematics</dc:subject>
  <dc:creator>Virginia Department of Education</dc:creator>
  <cp:lastModifiedBy>Hope, Kristin (DOE)</cp:lastModifiedBy>
  <cp:revision>11</cp:revision>
  <dcterms:created xsi:type="dcterms:W3CDTF">2018-07-11T22:06:00Z</dcterms:created>
  <dcterms:modified xsi:type="dcterms:W3CDTF">2018-10-09T21:07:00Z</dcterms:modified>
</cp:coreProperties>
</file>