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9E" w:rsidRDefault="00370E9E" w:rsidP="00370E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370E9E" w:rsidRDefault="00370E9E" w:rsidP="00370E9E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143F26" w:rsidRPr="00557625" w:rsidRDefault="00E26140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0A1C73" w:rsidRPr="00557625">
        <w:rPr>
          <w:rFonts w:ascii="Times New Roman" w:eastAsia="Arial" w:hAnsi="Times New Roman" w:cs="Times New Roman"/>
          <w:color w:val="000000"/>
          <w:sz w:val="24"/>
          <w:szCs w:val="24"/>
        </w:rPr>
        <w:t>.2</w:t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C3763" w:rsidRPr="00E842D1" w:rsidRDefault="00EC3763" w:rsidP="00E842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7625">
        <w:rPr>
          <w:rFonts w:ascii="Times New Roman" w:eastAsia="Times New Roman" w:hAnsi="Times New Roman" w:cs="Times New Roman"/>
          <w:sz w:val="24"/>
          <w:szCs w:val="24"/>
        </w:rPr>
        <w:t>Write the following labels</w:t>
      </w:r>
      <w:r w:rsidR="00762B08" w:rsidRPr="00557625">
        <w:rPr>
          <w:rFonts w:ascii="Times New Roman" w:eastAsia="Times New Roman" w:hAnsi="Times New Roman" w:cs="Times New Roman"/>
          <w:sz w:val="24"/>
          <w:szCs w:val="24"/>
        </w:rPr>
        <w:t xml:space="preserve"> in the appropriate box</w:t>
      </w:r>
      <w:r w:rsidRPr="00557625">
        <w:rPr>
          <w:rFonts w:ascii="Times New Roman" w:eastAsia="Times New Roman" w:hAnsi="Times New Roman" w:cs="Times New Roman"/>
          <w:sz w:val="24"/>
          <w:szCs w:val="24"/>
        </w:rPr>
        <w:t xml:space="preserve"> to best represent the subsets of the real nu</w:t>
      </w:r>
      <w:r w:rsidR="00762B08" w:rsidRPr="00557625">
        <w:rPr>
          <w:rFonts w:ascii="Times New Roman" w:eastAsia="Times New Roman" w:hAnsi="Times New Roman" w:cs="Times New Roman"/>
          <w:sz w:val="24"/>
          <w:szCs w:val="24"/>
        </w:rPr>
        <w:t>mber system</w:t>
      </w:r>
      <w:r w:rsidRPr="005576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A70" w:rsidRPr="00557625">
        <w:rPr>
          <w:rFonts w:ascii="Times New Roman" w:hAnsi="Times New Roman" w:cs="Times New Roman"/>
          <w:noProof/>
        </w:rPr>
        <w:t xml:space="preserve"> </w:t>
      </w:r>
    </w:p>
    <w:p w:rsidR="00E842D1" w:rsidRPr="00E842D1" w:rsidRDefault="00E842D1" w:rsidP="00E84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A24A95" wp14:editId="32F74822">
            <wp:extent cx="5943600" cy="3585210"/>
            <wp:effectExtent l="0" t="0" r="0" b="0"/>
            <wp:docPr id="2" name="Picture 2" descr="A diagram to place the subsets." title="Real Number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4CC7" w:rsidRDefault="00B04CC7" w:rsidP="00B04CC7">
      <w:pPr>
        <w:pStyle w:val="ListParagraph"/>
        <w:numPr>
          <w:ilvl w:val="0"/>
          <w:numId w:val="4"/>
        </w:numPr>
        <w:spacing w:after="0" w:line="256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in the blanks to make a true statement about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345">
          <v:shape id="_x0000_i1026" type="#_x0000_t75" style="width:36.75pt;height:17.25pt" o:ole="">
            <v:imagedata r:id="rId8" o:title=""/>
          </v:shape>
          <o:OLEObject Type="Embed" ProgID="Equation.DSMT4" ShapeID="_x0000_i1026" DrawAspect="Content" ObjectID="_1602306972" r:id="rId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(choose from the choices below)</w:t>
      </w: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70485</wp:posOffset>
                </wp:positionV>
                <wp:extent cx="1704975" cy="285750"/>
                <wp:effectExtent l="0" t="0" r="28575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CC7" w:rsidRDefault="00B04CC7" w:rsidP="00B04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62.25pt;margin-top:5.55pt;width:13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" fillcolor="window" strokecolor="black [3213]" strokeweight="1.5pt">
                <v:textbox>
                  <w:txbxContent>
                    <w:p w:rsidR="00B04CC7" w:rsidRDefault="00B04CC7" w:rsidP="00B04C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93980</wp:posOffset>
                </wp:positionV>
                <wp:extent cx="1809750" cy="276225"/>
                <wp:effectExtent l="0" t="0" r="19050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CC7" w:rsidRDefault="00B04CC7" w:rsidP="00B04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237.75pt;margin-top:7.4pt;width:14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" fillcolor="window" strokecolor="black [3213]" strokeweight="1.5pt">
                <v:textbox>
                  <w:txbxContent>
                    <w:p w:rsidR="00B04CC7" w:rsidRDefault="00B04CC7" w:rsidP="00B04C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is a(n)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since it can be </w:t>
      </w: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12"/>
          <w:szCs w:val="24"/>
        </w:rPr>
      </w:pP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expressed as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15">
          <v:shape id="_x0000_i1027" type="#_x0000_t75" style="width:11.25pt;height:30.75pt" o:ole="">
            <v:imagedata r:id="rId10" o:title=""/>
          </v:shape>
          <o:OLEObject Type="Embed" ProgID="Equation.DSMT4" ShapeID="_x0000_i1027" DrawAspect="Content" ObjectID="_1602306973" r:id="rId1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114935</wp:posOffset>
                </wp:positionV>
                <wp:extent cx="1447800" cy="28575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CC7" w:rsidRDefault="00B04CC7" w:rsidP="00B04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repeating decimal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37.5pt;margin-top:9.05pt;width:11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" fillcolor="white [3201]" strokecolor="black [3213]" strokeweight="1.5pt">
                <v:textbox>
                  <w:txbxContent>
                    <w:p w:rsidR="00B04CC7" w:rsidRDefault="00B04CC7" w:rsidP="00B04C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repeating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decimal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893445</wp:posOffset>
                </wp:positionV>
                <wp:extent cx="1428750" cy="276225"/>
                <wp:effectExtent l="0" t="0" r="1905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CC7" w:rsidRDefault="00B04CC7" w:rsidP="00B04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left:0;text-align:left;margin-left:36.75pt;margin-top:70.35pt;width:11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" fillcolor="white [3201]" strokecolor="black [3213]" strokeweight="1.5pt">
                <v:textbox>
                  <w:txbxContent>
                    <w:p w:rsidR="00B04CC7" w:rsidRDefault="00B04CC7" w:rsidP="00B04C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irrational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1282065</wp:posOffset>
                </wp:positionV>
                <wp:extent cx="1428750" cy="276225"/>
                <wp:effectExtent l="0" t="0" r="19050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CC7" w:rsidRDefault="00B04CC7" w:rsidP="00B04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0" type="#_x0000_t202" style="position:absolute;left:0;text-align:left;margin-left:36.75pt;margin-top:100.95pt;width:11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" fillcolor="window" strokecolor="black [3213]" strokeweight="1.5pt">
                <v:textbox>
                  <w:txbxContent>
                    <w:p w:rsidR="00B04CC7" w:rsidRDefault="00B04CC7" w:rsidP="00B04C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rational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508635</wp:posOffset>
                </wp:positionV>
                <wp:extent cx="1428750" cy="285750"/>
                <wp:effectExtent l="0" t="0" r="19050" b="190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CC7" w:rsidRDefault="00B04CC7" w:rsidP="00B04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terminating decimal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38.25pt;margin-top:40.05pt;width:11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" fillcolor="window" strokecolor="black [3213]" strokeweight="1.5pt">
                <v:textbox>
                  <w:txbxContent>
                    <w:p w:rsidR="00B04CC7" w:rsidRDefault="00B04CC7" w:rsidP="00B04C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terminating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decimal</w:t>
                      </w:r>
                    </w:p>
                  </w:txbxContent>
                </v:textbox>
              </v:shape>
            </w:pict>
          </mc:Fallback>
        </mc:AlternateContent>
      </w: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4CC7" w:rsidRDefault="00B04CC7" w:rsidP="00B04CC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4CC7" w:rsidRDefault="00B04CC7" w:rsidP="00B04CC7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CC7" w:rsidRDefault="00B04CC7" w:rsidP="00B04CC7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CC7" w:rsidRDefault="00B04CC7" w:rsidP="00B04CC7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CC7" w:rsidRDefault="00B04CC7" w:rsidP="00B04CC7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536" w:rsidRDefault="008718B1" w:rsidP="00B04C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CC7" w:rsidRDefault="00B04CC7" w:rsidP="00B04C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4CC7" w:rsidRPr="00B04CC7" w:rsidRDefault="00B04CC7" w:rsidP="00B04C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B4536" w:rsidRPr="00557625" w:rsidRDefault="005B4536" w:rsidP="005B453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5009" w:rsidRDefault="00145009" w:rsidP="005B45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Sort the following list of numbers into rational and irrational numbers.</w:t>
      </w:r>
    </w:p>
    <w:p w:rsidR="00145009" w:rsidRDefault="00145009" w:rsidP="0014500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45009" w:rsidRPr="009639AE" w:rsidRDefault="00145009" w:rsidP="001450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00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9">
          <v:shape id="_x0000_i1028" type="#_x0000_t75" style="width:42pt;height:14.25pt" o:ole="">
            <v:imagedata r:id="rId12" o:title=""/>
          </v:shape>
          <o:OLEObject Type="Embed" ProgID="Equation.DSMT4" ShapeID="_x0000_i1028" DrawAspect="Content" ObjectID="_1602306974" r:id="rId13"/>
        </w:object>
      </w:r>
      <w:r w:rsidR="00A178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780E" w:rsidRPr="00F439E4">
        <w:rPr>
          <w:position w:val="-6"/>
        </w:rPr>
        <w:object w:dxaOrig="460" w:dyaOrig="340">
          <v:shape id="_x0000_i1029" type="#_x0000_t75" style="width:23.25pt;height:17.25pt" o:ole="">
            <v:imagedata r:id="rId14" o:title=""/>
          </v:shape>
          <o:OLEObject Type="Embed" ProgID="Equation.DSMT4" ShapeID="_x0000_i1029" DrawAspect="Content" ObjectID="_1602306975" r:id="rId15"/>
        </w:object>
      </w:r>
      <w:r w:rsidR="00A1780E">
        <w:rPr>
          <w:rFonts w:ascii="Times New Roman" w:eastAsia="Times New Roman" w:hAnsi="Times New Roman" w:cs="Times New Roman"/>
          <w:sz w:val="24"/>
          <w:szCs w:val="24"/>
        </w:rPr>
        <w:t xml:space="preserve">     0     </w:t>
      </w:r>
      <w:r w:rsidR="009639AE">
        <w:rPr>
          <w:rFonts w:ascii="Times New Roman" w:eastAsia="Times New Roman" w:hAnsi="Times New Roman" w:cs="Times New Roman"/>
          <w:sz w:val="24"/>
          <w:szCs w:val="24"/>
        </w:rPr>
        <w:t>4.285…</w:t>
      </w:r>
      <w:r w:rsidR="00A1780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780E" w:rsidRPr="00A1780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02306976" r:id="rId17"/>
        </w:object>
      </w:r>
      <w:r w:rsidR="00A1780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780E" w:rsidRPr="00A1780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520" w:dyaOrig="620">
          <v:shape id="_x0000_i1031" type="#_x0000_t75" style="width:26.25pt;height:30.75pt" o:ole="">
            <v:imagedata r:id="rId18" o:title=""/>
          </v:shape>
          <o:OLEObject Type="Embed" ProgID="Equation.DSMT4" ShapeID="_x0000_i1031" DrawAspect="Content" ObjectID="_1602306977" r:id="rId19"/>
        </w:object>
      </w:r>
      <w:r w:rsidR="00A178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639AE" w:rsidRPr="009639A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080" w:dyaOrig="340">
          <v:shape id="_x0000_i1032" type="#_x0000_t75" style="width:54pt;height:17.25pt" o:ole="">
            <v:imagedata r:id="rId20" o:title=""/>
          </v:shape>
          <o:OLEObject Type="Embed" ProgID="Equation.DSMT4" ShapeID="_x0000_i1032" DrawAspect="Content" ObjectID="_1602306978" r:id="rId21"/>
        </w:object>
      </w:r>
      <w:r w:rsidR="00A178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1780E" w:rsidRPr="00A1780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20" w:dyaOrig="220">
          <v:shape id="_x0000_i1033" type="#_x0000_t75" style="width:18.75pt;height:18.75pt" o:ole="">
            <v:imagedata r:id="rId22" o:title=""/>
          </v:shape>
          <o:OLEObject Type="Embed" ProgID="Equation.DSMT4" ShapeID="_x0000_i1033" DrawAspect="Content" ObjectID="_1602306979" r:id="rId23"/>
        </w:object>
      </w:r>
    </w:p>
    <w:p w:rsidR="00145009" w:rsidRDefault="00145009" w:rsidP="001450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"/>
        <w:tblDescription w:val="This table has spaces to list rational and irrational numbers."/>
      </w:tblPr>
      <w:tblGrid>
        <w:gridCol w:w="2388"/>
        <w:gridCol w:w="2389"/>
      </w:tblGrid>
      <w:tr w:rsidR="00145009" w:rsidTr="003B158B">
        <w:trPr>
          <w:trHeight w:val="665"/>
          <w:tblHeader/>
        </w:trPr>
        <w:tc>
          <w:tcPr>
            <w:tcW w:w="2388" w:type="dxa"/>
            <w:shd w:val="clear" w:color="auto" w:fill="D9D9D9" w:themeFill="background1" w:themeFillShade="D9"/>
          </w:tcPr>
          <w:p w:rsidR="00145009" w:rsidRPr="00145009" w:rsidRDefault="00145009" w:rsidP="001450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145009" w:rsidRDefault="00145009" w:rsidP="001450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 Numbers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145009" w:rsidRPr="00145009" w:rsidRDefault="00145009" w:rsidP="001450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145009" w:rsidRDefault="00145009" w:rsidP="001450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Irrational Numbers</w:t>
            </w:r>
          </w:p>
        </w:tc>
      </w:tr>
      <w:tr w:rsidR="00145009" w:rsidTr="00145009">
        <w:trPr>
          <w:trHeight w:val="665"/>
        </w:trPr>
        <w:tc>
          <w:tcPr>
            <w:tcW w:w="2388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009" w:rsidTr="00145009">
        <w:trPr>
          <w:trHeight w:val="665"/>
        </w:trPr>
        <w:tc>
          <w:tcPr>
            <w:tcW w:w="2388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009" w:rsidTr="00145009">
        <w:trPr>
          <w:trHeight w:val="665"/>
        </w:trPr>
        <w:tc>
          <w:tcPr>
            <w:tcW w:w="2388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009" w:rsidTr="00145009">
        <w:trPr>
          <w:trHeight w:val="665"/>
        </w:trPr>
        <w:tc>
          <w:tcPr>
            <w:tcW w:w="2388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45009" w:rsidRDefault="00145009" w:rsidP="001450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009" w:rsidRDefault="00145009" w:rsidP="0014500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7552" w:rsidRPr="00145009" w:rsidRDefault="00D17552" w:rsidP="0014500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552" w:rsidRPr="00D17552" w:rsidRDefault="00432AD1" w:rsidP="00D1755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the letter of each definition next to the corresponding 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subgroup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real number system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552" w:rsidRDefault="005445EE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>Natural Numbers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2AD1" w:rsidRPr="00B04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set of whole numbers and their opposites </w:t>
      </w:r>
      <w:r w:rsidR="00D17552" w:rsidRPr="00D17552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800" w:dyaOrig="400">
          <v:shape id="_x0000_i1034" type="#_x0000_t75" style="width:90pt;height:20.25pt" o:ole="">
            <v:imagedata r:id="rId24" o:title=""/>
          </v:shape>
          <o:OLEObject Type="Embed" ProgID="Equation.DSMT4" ShapeID="_x0000_i1034" DrawAspect="Content" ObjectID="_1602306980" r:id="rId25"/>
        </w:object>
      </w: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AD1" w:rsidRDefault="005445EE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>Whole Numbers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2AD1" w:rsidRPr="00B04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432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set of counting numbers and zero </w:t>
      </w:r>
      <w:r w:rsidR="00432AD1" w:rsidRPr="00D17552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120" w:dyaOrig="400">
          <v:shape id="_x0000_i1035" type="#_x0000_t75" style="width:56.25pt;height:20.25pt" o:ole="">
            <v:imagedata r:id="rId26" o:title=""/>
          </v:shape>
          <o:OLEObject Type="Embed" ProgID="Equation.DSMT4" ShapeID="_x0000_i1035" DrawAspect="Content" ObjectID="_1602306981" r:id="rId27"/>
        </w:object>
      </w: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552" w:rsidRDefault="005445EE" w:rsidP="005445EE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>Integers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2AD1" w:rsidRPr="00B04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432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set of all nonrepeating, nonterminating decimals </w:t>
      </w:r>
      <w:r w:rsidR="00432AD1" w:rsidRPr="00F439E4">
        <w:rPr>
          <w:position w:val="-18"/>
        </w:rPr>
        <w:object w:dxaOrig="1640" w:dyaOrig="480">
          <v:shape id="_x0000_i1036" type="#_x0000_t75" style="width:81.75pt;height:24pt" o:ole="">
            <v:imagedata r:id="rId28" o:title=""/>
          </v:shape>
          <o:OLEObject Type="Embed" ProgID="Equation.DSMT4" ShapeID="_x0000_i1036" DrawAspect="Content" ObjectID="_1602306982" r:id="rId29"/>
        </w:object>
      </w: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552" w:rsidRDefault="005445EE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>Rational Numbers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2AD1" w:rsidRPr="00B04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set of counting numbers </w:t>
      </w:r>
      <w:r w:rsidR="00D17552" w:rsidRPr="00D17552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120" w:dyaOrig="400">
          <v:shape id="_x0000_i1037" type="#_x0000_t75" style="width:56.25pt;height:20.25pt" o:ole="">
            <v:imagedata r:id="rId30" o:title=""/>
          </v:shape>
          <o:OLEObject Type="Embed" ProgID="Equation.DSMT4" ShapeID="_x0000_i1037" DrawAspect="Content" ObjectID="_1602306983" r:id="rId31"/>
        </w:object>
      </w: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AD1" w:rsidRDefault="005445EE" w:rsidP="005445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>Irrational Numbers</w:t>
      </w:r>
      <w:r w:rsidR="00D175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2AD1" w:rsidRPr="00B04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432AD1">
        <w:rPr>
          <w:rFonts w:ascii="Times New Roman" w:eastAsia="Times New Roman" w:hAnsi="Times New Roman" w:cs="Times New Roman"/>
          <w:color w:val="000000"/>
          <w:sz w:val="24"/>
          <w:szCs w:val="24"/>
        </w:rPr>
        <w:t>the set of all numbers that can be expres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 as fraction in form </w:t>
      </w:r>
    </w:p>
    <w:p w:rsidR="00D464C3" w:rsidRDefault="00432AD1" w:rsidP="00432A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46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44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2AD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DSMT4" ShapeID="_x0000_i1038" DrawAspect="Content" ObjectID="_1602306984" r:id="rId3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where </w:t>
      </w:r>
      <w:r w:rsidRPr="00432AD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602306985" r:id="rId3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432AD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602306986" r:id="rId3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integers and </w:t>
      </w:r>
      <w:r w:rsidRPr="00432AD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02306987" r:id="rId39"/>
        </w:object>
      </w:r>
      <w:r w:rsidR="00D46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does not equal zero          </w:t>
      </w:r>
    </w:p>
    <w:p w:rsidR="00432AD1" w:rsidRDefault="00D464C3" w:rsidP="00432A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544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64C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2340" w:dyaOrig="680">
          <v:shape id="_x0000_i1042" type="#_x0000_t75" style="width:117pt;height:33.75pt" o:ole="">
            <v:imagedata r:id="rId40" o:title=""/>
          </v:shape>
          <o:OLEObject Type="Embed" ProgID="Equation.DSMT4" ShapeID="_x0000_i1042" DrawAspect="Content" ObjectID="_1602306988" r:id="rId41"/>
        </w:object>
      </w:r>
    </w:p>
    <w:p w:rsidR="00D17552" w:rsidRP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7552" w:rsidRDefault="00D17552" w:rsidP="00D175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7D4A" w:rsidRDefault="00757D4A" w:rsidP="00757D4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which statement is false.</w:t>
      </w:r>
    </w:p>
    <w:p w:rsidR="0044468B" w:rsidRDefault="0044468B" w:rsidP="004446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A8B" w:rsidRPr="0044468B" w:rsidRDefault="0044468B" w:rsidP="004446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B87EC2E" wp14:editId="5EFCD603">
            <wp:extent cx="5943600" cy="2164715"/>
            <wp:effectExtent l="0" t="0" r="0" b="6985"/>
            <wp:docPr id="4" name="Picture 4" descr="The product of two rational numbers is rational.&#10;The sum of a rational number and irrational number is irrational.&#10;The sum of a rational number and an irrational number is rational.&#10;The product of a nonzero rational number and an irrational number is irrational." title="Stat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7A" w:rsidRPr="00557625" w:rsidRDefault="0064342F" w:rsidP="00757D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7625">
        <w:rPr>
          <w:rFonts w:ascii="Times New Roman" w:eastAsia="Times New Roman" w:hAnsi="Times New Roman" w:cs="Times New Roman"/>
          <w:color w:val="000000"/>
          <w:sz w:val="24"/>
          <w:szCs w:val="24"/>
        </w:rPr>
        <w:t>Which Venn diagram best represents the f</w:t>
      </w:r>
      <w:r w:rsidR="00CD2DAA">
        <w:rPr>
          <w:rFonts w:ascii="Times New Roman" w:eastAsia="Times New Roman" w:hAnsi="Times New Roman" w:cs="Times New Roman"/>
          <w:color w:val="000000"/>
          <w:sz w:val="24"/>
          <w:szCs w:val="24"/>
        </w:rPr>
        <w:t>ollowing sets of numbers?</w:t>
      </w:r>
    </w:p>
    <w:p w:rsidR="0064342F" w:rsidRPr="00557625" w:rsidRDefault="0064342F" w:rsidP="0064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342F" w:rsidRDefault="0064342F" w:rsidP="0064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762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043" type="#_x0000_t75" style="width:23.25pt;height:18pt" o:ole="">
            <v:imagedata r:id="rId43" o:title=""/>
          </v:shape>
          <o:OLEObject Type="Embed" ProgID="Equation.DSMT4" ShapeID="_x0000_i1043" DrawAspect="Content" ObjectID="_1602306989" r:id="rId44"/>
        </w:object>
      </w:r>
      <w:r w:rsidRPr="00557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76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>
          <v:shape id="_x0000_i1044" type="#_x0000_t75" style="width:15.75pt;height:14.25pt" o:ole="">
            <v:imagedata r:id="rId45" o:title=""/>
          </v:shape>
          <o:OLEObject Type="Embed" ProgID="Equation.DSMT4" ShapeID="_x0000_i1044" DrawAspect="Content" ObjectID="_1602306990" r:id="rId46"/>
        </w:object>
      </w:r>
      <w:r w:rsidRPr="00557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76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340">
          <v:shape id="_x0000_i1045" type="#_x0000_t75" style="width:18pt;height:17.25pt" o:ole="">
            <v:imagedata r:id="rId47" o:title=""/>
          </v:shape>
          <o:OLEObject Type="Embed" ProgID="Equation.DSMT4" ShapeID="_x0000_i1045" DrawAspect="Content" ObjectID="_1602306991" r:id="rId48"/>
        </w:object>
      </w:r>
      <w:r w:rsidRPr="00557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76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0" w:dyaOrig="340">
          <v:shape id="_x0000_i1046" type="#_x0000_t75" style="width:23.25pt;height:17.25pt" o:ole="">
            <v:imagedata r:id="rId49" o:title=""/>
          </v:shape>
          <o:OLEObject Type="Embed" ProgID="Equation.DSMT4" ShapeID="_x0000_i1046" DrawAspect="Content" ObjectID="_1602306992" r:id="rId50"/>
        </w:object>
      </w:r>
    </w:p>
    <w:p w:rsidR="0044468B" w:rsidRDefault="0044468B" w:rsidP="0064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0D9B22" wp14:editId="1FF29A6C">
            <wp:extent cx="5943600" cy="4189095"/>
            <wp:effectExtent l="0" t="0" r="0" b="1905"/>
            <wp:docPr id="1" name="Picture 1" descr="This picture shows the choices for the Venn Diagrams." title="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C7" w:rsidRDefault="00B04CC7" w:rsidP="0064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4468B" w:rsidRPr="0044468B" w:rsidRDefault="008718B1" w:rsidP="00177796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57625" w:rsidRDefault="008718B1" w:rsidP="00757D4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following</w:t>
      </w:r>
      <w:r w:rsidR="00A17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defined as</w:t>
      </w:r>
      <w:r w:rsidR="00CD2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integer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but not</w:t>
      </w:r>
      <w:r w:rsidR="00CD2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whole 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1780E" w:rsidRDefault="00A1780E" w:rsidP="00A178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80E" w:rsidRPr="00A1780E" w:rsidRDefault="00A1780E" w:rsidP="00A1780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0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47" type="#_x0000_t75" style="width:18.75pt;height:30.75pt" o:ole="">
            <v:imagedata r:id="rId52" o:title=""/>
          </v:shape>
          <o:OLEObject Type="Embed" ProgID="Equation.DSMT4" ShapeID="_x0000_i1047" DrawAspect="Content" ObjectID="_1602306993" r:id="rId5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 </w:t>
      </w:r>
      <w:r w:rsidRPr="00A1780E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639" w:dyaOrig="360">
          <v:shape id="_x0000_i1048" type="#_x0000_t75" style="width:32.25pt;height:18pt" o:ole="">
            <v:imagedata r:id="rId54" o:title=""/>
          </v:shape>
          <o:OLEObject Type="Embed" ProgID="Equation.DSMT4" ShapeID="_x0000_i1048" DrawAspect="Content" ObjectID="_1602306994" r:id="rId5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 </w:t>
      </w:r>
      <w:r w:rsidRPr="00A1780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20" w:dyaOrig="620">
          <v:shape id="_x0000_i1049" type="#_x0000_t75" style="width:26.25pt;height:30.75pt" o:ole="">
            <v:imagedata r:id="rId56" o:title=""/>
          </v:shape>
          <o:OLEObject Type="Embed" ProgID="Equation.DSMT4" ShapeID="_x0000_i1049" DrawAspect="Content" ObjectID="_1602306995" r:id="rId5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 </w:t>
      </w:r>
      <w:r w:rsidRPr="00A1780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050" type="#_x0000_t75" style="width:30pt;height:14.25pt" o:ole="">
            <v:imagedata r:id="rId58" o:title=""/>
          </v:shape>
          <o:OLEObject Type="Embed" ProgID="Equation.DSMT4" ShapeID="_x0000_i1050" DrawAspect="Content" ObjectID="_1602306996" r:id="rId59"/>
        </w:object>
      </w:r>
    </w:p>
    <w:p w:rsidR="00A1780E" w:rsidRDefault="00A1780E" w:rsidP="00A178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80E" w:rsidRDefault="00A1780E" w:rsidP="00A178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18B1" w:rsidRDefault="008718B1" w:rsidP="00A178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80E" w:rsidRDefault="00A1780E" w:rsidP="00757D4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number 3.7 is best described as –</w:t>
      </w:r>
      <w:r w:rsidR="00CD2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74FD" w:rsidRDefault="00B874FD" w:rsidP="00B874F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80E" w:rsidRDefault="00B874FD" w:rsidP="00B874F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rational number</w:t>
      </w:r>
    </w:p>
    <w:p w:rsidR="00B874FD" w:rsidRDefault="00B874FD" w:rsidP="00B874F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integer</w:t>
      </w:r>
    </w:p>
    <w:p w:rsidR="00B874FD" w:rsidRDefault="00B874FD" w:rsidP="00B874F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whole number</w:t>
      </w:r>
    </w:p>
    <w:p w:rsidR="00C15581" w:rsidRDefault="00B874FD" w:rsidP="00783EA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irrational number</w:t>
      </w:r>
    </w:p>
    <w:p w:rsidR="00757D4A" w:rsidRPr="00757D4A" w:rsidRDefault="00757D4A" w:rsidP="00757D4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581" w:rsidRPr="00B874FD" w:rsidRDefault="00C15581" w:rsidP="00783E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7796" w:rsidRDefault="00A57F9E" w:rsidP="00757D4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is a true statement concerning the rational number </w:t>
      </w:r>
      <w:r w:rsidRPr="00A57F9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51" type="#_x0000_t75" style="width:12pt;height:30.75pt" o:ole="">
            <v:imagedata r:id="rId60" o:title=""/>
          </v:shape>
          <o:OLEObject Type="Embed" ProgID="Equation.DSMT4" ShapeID="_x0000_i1051" DrawAspect="Content" ObjectID="_1602306997" r:id="rId61"/>
        </w:object>
      </w:r>
      <w:r w:rsidR="00757D4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7F9E" w:rsidRPr="00A57F9E" w:rsidRDefault="00A57F9E" w:rsidP="00A57F9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This number can be expressed in the form </w:t>
      </w:r>
      <w:r w:rsidRPr="00A57F9E">
        <w:rPr>
          <w:rFonts w:ascii="Times New Roman" w:eastAsia="Times New Roman" w:hAnsi="Times New Roman" w:cs="Times New Roman"/>
          <w:color w:val="000000"/>
          <w:position w:val="-24"/>
          <w:sz w:val="23"/>
          <w:szCs w:val="23"/>
        </w:rPr>
        <w:object w:dxaOrig="240" w:dyaOrig="620">
          <v:shape id="_x0000_i1052" type="#_x0000_t75" style="width:12pt;height:30.75pt" o:ole="">
            <v:imagedata r:id="rId62" o:title=""/>
          </v:shape>
          <o:OLEObject Type="Embed" ProgID="Equation.DSMT4" ShapeID="_x0000_i1052" DrawAspect="Content" ObjectID="_1602306998" r:id="rId63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where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20">
          <v:shape id="_x0000_i1053" type="#_x0000_t75" style="width:9.75pt;height:11.25pt" o:ole="">
            <v:imagedata r:id="rId64" o:title=""/>
          </v:shape>
          <o:OLEObject Type="Embed" ProgID="Equation.DSMT4" ShapeID="_x0000_i1053" DrawAspect="Content" ObjectID="_1602306999" r:id="rId65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79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602307000" r:id="rId67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are integers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560" w:dyaOrig="279">
          <v:shape id="_x0000_i1055" type="#_x0000_t75" style="width:27.75pt;height:14.25pt" o:ole="">
            <v:imagedata r:id="rId68" o:title=""/>
          </v:shape>
          <o:OLEObject Type="Embed" ProgID="Equation.DSMT4" ShapeID="_x0000_i1055" DrawAspect="Content" ObjectID="_1602307001" r:id="rId69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57F9E" w:rsidRPr="00A57F9E" w:rsidRDefault="00A57F9E" w:rsidP="00A57F9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This number cannot be expressed in the form </w:t>
      </w:r>
      <w:r w:rsidRPr="00A57F9E">
        <w:rPr>
          <w:rFonts w:ascii="Times New Roman" w:eastAsia="Times New Roman" w:hAnsi="Times New Roman" w:cs="Times New Roman"/>
          <w:color w:val="000000"/>
          <w:position w:val="-24"/>
          <w:sz w:val="23"/>
          <w:szCs w:val="23"/>
        </w:rPr>
        <w:object w:dxaOrig="240" w:dyaOrig="620">
          <v:shape id="_x0000_i1056" type="#_x0000_t75" style="width:12pt;height:30.75pt" o:ole="">
            <v:imagedata r:id="rId62" o:title=""/>
          </v:shape>
          <o:OLEObject Type="Embed" ProgID="Equation.DSMT4" ShapeID="_x0000_i1056" DrawAspect="Content" ObjectID="_1602307002" r:id="rId70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where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20">
          <v:shape id="_x0000_i1057" type="#_x0000_t75" style="width:9.75pt;height:11.25pt" o:ole="">
            <v:imagedata r:id="rId64" o:title=""/>
          </v:shape>
          <o:OLEObject Type="Embed" ProgID="Equation.DSMT4" ShapeID="_x0000_i1057" DrawAspect="Content" ObjectID="_1602307003" r:id="rId71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79">
          <v:shape id="_x0000_i1058" type="#_x0000_t75" style="width:9.75pt;height:14.25pt" o:ole="">
            <v:imagedata r:id="rId66" o:title=""/>
          </v:shape>
          <o:OLEObject Type="Embed" ProgID="Equation.DSMT4" ShapeID="_x0000_i1058" DrawAspect="Content" ObjectID="_1602307004" r:id="rId72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are integers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560" w:dyaOrig="279">
          <v:shape id="_x0000_i1059" type="#_x0000_t75" style="width:27.75pt;height:14.25pt" o:ole="">
            <v:imagedata r:id="rId68" o:title=""/>
          </v:shape>
          <o:OLEObject Type="Embed" ProgID="Equation.DSMT4" ShapeID="_x0000_i1059" DrawAspect="Content" ObjectID="_1602307005" r:id="rId73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57F9E" w:rsidRPr="00A57F9E" w:rsidRDefault="00A57F9E" w:rsidP="00A57F9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This number can be expressed in the form </w:t>
      </w:r>
      <w:r w:rsidRPr="00A57F9E">
        <w:rPr>
          <w:rFonts w:ascii="Times New Roman" w:eastAsia="Times New Roman" w:hAnsi="Times New Roman" w:cs="Times New Roman"/>
          <w:color w:val="000000"/>
          <w:position w:val="-24"/>
          <w:sz w:val="23"/>
          <w:szCs w:val="23"/>
        </w:rPr>
        <w:object w:dxaOrig="240" w:dyaOrig="620">
          <v:shape id="_x0000_i1060" type="#_x0000_t75" style="width:12pt;height:30.75pt" o:ole="">
            <v:imagedata r:id="rId62" o:title=""/>
          </v:shape>
          <o:OLEObject Type="Embed" ProgID="Equation.DSMT4" ShapeID="_x0000_i1060" DrawAspect="Content" ObjectID="_1602307006" r:id="rId74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where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20">
          <v:shape id="_x0000_i1061" type="#_x0000_t75" style="width:9.75pt;height:11.25pt" o:ole="">
            <v:imagedata r:id="rId64" o:title=""/>
          </v:shape>
          <o:OLEObject Type="Embed" ProgID="Equation.DSMT4" ShapeID="_x0000_i1061" DrawAspect="Content" ObjectID="_1602307007" r:id="rId75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79">
          <v:shape id="_x0000_i1062" type="#_x0000_t75" style="width:9.75pt;height:14.25pt" o:ole="">
            <v:imagedata r:id="rId66" o:title=""/>
          </v:shape>
          <o:OLEObject Type="Embed" ProgID="Equation.DSMT4" ShapeID="_x0000_i1062" DrawAspect="Content" ObjectID="_1602307008" r:id="rId76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are integers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540" w:dyaOrig="279">
          <v:shape id="_x0000_i1063" type="#_x0000_t75" style="width:27pt;height:14.25pt" o:ole="">
            <v:imagedata r:id="rId77" o:title=""/>
          </v:shape>
          <o:OLEObject Type="Embed" ProgID="Equation.DSMT4" ShapeID="_x0000_i1063" DrawAspect="Content" ObjectID="_1602307009" r:id="rId78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57F9E" w:rsidRPr="00A57F9E" w:rsidRDefault="00A57F9E" w:rsidP="00A57F9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This number cannot be expressed in the form </w:t>
      </w:r>
      <w:r w:rsidRPr="00A57F9E">
        <w:rPr>
          <w:rFonts w:ascii="Times New Roman" w:eastAsia="Times New Roman" w:hAnsi="Times New Roman" w:cs="Times New Roman"/>
          <w:color w:val="000000"/>
          <w:position w:val="-24"/>
          <w:sz w:val="23"/>
          <w:szCs w:val="23"/>
        </w:rPr>
        <w:object w:dxaOrig="240" w:dyaOrig="620">
          <v:shape id="_x0000_i1064" type="#_x0000_t75" style="width:12pt;height:30.75pt" o:ole="">
            <v:imagedata r:id="rId62" o:title=""/>
          </v:shape>
          <o:OLEObject Type="Embed" ProgID="Equation.DSMT4" ShapeID="_x0000_i1064" DrawAspect="Content" ObjectID="_1602307010" r:id="rId79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where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20">
          <v:shape id="_x0000_i1065" type="#_x0000_t75" style="width:9.75pt;height:11.25pt" o:ole="">
            <v:imagedata r:id="rId64" o:title=""/>
          </v:shape>
          <o:OLEObject Type="Embed" ProgID="Equation.DSMT4" ShapeID="_x0000_i1065" DrawAspect="Content" ObjectID="_1602307011" r:id="rId80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r w:rsidRPr="00A57F9E">
        <w:rPr>
          <w:rFonts w:ascii="Times New Roman" w:eastAsia="Times New Roman" w:hAnsi="Times New Roman" w:cs="Times New Roman"/>
          <w:color w:val="000000"/>
          <w:position w:val="-6"/>
          <w:sz w:val="23"/>
          <w:szCs w:val="23"/>
        </w:rPr>
        <w:object w:dxaOrig="200" w:dyaOrig="279">
          <v:shape id="_x0000_i1066" type="#_x0000_t75" style="width:9.75pt;height:14.25pt" o:ole="">
            <v:imagedata r:id="rId66" o:title=""/>
          </v:shape>
          <o:OLEObject Type="Embed" ProgID="Equation.DSMT4" ShapeID="_x0000_i1066" DrawAspect="Content" ObjectID="_1602307012" r:id="rId81"/>
        </w:object>
      </w:r>
      <w:r w:rsidRPr="00A57F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are integers and </w:t>
      </w:r>
      <w:r w:rsidRPr="00A57F9E">
        <w:rPr>
          <w:rFonts w:ascii="Times New Roman" w:hAnsi="Times New Roman" w:cs="Times New Roman"/>
          <w:position w:val="-6"/>
          <w:sz w:val="23"/>
          <w:szCs w:val="23"/>
        </w:rPr>
        <w:object w:dxaOrig="540" w:dyaOrig="279">
          <v:shape id="_x0000_i1067" type="#_x0000_t75" style="width:27pt;height:14.25pt" o:ole="">
            <v:imagedata r:id="rId82" o:title=""/>
          </v:shape>
          <o:OLEObject Type="Embed" ProgID="Equation.DSMT4" ShapeID="_x0000_i1067" DrawAspect="Content" ObjectID="_1602307013" r:id="rId83"/>
        </w:object>
      </w:r>
      <w:r w:rsidRPr="00A57F9E">
        <w:rPr>
          <w:rFonts w:ascii="Times New Roman" w:hAnsi="Times New Roman" w:cs="Times New Roman"/>
          <w:sz w:val="23"/>
          <w:szCs w:val="23"/>
        </w:rPr>
        <w:t>.</w:t>
      </w:r>
    </w:p>
    <w:p w:rsidR="00177796" w:rsidRDefault="00177796" w:rsidP="00783E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581" w:rsidRDefault="00C15581" w:rsidP="00783E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796" w:rsidRDefault="00423163" w:rsidP="00757D4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these is a rational number?</w:t>
      </w:r>
      <w:r w:rsidR="00757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3163" w:rsidRDefault="00423163" w:rsidP="0042316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163" w:rsidRDefault="00423163" w:rsidP="0042316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16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80" w:dyaOrig="340">
          <v:shape id="_x0000_i1068" type="#_x0000_t75" style="width:18.75pt;height:17.25pt" o:ole="">
            <v:imagedata r:id="rId84" o:title=""/>
          </v:shape>
          <o:OLEObject Type="Embed" ProgID="Equation.DSMT4" ShapeID="_x0000_i1068" DrawAspect="Content" ObjectID="_1602307014" r:id="rId85"/>
        </w:object>
      </w:r>
    </w:p>
    <w:p w:rsidR="00423163" w:rsidRDefault="00423163" w:rsidP="0042316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0.4141</w:t>
      </w:r>
      <w:r w:rsidR="00757D4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423163" w:rsidRDefault="00423163" w:rsidP="0042316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163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360" w:dyaOrig="360">
          <v:shape id="_x0000_i1069" type="#_x0000_t75" style="width:18pt;height:18pt" o:ole="">
            <v:imagedata r:id="rId86" o:title=""/>
          </v:shape>
          <o:OLEObject Type="Embed" ProgID="Equation.DSMT4" ShapeID="_x0000_i1069" DrawAspect="Content" ObjectID="_1602307015" r:id="rId87"/>
        </w:object>
      </w:r>
    </w:p>
    <w:p w:rsidR="00423163" w:rsidRPr="00423163" w:rsidRDefault="00423163" w:rsidP="0042316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16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00" w:dyaOrig="279">
          <v:shape id="_x0000_i1070" type="#_x0000_t75" style="width:54.75pt;height:14.25pt" o:ole="">
            <v:imagedata r:id="rId88" o:title=""/>
          </v:shape>
          <o:OLEObject Type="Embed" ProgID="Equation.DSMT4" ShapeID="_x0000_i1070" DrawAspect="Content" ObjectID="_1602307016" r:id="rId89"/>
        </w:object>
      </w:r>
    </w:p>
    <w:p w:rsidR="00171D32" w:rsidRDefault="00171D32" w:rsidP="00783E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E9E" w:rsidRDefault="00370E9E" w:rsidP="00783E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Department of Education 2018</w:t>
      </w:r>
    </w:p>
    <w:sectPr w:rsidR="00370E9E" w:rsidSect="00370E9E">
      <w:headerReference w:type="default" r:id="rId90"/>
      <w:footerReference w:type="default" r:id="rId9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2C" w:rsidRDefault="0038042C">
      <w:pPr>
        <w:spacing w:after="0" w:line="240" w:lineRule="auto"/>
      </w:pPr>
      <w:r>
        <w:separator/>
      </w:r>
    </w:p>
  </w:endnote>
  <w:endnote w:type="continuationSeparator" w:id="0">
    <w:p w:rsidR="0038042C" w:rsidRDefault="0038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4" w:rsidRDefault="00FE77D4" w:rsidP="00FE77D4">
    <w:pPr>
      <w:pStyle w:val="Footer"/>
      <w:jc w:val="center"/>
    </w:pPr>
    <w:r>
      <w:t>Virginia Department of Education 2018</w:t>
    </w:r>
  </w:p>
  <w:p w:rsidR="00FE77D4" w:rsidRDefault="00FE7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2C" w:rsidRDefault="0038042C">
      <w:pPr>
        <w:spacing w:after="0" w:line="240" w:lineRule="auto"/>
      </w:pPr>
      <w:r>
        <w:separator/>
      </w:r>
    </w:p>
  </w:footnote>
  <w:footnote w:type="continuationSeparator" w:id="0">
    <w:p w:rsidR="0038042C" w:rsidRDefault="0038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26" w:rsidRDefault="00053115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143F26" w:rsidRDefault="00053115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143F26" w:rsidRDefault="00143F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A5838"/>
    <w:multiLevelType w:val="hybridMultilevel"/>
    <w:tmpl w:val="1C7E6CB4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68D6"/>
    <w:multiLevelType w:val="hybridMultilevel"/>
    <w:tmpl w:val="0F64F6B6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67C6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57F48"/>
    <w:multiLevelType w:val="hybridMultilevel"/>
    <w:tmpl w:val="6B086A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261E5"/>
    <w:multiLevelType w:val="multilevel"/>
    <w:tmpl w:val="70DAD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A4900"/>
    <w:multiLevelType w:val="hybridMultilevel"/>
    <w:tmpl w:val="D5DAA5D4"/>
    <w:lvl w:ilvl="0" w:tplc="9B08F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0E1"/>
    <w:multiLevelType w:val="hybridMultilevel"/>
    <w:tmpl w:val="131C8AAC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2525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E7685"/>
    <w:multiLevelType w:val="hybridMultilevel"/>
    <w:tmpl w:val="666481DC"/>
    <w:lvl w:ilvl="0" w:tplc="831C5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8228D1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0"/>
  </w:num>
  <w:num w:numId="5">
    <w:abstractNumId w:val="19"/>
  </w:num>
  <w:num w:numId="6">
    <w:abstractNumId w:val="18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21"/>
  </w:num>
  <w:num w:numId="20">
    <w:abstractNumId w:val="4"/>
  </w:num>
  <w:num w:numId="21">
    <w:abstractNumId w:val="3"/>
  </w:num>
  <w:num w:numId="22">
    <w:abstractNumId w:val="8"/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53115"/>
    <w:rsid w:val="000A1C73"/>
    <w:rsid w:val="0013234A"/>
    <w:rsid w:val="00143F26"/>
    <w:rsid w:val="00145009"/>
    <w:rsid w:val="00171D32"/>
    <w:rsid w:val="00177796"/>
    <w:rsid w:val="001900B6"/>
    <w:rsid w:val="001B1016"/>
    <w:rsid w:val="00317F4F"/>
    <w:rsid w:val="00330949"/>
    <w:rsid w:val="00370E9E"/>
    <w:rsid w:val="00377A98"/>
    <w:rsid w:val="0038042C"/>
    <w:rsid w:val="003A54EC"/>
    <w:rsid w:val="003B158B"/>
    <w:rsid w:val="003C503D"/>
    <w:rsid w:val="003C5401"/>
    <w:rsid w:val="00423163"/>
    <w:rsid w:val="0042427B"/>
    <w:rsid w:val="00432AD1"/>
    <w:rsid w:val="0044468B"/>
    <w:rsid w:val="00477EF2"/>
    <w:rsid w:val="004A1869"/>
    <w:rsid w:val="004A792E"/>
    <w:rsid w:val="00514AE2"/>
    <w:rsid w:val="00543C90"/>
    <w:rsid w:val="005445EE"/>
    <w:rsid w:val="00557625"/>
    <w:rsid w:val="0056797A"/>
    <w:rsid w:val="005B4536"/>
    <w:rsid w:val="005F7EEA"/>
    <w:rsid w:val="00633A7C"/>
    <w:rsid w:val="0064342F"/>
    <w:rsid w:val="0066271C"/>
    <w:rsid w:val="00711964"/>
    <w:rsid w:val="00715D58"/>
    <w:rsid w:val="007238D8"/>
    <w:rsid w:val="00757D4A"/>
    <w:rsid w:val="00762B08"/>
    <w:rsid w:val="00783EAA"/>
    <w:rsid w:val="007F718A"/>
    <w:rsid w:val="00811213"/>
    <w:rsid w:val="00836D5C"/>
    <w:rsid w:val="008718B1"/>
    <w:rsid w:val="008C39D7"/>
    <w:rsid w:val="008E03EA"/>
    <w:rsid w:val="00940D3D"/>
    <w:rsid w:val="009639AE"/>
    <w:rsid w:val="0099633F"/>
    <w:rsid w:val="009E11FB"/>
    <w:rsid w:val="009E6F97"/>
    <w:rsid w:val="00A1780E"/>
    <w:rsid w:val="00A50A8B"/>
    <w:rsid w:val="00A57F9E"/>
    <w:rsid w:val="00AF4A1F"/>
    <w:rsid w:val="00B04CC7"/>
    <w:rsid w:val="00B8729E"/>
    <w:rsid w:val="00B874FD"/>
    <w:rsid w:val="00B9617C"/>
    <w:rsid w:val="00BD1A1E"/>
    <w:rsid w:val="00BE5A70"/>
    <w:rsid w:val="00C15581"/>
    <w:rsid w:val="00CC1C84"/>
    <w:rsid w:val="00CD2DAA"/>
    <w:rsid w:val="00CD6438"/>
    <w:rsid w:val="00D042AE"/>
    <w:rsid w:val="00D17552"/>
    <w:rsid w:val="00D17927"/>
    <w:rsid w:val="00D37CEE"/>
    <w:rsid w:val="00D43305"/>
    <w:rsid w:val="00D464C3"/>
    <w:rsid w:val="00D669C6"/>
    <w:rsid w:val="00DA77AB"/>
    <w:rsid w:val="00DF169E"/>
    <w:rsid w:val="00E26140"/>
    <w:rsid w:val="00E72410"/>
    <w:rsid w:val="00E842D1"/>
    <w:rsid w:val="00EC3763"/>
    <w:rsid w:val="00F07534"/>
    <w:rsid w:val="00F61116"/>
    <w:rsid w:val="00F778D5"/>
    <w:rsid w:val="00FB5732"/>
    <w:rsid w:val="00FD226D"/>
    <w:rsid w:val="00FE77D4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D4"/>
  </w:style>
  <w:style w:type="paragraph" w:styleId="Footer">
    <w:name w:val="footer"/>
    <w:basedOn w:val="Normal"/>
    <w:link w:val="FooterChar"/>
    <w:uiPriority w:val="99"/>
    <w:unhideWhenUsed/>
    <w:rsid w:val="00FE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oleObject" Target="embeddings/oleObject37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90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image" Target="media/image25.png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Mazzacane, Tina (DOE)</cp:lastModifiedBy>
  <cp:revision>2</cp:revision>
  <dcterms:created xsi:type="dcterms:W3CDTF">2018-10-29T12:27:00Z</dcterms:created>
  <dcterms:modified xsi:type="dcterms:W3CDTF">2018-10-29T12:27:00Z</dcterms:modified>
</cp:coreProperties>
</file>