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AE2" w:rsidRPr="00EC2AE2" w:rsidRDefault="00EC2AE2" w:rsidP="00EC2AE2">
      <w:pPr>
        <w:pStyle w:val="Header"/>
        <w:rPr>
          <w:rFonts w:asciiTheme="minorHAnsi" w:hAnsiTheme="minorHAnsi" w:cstheme="minorHAnsi"/>
          <w:sz w:val="24"/>
        </w:rPr>
      </w:pPr>
      <w:bookmarkStart w:id="0" w:name="_Toc175632766"/>
      <w:r w:rsidRPr="00EC2AE2">
        <w:rPr>
          <w:rFonts w:asciiTheme="minorHAnsi" w:hAnsiTheme="minorHAnsi" w:cstheme="minorHAnsi"/>
          <w:sz w:val="24"/>
        </w:rPr>
        <w:t>AR Remediation Plan Number Sets and Characteristics</w:t>
      </w:r>
    </w:p>
    <w:p w:rsidR="00EC2AE2" w:rsidRPr="00EC2AE2" w:rsidRDefault="00EC2AE2" w:rsidP="00EC2AE2">
      <w:pPr>
        <w:pStyle w:val="Heading1"/>
        <w:jc w:val="center"/>
        <w:rPr>
          <w:sz w:val="28"/>
        </w:rPr>
      </w:pPr>
      <w:r w:rsidRPr="00EC2AE2">
        <w:rPr>
          <w:sz w:val="28"/>
        </w:rPr>
        <w:t>REAL NUMBERS</w:t>
      </w:r>
    </w:p>
    <w:p w:rsidR="008E2707" w:rsidRPr="00E0781E" w:rsidRDefault="008E2707" w:rsidP="00E0781E">
      <w:pPr>
        <w:pStyle w:val="Heading2"/>
      </w:pPr>
      <w:r w:rsidRPr="00E0781E">
        <w:t>STRAND:</w:t>
      </w:r>
      <w:r w:rsidR="006E1294" w:rsidRPr="00E0781E">
        <w:t xml:space="preserve">  </w:t>
      </w:r>
      <w:r w:rsidR="0052357F" w:rsidRPr="00E0781E">
        <w:t xml:space="preserve"> </w:t>
      </w:r>
      <w:r w:rsidR="00951048" w:rsidRPr="00E0781E">
        <w:t>Number and Number Sense</w:t>
      </w:r>
      <w:r w:rsidR="00951048" w:rsidRPr="00E0781E">
        <w:tab/>
      </w:r>
    </w:p>
    <w:p w:rsidR="008E2707" w:rsidRPr="00951048" w:rsidRDefault="008E2707" w:rsidP="00E0781E">
      <w:pPr>
        <w:pStyle w:val="Heading2"/>
      </w:pPr>
      <w:r w:rsidRPr="00951048">
        <w:t>STRAND CONCEPT:</w:t>
      </w:r>
      <w:r w:rsidR="006E1294" w:rsidRPr="00951048">
        <w:t xml:space="preserve">  </w:t>
      </w:r>
      <w:r w:rsidR="00951048" w:rsidRPr="00951048">
        <w:t>Number Sets and Characteristics</w:t>
      </w:r>
    </w:p>
    <w:p w:rsidR="004E43DC" w:rsidRPr="00951048" w:rsidRDefault="00AC1CDA" w:rsidP="00E0781E">
      <w:pPr>
        <w:pStyle w:val="Heading2"/>
      </w:pPr>
      <w:r w:rsidRPr="00951048">
        <w:t>SOL</w:t>
      </w:r>
      <w:r w:rsidR="00B44791" w:rsidRPr="00951048">
        <w:t xml:space="preserve"> </w:t>
      </w:r>
      <w:bookmarkEnd w:id="0"/>
      <w:r w:rsidR="00951048" w:rsidRPr="00951048">
        <w:t>8.2</w:t>
      </w:r>
    </w:p>
    <w:p w:rsidR="004E43DC" w:rsidRPr="00951048" w:rsidRDefault="000E173E" w:rsidP="00E0781E">
      <w:pPr>
        <w:pStyle w:val="Heading3"/>
      </w:pPr>
      <w:r w:rsidRPr="00951048">
        <w:t xml:space="preserve">Remediation Plan </w:t>
      </w:r>
      <w:r w:rsidR="004E43DC" w:rsidRPr="00951048">
        <w:t>Summary</w:t>
      </w:r>
    </w:p>
    <w:p w:rsidR="00B44791" w:rsidRPr="00951048" w:rsidRDefault="00951048" w:rsidP="004E43DC">
      <w:pPr>
        <w:rPr>
          <w:rFonts w:asciiTheme="minorHAnsi" w:hAnsiTheme="minorHAnsi" w:cs="Calibri"/>
          <w:color w:val="FF0000"/>
          <w:sz w:val="24"/>
          <w:szCs w:val="24"/>
        </w:rPr>
      </w:pPr>
      <w:r w:rsidRPr="00951048">
        <w:rPr>
          <w:rFonts w:asciiTheme="minorHAnsi" w:hAnsiTheme="minorHAnsi" w:cs="Arial"/>
          <w:color w:val="000000"/>
          <w:sz w:val="24"/>
          <w:szCs w:val="24"/>
        </w:rPr>
        <w:t>Students describe the relationships between the subsets of the real number system.</w:t>
      </w:r>
    </w:p>
    <w:p w:rsidR="0052357F" w:rsidRPr="00951048" w:rsidRDefault="0052357F" w:rsidP="00E0781E">
      <w:pPr>
        <w:pStyle w:val="Heading3"/>
      </w:pPr>
      <w:r w:rsidRPr="00951048">
        <w:t xml:space="preserve">Common </w:t>
      </w:r>
      <w:r w:rsidR="00ED25BF">
        <w:t xml:space="preserve">Errors and </w:t>
      </w:r>
      <w:r w:rsidRPr="00951048">
        <w:t>Misconceptions</w:t>
      </w:r>
    </w:p>
    <w:p w:rsidR="0052357F" w:rsidRDefault="00F65039" w:rsidP="00451790">
      <w:pPr>
        <w:pStyle w:val="ListParagraph"/>
        <w:numPr>
          <w:ilvl w:val="0"/>
          <w:numId w:val="43"/>
        </w:numPr>
        <w:rPr>
          <w:rFonts w:asciiTheme="minorHAnsi" w:hAnsiTheme="minorHAnsi" w:cs="Calibri"/>
          <w:sz w:val="24"/>
          <w:szCs w:val="24"/>
        </w:rPr>
      </w:pPr>
      <w:r>
        <w:rPr>
          <w:rFonts w:asciiTheme="minorHAnsi" w:hAnsiTheme="minorHAnsi" w:cs="Calibri"/>
          <w:sz w:val="24"/>
          <w:szCs w:val="24"/>
        </w:rPr>
        <w:t>Students do not simplify improper fractions or radicals (perfect squares) prior to classifying the number.</w:t>
      </w:r>
    </w:p>
    <w:p w:rsidR="00F65039" w:rsidRDefault="00F65039" w:rsidP="00451790">
      <w:pPr>
        <w:pStyle w:val="ListParagraph"/>
        <w:numPr>
          <w:ilvl w:val="0"/>
          <w:numId w:val="43"/>
        </w:numPr>
        <w:rPr>
          <w:rFonts w:asciiTheme="minorHAnsi" w:hAnsiTheme="minorHAnsi" w:cs="Calibri"/>
          <w:sz w:val="24"/>
          <w:szCs w:val="24"/>
        </w:rPr>
      </w:pPr>
      <w:r>
        <w:rPr>
          <w:rFonts w:asciiTheme="minorHAnsi" w:hAnsiTheme="minorHAnsi" w:cs="Calibri"/>
          <w:sz w:val="24"/>
          <w:szCs w:val="24"/>
        </w:rPr>
        <w:t>Students classify all negative numbers as integers instead of realizing that negative decimals and fractions are rational numbers.</w:t>
      </w:r>
    </w:p>
    <w:p w:rsidR="00F65039" w:rsidRPr="00451790" w:rsidRDefault="00AC79B7" w:rsidP="00451790">
      <w:pPr>
        <w:pStyle w:val="ListParagraph"/>
        <w:numPr>
          <w:ilvl w:val="0"/>
          <w:numId w:val="43"/>
        </w:numPr>
        <w:rPr>
          <w:rFonts w:asciiTheme="minorHAnsi" w:hAnsiTheme="minorHAnsi" w:cs="Calibri"/>
          <w:sz w:val="24"/>
          <w:szCs w:val="24"/>
        </w:rPr>
      </w:pPr>
      <w:r>
        <w:rPr>
          <w:rFonts w:asciiTheme="minorHAnsi" w:hAnsiTheme="minorHAnsi" w:cs="Calibri"/>
          <w:sz w:val="24"/>
          <w:szCs w:val="24"/>
        </w:rPr>
        <w:t xml:space="preserve">Students incorrectly classify decimals numbers as irrational numbers instead of classifying repeating and terminating decimals as rational numbers. </w:t>
      </w:r>
    </w:p>
    <w:p w:rsidR="004E43DC" w:rsidRPr="00951048" w:rsidRDefault="004E43DC" w:rsidP="00E0781E">
      <w:pPr>
        <w:pStyle w:val="Heading3"/>
      </w:pPr>
      <w:r w:rsidRPr="00951048">
        <w:t>Materials</w:t>
      </w:r>
    </w:p>
    <w:p w:rsidR="00257025" w:rsidRDefault="00257025" w:rsidP="00951048">
      <w:pPr>
        <w:pStyle w:val="ListParagraph"/>
        <w:numPr>
          <w:ilvl w:val="0"/>
          <w:numId w:val="38"/>
        </w:numPr>
        <w:rPr>
          <w:rFonts w:asciiTheme="minorHAnsi" w:hAnsiTheme="minorHAnsi"/>
          <w:sz w:val="24"/>
          <w:szCs w:val="24"/>
        </w:rPr>
      </w:pPr>
      <w:r>
        <w:rPr>
          <w:rFonts w:asciiTheme="minorHAnsi" w:hAnsiTheme="minorHAnsi"/>
          <w:sz w:val="24"/>
          <w:szCs w:val="24"/>
        </w:rPr>
        <w:t>Number line</w:t>
      </w:r>
      <w:r w:rsidR="00D45C93">
        <w:rPr>
          <w:rFonts w:asciiTheme="minorHAnsi" w:hAnsiTheme="minorHAnsi"/>
          <w:sz w:val="24"/>
          <w:szCs w:val="24"/>
        </w:rPr>
        <w:t>s for students and teacher</w:t>
      </w:r>
    </w:p>
    <w:p w:rsidR="00951048" w:rsidRPr="00951048" w:rsidRDefault="00951048" w:rsidP="00D45C93">
      <w:pPr>
        <w:pStyle w:val="ListParagraph"/>
        <w:numPr>
          <w:ilvl w:val="0"/>
          <w:numId w:val="38"/>
        </w:numPr>
        <w:rPr>
          <w:rFonts w:asciiTheme="minorHAnsi" w:hAnsiTheme="minorHAnsi"/>
          <w:sz w:val="24"/>
          <w:szCs w:val="24"/>
        </w:rPr>
      </w:pPr>
      <w:r w:rsidRPr="00951048">
        <w:rPr>
          <w:rFonts w:asciiTheme="minorHAnsi" w:hAnsiTheme="minorHAnsi"/>
          <w:sz w:val="24"/>
          <w:szCs w:val="24"/>
        </w:rPr>
        <w:t xml:space="preserve">Copies of </w:t>
      </w:r>
      <w:r w:rsidR="00D45C93">
        <w:rPr>
          <w:rFonts w:asciiTheme="minorHAnsi" w:hAnsiTheme="minorHAnsi"/>
          <w:i/>
          <w:sz w:val="24"/>
          <w:szCs w:val="24"/>
        </w:rPr>
        <w:t xml:space="preserve">Real Numbers, Subsets of the Real Number System </w:t>
      </w:r>
      <w:r w:rsidR="00D45C93">
        <w:rPr>
          <w:rFonts w:asciiTheme="minorHAnsi" w:hAnsiTheme="minorHAnsi"/>
          <w:sz w:val="24"/>
          <w:szCs w:val="24"/>
        </w:rPr>
        <w:t xml:space="preserve">and </w:t>
      </w:r>
      <w:r w:rsidR="00D45C93">
        <w:rPr>
          <w:rFonts w:asciiTheme="minorHAnsi" w:hAnsiTheme="minorHAnsi"/>
          <w:i/>
          <w:sz w:val="24"/>
          <w:szCs w:val="24"/>
        </w:rPr>
        <w:t>Venn Diagram of the  Subsets of the Real Number System</w:t>
      </w:r>
      <w:r w:rsidR="00D45C93">
        <w:rPr>
          <w:rFonts w:asciiTheme="minorHAnsi" w:hAnsiTheme="minorHAnsi"/>
          <w:sz w:val="24"/>
          <w:szCs w:val="24"/>
        </w:rPr>
        <w:t xml:space="preserve"> handouts</w:t>
      </w:r>
    </w:p>
    <w:p w:rsidR="00951048" w:rsidRDefault="00951048" w:rsidP="00951048">
      <w:pPr>
        <w:pStyle w:val="ListParagraph"/>
        <w:numPr>
          <w:ilvl w:val="0"/>
          <w:numId w:val="38"/>
        </w:numPr>
        <w:rPr>
          <w:rFonts w:asciiTheme="minorHAnsi" w:hAnsiTheme="minorHAnsi"/>
          <w:sz w:val="24"/>
          <w:szCs w:val="24"/>
        </w:rPr>
      </w:pPr>
      <w:r w:rsidRPr="00951048">
        <w:rPr>
          <w:rFonts w:asciiTheme="minorHAnsi" w:hAnsiTheme="minorHAnsi"/>
          <w:sz w:val="24"/>
          <w:szCs w:val="24"/>
        </w:rPr>
        <w:t>Scissors</w:t>
      </w:r>
    </w:p>
    <w:p w:rsidR="00D45C93" w:rsidRPr="00951048" w:rsidRDefault="00D45C93" w:rsidP="00D45C93">
      <w:pPr>
        <w:pStyle w:val="ListParagraph"/>
        <w:rPr>
          <w:rFonts w:asciiTheme="minorHAnsi" w:hAnsiTheme="minorHAnsi"/>
          <w:sz w:val="24"/>
          <w:szCs w:val="24"/>
        </w:rPr>
      </w:pPr>
    </w:p>
    <w:p w:rsidR="00B44791" w:rsidRPr="00951048" w:rsidRDefault="0083755B" w:rsidP="00E0781E">
      <w:pPr>
        <w:pStyle w:val="Heading3"/>
      </w:pPr>
      <w:r w:rsidRPr="00951048">
        <w:t>Introductory Activity</w:t>
      </w:r>
    </w:p>
    <w:p w:rsidR="00257025" w:rsidRDefault="00951048" w:rsidP="00951048">
      <w:pPr>
        <w:rPr>
          <w:rFonts w:asciiTheme="minorHAnsi" w:hAnsiTheme="minorHAnsi"/>
          <w:sz w:val="24"/>
          <w:szCs w:val="24"/>
        </w:rPr>
      </w:pPr>
      <w:r>
        <w:rPr>
          <w:rFonts w:asciiTheme="minorHAnsi" w:hAnsiTheme="minorHAnsi"/>
          <w:sz w:val="24"/>
          <w:szCs w:val="24"/>
        </w:rPr>
        <w:t>Display</w:t>
      </w:r>
      <w:r w:rsidRPr="00951048">
        <w:rPr>
          <w:rFonts w:asciiTheme="minorHAnsi" w:hAnsiTheme="minorHAnsi"/>
          <w:sz w:val="24"/>
          <w:szCs w:val="24"/>
        </w:rPr>
        <w:t xml:space="preserve"> the following </w:t>
      </w:r>
      <w:r>
        <w:rPr>
          <w:rFonts w:asciiTheme="minorHAnsi" w:hAnsiTheme="minorHAnsi"/>
          <w:sz w:val="24"/>
          <w:szCs w:val="24"/>
        </w:rPr>
        <w:t>numbers</w:t>
      </w:r>
      <w:r w:rsidRPr="00951048">
        <w:rPr>
          <w:rFonts w:asciiTheme="minorHAnsi" w:hAnsiTheme="minorHAnsi"/>
          <w:sz w:val="24"/>
          <w:szCs w:val="24"/>
        </w:rPr>
        <w:t xml:space="preserve"> and ask students to </w:t>
      </w:r>
      <w:r w:rsidR="00257025">
        <w:rPr>
          <w:rFonts w:asciiTheme="minorHAnsi" w:hAnsiTheme="minorHAnsi"/>
          <w:sz w:val="24"/>
          <w:szCs w:val="24"/>
        </w:rPr>
        <w:t>place them on a number line.</w:t>
      </w:r>
    </w:p>
    <w:p w:rsidR="00951048" w:rsidRDefault="00951048" w:rsidP="00951048">
      <w:pPr>
        <w:tabs>
          <w:tab w:val="left" w:pos="1080"/>
        </w:tabs>
        <w:spacing w:after="120"/>
        <w:rPr>
          <w:rFonts w:asciiTheme="minorHAnsi" w:hAnsiTheme="minorHAnsi"/>
          <w:sz w:val="24"/>
          <w:szCs w:val="24"/>
        </w:rPr>
      </w:pPr>
      <w:r w:rsidRPr="00951048">
        <w:rPr>
          <w:rFonts w:asciiTheme="minorHAnsi" w:hAnsiTheme="minorHAnsi"/>
          <w:sz w:val="24"/>
          <w:szCs w:val="24"/>
        </w:rPr>
        <w:tab/>
      </w:r>
    </w:p>
    <w:p w:rsidR="00951048" w:rsidRDefault="00E0781E" w:rsidP="00951048">
      <w:pPr>
        <w:tabs>
          <w:tab w:val="left" w:pos="1080"/>
        </w:tabs>
        <w:spacing w:after="120"/>
        <w:rPr>
          <w:rFonts w:asciiTheme="minorHAnsi" w:hAnsiTheme="minorHAnsi"/>
          <w:sz w:val="24"/>
          <w:szCs w:val="24"/>
        </w:rPr>
      </w:pPr>
      <w:r>
        <w:rPr>
          <w:rFonts w:asciiTheme="minorHAnsi" w:hAnsiTheme="minorHAnsi"/>
          <w:b/>
          <w:noProof/>
          <w:sz w:val="24"/>
          <w:szCs w:val="24"/>
        </w:rPr>
        <w:object w:dxaOrig="1440" w:dyaOrig="1440" w14:anchorId="27061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03.75pt;margin-top:1.55pt;width:24pt;height:18pt;z-index:251662336">
            <v:imagedata r:id="rId7" o:title=""/>
          </v:shape>
          <o:OLEObject Type="Embed" ProgID="Equation.3" ShapeID="_x0000_s1029" DrawAspect="Content" ObjectID="_1600692516" r:id="rId8"/>
        </w:object>
      </w:r>
      <w:r>
        <w:rPr>
          <w:rFonts w:asciiTheme="minorHAnsi" w:hAnsiTheme="minorHAnsi"/>
          <w:b/>
          <w:noProof/>
          <w:sz w:val="24"/>
          <w:szCs w:val="24"/>
        </w:rPr>
        <w:object w:dxaOrig="1440" w:dyaOrig="1440" w14:anchorId="7FD888F9">
          <v:shape id="_x0000_s1027" type="#_x0000_t75" style="position:absolute;margin-left:106.5pt;margin-top:4.35pt;width:24pt;height:18pt;z-index:251660288">
            <v:imagedata r:id="rId9" o:title=""/>
          </v:shape>
          <o:OLEObject Type="Embed" ProgID="Equation.3" ShapeID="_x0000_s1027" DrawAspect="Content" ObjectID="_1600692517" r:id="rId10"/>
        </w:object>
      </w:r>
      <w:r>
        <w:rPr>
          <w:rFonts w:asciiTheme="minorHAnsi" w:hAnsiTheme="minorHAnsi"/>
          <w:b/>
          <w:noProof/>
          <w:sz w:val="24"/>
          <w:szCs w:val="24"/>
        </w:rPr>
        <w:object w:dxaOrig="1440" w:dyaOrig="1440" w14:anchorId="310BA6AE">
          <v:shape id="_x0000_s1028" type="#_x0000_t75" style="position:absolute;margin-left:201pt;margin-top:2.8pt;width:24pt;height:15.5pt;z-index:251661312">
            <v:imagedata r:id="rId11" o:title=""/>
          </v:shape>
          <o:OLEObject Type="Embed" ProgID="Equation.3" ShapeID="_x0000_s1028" DrawAspect="Content" ObjectID="_1600692518" r:id="rId12"/>
        </w:object>
      </w:r>
      <w:r>
        <w:rPr>
          <w:rFonts w:asciiTheme="minorHAnsi" w:hAnsiTheme="minorHAnsi"/>
          <w:b/>
          <w:noProof/>
          <w:sz w:val="24"/>
          <w:szCs w:val="24"/>
        </w:rPr>
        <w:object w:dxaOrig="1440" w:dyaOrig="1440" w14:anchorId="72429845">
          <v:shape id="_x0000_s1026" type="#_x0000_t75" style="position:absolute;margin-left:10.5pt;margin-top:.3pt;width:23pt;height:18pt;z-index:251659264">
            <v:imagedata r:id="rId13" o:title=""/>
          </v:shape>
          <o:OLEObject Type="Embed" ProgID="Equation.3" ShapeID="_x0000_s1026" DrawAspect="Content" ObjectID="_1600692519" r:id="rId14"/>
        </w:object>
      </w:r>
      <w:r w:rsidR="00951048">
        <w:rPr>
          <w:rFonts w:asciiTheme="minorHAnsi" w:hAnsiTheme="minorHAnsi"/>
          <w:sz w:val="24"/>
          <w:szCs w:val="24"/>
        </w:rPr>
        <w:tab/>
      </w:r>
    </w:p>
    <w:p w:rsidR="00257025" w:rsidRDefault="00257025" w:rsidP="00257025">
      <w:pPr>
        <w:rPr>
          <w:rFonts w:asciiTheme="minorHAnsi" w:hAnsiTheme="minorHAnsi"/>
          <w:i/>
          <w:sz w:val="24"/>
          <w:szCs w:val="24"/>
        </w:rPr>
      </w:pPr>
    </w:p>
    <w:p w:rsidR="00257025" w:rsidRPr="00257025" w:rsidRDefault="00D45C93" w:rsidP="00257025">
      <w:pPr>
        <w:rPr>
          <w:rFonts w:asciiTheme="minorHAnsi" w:hAnsiTheme="minorHAnsi"/>
          <w:i/>
          <w:sz w:val="24"/>
          <w:szCs w:val="24"/>
        </w:rPr>
      </w:pPr>
      <w:r>
        <w:rPr>
          <w:rFonts w:asciiTheme="minorHAnsi" w:hAnsiTheme="minorHAnsi"/>
          <w:i/>
          <w:sz w:val="24"/>
          <w:szCs w:val="24"/>
        </w:rPr>
        <w:t xml:space="preserve">How did you decide where to put each number on the number line? </w:t>
      </w:r>
      <w:r w:rsidR="00257025" w:rsidRPr="00257025">
        <w:rPr>
          <w:rFonts w:asciiTheme="minorHAnsi" w:hAnsiTheme="minorHAnsi"/>
          <w:i/>
          <w:sz w:val="24"/>
          <w:szCs w:val="24"/>
        </w:rPr>
        <w:t>Between which two whole numbers does each square root lie?</w:t>
      </w:r>
      <w:r>
        <w:rPr>
          <w:rFonts w:asciiTheme="minorHAnsi" w:hAnsiTheme="minorHAnsi"/>
          <w:i/>
          <w:sz w:val="24"/>
          <w:szCs w:val="24"/>
        </w:rPr>
        <w:t xml:space="preserve"> </w:t>
      </w:r>
    </w:p>
    <w:p w:rsidR="00257025" w:rsidRDefault="00257025" w:rsidP="00951048">
      <w:pPr>
        <w:tabs>
          <w:tab w:val="left" w:pos="1080"/>
        </w:tabs>
        <w:spacing w:after="120"/>
        <w:rPr>
          <w:rFonts w:asciiTheme="minorHAnsi" w:hAnsiTheme="minorHAnsi"/>
          <w:sz w:val="24"/>
          <w:szCs w:val="24"/>
        </w:rPr>
      </w:pPr>
    </w:p>
    <w:p w:rsidR="004E43DC" w:rsidRPr="00951048" w:rsidRDefault="0083755B" w:rsidP="00E0781E">
      <w:pPr>
        <w:pStyle w:val="Heading3"/>
      </w:pPr>
      <w:r w:rsidRPr="00951048">
        <w:t>Plan for Instruction</w:t>
      </w:r>
    </w:p>
    <w:p w:rsidR="00951048" w:rsidRPr="00EC2AE2" w:rsidRDefault="00951048"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t>Arrange the students in pairs, and give each pair a copy of the “Real Numbers” template. Have the students cut apart the number cards.</w:t>
      </w:r>
    </w:p>
    <w:p w:rsidR="00951048" w:rsidRPr="00EC2AE2" w:rsidRDefault="00951048"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t>Have the student pairs sort the number cards into any groupings that make sense to them. Circulate among the groups, and ask them to explain the reasoning behind their sorting.</w:t>
      </w:r>
    </w:p>
    <w:p w:rsidR="00951048" w:rsidRPr="00EC2AE2" w:rsidRDefault="00951048"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lastRenderedPageBreak/>
        <w:t>Hold a class discussion on the attributes of the sets of numbers.</w:t>
      </w:r>
      <w:r w:rsidR="00257025" w:rsidRPr="00EC2AE2">
        <w:rPr>
          <w:rFonts w:asciiTheme="minorHAnsi" w:hAnsiTheme="minorHAnsi" w:cstheme="minorHAnsi"/>
          <w:sz w:val="24"/>
        </w:rPr>
        <w:t xml:space="preserve"> </w:t>
      </w:r>
      <w:r w:rsidR="00257025" w:rsidRPr="00EC2AE2">
        <w:rPr>
          <w:rFonts w:asciiTheme="minorHAnsi" w:hAnsiTheme="minorHAnsi" w:cstheme="minorHAnsi"/>
          <w:i/>
          <w:sz w:val="24"/>
        </w:rPr>
        <w:t>What patterns did you notice? How did you decide where to place each card?</w:t>
      </w:r>
    </w:p>
    <w:p w:rsidR="00951048" w:rsidRPr="00EC2AE2" w:rsidRDefault="00951048"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t>Hand out a copy of “Subsets of the Real Number System” to each group. Have the students cut out the five subsets and arrange them in any order.</w:t>
      </w:r>
    </w:p>
    <w:p w:rsidR="00951048" w:rsidRPr="00EC2AE2" w:rsidRDefault="00951048"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t>Have the students sort the number cards onto the different subset cards. Discuss numbers that could belong to more than one subset. If students have forgotten the definitions of some of the subsets, this is a good time to reinforce them. Discuss the properties of each subset.</w:t>
      </w:r>
    </w:p>
    <w:p w:rsidR="00951048" w:rsidRPr="00EC2AE2" w:rsidRDefault="00951048"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t>Pi (</w:t>
      </w:r>
      <w:r w:rsidRPr="00EC2AE2">
        <w:rPr>
          <w:rFonts w:asciiTheme="minorHAnsi" w:hAnsiTheme="minorHAnsi" w:cstheme="minorHAnsi"/>
          <w:sz w:val="24"/>
        </w:rPr>
        <w:sym w:font="Symbol" w:char="F070"/>
      </w:r>
      <w:r w:rsidRPr="00EC2AE2">
        <w:rPr>
          <w:rFonts w:asciiTheme="minorHAnsi" w:hAnsiTheme="minorHAnsi" w:cstheme="minorHAnsi"/>
          <w:sz w:val="24"/>
        </w:rPr>
        <w:t>), square root of 2 (</w:t>
      </w:r>
      <w:r w:rsidRPr="00EC2AE2">
        <w:rPr>
          <w:rFonts w:asciiTheme="minorHAnsi" w:hAnsiTheme="minorHAnsi" w:cstheme="minorHAnsi"/>
          <w:position w:val="-6"/>
          <w:sz w:val="24"/>
        </w:rPr>
        <w:object w:dxaOrig="360" w:dyaOrig="340" w14:anchorId="76FC7528">
          <v:shape id="_x0000_i1029" type="#_x0000_t75" style="width:17.2pt;height:16.65pt" o:ole="">
            <v:imagedata r:id="rId15" o:title=""/>
          </v:shape>
          <o:OLEObject Type="Embed" ProgID="Equation.3" ShapeID="_x0000_i1029" DrawAspect="Content" ObjectID="_1600692509" r:id="rId16"/>
        </w:object>
      </w:r>
      <w:r w:rsidRPr="00EC2AE2">
        <w:rPr>
          <w:rFonts w:asciiTheme="minorHAnsi" w:hAnsiTheme="minorHAnsi" w:cstheme="minorHAnsi"/>
          <w:sz w:val="24"/>
        </w:rPr>
        <w:t>), square root 5 (</w:t>
      </w:r>
      <w:r w:rsidRPr="00EC2AE2">
        <w:rPr>
          <w:rFonts w:asciiTheme="minorHAnsi" w:hAnsiTheme="minorHAnsi" w:cstheme="minorHAnsi"/>
          <w:position w:val="-8"/>
          <w:sz w:val="24"/>
        </w:rPr>
        <w:object w:dxaOrig="360" w:dyaOrig="360" w14:anchorId="4E277FBC">
          <v:shape id="_x0000_i1030" type="#_x0000_t75" style="width:18.25pt;height:18.25pt" o:ole="">
            <v:imagedata r:id="rId17" o:title=""/>
          </v:shape>
          <o:OLEObject Type="Embed" ProgID="Equation.3" ShapeID="_x0000_i1030" DrawAspect="Content" ObjectID="_1600692510" r:id="rId18"/>
        </w:object>
      </w:r>
      <w:r w:rsidRPr="00EC2AE2">
        <w:rPr>
          <w:rFonts w:asciiTheme="minorHAnsi" w:hAnsiTheme="minorHAnsi" w:cstheme="minorHAnsi"/>
          <w:sz w:val="24"/>
        </w:rPr>
        <w:t xml:space="preserve">) and 1.232332333… should not have been used in step 5. </w:t>
      </w:r>
      <w:r w:rsidR="00257025" w:rsidRPr="00EC2AE2">
        <w:rPr>
          <w:rFonts w:asciiTheme="minorHAnsi" w:hAnsiTheme="minorHAnsi" w:cstheme="minorHAnsi"/>
          <w:sz w:val="24"/>
        </w:rPr>
        <w:br/>
      </w:r>
      <w:r w:rsidR="00257025" w:rsidRPr="00EC2AE2">
        <w:rPr>
          <w:rFonts w:asciiTheme="minorHAnsi" w:hAnsiTheme="minorHAnsi" w:cstheme="minorHAnsi"/>
          <w:i/>
          <w:sz w:val="24"/>
        </w:rPr>
        <w:t>W</w:t>
      </w:r>
      <w:r w:rsidRPr="00EC2AE2">
        <w:rPr>
          <w:rFonts w:asciiTheme="minorHAnsi" w:hAnsiTheme="minorHAnsi" w:cstheme="minorHAnsi"/>
          <w:i/>
          <w:sz w:val="24"/>
        </w:rPr>
        <w:t>hat is unusual about these numbers</w:t>
      </w:r>
      <w:r w:rsidR="00257025" w:rsidRPr="00EC2AE2">
        <w:rPr>
          <w:rFonts w:asciiTheme="minorHAnsi" w:hAnsiTheme="minorHAnsi" w:cstheme="minorHAnsi"/>
          <w:i/>
          <w:sz w:val="24"/>
        </w:rPr>
        <w:t>?</w:t>
      </w:r>
      <w:r w:rsidRPr="00EC2AE2">
        <w:rPr>
          <w:rFonts w:asciiTheme="minorHAnsi" w:hAnsiTheme="minorHAnsi" w:cstheme="minorHAnsi"/>
          <w:sz w:val="24"/>
        </w:rPr>
        <w:t xml:space="preserve"> </w:t>
      </w:r>
      <w:r w:rsidR="00257025" w:rsidRPr="00EC2AE2">
        <w:rPr>
          <w:rFonts w:asciiTheme="minorHAnsi" w:hAnsiTheme="minorHAnsi" w:cstheme="minorHAnsi"/>
          <w:i/>
          <w:sz w:val="24"/>
        </w:rPr>
        <w:t>W</w:t>
      </w:r>
      <w:r w:rsidRPr="00EC2AE2">
        <w:rPr>
          <w:rFonts w:asciiTheme="minorHAnsi" w:hAnsiTheme="minorHAnsi" w:cstheme="minorHAnsi"/>
          <w:i/>
          <w:sz w:val="24"/>
        </w:rPr>
        <w:t>hy do</w:t>
      </w:r>
      <w:r w:rsidR="00257025" w:rsidRPr="00EC2AE2">
        <w:rPr>
          <w:rFonts w:asciiTheme="minorHAnsi" w:hAnsiTheme="minorHAnsi" w:cstheme="minorHAnsi"/>
          <w:i/>
          <w:sz w:val="24"/>
        </w:rPr>
        <w:t>n’t they</w:t>
      </w:r>
      <w:r w:rsidRPr="00EC2AE2">
        <w:rPr>
          <w:rFonts w:asciiTheme="minorHAnsi" w:hAnsiTheme="minorHAnsi" w:cstheme="minorHAnsi"/>
          <w:i/>
          <w:sz w:val="24"/>
        </w:rPr>
        <w:t xml:space="preserve"> fit into any of </w:t>
      </w:r>
      <w:r w:rsidR="00257025" w:rsidRPr="00EC2AE2">
        <w:rPr>
          <w:rFonts w:asciiTheme="minorHAnsi" w:hAnsiTheme="minorHAnsi" w:cstheme="minorHAnsi"/>
          <w:i/>
          <w:sz w:val="24"/>
        </w:rPr>
        <w:t>these subsets?</w:t>
      </w:r>
      <w:r w:rsidR="00257025" w:rsidRPr="00EC2AE2">
        <w:rPr>
          <w:rFonts w:asciiTheme="minorHAnsi" w:hAnsiTheme="minorHAnsi" w:cstheme="minorHAnsi"/>
          <w:i/>
          <w:sz w:val="24"/>
        </w:rPr>
        <w:br/>
      </w:r>
      <w:r w:rsidRPr="00EC2AE2">
        <w:rPr>
          <w:rFonts w:asciiTheme="minorHAnsi" w:hAnsiTheme="minorHAnsi" w:cstheme="minorHAnsi"/>
          <w:sz w:val="24"/>
        </w:rPr>
        <w:t xml:space="preserve">Explain that any number that is nonrepeating and nonterminating is considered </w:t>
      </w:r>
      <w:r w:rsidRPr="00EC2AE2">
        <w:rPr>
          <w:rFonts w:asciiTheme="minorHAnsi" w:hAnsiTheme="minorHAnsi" w:cstheme="minorHAnsi"/>
          <w:b/>
          <w:sz w:val="24"/>
        </w:rPr>
        <w:t>irrational</w:t>
      </w:r>
      <w:r w:rsidRPr="00EC2AE2">
        <w:rPr>
          <w:rFonts w:asciiTheme="minorHAnsi" w:hAnsiTheme="minorHAnsi" w:cstheme="minorHAnsi"/>
          <w:sz w:val="24"/>
        </w:rPr>
        <w:t xml:space="preserve">. Define </w:t>
      </w:r>
      <w:r w:rsidRPr="00EC2AE2">
        <w:rPr>
          <w:rFonts w:asciiTheme="minorHAnsi" w:hAnsiTheme="minorHAnsi" w:cstheme="minorHAnsi"/>
          <w:b/>
          <w:sz w:val="24"/>
        </w:rPr>
        <w:t>nonrepeating</w:t>
      </w:r>
      <w:r w:rsidRPr="00EC2AE2">
        <w:rPr>
          <w:rFonts w:asciiTheme="minorHAnsi" w:hAnsiTheme="minorHAnsi" w:cstheme="minorHAnsi"/>
          <w:sz w:val="24"/>
        </w:rPr>
        <w:t xml:space="preserve"> and </w:t>
      </w:r>
      <w:r w:rsidRPr="00EC2AE2">
        <w:rPr>
          <w:rFonts w:asciiTheme="minorHAnsi" w:hAnsiTheme="minorHAnsi" w:cstheme="minorHAnsi"/>
          <w:b/>
          <w:sz w:val="24"/>
        </w:rPr>
        <w:t>nonterminating</w:t>
      </w:r>
      <w:r w:rsidRPr="00EC2AE2">
        <w:rPr>
          <w:rFonts w:asciiTheme="minorHAnsi" w:hAnsiTheme="minorHAnsi" w:cstheme="minorHAnsi"/>
          <w:sz w:val="24"/>
        </w:rPr>
        <w:t>, and explain why irrational numbers cannot be written in fraction form (</w:t>
      </w:r>
      <w:r w:rsidR="00AE325A" w:rsidRPr="00EC2AE2">
        <w:rPr>
          <w:rFonts w:asciiTheme="minorHAnsi" w:hAnsiTheme="minorHAnsi" w:cstheme="minorHAnsi"/>
          <w:position w:val="-24"/>
          <w:sz w:val="24"/>
        </w:rPr>
        <w:object w:dxaOrig="240" w:dyaOrig="620">
          <v:shape id="_x0000_i1031" type="#_x0000_t75" style="width:11.8pt;height:30.65pt" o:ole="">
            <v:imagedata r:id="rId19" o:title=""/>
          </v:shape>
          <o:OLEObject Type="Embed" ProgID="Equation.DSMT4" ShapeID="_x0000_i1031" DrawAspect="Content" ObjectID="_1600692511" r:id="rId20"/>
        </w:object>
      </w:r>
      <w:r w:rsidRPr="00EC2AE2">
        <w:rPr>
          <w:rFonts w:asciiTheme="minorHAnsi" w:hAnsiTheme="minorHAnsi" w:cstheme="minorHAnsi"/>
          <w:sz w:val="24"/>
        </w:rPr>
        <w:t>).</w:t>
      </w:r>
    </w:p>
    <w:p w:rsidR="00951048" w:rsidRPr="00EC2AE2" w:rsidRDefault="00951048"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t>Give a copy of the “Venn Diagram of the Subsets of the Real Number System” to each pair, and have the students write the names of the subsets in the appropriate places in the diagram. Then have them write the numbers</w:t>
      </w:r>
      <w:r w:rsidR="00257025" w:rsidRPr="00EC2AE2">
        <w:rPr>
          <w:rFonts w:asciiTheme="minorHAnsi" w:hAnsiTheme="minorHAnsi" w:cstheme="minorHAnsi"/>
          <w:sz w:val="24"/>
        </w:rPr>
        <w:t xml:space="preserve"> they used in the sort (step 2)</w:t>
      </w:r>
      <w:r w:rsidRPr="00EC2AE2">
        <w:rPr>
          <w:rFonts w:asciiTheme="minorHAnsi" w:hAnsiTheme="minorHAnsi" w:cstheme="minorHAnsi"/>
          <w:sz w:val="24"/>
        </w:rPr>
        <w:t xml:space="preserve"> in the appropriate subsets.</w:t>
      </w:r>
    </w:p>
    <w:p w:rsidR="00951048" w:rsidRPr="00EC2AE2" w:rsidRDefault="00257025" w:rsidP="00EC2AE2">
      <w:pPr>
        <w:pStyle w:val="ListParagraph"/>
        <w:numPr>
          <w:ilvl w:val="0"/>
          <w:numId w:val="44"/>
        </w:numPr>
        <w:rPr>
          <w:rFonts w:asciiTheme="minorHAnsi" w:hAnsiTheme="minorHAnsi" w:cstheme="minorHAnsi"/>
          <w:sz w:val="24"/>
        </w:rPr>
      </w:pPr>
      <w:r w:rsidRPr="00EC2AE2">
        <w:rPr>
          <w:rFonts w:asciiTheme="minorHAnsi" w:hAnsiTheme="minorHAnsi" w:cstheme="minorHAnsi"/>
          <w:sz w:val="24"/>
        </w:rPr>
        <w:t>Next h</w:t>
      </w:r>
      <w:r w:rsidR="00951048" w:rsidRPr="00EC2AE2">
        <w:rPr>
          <w:rFonts w:asciiTheme="minorHAnsi" w:hAnsiTheme="minorHAnsi" w:cstheme="minorHAnsi"/>
          <w:sz w:val="24"/>
        </w:rPr>
        <w:t>ave the students add one or two numbers to each subset on their diagram</w:t>
      </w:r>
      <w:r w:rsidRPr="00EC2AE2">
        <w:rPr>
          <w:rFonts w:asciiTheme="minorHAnsi" w:hAnsiTheme="minorHAnsi" w:cstheme="minorHAnsi"/>
          <w:sz w:val="24"/>
        </w:rPr>
        <w:t xml:space="preserve"> and share why the</w:t>
      </w:r>
      <w:r w:rsidR="00D45C93" w:rsidRPr="00EC2AE2">
        <w:rPr>
          <w:rFonts w:asciiTheme="minorHAnsi" w:hAnsiTheme="minorHAnsi" w:cstheme="minorHAnsi"/>
          <w:sz w:val="24"/>
        </w:rPr>
        <w:t>y put the</w:t>
      </w:r>
      <w:r w:rsidRPr="00EC2AE2">
        <w:rPr>
          <w:rFonts w:asciiTheme="minorHAnsi" w:hAnsiTheme="minorHAnsi" w:cstheme="minorHAnsi"/>
          <w:sz w:val="24"/>
        </w:rPr>
        <w:t xml:space="preserve"> number in that </w:t>
      </w:r>
      <w:r w:rsidR="00D45C93" w:rsidRPr="00EC2AE2">
        <w:rPr>
          <w:rFonts w:asciiTheme="minorHAnsi" w:hAnsiTheme="minorHAnsi" w:cstheme="minorHAnsi"/>
          <w:sz w:val="24"/>
        </w:rPr>
        <w:t>subset</w:t>
      </w:r>
      <w:r w:rsidR="00951048" w:rsidRPr="00EC2AE2">
        <w:rPr>
          <w:rFonts w:asciiTheme="minorHAnsi" w:hAnsiTheme="minorHAnsi" w:cstheme="minorHAnsi"/>
          <w:sz w:val="24"/>
        </w:rPr>
        <w:t>.</w:t>
      </w:r>
      <w:r w:rsidR="00951048" w:rsidRPr="00EC2AE2">
        <w:rPr>
          <w:rFonts w:asciiTheme="minorHAnsi" w:hAnsiTheme="minorHAnsi" w:cstheme="minorHAnsi"/>
          <w:sz w:val="24"/>
        </w:rPr>
        <w:br/>
      </w:r>
    </w:p>
    <w:p w:rsidR="004E43DC" w:rsidRPr="00951048" w:rsidRDefault="0083755B" w:rsidP="00E0781E">
      <w:pPr>
        <w:pStyle w:val="Heading3"/>
      </w:pPr>
      <w:r w:rsidRPr="00951048">
        <w:t>Pulling It All Together (Reflection)</w:t>
      </w:r>
    </w:p>
    <w:p w:rsidR="00951048" w:rsidRPr="00951048" w:rsidRDefault="00951048" w:rsidP="00951048">
      <w:pPr>
        <w:rPr>
          <w:rFonts w:asciiTheme="minorHAnsi" w:hAnsiTheme="minorHAnsi"/>
          <w:sz w:val="24"/>
          <w:szCs w:val="24"/>
        </w:rPr>
      </w:pPr>
      <w:bookmarkStart w:id="1" w:name="SOL5_2a"/>
      <w:bookmarkStart w:id="2" w:name="_Toc175632767"/>
      <w:bookmarkEnd w:id="1"/>
      <w:r w:rsidRPr="00951048">
        <w:rPr>
          <w:rFonts w:asciiTheme="minorHAnsi" w:hAnsiTheme="minorHAnsi" w:cs="Arial"/>
          <w:sz w:val="24"/>
          <w:szCs w:val="24"/>
        </w:rPr>
        <w:t>Have each student create five number cards and trade them with a partner. Then have each student place the numbers on the Venn diagram in the correct place.</w:t>
      </w:r>
    </w:p>
    <w:p w:rsidR="0071733B" w:rsidRPr="00951048" w:rsidRDefault="0071733B" w:rsidP="0071733B">
      <w:pPr>
        <w:rPr>
          <w:rFonts w:asciiTheme="minorHAnsi" w:hAnsiTheme="minorHAnsi" w:cs="Calibri"/>
          <w:sz w:val="24"/>
          <w:szCs w:val="24"/>
        </w:rPr>
      </w:pPr>
    </w:p>
    <w:p w:rsidR="00951048" w:rsidRPr="00412FD8" w:rsidRDefault="0071733B" w:rsidP="00412FD8">
      <w:pPr>
        <w:rPr>
          <w:rFonts w:asciiTheme="minorHAnsi" w:hAnsiTheme="minorHAnsi" w:cs="Calibri"/>
          <w:color w:val="FF0000"/>
          <w:sz w:val="24"/>
          <w:szCs w:val="24"/>
        </w:rPr>
      </w:pPr>
      <w:r w:rsidRPr="00951048">
        <w:rPr>
          <w:rFonts w:asciiTheme="minorHAnsi" w:hAnsiTheme="minorHAnsi" w:cs="Calibri"/>
          <w:b/>
          <w:sz w:val="24"/>
          <w:szCs w:val="24"/>
        </w:rPr>
        <w:t>Note: The following pages are intended for classroom use for students as a visual aid to learning.</w:t>
      </w:r>
      <w:bookmarkEnd w:id="2"/>
    </w:p>
    <w:p w:rsidR="00D45C93" w:rsidRDefault="00D45C93">
      <w:pPr>
        <w:spacing w:line="240" w:lineRule="auto"/>
        <w:rPr>
          <w:rFonts w:asciiTheme="minorHAnsi" w:hAnsiTheme="minorHAnsi" w:cs="Calibri"/>
          <w:sz w:val="24"/>
          <w:szCs w:val="24"/>
        </w:rPr>
      </w:pPr>
      <w:r>
        <w:rPr>
          <w:rFonts w:asciiTheme="minorHAnsi" w:hAnsiTheme="minorHAnsi" w:cs="Calibri"/>
          <w:sz w:val="24"/>
          <w:szCs w:val="24"/>
        </w:rPr>
        <w:br w:type="page"/>
      </w:r>
    </w:p>
    <w:p w:rsidR="00D45C93" w:rsidRPr="00412FD8" w:rsidRDefault="00D45C93" w:rsidP="00412FD8">
      <w:pPr>
        <w:pStyle w:val="Heading4"/>
      </w:pPr>
      <w:r w:rsidRPr="00412FD8">
        <w:t>Real Numbers</w:t>
      </w:r>
    </w:p>
    <w:p w:rsidR="00D45C93" w:rsidRPr="00EE7D7C" w:rsidRDefault="00D45C93" w:rsidP="00D45C9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2147"/>
        <w:gridCol w:w="2147"/>
        <w:gridCol w:w="2679"/>
      </w:tblGrid>
      <w:tr w:rsidR="00D45C93" w:rsidRPr="00EE7D7C" w:rsidTr="00E01886">
        <w:trPr>
          <w:trHeight w:val="2715"/>
          <w:jc w:val="center"/>
        </w:trPr>
        <w:tc>
          <w:tcPr>
            <w:tcW w:w="1250" w:type="pct"/>
            <w:vAlign w:val="center"/>
          </w:tcPr>
          <w:p w:rsidR="00D45C93" w:rsidRPr="00BC3EFD" w:rsidRDefault="00D45C93" w:rsidP="00E01886">
            <w:pPr>
              <w:jc w:val="center"/>
              <w:rPr>
                <w:sz w:val="72"/>
                <w:szCs w:val="72"/>
              </w:rPr>
            </w:pPr>
            <w:r w:rsidRPr="00BC3EFD">
              <w:rPr>
                <w:sz w:val="72"/>
                <w:szCs w:val="72"/>
              </w:rPr>
              <w:t>0</w:t>
            </w:r>
          </w:p>
        </w:tc>
        <w:tc>
          <w:tcPr>
            <w:tcW w:w="1250" w:type="pct"/>
            <w:vAlign w:val="center"/>
          </w:tcPr>
          <w:p w:rsidR="00D45C93" w:rsidRPr="00BC3EFD" w:rsidRDefault="00D45C93" w:rsidP="00E01886">
            <w:pPr>
              <w:jc w:val="center"/>
              <w:rPr>
                <w:sz w:val="72"/>
                <w:szCs w:val="72"/>
              </w:rPr>
            </w:pPr>
            <w:r w:rsidRPr="00BC3EFD">
              <w:rPr>
                <w:sz w:val="72"/>
                <w:szCs w:val="72"/>
              </w:rPr>
              <w:fldChar w:fldCharType="begin"/>
            </w:r>
            <w:r w:rsidRPr="00BC3EFD">
              <w:rPr>
                <w:sz w:val="72"/>
                <w:szCs w:val="72"/>
              </w:rPr>
              <w:instrText xml:space="preserve"> EQ \F(1,2)</w:instrText>
            </w:r>
            <w:r w:rsidRPr="00BC3EFD">
              <w:rPr>
                <w:sz w:val="72"/>
                <w:szCs w:val="72"/>
              </w:rPr>
              <w:fldChar w:fldCharType="end"/>
            </w:r>
          </w:p>
        </w:tc>
        <w:tc>
          <w:tcPr>
            <w:tcW w:w="1250" w:type="pct"/>
            <w:vAlign w:val="center"/>
          </w:tcPr>
          <w:p w:rsidR="00D45C93" w:rsidRPr="00BC3EFD" w:rsidRDefault="00D45C93" w:rsidP="00E01886">
            <w:pPr>
              <w:jc w:val="center"/>
              <w:rPr>
                <w:sz w:val="72"/>
                <w:szCs w:val="72"/>
              </w:rPr>
            </w:pPr>
            <w:r w:rsidRPr="00BC3EFD">
              <w:rPr>
                <w:sz w:val="72"/>
                <w:szCs w:val="72"/>
              </w:rPr>
              <w:t>0.7</w:t>
            </w:r>
          </w:p>
        </w:tc>
        <w:tc>
          <w:tcPr>
            <w:tcW w:w="1250" w:type="pct"/>
            <w:vAlign w:val="center"/>
          </w:tcPr>
          <w:p w:rsidR="00D45C93" w:rsidRPr="00BC3EFD" w:rsidRDefault="00D45C93" w:rsidP="00E01886">
            <w:pPr>
              <w:jc w:val="center"/>
              <w:rPr>
                <w:sz w:val="72"/>
                <w:szCs w:val="72"/>
              </w:rPr>
            </w:pPr>
            <w:r w:rsidRPr="00BC3EFD">
              <w:rPr>
                <w:sz w:val="72"/>
                <w:szCs w:val="72"/>
              </w:rPr>
              <w:t>1</w:t>
            </w:r>
          </w:p>
        </w:tc>
      </w:tr>
      <w:tr w:rsidR="00D45C93" w:rsidRPr="00EE7D7C" w:rsidTr="00E01886">
        <w:trPr>
          <w:trHeight w:val="2715"/>
          <w:jc w:val="center"/>
        </w:trPr>
        <w:tc>
          <w:tcPr>
            <w:tcW w:w="1250" w:type="pct"/>
            <w:vAlign w:val="center"/>
          </w:tcPr>
          <w:p w:rsidR="00D45C93" w:rsidRPr="00BC3EFD" w:rsidRDefault="00D45C93" w:rsidP="00E01886">
            <w:pPr>
              <w:jc w:val="center"/>
              <w:rPr>
                <w:sz w:val="72"/>
                <w:szCs w:val="72"/>
              </w:rPr>
            </w:pPr>
            <w:r>
              <w:rPr>
                <w:sz w:val="72"/>
                <w:szCs w:val="72"/>
              </w:rPr>
              <w:t>−</w:t>
            </w:r>
            <w:r w:rsidRPr="00BC3EFD">
              <w:rPr>
                <w:sz w:val="72"/>
                <w:szCs w:val="72"/>
              </w:rPr>
              <w:t>3</w:t>
            </w:r>
          </w:p>
        </w:tc>
        <w:tc>
          <w:tcPr>
            <w:tcW w:w="1250" w:type="pct"/>
            <w:vAlign w:val="center"/>
          </w:tcPr>
          <w:p w:rsidR="00D45C93" w:rsidRPr="00BC3EFD" w:rsidRDefault="00D45C93" w:rsidP="00E01886">
            <w:pPr>
              <w:jc w:val="center"/>
              <w:rPr>
                <w:sz w:val="72"/>
                <w:szCs w:val="72"/>
              </w:rPr>
            </w:pPr>
            <w:r w:rsidRPr="00BC3EFD">
              <w:rPr>
                <w:position w:val="-6"/>
                <w:sz w:val="72"/>
                <w:szCs w:val="72"/>
              </w:rPr>
              <w:object w:dxaOrig="360" w:dyaOrig="340" w14:anchorId="7F6DFB14">
                <v:shape id="_x0000_i1032" type="#_x0000_t75" style="width:50.5pt;height:47.8pt" o:ole="" o:allowoverlap="f">
                  <v:imagedata r:id="rId21" o:title=""/>
                </v:shape>
                <o:OLEObject Type="Embed" ProgID="Equation.3" ShapeID="_x0000_i1032" DrawAspect="Content" ObjectID="_1600692512" r:id="rId22"/>
              </w:object>
            </w:r>
          </w:p>
        </w:tc>
        <w:tc>
          <w:tcPr>
            <w:tcW w:w="1250" w:type="pct"/>
            <w:vAlign w:val="center"/>
          </w:tcPr>
          <w:p w:rsidR="00D45C93" w:rsidRPr="00BC3EFD" w:rsidRDefault="00D45C93" w:rsidP="00E01886">
            <w:pPr>
              <w:jc w:val="center"/>
              <w:rPr>
                <w:sz w:val="72"/>
                <w:szCs w:val="72"/>
              </w:rPr>
            </w:pPr>
            <w:r>
              <w:rPr>
                <w:sz w:val="72"/>
                <w:szCs w:val="72"/>
              </w:rPr>
              <w:t>−</w:t>
            </w:r>
            <w:r w:rsidRPr="00BC3EFD">
              <w:rPr>
                <w:sz w:val="72"/>
                <w:szCs w:val="72"/>
              </w:rPr>
              <w:t>0.9</w:t>
            </w:r>
          </w:p>
        </w:tc>
        <w:tc>
          <w:tcPr>
            <w:tcW w:w="1250" w:type="pct"/>
            <w:vAlign w:val="center"/>
          </w:tcPr>
          <w:p w:rsidR="00D45C93" w:rsidRPr="00BC3EFD" w:rsidRDefault="00D45C93" w:rsidP="00E01886">
            <w:pPr>
              <w:jc w:val="center"/>
              <w:rPr>
                <w:sz w:val="72"/>
                <w:szCs w:val="72"/>
              </w:rPr>
            </w:pPr>
            <w:r w:rsidRPr="00BC3EFD">
              <w:rPr>
                <w:sz w:val="72"/>
                <w:szCs w:val="72"/>
              </w:rPr>
              <w:sym w:font="Symbol" w:char="F070"/>
            </w:r>
          </w:p>
        </w:tc>
      </w:tr>
      <w:tr w:rsidR="00D45C93" w:rsidRPr="00EE7D7C" w:rsidTr="00E01886">
        <w:trPr>
          <w:trHeight w:val="2715"/>
          <w:jc w:val="center"/>
        </w:trPr>
        <w:tc>
          <w:tcPr>
            <w:tcW w:w="1250" w:type="pct"/>
            <w:vAlign w:val="center"/>
          </w:tcPr>
          <w:p w:rsidR="00D45C93" w:rsidRPr="00BC3EFD" w:rsidRDefault="00D45C93" w:rsidP="00E01886">
            <w:pPr>
              <w:jc w:val="center"/>
              <w:rPr>
                <w:sz w:val="70"/>
                <w:szCs w:val="70"/>
              </w:rPr>
            </w:pPr>
            <w:r>
              <w:rPr>
                <w:sz w:val="70"/>
                <w:szCs w:val="70"/>
              </w:rPr>
              <w:t>−</w:t>
            </w:r>
            <w:r w:rsidRPr="00BC3EFD">
              <w:rPr>
                <w:sz w:val="70"/>
                <w:szCs w:val="70"/>
              </w:rPr>
              <w:t>4.267</w:t>
            </w:r>
          </w:p>
        </w:tc>
        <w:tc>
          <w:tcPr>
            <w:tcW w:w="1250" w:type="pct"/>
            <w:vAlign w:val="center"/>
          </w:tcPr>
          <w:p w:rsidR="00D45C93" w:rsidRPr="00BC3EFD" w:rsidRDefault="00D45C93" w:rsidP="00E01886">
            <w:pPr>
              <w:jc w:val="center"/>
              <w:rPr>
                <w:sz w:val="72"/>
                <w:szCs w:val="72"/>
              </w:rPr>
            </w:pPr>
            <w:r>
              <w:rPr>
                <w:sz w:val="72"/>
                <w:szCs w:val="72"/>
              </w:rPr>
              <w:t>−</w:t>
            </w:r>
            <w:r w:rsidRPr="00BC3EFD">
              <w:rPr>
                <w:sz w:val="72"/>
                <w:szCs w:val="72"/>
              </w:rPr>
              <w:fldChar w:fldCharType="begin"/>
            </w:r>
            <w:r w:rsidRPr="00BC3EFD">
              <w:rPr>
                <w:sz w:val="72"/>
                <w:szCs w:val="72"/>
              </w:rPr>
              <w:instrText xml:space="preserve"> EQ \f(5,17)</w:instrText>
            </w:r>
            <w:r w:rsidRPr="00BC3EFD">
              <w:rPr>
                <w:sz w:val="72"/>
                <w:szCs w:val="72"/>
              </w:rPr>
              <w:fldChar w:fldCharType="end"/>
            </w:r>
          </w:p>
        </w:tc>
        <w:tc>
          <w:tcPr>
            <w:tcW w:w="1250" w:type="pct"/>
            <w:vAlign w:val="center"/>
          </w:tcPr>
          <w:p w:rsidR="00D45C93" w:rsidRPr="00BC3EFD" w:rsidRDefault="00D45C93" w:rsidP="00E01886">
            <w:pPr>
              <w:jc w:val="center"/>
              <w:rPr>
                <w:sz w:val="72"/>
                <w:szCs w:val="72"/>
              </w:rPr>
            </w:pPr>
            <w:r w:rsidRPr="00BC3EFD">
              <w:rPr>
                <w:sz w:val="72"/>
                <w:szCs w:val="72"/>
              </w:rPr>
              <w:t>14.8</w:t>
            </w:r>
          </w:p>
        </w:tc>
        <w:tc>
          <w:tcPr>
            <w:tcW w:w="1250" w:type="pct"/>
            <w:vAlign w:val="center"/>
          </w:tcPr>
          <w:p w:rsidR="00D45C93" w:rsidRPr="00BC3EFD" w:rsidRDefault="00D45C93" w:rsidP="00E01886">
            <w:pPr>
              <w:jc w:val="center"/>
              <w:rPr>
                <w:sz w:val="72"/>
                <w:szCs w:val="72"/>
              </w:rPr>
            </w:pPr>
            <w:r>
              <w:rPr>
                <w:sz w:val="72"/>
                <w:szCs w:val="72"/>
              </w:rPr>
              <w:t>−</w:t>
            </w:r>
            <w:r w:rsidRPr="00BC3EFD">
              <w:rPr>
                <w:sz w:val="72"/>
                <w:szCs w:val="72"/>
              </w:rPr>
              <w:t>8</w:t>
            </w:r>
          </w:p>
        </w:tc>
      </w:tr>
      <w:tr w:rsidR="00D45C93" w:rsidRPr="00EE7D7C" w:rsidTr="00E01886">
        <w:trPr>
          <w:trHeight w:val="2715"/>
          <w:jc w:val="center"/>
        </w:trPr>
        <w:tc>
          <w:tcPr>
            <w:tcW w:w="1250" w:type="pct"/>
            <w:vAlign w:val="center"/>
          </w:tcPr>
          <w:p w:rsidR="00D45C93" w:rsidRDefault="00D45C93" w:rsidP="00E01886">
            <w:pPr>
              <w:jc w:val="center"/>
              <w:rPr>
                <w:sz w:val="70"/>
                <w:szCs w:val="70"/>
              </w:rPr>
            </w:pPr>
            <w:r w:rsidRPr="00814096">
              <w:rPr>
                <w:position w:val="-8"/>
                <w:sz w:val="70"/>
                <w:szCs w:val="70"/>
              </w:rPr>
              <w:object w:dxaOrig="1240" w:dyaOrig="720" w14:anchorId="39462FAB">
                <v:shape id="_x0000_i1033" type="#_x0000_t75" style="width:62.35pt;height:36pt" o:ole="">
                  <v:imagedata r:id="rId23" o:title=""/>
                </v:shape>
                <o:OLEObject Type="Embed" ProgID="Equation.3" ShapeID="_x0000_i1033" DrawAspect="Content" ObjectID="_1600692513" r:id="rId24"/>
              </w:object>
            </w:r>
          </w:p>
        </w:tc>
        <w:tc>
          <w:tcPr>
            <w:tcW w:w="1250" w:type="pct"/>
            <w:vAlign w:val="center"/>
          </w:tcPr>
          <w:p w:rsidR="00D45C93" w:rsidRDefault="00D45C93" w:rsidP="00E01886">
            <w:pPr>
              <w:jc w:val="center"/>
              <w:rPr>
                <w:sz w:val="72"/>
                <w:szCs w:val="72"/>
              </w:rPr>
            </w:pPr>
            <w:r>
              <w:rPr>
                <w:sz w:val="72"/>
                <w:szCs w:val="72"/>
              </w:rPr>
              <w:t>2.</w:t>
            </w:r>
            <w:r w:rsidRPr="00814096">
              <w:rPr>
                <w:position w:val="-6"/>
                <w:sz w:val="72"/>
                <w:szCs w:val="72"/>
              </w:rPr>
              <w:object w:dxaOrig="720" w:dyaOrig="700" w14:anchorId="549F8145">
                <v:shape id="_x0000_i1034" type="#_x0000_t75" style="width:36pt;height:35.45pt" o:ole="">
                  <v:imagedata r:id="rId25" o:title=""/>
                </v:shape>
                <o:OLEObject Type="Embed" ProgID="Equation.3" ShapeID="_x0000_i1034" DrawAspect="Content" ObjectID="_1600692514" r:id="rId26"/>
              </w:object>
            </w:r>
          </w:p>
        </w:tc>
        <w:tc>
          <w:tcPr>
            <w:tcW w:w="1250" w:type="pct"/>
            <w:vAlign w:val="center"/>
          </w:tcPr>
          <w:p w:rsidR="00D45C93" w:rsidRPr="00BC3EFD" w:rsidRDefault="00D45C93" w:rsidP="00E01886">
            <w:pPr>
              <w:jc w:val="center"/>
              <w:rPr>
                <w:sz w:val="72"/>
                <w:szCs w:val="72"/>
              </w:rPr>
            </w:pPr>
            <w:r w:rsidRPr="00814096">
              <w:rPr>
                <w:position w:val="-8"/>
                <w:sz w:val="72"/>
                <w:szCs w:val="72"/>
              </w:rPr>
              <w:object w:dxaOrig="859" w:dyaOrig="720" w14:anchorId="062F1F38">
                <v:shape id="_x0000_i1035" type="#_x0000_t75" style="width:43pt;height:36pt" o:ole="">
                  <v:imagedata r:id="rId27" o:title=""/>
                </v:shape>
                <o:OLEObject Type="Embed" ProgID="Equation.3" ShapeID="_x0000_i1035" DrawAspect="Content" ObjectID="_1600692515" r:id="rId28"/>
              </w:object>
            </w:r>
          </w:p>
        </w:tc>
        <w:tc>
          <w:tcPr>
            <w:tcW w:w="1250" w:type="pct"/>
            <w:vAlign w:val="center"/>
          </w:tcPr>
          <w:p w:rsidR="00D45C93" w:rsidRPr="00814096" w:rsidRDefault="00D45C93" w:rsidP="00E01886">
            <w:pPr>
              <w:jc w:val="center"/>
              <w:rPr>
                <w:sz w:val="36"/>
                <w:szCs w:val="36"/>
              </w:rPr>
            </w:pPr>
            <w:r w:rsidRPr="00814096">
              <w:rPr>
                <w:sz w:val="36"/>
                <w:szCs w:val="36"/>
              </w:rPr>
              <w:t>1.232332333…</w:t>
            </w:r>
          </w:p>
        </w:tc>
      </w:tr>
    </w:tbl>
    <w:p w:rsidR="00951048" w:rsidRDefault="00951048" w:rsidP="00A90C81">
      <w:pPr>
        <w:rPr>
          <w:rFonts w:asciiTheme="minorHAnsi" w:hAnsiTheme="minorHAnsi" w:cs="Calibri"/>
          <w:sz w:val="24"/>
          <w:szCs w:val="24"/>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sectPr w:rsidR="00D45C93" w:rsidRPr="00EE7D7C" w:rsidSect="00E0781E">
          <w:headerReference w:type="default" r:id="rId29"/>
          <w:footerReference w:type="default" r:id="rId30"/>
          <w:pgSz w:w="12240" w:h="15840" w:code="1"/>
          <w:pgMar w:top="1296" w:right="1440" w:bottom="1152" w:left="1440" w:header="720" w:footer="504" w:gutter="0"/>
          <w:cols w:space="720"/>
          <w:titlePg/>
          <w:docGrid w:linePitch="272"/>
        </w:sectPr>
      </w:pPr>
    </w:p>
    <w:p w:rsidR="00D45C93" w:rsidRPr="00EC2AE2" w:rsidRDefault="00D45C93" w:rsidP="00412FD8">
      <w:pPr>
        <w:pStyle w:val="Heading4"/>
      </w:pPr>
      <w:r w:rsidRPr="00EE7D7C">
        <w:rPr>
          <w:rFonts w:cs="Arial"/>
        </w:rPr>
        <w:br w:type="page"/>
      </w:r>
      <w:r w:rsidRPr="00EC2AE2">
        <w:t>Subsets of the Real Number System</w:t>
      </w:r>
    </w:p>
    <w:p w:rsidR="00D45C93" w:rsidRPr="00EE7D7C" w:rsidRDefault="00D45C93" w:rsidP="00D45C93"/>
    <w:p w:rsidR="00D45C93" w:rsidRPr="00EE7D7C" w:rsidRDefault="00D45C93" w:rsidP="00D45C93">
      <w:r>
        <w:rPr>
          <w:noProof/>
        </w:rPr>
        <mc:AlternateContent>
          <mc:Choice Requires="wpg">
            <w:drawing>
              <wp:anchor distT="0" distB="0" distL="114300" distR="114300" simplePos="0" relativeHeight="251664384" behindDoc="0" locked="0" layoutInCell="1" allowOverlap="1" wp14:anchorId="38F5E0BE" wp14:editId="742637E5">
                <wp:simplePos x="0" y="0"/>
                <wp:positionH relativeFrom="column">
                  <wp:align>center</wp:align>
                </wp:positionH>
                <wp:positionV relativeFrom="paragraph">
                  <wp:posOffset>20955</wp:posOffset>
                </wp:positionV>
                <wp:extent cx="5932170" cy="2377440"/>
                <wp:effectExtent l="5715" t="12065" r="5715" b="1079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170" cy="2377440"/>
                          <a:chOff x="1449" y="2266"/>
                          <a:chExt cx="9342" cy="3744"/>
                        </a:xfrm>
                      </wpg:grpSpPr>
                      <wps:wsp>
                        <wps:cNvPr id="38" name="Text Box 7"/>
                        <wps:cNvSpPr txBox="1">
                          <a:spLocks noChangeArrowheads="1"/>
                        </wps:cNvSpPr>
                        <wps:spPr bwMode="auto">
                          <a:xfrm>
                            <a:off x="1449" y="2266"/>
                            <a:ext cx="4608" cy="3744"/>
                          </a:xfrm>
                          <a:prstGeom prst="rect">
                            <a:avLst/>
                          </a:prstGeom>
                          <a:solidFill>
                            <a:srgbClr val="FFFFFF"/>
                          </a:solidFill>
                          <a:ln w="9525">
                            <a:solidFill>
                              <a:srgbClr val="000000"/>
                            </a:solidFill>
                            <a:miter lim="800000"/>
                            <a:headEnd/>
                            <a:tailEnd/>
                          </a:ln>
                        </wps:spPr>
                        <wps:txbx>
                          <w:txbxContent>
                            <w:p w:rsidR="00D45C93" w:rsidRPr="00EE7D7C" w:rsidRDefault="00D45C93" w:rsidP="00D45C93">
                              <w:bookmarkStart w:id="3" w:name="_GoBack"/>
                            </w:p>
                            <w:p w:rsidR="00D45C93" w:rsidRPr="00EE7D7C" w:rsidRDefault="00D45C93" w:rsidP="00D45C93"/>
                            <w:p w:rsidR="00D45C93" w:rsidRDefault="00D45C93" w:rsidP="00D45C93"/>
                            <w:p w:rsidR="00D45C93" w:rsidRDefault="00D45C93" w:rsidP="00D45C93"/>
                            <w:p w:rsidR="00D45C93" w:rsidRDefault="00D45C93" w:rsidP="00D45C93"/>
                            <w:p w:rsidR="00D45C93" w:rsidRPr="00EE7D7C" w:rsidRDefault="00D45C93" w:rsidP="00D45C93"/>
                            <w:bookmarkEnd w:id="3"/>
                            <w:p w:rsidR="00D45C93" w:rsidRPr="007A2BC2" w:rsidRDefault="00D45C93" w:rsidP="00D45C93">
                              <w:pPr>
                                <w:jc w:val="center"/>
                                <w:rPr>
                                  <w:sz w:val="32"/>
                                  <w:szCs w:val="32"/>
                                </w:rPr>
                              </w:pPr>
                              <w:r>
                                <w:rPr>
                                  <w:sz w:val="32"/>
                                  <w:szCs w:val="32"/>
                                </w:rPr>
                                <w:t>Rational n</w:t>
                              </w:r>
                              <w:r w:rsidRPr="007A2BC2">
                                <w:rPr>
                                  <w:sz w:val="32"/>
                                  <w:szCs w:val="32"/>
                                </w:rPr>
                                <w:t>umbers</w:t>
                              </w:r>
                            </w:p>
                          </w:txbxContent>
                        </wps:txbx>
                        <wps:bodyPr rot="0" vert="horz" wrap="square" lIns="91440" tIns="45720" rIns="91440" bIns="45720" anchor="t" anchorCtr="0" upright="1">
                          <a:noAutofit/>
                        </wps:bodyPr>
                      </wps:wsp>
                      <wps:wsp>
                        <wps:cNvPr id="39" name="Text Box 8"/>
                        <wps:cNvSpPr txBox="1">
                          <a:spLocks noChangeArrowheads="1"/>
                        </wps:cNvSpPr>
                        <wps:spPr bwMode="auto">
                          <a:xfrm>
                            <a:off x="6183" y="2266"/>
                            <a:ext cx="4608" cy="3744"/>
                          </a:xfrm>
                          <a:prstGeom prst="rect">
                            <a:avLst/>
                          </a:prstGeom>
                          <a:solidFill>
                            <a:srgbClr val="FFFFFF"/>
                          </a:solidFill>
                          <a:ln w="9525">
                            <a:solidFill>
                              <a:srgbClr val="000000"/>
                            </a:solidFill>
                            <a:miter lim="800000"/>
                            <a:headEnd/>
                            <a:tailEnd/>
                          </a:ln>
                        </wps:spPr>
                        <wps:txbx>
                          <w:txbxContent>
                            <w:p w:rsidR="00D45C93" w:rsidRPr="00EE7D7C" w:rsidRDefault="00D45C93" w:rsidP="00D45C93"/>
                            <w:p w:rsidR="00D45C93" w:rsidRDefault="00D45C93" w:rsidP="00D45C93"/>
                            <w:p w:rsidR="00D45C93" w:rsidRPr="00EE7D7C" w:rsidRDefault="00D45C93" w:rsidP="00D45C93"/>
                            <w:p w:rsidR="00D45C93" w:rsidRDefault="00D45C93" w:rsidP="00D45C93"/>
                            <w:p w:rsidR="00D45C93"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Irrational n</w:t>
                              </w:r>
                              <w:r w:rsidRPr="007A2BC2">
                                <w:rPr>
                                  <w:sz w:val="32"/>
                                  <w:szCs w:val="32"/>
                                </w:rPr>
                                <w:t>umbers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5E0BE" id="Group 37" o:spid="_x0000_s1026" style="position:absolute;margin-left:0;margin-top:1.65pt;width:467.1pt;height:187.2pt;z-index:251664384;mso-position-horizontal:center" coordorigin="1449,2266" coordsize="9342,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">
                <v:shapetype id="_x0000_t202" coordsize="21600,21600" o:spt="202" path="m,l,21600r21600,l21600,xe">
                  <v:stroke joinstyle="miter"/>
                  <v:path gradientshapeok="t" o:connecttype="rect"/>
                </v:shapetype>
                <v:shape id="Text Box 7" o:spid="_x0000_s1027" type="#_x0000_t202" style="position:absolute;left:1449;top:2266;width:4608;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D45C93" w:rsidRPr="00EE7D7C" w:rsidRDefault="00D45C93" w:rsidP="00D45C93">
                        <w:bookmarkStart w:id="4" w:name="_GoBack"/>
                      </w:p>
                      <w:p w:rsidR="00D45C93" w:rsidRPr="00EE7D7C" w:rsidRDefault="00D45C93" w:rsidP="00D45C93"/>
                      <w:p w:rsidR="00D45C93" w:rsidRDefault="00D45C93" w:rsidP="00D45C93"/>
                      <w:p w:rsidR="00D45C93" w:rsidRDefault="00D45C93" w:rsidP="00D45C93"/>
                      <w:p w:rsidR="00D45C93" w:rsidRDefault="00D45C93" w:rsidP="00D45C93"/>
                      <w:p w:rsidR="00D45C93" w:rsidRPr="00EE7D7C" w:rsidRDefault="00D45C93" w:rsidP="00D45C93"/>
                      <w:bookmarkEnd w:id="4"/>
                      <w:p w:rsidR="00D45C93" w:rsidRPr="007A2BC2" w:rsidRDefault="00D45C93" w:rsidP="00D45C93">
                        <w:pPr>
                          <w:jc w:val="center"/>
                          <w:rPr>
                            <w:sz w:val="32"/>
                            <w:szCs w:val="32"/>
                          </w:rPr>
                        </w:pPr>
                        <w:r>
                          <w:rPr>
                            <w:sz w:val="32"/>
                            <w:szCs w:val="32"/>
                          </w:rPr>
                          <w:t>Rational n</w:t>
                        </w:r>
                        <w:r w:rsidRPr="007A2BC2">
                          <w:rPr>
                            <w:sz w:val="32"/>
                            <w:szCs w:val="32"/>
                          </w:rPr>
                          <w:t>umbers</w:t>
                        </w:r>
                      </w:p>
                    </w:txbxContent>
                  </v:textbox>
                </v:shape>
                <v:shape id="Text Box 8" o:spid="_x0000_s1028" type="#_x0000_t202" style="position:absolute;left:6183;top:2266;width:4608;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D45C93" w:rsidRPr="00EE7D7C" w:rsidRDefault="00D45C93" w:rsidP="00D45C93"/>
                      <w:p w:rsidR="00D45C93" w:rsidRDefault="00D45C93" w:rsidP="00D45C93"/>
                      <w:p w:rsidR="00D45C93" w:rsidRPr="00EE7D7C" w:rsidRDefault="00D45C93" w:rsidP="00D45C93"/>
                      <w:p w:rsidR="00D45C93" w:rsidRDefault="00D45C93" w:rsidP="00D45C93"/>
                      <w:p w:rsidR="00D45C93"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Irrational n</w:t>
                        </w:r>
                        <w:r w:rsidRPr="007A2BC2">
                          <w:rPr>
                            <w:sz w:val="32"/>
                            <w:szCs w:val="32"/>
                          </w:rPr>
                          <w:t>umbers</w:t>
                        </w:r>
                      </w:p>
                    </w:txbxContent>
                  </v:textbox>
                </v:shape>
              </v:group>
            </w:pict>
          </mc:Fallback>
        </mc:AlternateContent>
      </w:r>
    </w:p>
    <w:p w:rsidR="00D45C93" w:rsidRPr="00EE7D7C" w:rsidRDefault="00D45C93" w:rsidP="00D45C93"/>
    <w:p w:rsidR="00D45C93" w:rsidRPr="00EE7D7C" w:rsidRDefault="00D45C93" w:rsidP="00D45C93"/>
    <w:p w:rsidR="00D45C93" w:rsidRPr="00EE7D7C" w:rsidRDefault="00D45C93" w:rsidP="00D45C93"/>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r>
        <w:rPr>
          <w:rFonts w:cs="Arial"/>
          <w:noProof/>
        </w:rPr>
        <mc:AlternateContent>
          <mc:Choice Requires="wpg">
            <w:drawing>
              <wp:anchor distT="0" distB="0" distL="114300" distR="114300" simplePos="0" relativeHeight="251666432" behindDoc="0" locked="0" layoutInCell="1" allowOverlap="1" wp14:anchorId="4BBBB316" wp14:editId="02F97D0B">
                <wp:simplePos x="0" y="0"/>
                <wp:positionH relativeFrom="column">
                  <wp:align>center</wp:align>
                </wp:positionH>
                <wp:positionV relativeFrom="paragraph">
                  <wp:posOffset>12065</wp:posOffset>
                </wp:positionV>
                <wp:extent cx="5933440" cy="2377440"/>
                <wp:effectExtent l="5080" t="13335" r="5080"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3440" cy="2377440"/>
                          <a:chOff x="1448" y="6332"/>
                          <a:chExt cx="9344" cy="3744"/>
                        </a:xfrm>
                      </wpg:grpSpPr>
                      <wps:wsp>
                        <wps:cNvPr id="35" name="Text Box 11"/>
                        <wps:cNvSpPr txBox="1">
                          <a:spLocks noChangeArrowheads="1"/>
                        </wps:cNvSpPr>
                        <wps:spPr bwMode="auto">
                          <a:xfrm>
                            <a:off x="1448" y="6332"/>
                            <a:ext cx="4608" cy="3744"/>
                          </a:xfrm>
                          <a:prstGeom prst="rect">
                            <a:avLst/>
                          </a:prstGeom>
                          <a:solidFill>
                            <a:srgbClr val="FFFFFF"/>
                          </a:solidFill>
                          <a:ln w="9525">
                            <a:solidFill>
                              <a:srgbClr val="000000"/>
                            </a:solidFill>
                            <a:miter lim="800000"/>
                            <a:headEnd/>
                            <a:tailEnd/>
                          </a:ln>
                        </wps:spPr>
                        <wps:txbx>
                          <w:txbxContent>
                            <w:p w:rsidR="00D45C93" w:rsidRPr="00EE7D7C" w:rsidRDefault="00D45C93" w:rsidP="00D45C93"/>
                            <w:p w:rsidR="00D45C93" w:rsidRDefault="00D45C93" w:rsidP="00D45C93"/>
                            <w:p w:rsidR="00D45C93" w:rsidRDefault="00D45C93" w:rsidP="00D45C93"/>
                            <w:p w:rsidR="00D45C93" w:rsidRPr="00EE7D7C" w:rsidRDefault="00D45C93" w:rsidP="00D45C93"/>
                            <w:p w:rsidR="00D45C93"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Integers</w:t>
                              </w:r>
                            </w:p>
                          </w:txbxContent>
                        </wps:txbx>
                        <wps:bodyPr rot="0" vert="horz" wrap="square" lIns="91440" tIns="45720" rIns="91440" bIns="45720" anchor="t" anchorCtr="0" upright="1">
                          <a:noAutofit/>
                        </wps:bodyPr>
                      </wps:wsp>
                      <wps:wsp>
                        <wps:cNvPr id="36" name="Text Box 12"/>
                        <wps:cNvSpPr txBox="1">
                          <a:spLocks noChangeArrowheads="1"/>
                        </wps:cNvSpPr>
                        <wps:spPr bwMode="auto">
                          <a:xfrm>
                            <a:off x="6184" y="6332"/>
                            <a:ext cx="4608" cy="3744"/>
                          </a:xfrm>
                          <a:prstGeom prst="rect">
                            <a:avLst/>
                          </a:prstGeom>
                          <a:solidFill>
                            <a:srgbClr val="FFFFFF"/>
                          </a:solidFill>
                          <a:ln w="9525">
                            <a:solidFill>
                              <a:srgbClr val="000000"/>
                            </a:solidFill>
                            <a:miter lim="800000"/>
                            <a:headEnd/>
                            <a:tailEnd/>
                          </a:ln>
                        </wps:spPr>
                        <wps:txbx>
                          <w:txbxContent>
                            <w:p w:rsidR="00D45C93" w:rsidRPr="00EE7D7C" w:rsidRDefault="00D45C93" w:rsidP="00D45C93"/>
                            <w:p w:rsidR="00D45C93" w:rsidRDefault="00D45C93" w:rsidP="00D45C93"/>
                            <w:p w:rsidR="00D45C93" w:rsidRDefault="00D45C93" w:rsidP="00D45C93"/>
                            <w:p w:rsidR="00D45C93" w:rsidRDefault="00D45C93" w:rsidP="00D45C93"/>
                            <w:p w:rsidR="00D45C93" w:rsidRPr="00EE7D7C"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Whole n</w:t>
                              </w:r>
                              <w:r w:rsidRPr="007A2BC2">
                                <w:rPr>
                                  <w:sz w:val="32"/>
                                  <w:szCs w:val="32"/>
                                </w:rPr>
                                <w:t>umbers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BB316" id="Group 34" o:spid="_x0000_s1029" style="position:absolute;margin-left:0;margin-top:.95pt;width:467.2pt;height:187.2pt;z-index:251666432;mso-position-horizontal:center" coordorigin="1448,6332" coordsize="9344,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">
                <v:shape id="Text Box 11" o:spid="_x0000_s1030" type="#_x0000_t202" style="position:absolute;left:1448;top:6332;width:4608;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D45C93" w:rsidRPr="00EE7D7C" w:rsidRDefault="00D45C93" w:rsidP="00D45C93"/>
                      <w:p w:rsidR="00D45C93" w:rsidRDefault="00D45C93" w:rsidP="00D45C93"/>
                      <w:p w:rsidR="00D45C93" w:rsidRDefault="00D45C93" w:rsidP="00D45C93"/>
                      <w:p w:rsidR="00D45C93" w:rsidRPr="00EE7D7C" w:rsidRDefault="00D45C93" w:rsidP="00D45C93"/>
                      <w:p w:rsidR="00D45C93"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Integers</w:t>
                        </w:r>
                      </w:p>
                    </w:txbxContent>
                  </v:textbox>
                </v:shape>
                <v:shape id="Text Box 12" o:spid="_x0000_s1031" type="#_x0000_t202" style="position:absolute;left:6184;top:6332;width:4608;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D45C93" w:rsidRPr="00EE7D7C" w:rsidRDefault="00D45C93" w:rsidP="00D45C93"/>
                      <w:p w:rsidR="00D45C93" w:rsidRDefault="00D45C93" w:rsidP="00D45C93"/>
                      <w:p w:rsidR="00D45C93" w:rsidRDefault="00D45C93" w:rsidP="00D45C93"/>
                      <w:p w:rsidR="00D45C93" w:rsidRDefault="00D45C93" w:rsidP="00D45C93"/>
                      <w:p w:rsidR="00D45C93" w:rsidRPr="00EE7D7C"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Whole n</w:t>
                        </w:r>
                        <w:r w:rsidRPr="007A2BC2">
                          <w:rPr>
                            <w:sz w:val="32"/>
                            <w:szCs w:val="32"/>
                          </w:rPr>
                          <w:t>umbers</w:t>
                        </w:r>
                      </w:p>
                    </w:txbxContent>
                  </v:textbox>
                </v:shape>
              </v:group>
            </w:pict>
          </mc:Fallback>
        </mc:AlternateContent>
      </w: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r w:rsidRPr="00EE7D7C">
        <w:rPr>
          <w:noProof/>
        </w:rPr>
        <mc:AlternateContent>
          <mc:Choice Requires="wps">
            <w:drawing>
              <wp:anchor distT="0" distB="0" distL="114300" distR="114300" simplePos="0" relativeHeight="251665408" behindDoc="0" locked="0" layoutInCell="1" allowOverlap="1" wp14:anchorId="7AD23991" wp14:editId="4E5C24B8">
                <wp:simplePos x="0" y="0"/>
                <wp:positionH relativeFrom="column">
                  <wp:align>center</wp:align>
                </wp:positionH>
                <wp:positionV relativeFrom="paragraph">
                  <wp:posOffset>4445</wp:posOffset>
                </wp:positionV>
                <wp:extent cx="2926080" cy="2377440"/>
                <wp:effectExtent l="5080" t="7620" r="12065"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377440"/>
                        </a:xfrm>
                        <a:prstGeom prst="rect">
                          <a:avLst/>
                        </a:prstGeom>
                        <a:solidFill>
                          <a:srgbClr val="FFFFFF"/>
                        </a:solidFill>
                        <a:ln w="9525">
                          <a:solidFill>
                            <a:srgbClr val="000000"/>
                          </a:solidFill>
                          <a:miter lim="800000"/>
                          <a:headEnd/>
                          <a:tailEnd/>
                        </a:ln>
                      </wps:spPr>
                      <wps:txbx>
                        <w:txbxContent>
                          <w:p w:rsidR="00D45C93" w:rsidRPr="00EE7D7C" w:rsidRDefault="00D45C93" w:rsidP="00D45C93"/>
                          <w:p w:rsidR="00D45C93" w:rsidRDefault="00D45C93" w:rsidP="00D45C93"/>
                          <w:p w:rsidR="00D45C93" w:rsidRDefault="00D45C93" w:rsidP="00D45C93"/>
                          <w:p w:rsidR="00D45C93" w:rsidRPr="00EE7D7C" w:rsidRDefault="00D45C93" w:rsidP="00D45C93"/>
                          <w:p w:rsidR="00D45C93"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Natural numbers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3991" id="Text Box 33" o:spid="_x0000_s1032" type="#_x0000_t202" style="position:absolute;margin-left:0;margin-top:.35pt;width:230.4pt;height:187.2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AkLwIAAFo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">
                <v:textbox>
                  <w:txbxContent>
                    <w:p w:rsidR="00D45C93" w:rsidRPr="00EE7D7C" w:rsidRDefault="00D45C93" w:rsidP="00D45C93"/>
                    <w:p w:rsidR="00D45C93" w:rsidRDefault="00D45C93" w:rsidP="00D45C93"/>
                    <w:p w:rsidR="00D45C93" w:rsidRDefault="00D45C93" w:rsidP="00D45C93"/>
                    <w:p w:rsidR="00D45C93" w:rsidRPr="00EE7D7C" w:rsidRDefault="00D45C93" w:rsidP="00D45C93"/>
                    <w:p w:rsidR="00D45C93" w:rsidRDefault="00D45C93" w:rsidP="00D45C93"/>
                    <w:p w:rsidR="00D45C93" w:rsidRPr="00EE7D7C" w:rsidRDefault="00D45C93" w:rsidP="00D45C93"/>
                    <w:p w:rsidR="00D45C93" w:rsidRPr="007A2BC2" w:rsidRDefault="00D45C93" w:rsidP="00D45C93">
                      <w:pPr>
                        <w:jc w:val="center"/>
                        <w:rPr>
                          <w:sz w:val="32"/>
                          <w:szCs w:val="32"/>
                        </w:rPr>
                      </w:pPr>
                      <w:r>
                        <w:rPr>
                          <w:sz w:val="32"/>
                          <w:szCs w:val="32"/>
                        </w:rPr>
                        <w:t>Natural numbers</w:t>
                      </w:r>
                    </w:p>
                  </w:txbxContent>
                </v:textbox>
              </v:shape>
            </w:pict>
          </mc:Fallback>
        </mc:AlternateContent>
      </w: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pPr>
    </w:p>
    <w:p w:rsidR="00D45C93" w:rsidRPr="00EE7D7C" w:rsidRDefault="00D45C93" w:rsidP="00D45C93">
      <w:pPr>
        <w:rPr>
          <w:rFonts w:cs="Arial"/>
        </w:rPr>
        <w:sectPr w:rsidR="00D45C93" w:rsidRPr="00EE7D7C" w:rsidSect="006A3AA8">
          <w:type w:val="continuous"/>
          <w:pgSz w:w="12240" w:h="15840" w:code="1"/>
          <w:pgMar w:top="1296" w:right="1440" w:bottom="1152" w:left="1440" w:header="720" w:footer="504" w:gutter="0"/>
          <w:cols w:space="720"/>
        </w:sectPr>
      </w:pPr>
    </w:p>
    <w:p w:rsidR="00D45C93" w:rsidRDefault="00D45C93" w:rsidP="00E0781E">
      <w:pPr>
        <w:pStyle w:val="Heading3"/>
      </w:pPr>
      <w:r>
        <w:t xml:space="preserve">Name: </w:t>
      </w:r>
      <w:r>
        <w:rPr>
          <w:u w:val="single"/>
        </w:rPr>
        <w:tab/>
      </w:r>
    </w:p>
    <w:p w:rsidR="00D45C93" w:rsidRPr="00EC2AE2" w:rsidRDefault="00D45C93" w:rsidP="00412FD8">
      <w:pPr>
        <w:pStyle w:val="Heading4"/>
      </w:pPr>
      <w:r w:rsidRPr="00EC2AE2">
        <mc:AlternateContent>
          <mc:Choice Requires="wps">
            <w:drawing>
              <wp:anchor distT="0" distB="0" distL="114300" distR="114300" simplePos="0" relativeHeight="251678720" behindDoc="0" locked="0" layoutInCell="1" allowOverlap="1" wp14:editId="13A8AB18">
                <wp:simplePos x="0" y="0"/>
                <wp:positionH relativeFrom="column">
                  <wp:posOffset>-263525</wp:posOffset>
                </wp:positionH>
                <wp:positionV relativeFrom="paragraph">
                  <wp:posOffset>394970</wp:posOffset>
                </wp:positionV>
                <wp:extent cx="5495925" cy="5054600"/>
                <wp:effectExtent l="0" t="0" r="28575" b="1270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5054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81360" id="Oval 40" o:spid="_x0000_s1026" style="position:absolute;margin-left:-20.75pt;margin-top:31.1pt;width:432.75pt;height:3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" filled="f"/>
            </w:pict>
          </mc:Fallback>
        </mc:AlternateContent>
      </w:r>
      <w:r w:rsidRPr="00EC2AE2">
        <mc:AlternateContent>
          <mc:Choice Requires="wps">
            <w:drawing>
              <wp:anchor distT="0" distB="0" distL="114300" distR="114300" simplePos="0" relativeHeight="251675648" behindDoc="0" locked="0" layoutInCell="1" allowOverlap="1" wp14:anchorId="6DF76310" wp14:editId="38C3A3DD">
                <wp:simplePos x="0" y="0"/>
                <wp:positionH relativeFrom="column">
                  <wp:posOffset>5537200</wp:posOffset>
                </wp:positionH>
                <wp:positionV relativeFrom="paragraph">
                  <wp:posOffset>410210</wp:posOffset>
                </wp:positionV>
                <wp:extent cx="2663825" cy="4699000"/>
                <wp:effectExtent l="12700" t="6350" r="9525" b="9525"/>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46990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82C34" id="Oval 32" o:spid="_x0000_s1026" style="position:absolute;margin-left:436pt;margin-top:32.3pt;width:209.75pt;height:37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" filled="f"/>
            </w:pict>
          </mc:Fallback>
        </mc:AlternateContent>
      </w:r>
      <w:r w:rsidRPr="00EC2AE2">
        <w:t>Venn Diagram of the Subsets of the Real Number System</w:t>
      </w:r>
    </w:p>
    <w:p w:rsidR="00D45C93" w:rsidRPr="00951048" w:rsidRDefault="00D45C93" w:rsidP="00A90C81">
      <w:pPr>
        <w:rPr>
          <w:rFonts w:asciiTheme="minorHAnsi" w:hAnsiTheme="minorHAnsi" w:cs="Calibri"/>
          <w:sz w:val="24"/>
          <w:szCs w:val="24"/>
        </w:rPr>
      </w:pPr>
      <w:r>
        <w:rPr>
          <w:rFonts w:cs="Arial"/>
          <w:noProof/>
        </w:rPr>
        <mc:AlternateContent>
          <mc:Choice Requires="wps">
            <w:drawing>
              <wp:anchor distT="0" distB="0" distL="114300" distR="114300" simplePos="0" relativeHeight="251671552" behindDoc="0" locked="0" layoutInCell="1" allowOverlap="1" wp14:anchorId="0F8AC64F" wp14:editId="45FDA5D7">
                <wp:simplePos x="0" y="0"/>
                <wp:positionH relativeFrom="column">
                  <wp:posOffset>1320800</wp:posOffset>
                </wp:positionH>
                <wp:positionV relativeFrom="paragraph">
                  <wp:posOffset>2326005</wp:posOffset>
                </wp:positionV>
                <wp:extent cx="2400300" cy="2057400"/>
                <wp:effectExtent l="6350" t="12065" r="12700" b="698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057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A391F" id="Oval 30" o:spid="_x0000_s1026" style="position:absolute;margin-left:104pt;margin-top:183.15pt;width:189pt;height:1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" filled="f"/>
            </w:pict>
          </mc:Fallback>
        </mc:AlternateContent>
      </w:r>
      <w:r>
        <w:rPr>
          <w:rFonts w:cs="Arial"/>
          <w:noProof/>
        </w:rPr>
        <mc:AlternateContent>
          <mc:Choice Requires="wps">
            <w:drawing>
              <wp:anchor distT="0" distB="0" distL="114300" distR="114300" simplePos="0" relativeHeight="251670528" behindDoc="0" locked="0" layoutInCell="1" allowOverlap="1" wp14:anchorId="59E68031" wp14:editId="18B94D9B">
                <wp:simplePos x="0" y="0"/>
                <wp:positionH relativeFrom="column">
                  <wp:posOffset>749300</wp:posOffset>
                </wp:positionH>
                <wp:positionV relativeFrom="paragraph">
                  <wp:posOffset>1411605</wp:posOffset>
                </wp:positionV>
                <wp:extent cx="3429000" cy="3086735"/>
                <wp:effectExtent l="6350" t="12065" r="12700" b="63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0867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2D330" id="Oval 29" o:spid="_x0000_s1026" style="position:absolute;margin-left:59pt;margin-top:111.15pt;width:270pt;height:2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" filled="f"/>
            </w:pict>
          </mc:Fallback>
        </mc:AlternateContent>
      </w:r>
      <w:r>
        <w:rPr>
          <w:rFonts w:cs="Arial"/>
          <w:noProof/>
        </w:rPr>
        <mc:AlternateContent>
          <mc:Choice Requires="wps">
            <w:drawing>
              <wp:anchor distT="0" distB="0" distL="114300" distR="114300" simplePos="0" relativeHeight="251669504" behindDoc="0" locked="0" layoutInCell="1" allowOverlap="1" wp14:anchorId="7AD0BA2E" wp14:editId="47C91553">
                <wp:simplePos x="0" y="0"/>
                <wp:positionH relativeFrom="column">
                  <wp:posOffset>292100</wp:posOffset>
                </wp:positionH>
                <wp:positionV relativeFrom="paragraph">
                  <wp:posOffset>497205</wp:posOffset>
                </wp:positionV>
                <wp:extent cx="4343400" cy="4343400"/>
                <wp:effectExtent l="6350" t="12065" r="12700" b="698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343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221BF" id="Oval 28" o:spid="_x0000_s1026" style="position:absolute;margin-left:23pt;margin-top:39.15pt;width:342pt;height:3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" filled="f"/>
            </w:pict>
          </mc:Fallback>
        </mc:AlternateContent>
      </w:r>
    </w:p>
    <w:sectPr w:rsidR="00D45C93" w:rsidRPr="00951048" w:rsidSect="005B3B93">
      <w:headerReference w:type="default" r:id="rId31"/>
      <w:footerReference w:type="default" r:id="rId32"/>
      <w:pgSz w:w="15840" w:h="12240" w:orient="landscape" w:code="1"/>
      <w:pgMar w:top="1440" w:right="1296" w:bottom="1440" w:left="1152"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89" w:rsidRDefault="00EB3E89">
      <w:r>
        <w:separator/>
      </w:r>
    </w:p>
    <w:p w:rsidR="00EB3E89" w:rsidRDefault="00EB3E89"/>
    <w:p w:rsidR="00EB3E89" w:rsidRDefault="00EB3E89"/>
  </w:endnote>
  <w:endnote w:type="continuationSeparator" w:id="0">
    <w:p w:rsidR="00EB3E89" w:rsidRDefault="00EB3E89">
      <w:r>
        <w:continuationSeparator/>
      </w:r>
    </w:p>
    <w:p w:rsidR="00EB3E89" w:rsidRDefault="00EB3E89"/>
    <w:p w:rsidR="00EB3E89" w:rsidRDefault="00EB3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93" w:rsidRDefault="00D45C93" w:rsidP="00BB075B">
    <w:pPr>
      <w:pStyle w:val="Footer"/>
    </w:pPr>
    <w:r>
      <w:t>Virginia Department of Education</w:t>
    </w:r>
  </w:p>
  <w:p w:rsidR="00D45C93" w:rsidRDefault="00D45C93">
    <w:pPr>
      <w:pStyle w:val="Footer"/>
    </w:pPr>
    <w:r>
      <w:rPr>
        <w:rStyle w:val="PageNumber"/>
      </w:rPr>
      <w:fldChar w:fldCharType="begin"/>
    </w:r>
    <w:r>
      <w:rPr>
        <w:rStyle w:val="PageNumber"/>
      </w:rPr>
      <w:instrText xml:space="preserve"> PAGE </w:instrText>
    </w:r>
    <w:r>
      <w:rPr>
        <w:rStyle w:val="PageNumber"/>
      </w:rPr>
      <w:fldChar w:fldCharType="separate"/>
    </w:r>
    <w:r w:rsidR="00E0781E">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E0781E">
      <w:rPr>
        <w:rStyle w:val="PageNumber"/>
        <w:rFonts w:ascii="Calibri" w:hAnsi="Calibri" w:cs="Calibri"/>
        <w:noProof/>
        <w:sz w:val="22"/>
        <w:szCs w:val="22"/>
      </w:rPr>
      <w:t>5</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89" w:rsidRDefault="00EB3E89">
      <w:r>
        <w:separator/>
      </w:r>
    </w:p>
    <w:p w:rsidR="00EB3E89" w:rsidRDefault="00EB3E89"/>
    <w:p w:rsidR="00EB3E89" w:rsidRDefault="00EB3E89"/>
  </w:footnote>
  <w:footnote w:type="continuationSeparator" w:id="0">
    <w:p w:rsidR="00EB3E89" w:rsidRDefault="00EB3E89">
      <w:r>
        <w:continuationSeparator/>
      </w:r>
    </w:p>
    <w:p w:rsidR="00EB3E89" w:rsidRDefault="00EB3E89"/>
    <w:p w:rsidR="00EB3E89" w:rsidRDefault="00EB3E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93" w:rsidRPr="00EC2AE2" w:rsidRDefault="00D45C93" w:rsidP="00E0781E">
    <w:pPr>
      <w:pStyle w:val="Header"/>
      <w:spacing w:line="240" w:lineRule="auto"/>
      <w:rPr>
        <w:rFonts w:asciiTheme="minorHAnsi" w:hAnsiTheme="minorHAnsi" w:cstheme="minorHAnsi"/>
        <w:sz w:val="24"/>
      </w:rPr>
    </w:pPr>
    <w:r w:rsidRPr="00EC2AE2">
      <w:rPr>
        <w:rFonts w:asciiTheme="minorHAnsi" w:hAnsiTheme="minorHAnsi" w:cstheme="minorHAnsi"/>
        <w:sz w:val="24"/>
      </w:rPr>
      <w:t>A</w:t>
    </w:r>
    <w:r w:rsidR="00ED25BF" w:rsidRPr="00EC2AE2">
      <w:rPr>
        <w:rFonts w:asciiTheme="minorHAnsi" w:hAnsiTheme="minorHAnsi" w:cstheme="minorHAnsi"/>
        <w:sz w:val="24"/>
      </w:rPr>
      <w:t>R Remediation Plan Number Sets and Characteristics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5CD" w:rsidRPr="005B3B93" w:rsidRDefault="001A55CD" w:rsidP="00EC2AE2">
    <w:pPr>
      <w:pStyle w:val="Heading1"/>
    </w:pPr>
    <w:r w:rsidRPr="001761F1">
      <w:t xml:space="preserve">AR Remediation Plan – </w:t>
    </w:r>
    <w:r w:rsidR="005B3B93">
      <w:t>Number Sets and Characteristics</w:t>
    </w:r>
  </w:p>
  <w:p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27A8E"/>
    <w:multiLevelType w:val="hybridMultilevel"/>
    <w:tmpl w:val="CABAC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CA73353"/>
    <w:multiLevelType w:val="hybridMultilevel"/>
    <w:tmpl w:val="48381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1C9E"/>
    <w:multiLevelType w:val="hybridMultilevel"/>
    <w:tmpl w:val="1A08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9515CC"/>
    <w:multiLevelType w:val="hybridMultilevel"/>
    <w:tmpl w:val="ED4E8FAE"/>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28"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32970"/>
    <w:multiLevelType w:val="hybridMultilevel"/>
    <w:tmpl w:val="F250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3"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7"/>
  </w:num>
  <w:num w:numId="11">
    <w:abstractNumId w:val="6"/>
  </w:num>
  <w:num w:numId="12">
    <w:abstractNumId w:val="21"/>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2"/>
  </w:num>
  <w:num w:numId="20">
    <w:abstractNumId w:val="2"/>
  </w:num>
  <w:num w:numId="21">
    <w:abstractNumId w:val="31"/>
  </w:num>
  <w:num w:numId="22">
    <w:abstractNumId w:val="33"/>
  </w:num>
  <w:num w:numId="23">
    <w:abstractNumId w:val="8"/>
  </w:num>
  <w:num w:numId="24">
    <w:abstractNumId w:val="30"/>
  </w:num>
  <w:num w:numId="25">
    <w:abstractNumId w:val="23"/>
  </w:num>
  <w:num w:numId="26">
    <w:abstractNumId w:val="24"/>
  </w:num>
  <w:num w:numId="27">
    <w:abstractNumId w:val="14"/>
  </w:num>
  <w:num w:numId="28">
    <w:abstractNumId w:val="18"/>
  </w:num>
  <w:num w:numId="29">
    <w:abstractNumId w:val="5"/>
  </w:num>
  <w:num w:numId="30">
    <w:abstractNumId w:val="4"/>
  </w:num>
  <w:num w:numId="31">
    <w:abstractNumId w:val="3"/>
  </w:num>
  <w:num w:numId="32">
    <w:abstractNumId w:val="9"/>
  </w:num>
  <w:num w:numId="33">
    <w:abstractNumId w:val="25"/>
  </w:num>
  <w:num w:numId="34">
    <w:abstractNumId w:val="22"/>
  </w:num>
  <w:num w:numId="35">
    <w:abstractNumId w:val="19"/>
  </w:num>
  <w:num w:numId="36">
    <w:abstractNumId w:val="10"/>
  </w:num>
  <w:num w:numId="37">
    <w:abstractNumId w:val="20"/>
  </w:num>
  <w:num w:numId="38">
    <w:abstractNumId w:val="28"/>
  </w:num>
  <w:num w:numId="39">
    <w:abstractNumId w:val="11"/>
  </w:num>
  <w:num w:numId="40">
    <w:abstractNumId w:val="7"/>
  </w:num>
  <w:num w:numId="41">
    <w:abstractNumId w:val="27"/>
  </w:num>
  <w:num w:numId="42">
    <w:abstractNumId w:val="15"/>
  </w:num>
  <w:num w:numId="43">
    <w:abstractNumId w:val="29"/>
  </w:num>
  <w:num w:numId="4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57025"/>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2FD8"/>
    <w:rsid w:val="0041479D"/>
    <w:rsid w:val="004302BA"/>
    <w:rsid w:val="00432A5B"/>
    <w:rsid w:val="00433938"/>
    <w:rsid w:val="00434F9D"/>
    <w:rsid w:val="00450AAC"/>
    <w:rsid w:val="00451790"/>
    <w:rsid w:val="00454EDF"/>
    <w:rsid w:val="00456255"/>
    <w:rsid w:val="00465CAB"/>
    <w:rsid w:val="004674FD"/>
    <w:rsid w:val="004713B6"/>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3B9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2D4"/>
    <w:rsid w:val="007924FC"/>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104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C79B7"/>
    <w:rsid w:val="00AE130A"/>
    <w:rsid w:val="00AE1B39"/>
    <w:rsid w:val="00AE2A04"/>
    <w:rsid w:val="00AE325A"/>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C00F7D"/>
    <w:rsid w:val="00C0509A"/>
    <w:rsid w:val="00C138DC"/>
    <w:rsid w:val="00C251C5"/>
    <w:rsid w:val="00C273D2"/>
    <w:rsid w:val="00C279CC"/>
    <w:rsid w:val="00C352C0"/>
    <w:rsid w:val="00C42F75"/>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45C93"/>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0781E"/>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3E89"/>
    <w:rsid w:val="00EB737C"/>
    <w:rsid w:val="00EB7BEF"/>
    <w:rsid w:val="00EC0091"/>
    <w:rsid w:val="00EC06B3"/>
    <w:rsid w:val="00EC1E0D"/>
    <w:rsid w:val="00EC2AE2"/>
    <w:rsid w:val="00EC759F"/>
    <w:rsid w:val="00ED25B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039"/>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EC2AE2"/>
    <w:pPr>
      <w:spacing w:before="120" w:after="120"/>
      <w:outlineLvl w:val="0"/>
    </w:pPr>
    <w:rPr>
      <w:rFonts w:asciiTheme="minorHAnsi" w:hAnsiTheme="minorHAnsi" w:cs="Calibri"/>
      <w:b/>
      <w:sz w:val="24"/>
      <w:szCs w:val="24"/>
    </w:rPr>
  </w:style>
  <w:style w:type="paragraph" w:styleId="Heading2">
    <w:name w:val="heading 2"/>
    <w:basedOn w:val="Heading4"/>
    <w:next w:val="Normal"/>
    <w:link w:val="Heading2Char"/>
    <w:qFormat/>
    <w:rsid w:val="00E0781E"/>
    <w:pPr>
      <w:jc w:val="left"/>
      <w:outlineLvl w:val="1"/>
    </w:pPr>
    <w:rPr>
      <w:sz w:val="24"/>
    </w:rPr>
  </w:style>
  <w:style w:type="paragraph" w:styleId="Heading3">
    <w:name w:val="heading 3"/>
    <w:basedOn w:val="Heading2"/>
    <w:next w:val="Normal"/>
    <w:link w:val="Heading3Char"/>
    <w:qFormat/>
    <w:rsid w:val="0090751A"/>
    <w:pPr>
      <w:outlineLvl w:val="2"/>
    </w:pPr>
    <w:rPr>
      <w:i/>
    </w:rPr>
  </w:style>
  <w:style w:type="paragraph" w:styleId="Heading4">
    <w:name w:val="heading 4"/>
    <w:basedOn w:val="Heading1"/>
    <w:next w:val="Normal"/>
    <w:link w:val="Heading4Char"/>
    <w:qFormat/>
    <w:rsid w:val="00412FD8"/>
    <w:pPr>
      <w:jc w:val="center"/>
      <w:outlineLvl w:val="3"/>
    </w:pPr>
    <w:rPr>
      <w:noProof/>
      <w:sz w:val="32"/>
      <w:szCs w:val="28"/>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EC2AE2"/>
    <w:rPr>
      <w:rFonts w:asciiTheme="minorHAnsi" w:hAnsiTheme="minorHAnsi" w:cs="Calibri"/>
      <w:b/>
      <w:sz w:val="24"/>
      <w:szCs w:val="24"/>
    </w:rPr>
  </w:style>
  <w:style w:type="character" w:customStyle="1" w:styleId="Heading2Char">
    <w:name w:val="Heading 2 Char"/>
    <w:basedOn w:val="DefaultParagraphFont"/>
    <w:link w:val="Heading2"/>
    <w:rsid w:val="00E0781E"/>
    <w:rPr>
      <w:rFonts w:asciiTheme="minorHAnsi" w:hAnsiTheme="minorHAnsi" w:cs="Calibri"/>
      <w:b/>
      <w:noProof/>
      <w:sz w:val="24"/>
      <w:szCs w:val="28"/>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412FD8"/>
    <w:rPr>
      <w:rFonts w:asciiTheme="minorHAnsi" w:hAnsiTheme="minorHAnsi" w:cs="Calibri"/>
      <w:b/>
      <w:noProof/>
      <w:sz w:val="32"/>
      <w:szCs w:val="28"/>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553</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3491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Delozier, Debra (DOE)</cp:lastModifiedBy>
  <cp:revision>5</cp:revision>
  <cp:lastPrinted>2012-02-01T18:10:00Z</cp:lastPrinted>
  <dcterms:created xsi:type="dcterms:W3CDTF">2018-08-28T12:20:00Z</dcterms:created>
  <dcterms:modified xsi:type="dcterms:W3CDTF">2018-10-10T19:58:00Z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