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B5" w:rsidRPr="007E27C6" w:rsidRDefault="00F413B5" w:rsidP="003B0818">
      <w:pPr>
        <w:spacing w:after="240"/>
        <w:rPr>
          <w:b/>
          <w:i/>
          <w:sz w:val="28"/>
        </w:rPr>
      </w:pPr>
      <w:r w:rsidRPr="00AB1701">
        <w:rPr>
          <w:b/>
          <w:sz w:val="28"/>
        </w:rPr>
        <w:t>Kindergarten</w:t>
      </w:r>
      <w:r w:rsidR="00014924" w:rsidRPr="00AB1701">
        <w:rPr>
          <w:b/>
          <w:sz w:val="28"/>
        </w:rPr>
        <w:t xml:space="preserve"> </w:t>
      </w:r>
      <w:r w:rsidRPr="00AB1701">
        <w:rPr>
          <w:b/>
          <w:sz w:val="28"/>
        </w:rPr>
        <w:t xml:space="preserve">– </w:t>
      </w:r>
      <w:r w:rsidR="005256F9">
        <w:rPr>
          <w:rFonts w:asciiTheme="minorHAnsi" w:hAnsiTheme="minorHAnsi"/>
          <w:b/>
          <w:sz w:val="28"/>
          <w:szCs w:val="28"/>
        </w:rPr>
        <w:t>Crosswalk (Summary of Revisions)</w:t>
      </w:r>
      <w:r w:rsidR="008C54A3" w:rsidRPr="008C54A3">
        <w:rPr>
          <w:b/>
          <w:sz w:val="28"/>
        </w:rPr>
        <w:t xml:space="preserve">: 2016 </w:t>
      </w:r>
      <w:r w:rsidR="008C54A3" w:rsidRPr="007E27C6">
        <w:rPr>
          <w:b/>
          <w:i/>
          <w:sz w:val="28"/>
        </w:rPr>
        <w:t>Mathematics Standards of Learning and Curriculum Framework</w:t>
      </w:r>
    </w:p>
    <w:tbl>
      <w:tblPr>
        <w:tblStyle w:val="TableGrid"/>
        <w:tblW w:w="5000" w:type="pct"/>
        <w:tblLook w:val="04A0" w:firstRow="1" w:lastRow="0" w:firstColumn="1" w:lastColumn="0" w:noHBand="0" w:noVBand="1"/>
      </w:tblPr>
      <w:tblGrid>
        <w:gridCol w:w="8658"/>
        <w:gridCol w:w="5958"/>
      </w:tblGrid>
      <w:tr w:rsidR="00F413B5" w:rsidRPr="00065BC9" w:rsidTr="00874E24">
        <w:tc>
          <w:tcPr>
            <w:tcW w:w="8658" w:type="dxa"/>
            <w:shd w:val="clear" w:color="auto" w:fill="D9D9D9" w:themeFill="background1" w:themeFillShade="D9"/>
          </w:tcPr>
          <w:p w:rsidR="00F413B5" w:rsidRPr="00065BC9" w:rsidRDefault="00F413B5" w:rsidP="0019484B">
            <w:pPr>
              <w:jc w:val="center"/>
              <w:rPr>
                <w:rFonts w:asciiTheme="minorHAnsi" w:hAnsiTheme="minorHAnsi"/>
                <w:b/>
                <w:sz w:val="20"/>
              </w:rPr>
            </w:pPr>
            <w:r w:rsidRPr="00065BC9">
              <w:rPr>
                <w:rFonts w:asciiTheme="minorHAnsi" w:hAnsiTheme="minorHAnsi"/>
                <w:b/>
                <w:sz w:val="20"/>
              </w:rPr>
              <w:t>Additions (2016 SOL)</w:t>
            </w:r>
          </w:p>
        </w:tc>
        <w:tc>
          <w:tcPr>
            <w:tcW w:w="5958" w:type="dxa"/>
            <w:shd w:val="clear" w:color="auto" w:fill="D9D9D9" w:themeFill="background1" w:themeFillShade="D9"/>
          </w:tcPr>
          <w:p w:rsidR="00F413B5" w:rsidRPr="00065BC9" w:rsidRDefault="00F413B5" w:rsidP="0019484B">
            <w:pPr>
              <w:jc w:val="center"/>
              <w:rPr>
                <w:rFonts w:asciiTheme="minorHAnsi" w:hAnsiTheme="minorHAnsi"/>
                <w:b/>
                <w:sz w:val="20"/>
              </w:rPr>
            </w:pPr>
            <w:r w:rsidRPr="00065BC9">
              <w:rPr>
                <w:rFonts w:asciiTheme="minorHAnsi" w:hAnsiTheme="minorHAnsi"/>
                <w:b/>
                <w:sz w:val="20"/>
              </w:rPr>
              <w:t>Deletions from Kindergarten (2009 SOL)</w:t>
            </w:r>
          </w:p>
        </w:tc>
      </w:tr>
      <w:tr w:rsidR="00F413B5" w:rsidRPr="00065BC9" w:rsidTr="00874E24">
        <w:tc>
          <w:tcPr>
            <w:tcW w:w="8658" w:type="dxa"/>
          </w:tcPr>
          <w:p w:rsidR="00F413B5" w:rsidRPr="00065BC9" w:rsidRDefault="00F413B5" w:rsidP="00F413B5">
            <w:pPr>
              <w:pStyle w:val="ListParagraph"/>
              <w:numPr>
                <w:ilvl w:val="0"/>
                <w:numId w:val="15"/>
              </w:numPr>
              <w:spacing w:before="120"/>
              <w:ind w:left="360"/>
              <w:rPr>
                <w:rFonts w:asciiTheme="minorHAnsi" w:hAnsiTheme="minorHAnsi"/>
                <w:sz w:val="20"/>
                <w:szCs w:val="20"/>
              </w:rPr>
            </w:pPr>
            <w:r w:rsidRPr="00065BC9">
              <w:rPr>
                <w:rFonts w:asciiTheme="minorHAnsi" w:hAnsiTheme="minorHAnsi"/>
                <w:sz w:val="20"/>
                <w:szCs w:val="20"/>
              </w:rPr>
              <w:t>K.2b</w:t>
            </w:r>
            <w:r w:rsidR="009561A8">
              <w:rPr>
                <w:rFonts w:asciiTheme="minorHAnsi" w:hAnsiTheme="minorHAnsi"/>
                <w:sz w:val="20"/>
                <w:szCs w:val="20"/>
              </w:rPr>
              <w:t xml:space="preserve"> – </w:t>
            </w:r>
            <w:r w:rsidR="009E45A6" w:rsidRPr="00065BC9">
              <w:rPr>
                <w:rFonts w:asciiTheme="minorHAnsi" w:hAnsiTheme="minorHAnsi"/>
                <w:sz w:val="20"/>
                <w:szCs w:val="20"/>
              </w:rPr>
              <w:t>Order up to three sets from least to greatest and greatest to least</w:t>
            </w:r>
          </w:p>
          <w:p w:rsidR="00721B69" w:rsidRPr="00065BC9" w:rsidRDefault="00721B69" w:rsidP="00721B69">
            <w:pPr>
              <w:pStyle w:val="ListParagraph"/>
              <w:numPr>
                <w:ilvl w:val="0"/>
                <w:numId w:val="15"/>
              </w:numPr>
              <w:ind w:left="360"/>
              <w:rPr>
                <w:rFonts w:asciiTheme="minorHAnsi" w:hAnsiTheme="minorHAnsi"/>
                <w:sz w:val="20"/>
                <w:szCs w:val="20"/>
              </w:rPr>
            </w:pPr>
            <w:r w:rsidRPr="00065BC9">
              <w:rPr>
                <w:rFonts w:asciiTheme="minorHAnsi" w:hAnsiTheme="minorHAnsi"/>
                <w:sz w:val="20"/>
                <w:szCs w:val="20"/>
              </w:rPr>
              <w:t>K.3c</w:t>
            </w:r>
            <w:r w:rsidR="009561A8">
              <w:rPr>
                <w:rFonts w:asciiTheme="minorHAnsi" w:hAnsiTheme="minorHAnsi"/>
                <w:sz w:val="20"/>
                <w:szCs w:val="20"/>
              </w:rPr>
              <w:t xml:space="preserve"> – </w:t>
            </w:r>
            <w:r w:rsidRPr="00065BC9">
              <w:rPr>
                <w:sz w:val="20"/>
                <w:szCs w:val="20"/>
              </w:rPr>
              <w:t>Identify the number after, without counting, when given any number between 0 and 100; identify the number before, without counting, when gi</w:t>
            </w:r>
            <w:r w:rsidR="00422577">
              <w:rPr>
                <w:sz w:val="20"/>
                <w:szCs w:val="20"/>
              </w:rPr>
              <w:t>ven any number between 1 and 10</w:t>
            </w:r>
          </w:p>
          <w:p w:rsidR="00F413B5" w:rsidRPr="00065BC9" w:rsidRDefault="00F413B5" w:rsidP="00F413B5">
            <w:pPr>
              <w:pStyle w:val="ListParagraph"/>
              <w:numPr>
                <w:ilvl w:val="0"/>
                <w:numId w:val="15"/>
              </w:numPr>
              <w:ind w:left="360"/>
              <w:rPr>
                <w:rFonts w:asciiTheme="minorHAnsi" w:hAnsiTheme="minorHAnsi"/>
                <w:sz w:val="20"/>
                <w:szCs w:val="20"/>
              </w:rPr>
            </w:pPr>
            <w:r w:rsidRPr="00065BC9">
              <w:rPr>
                <w:rFonts w:asciiTheme="minorHAnsi" w:hAnsiTheme="minorHAnsi"/>
                <w:sz w:val="20"/>
                <w:szCs w:val="20"/>
              </w:rPr>
              <w:t>K.</w:t>
            </w:r>
            <w:r w:rsidR="000D6226" w:rsidRPr="00065BC9">
              <w:rPr>
                <w:rFonts w:asciiTheme="minorHAnsi" w:hAnsiTheme="minorHAnsi"/>
                <w:sz w:val="20"/>
                <w:szCs w:val="20"/>
              </w:rPr>
              <w:t>4</w:t>
            </w:r>
            <w:r w:rsidR="009561A8">
              <w:rPr>
                <w:rFonts w:asciiTheme="minorHAnsi" w:hAnsiTheme="minorHAnsi"/>
                <w:sz w:val="20"/>
                <w:szCs w:val="20"/>
              </w:rPr>
              <w:t xml:space="preserve"> – </w:t>
            </w:r>
            <w:r w:rsidRPr="00065BC9">
              <w:rPr>
                <w:rFonts w:asciiTheme="minorHAnsi" w:hAnsiTheme="minorHAnsi"/>
                <w:sz w:val="20"/>
                <w:szCs w:val="20"/>
              </w:rPr>
              <w:t xml:space="preserve">Recognize and describe </w:t>
            </w:r>
            <w:r w:rsidR="009E45A6" w:rsidRPr="00065BC9">
              <w:rPr>
                <w:rFonts w:asciiTheme="minorHAnsi" w:hAnsiTheme="minorHAnsi"/>
                <w:sz w:val="20"/>
                <w:szCs w:val="20"/>
              </w:rPr>
              <w:t xml:space="preserve">with fluency </w:t>
            </w:r>
            <w:r w:rsidRPr="00065BC9">
              <w:rPr>
                <w:rFonts w:asciiTheme="minorHAnsi" w:hAnsiTheme="minorHAnsi"/>
                <w:sz w:val="20"/>
                <w:szCs w:val="20"/>
              </w:rPr>
              <w:t>part</w:t>
            </w:r>
            <w:r w:rsidR="009E45A6" w:rsidRPr="00065BC9">
              <w:rPr>
                <w:rFonts w:asciiTheme="minorHAnsi" w:hAnsiTheme="minorHAnsi"/>
                <w:sz w:val="20"/>
                <w:szCs w:val="20"/>
              </w:rPr>
              <w:t xml:space="preserve">-whole relationships for numbers </w:t>
            </w:r>
            <w:r w:rsidR="00954FD0">
              <w:rPr>
                <w:rFonts w:asciiTheme="minorHAnsi" w:hAnsiTheme="minorHAnsi"/>
                <w:sz w:val="20"/>
                <w:szCs w:val="20"/>
              </w:rPr>
              <w:t xml:space="preserve">up </w:t>
            </w:r>
            <w:r w:rsidRPr="00065BC9">
              <w:rPr>
                <w:rFonts w:asciiTheme="minorHAnsi" w:hAnsiTheme="minorHAnsi"/>
                <w:sz w:val="20"/>
                <w:szCs w:val="20"/>
              </w:rPr>
              <w:t xml:space="preserve">to </w:t>
            </w:r>
            <w:r w:rsidR="009E45A6" w:rsidRPr="00065BC9">
              <w:rPr>
                <w:rFonts w:asciiTheme="minorHAnsi" w:hAnsiTheme="minorHAnsi"/>
                <w:sz w:val="20"/>
                <w:szCs w:val="20"/>
              </w:rPr>
              <w:t>5</w:t>
            </w:r>
            <w:r w:rsidR="009142F6" w:rsidRPr="00065BC9">
              <w:rPr>
                <w:rFonts w:asciiTheme="minorHAnsi" w:hAnsiTheme="minorHAnsi"/>
                <w:sz w:val="20"/>
                <w:szCs w:val="20"/>
              </w:rPr>
              <w:t xml:space="preserve">; </w:t>
            </w:r>
            <w:r w:rsidRPr="00065BC9">
              <w:rPr>
                <w:rFonts w:asciiTheme="minorHAnsi" w:hAnsiTheme="minorHAnsi"/>
                <w:sz w:val="20"/>
                <w:szCs w:val="20"/>
              </w:rPr>
              <w:t xml:space="preserve">investigate </w:t>
            </w:r>
            <w:r w:rsidR="00954FD0">
              <w:rPr>
                <w:rFonts w:asciiTheme="minorHAnsi" w:hAnsiTheme="minorHAnsi"/>
                <w:sz w:val="20"/>
                <w:szCs w:val="20"/>
              </w:rPr>
              <w:t xml:space="preserve">and describe </w:t>
            </w:r>
            <w:r w:rsidR="009E45A6" w:rsidRPr="00065BC9">
              <w:rPr>
                <w:rFonts w:asciiTheme="minorHAnsi" w:hAnsiTheme="minorHAnsi"/>
                <w:sz w:val="20"/>
                <w:szCs w:val="20"/>
              </w:rPr>
              <w:t>part-whole relationships for</w:t>
            </w:r>
            <w:r w:rsidRPr="00065BC9">
              <w:rPr>
                <w:rFonts w:asciiTheme="minorHAnsi" w:hAnsiTheme="minorHAnsi"/>
                <w:sz w:val="20"/>
                <w:szCs w:val="20"/>
              </w:rPr>
              <w:t xml:space="preserve"> numbers to 10  </w:t>
            </w:r>
          </w:p>
          <w:p w:rsidR="000A5BEF" w:rsidRPr="00065BC9" w:rsidRDefault="00F413B5" w:rsidP="000A5BE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K.8 – I</w:t>
            </w:r>
            <w:r w:rsidRPr="00065BC9">
              <w:rPr>
                <w:sz w:val="20"/>
                <w:szCs w:val="20"/>
              </w:rPr>
              <w:t>nvestigate the passage of time by reading and interpreting a calendar</w:t>
            </w:r>
            <w:r w:rsidRPr="00065BC9">
              <w:rPr>
                <w:rFonts w:asciiTheme="minorHAnsi" w:hAnsiTheme="minorHAnsi"/>
                <w:sz w:val="20"/>
                <w:szCs w:val="20"/>
              </w:rPr>
              <w:t xml:space="preserve"> </w:t>
            </w:r>
            <w:r w:rsidR="000A5BEF" w:rsidRPr="00065BC9">
              <w:rPr>
                <w:rFonts w:asciiTheme="minorHAnsi" w:hAnsiTheme="minorHAnsi"/>
                <w:sz w:val="20"/>
                <w:szCs w:val="20"/>
              </w:rPr>
              <w:t>(month</w:t>
            </w:r>
            <w:r w:rsidR="00721B69">
              <w:rPr>
                <w:rFonts w:asciiTheme="minorHAnsi" w:hAnsiTheme="minorHAnsi"/>
                <w:sz w:val="20"/>
                <w:szCs w:val="20"/>
              </w:rPr>
              <w:t>s</w:t>
            </w:r>
            <w:r w:rsidR="000A5BEF" w:rsidRPr="00065BC9">
              <w:rPr>
                <w:rFonts w:asciiTheme="minorHAnsi" w:hAnsiTheme="minorHAnsi"/>
                <w:sz w:val="20"/>
                <w:szCs w:val="20"/>
              </w:rPr>
              <w:t xml:space="preserve"> of the year, days of the week, etc.)</w:t>
            </w:r>
            <w:r w:rsidR="00DA2622" w:rsidRPr="00065BC9">
              <w:rPr>
                <w:rFonts w:asciiTheme="minorHAnsi" w:hAnsiTheme="minorHAnsi"/>
                <w:sz w:val="20"/>
                <w:szCs w:val="20"/>
              </w:rPr>
              <w:t xml:space="preserve"> [</w:t>
            </w:r>
            <w:r w:rsidRPr="00065BC9">
              <w:rPr>
                <w:rFonts w:asciiTheme="minorHAnsi" w:hAnsiTheme="minorHAnsi"/>
                <w:sz w:val="20"/>
                <w:szCs w:val="20"/>
              </w:rPr>
              <w:t>Moved from 1.11]</w:t>
            </w:r>
            <w:r w:rsidR="000A5BEF" w:rsidRPr="00065BC9">
              <w:rPr>
                <w:rFonts w:asciiTheme="minorHAnsi" w:hAnsiTheme="minorHAnsi"/>
                <w:sz w:val="20"/>
                <w:szCs w:val="20"/>
              </w:rPr>
              <w:t xml:space="preserve"> </w:t>
            </w:r>
          </w:p>
          <w:p w:rsidR="00F413B5" w:rsidRPr="00120941" w:rsidRDefault="000A5BEF" w:rsidP="00120941">
            <w:pPr>
              <w:pStyle w:val="ListParagraph"/>
              <w:numPr>
                <w:ilvl w:val="0"/>
                <w:numId w:val="22"/>
              </w:numPr>
              <w:spacing w:after="120"/>
              <w:contextualSpacing w:val="0"/>
              <w:rPr>
                <w:rFonts w:asciiTheme="minorHAnsi" w:hAnsiTheme="minorHAnsi"/>
                <w:sz w:val="20"/>
                <w:szCs w:val="20"/>
              </w:rPr>
            </w:pPr>
            <w:r w:rsidRPr="00065BC9">
              <w:rPr>
                <w:rFonts w:asciiTheme="minorHAnsi" w:hAnsiTheme="minorHAnsi"/>
                <w:sz w:val="20"/>
                <w:szCs w:val="20"/>
              </w:rPr>
              <w:t>K.9</w:t>
            </w:r>
            <w:r w:rsidR="009561A8">
              <w:rPr>
                <w:rFonts w:asciiTheme="minorHAnsi" w:hAnsiTheme="minorHAnsi"/>
                <w:sz w:val="20"/>
                <w:szCs w:val="20"/>
              </w:rPr>
              <w:t xml:space="preserve"> – </w:t>
            </w:r>
            <w:r w:rsidR="00863C63" w:rsidRPr="00065BC9">
              <w:rPr>
                <w:rFonts w:asciiTheme="minorHAnsi" w:hAnsiTheme="minorHAnsi"/>
                <w:sz w:val="20"/>
                <w:szCs w:val="20"/>
              </w:rPr>
              <w:t>C</w:t>
            </w:r>
            <w:r w:rsidRPr="00065BC9">
              <w:rPr>
                <w:rFonts w:asciiTheme="minorHAnsi" w:hAnsiTheme="minorHAnsi"/>
                <w:sz w:val="20"/>
                <w:szCs w:val="20"/>
              </w:rPr>
              <w:t>ompare volume of two containers (more, less) and compare amount of time spent on two events (longer, shorter)</w:t>
            </w:r>
            <w:r w:rsidR="00863C63" w:rsidRPr="00065BC9">
              <w:rPr>
                <w:rFonts w:asciiTheme="minorHAnsi" w:hAnsiTheme="minorHAnsi"/>
                <w:sz w:val="20"/>
                <w:szCs w:val="20"/>
              </w:rPr>
              <w:t xml:space="preserve"> </w:t>
            </w:r>
          </w:p>
        </w:tc>
        <w:tc>
          <w:tcPr>
            <w:tcW w:w="5958" w:type="dxa"/>
          </w:tcPr>
          <w:p w:rsidR="00F413B5" w:rsidRPr="00065BC9" w:rsidRDefault="00F413B5" w:rsidP="00F413B5">
            <w:pPr>
              <w:pStyle w:val="ListParagraph"/>
              <w:numPr>
                <w:ilvl w:val="0"/>
                <w:numId w:val="15"/>
              </w:numPr>
              <w:spacing w:before="120"/>
              <w:ind w:left="432"/>
              <w:contextualSpacing w:val="0"/>
              <w:rPr>
                <w:rFonts w:asciiTheme="minorHAnsi" w:hAnsiTheme="minorHAnsi"/>
                <w:sz w:val="20"/>
                <w:szCs w:val="20"/>
              </w:rPr>
            </w:pPr>
            <w:r w:rsidRPr="00065BC9">
              <w:rPr>
                <w:rFonts w:asciiTheme="minorHAnsi" w:hAnsiTheme="minorHAnsi"/>
                <w:sz w:val="20"/>
                <w:szCs w:val="20"/>
              </w:rPr>
              <w:t>K.3</w:t>
            </w:r>
            <w:r w:rsidR="009561A8">
              <w:rPr>
                <w:rFonts w:asciiTheme="minorHAnsi" w:hAnsiTheme="minorHAnsi"/>
                <w:sz w:val="20"/>
                <w:szCs w:val="20"/>
              </w:rPr>
              <w:t xml:space="preserve"> – </w:t>
            </w:r>
            <w:r w:rsidRPr="00065BC9">
              <w:rPr>
                <w:rFonts w:asciiTheme="minorHAnsi" w:hAnsiTheme="minorHAnsi"/>
                <w:sz w:val="20"/>
                <w:szCs w:val="20"/>
              </w:rPr>
              <w:t>Indicate ordinal position</w:t>
            </w:r>
            <w:r w:rsidR="009E45A6" w:rsidRPr="00065BC9">
              <w:rPr>
                <w:rFonts w:asciiTheme="minorHAnsi" w:hAnsiTheme="minorHAnsi"/>
                <w:sz w:val="20"/>
                <w:szCs w:val="20"/>
              </w:rPr>
              <w:t xml:space="preserve"> of objects</w:t>
            </w:r>
            <w:r w:rsidRPr="00065BC9">
              <w:rPr>
                <w:rFonts w:asciiTheme="minorHAnsi" w:hAnsiTheme="minorHAnsi"/>
                <w:sz w:val="20"/>
                <w:szCs w:val="20"/>
              </w:rPr>
              <w:t xml:space="preserve"> [Moved to 1.3]</w:t>
            </w:r>
          </w:p>
          <w:p w:rsidR="00F413B5" w:rsidRPr="00065BC9" w:rsidRDefault="00F413B5" w:rsidP="00F413B5">
            <w:pPr>
              <w:pStyle w:val="ListParagraph"/>
              <w:numPr>
                <w:ilvl w:val="0"/>
                <w:numId w:val="15"/>
              </w:numPr>
              <w:ind w:left="432"/>
              <w:rPr>
                <w:rFonts w:asciiTheme="minorHAnsi" w:hAnsiTheme="minorHAnsi"/>
                <w:sz w:val="20"/>
                <w:szCs w:val="20"/>
              </w:rPr>
            </w:pPr>
            <w:r w:rsidRPr="00065BC9">
              <w:rPr>
                <w:rFonts w:asciiTheme="minorHAnsi" w:hAnsiTheme="minorHAnsi"/>
                <w:sz w:val="20"/>
                <w:szCs w:val="20"/>
              </w:rPr>
              <w:t>K.4c</w:t>
            </w:r>
            <w:r w:rsidR="009561A8">
              <w:rPr>
                <w:rFonts w:asciiTheme="minorHAnsi" w:hAnsiTheme="minorHAnsi"/>
                <w:sz w:val="20"/>
                <w:szCs w:val="20"/>
              </w:rPr>
              <w:t xml:space="preserve"> – </w:t>
            </w:r>
            <w:r w:rsidRPr="00065BC9">
              <w:rPr>
                <w:rFonts w:asciiTheme="minorHAnsi" w:hAnsiTheme="minorHAnsi"/>
                <w:sz w:val="20"/>
                <w:szCs w:val="20"/>
              </w:rPr>
              <w:t>Count by fives [Included in 1.</w:t>
            </w:r>
            <w:r w:rsidR="00120941">
              <w:rPr>
                <w:rFonts w:asciiTheme="minorHAnsi" w:hAnsiTheme="minorHAnsi"/>
                <w:sz w:val="20"/>
                <w:szCs w:val="20"/>
              </w:rPr>
              <w:t>1</w:t>
            </w:r>
            <w:r w:rsidR="000E647D">
              <w:rPr>
                <w:rFonts w:asciiTheme="minorHAnsi" w:hAnsiTheme="minorHAnsi"/>
                <w:sz w:val="20"/>
                <w:szCs w:val="20"/>
              </w:rPr>
              <w:t>d</w:t>
            </w:r>
            <w:r w:rsidRPr="00065BC9">
              <w:rPr>
                <w:rFonts w:asciiTheme="minorHAnsi" w:hAnsiTheme="minorHAnsi"/>
                <w:sz w:val="20"/>
                <w:szCs w:val="20"/>
              </w:rPr>
              <w:t>]</w:t>
            </w:r>
          </w:p>
          <w:p w:rsidR="00F413B5" w:rsidRPr="00065BC9" w:rsidRDefault="00F413B5" w:rsidP="00F413B5">
            <w:pPr>
              <w:pStyle w:val="ListParagraph"/>
              <w:numPr>
                <w:ilvl w:val="0"/>
                <w:numId w:val="15"/>
              </w:numPr>
              <w:ind w:left="432"/>
              <w:rPr>
                <w:rFonts w:asciiTheme="minorHAnsi" w:hAnsiTheme="minorHAnsi"/>
                <w:sz w:val="20"/>
                <w:szCs w:val="20"/>
              </w:rPr>
            </w:pPr>
            <w:r w:rsidRPr="00065BC9">
              <w:rPr>
                <w:rFonts w:asciiTheme="minorHAnsi" w:hAnsiTheme="minorHAnsi"/>
                <w:sz w:val="20"/>
                <w:szCs w:val="20"/>
              </w:rPr>
              <w:t>K.7</w:t>
            </w:r>
            <w:r w:rsidR="009561A8">
              <w:rPr>
                <w:rFonts w:asciiTheme="minorHAnsi" w:hAnsiTheme="minorHAnsi"/>
                <w:sz w:val="20"/>
                <w:szCs w:val="20"/>
              </w:rPr>
              <w:t xml:space="preserve"> – </w:t>
            </w:r>
            <w:r w:rsidR="00863C63" w:rsidRPr="00065BC9">
              <w:rPr>
                <w:rFonts w:asciiTheme="minorHAnsi" w:hAnsiTheme="minorHAnsi"/>
                <w:sz w:val="20"/>
                <w:szCs w:val="20"/>
              </w:rPr>
              <w:t>V</w:t>
            </w:r>
            <w:r w:rsidRPr="00065BC9">
              <w:rPr>
                <w:rFonts w:asciiTheme="minorHAnsi" w:hAnsiTheme="minorHAnsi"/>
                <w:sz w:val="20"/>
                <w:szCs w:val="20"/>
              </w:rPr>
              <w:t>alue of a collection of penni</w:t>
            </w:r>
            <w:r w:rsidR="00863C63" w:rsidRPr="00065BC9">
              <w:rPr>
                <w:rFonts w:asciiTheme="minorHAnsi" w:hAnsiTheme="minorHAnsi"/>
                <w:sz w:val="20"/>
                <w:szCs w:val="20"/>
              </w:rPr>
              <w:t xml:space="preserve">es </w:t>
            </w:r>
            <w:r w:rsidR="000A5BEF" w:rsidRPr="00065BC9">
              <w:rPr>
                <w:rFonts w:asciiTheme="minorHAnsi" w:hAnsiTheme="minorHAnsi"/>
                <w:sz w:val="20"/>
                <w:szCs w:val="20"/>
              </w:rPr>
              <w:t>or</w:t>
            </w:r>
            <w:r w:rsidRPr="00065BC9">
              <w:rPr>
                <w:rFonts w:asciiTheme="minorHAnsi" w:hAnsiTheme="minorHAnsi"/>
                <w:sz w:val="20"/>
                <w:szCs w:val="20"/>
              </w:rPr>
              <w:t xml:space="preserve"> nickels [Included in 1.</w:t>
            </w:r>
            <w:r w:rsidR="00901484">
              <w:rPr>
                <w:rFonts w:asciiTheme="minorHAnsi" w:hAnsiTheme="minorHAnsi"/>
                <w:sz w:val="20"/>
                <w:szCs w:val="20"/>
              </w:rPr>
              <w:t>8</w:t>
            </w:r>
            <w:r w:rsidRPr="00065BC9">
              <w:rPr>
                <w:rFonts w:asciiTheme="minorHAnsi" w:hAnsiTheme="minorHAnsi"/>
                <w:sz w:val="20"/>
                <w:szCs w:val="20"/>
              </w:rPr>
              <w:t>]</w:t>
            </w:r>
          </w:p>
          <w:p w:rsidR="00F413B5" w:rsidRPr="00065BC9" w:rsidRDefault="00485540" w:rsidP="00F413B5">
            <w:pPr>
              <w:pStyle w:val="ListParagraph"/>
              <w:numPr>
                <w:ilvl w:val="0"/>
                <w:numId w:val="15"/>
              </w:numPr>
              <w:ind w:left="432"/>
              <w:rPr>
                <w:rFonts w:asciiTheme="minorHAnsi" w:hAnsiTheme="minorHAnsi"/>
                <w:sz w:val="20"/>
                <w:szCs w:val="20"/>
              </w:rPr>
            </w:pPr>
            <w:r w:rsidRPr="00065BC9">
              <w:rPr>
                <w:rFonts w:asciiTheme="minorHAnsi" w:hAnsiTheme="minorHAnsi"/>
                <w:sz w:val="20"/>
                <w:szCs w:val="20"/>
              </w:rPr>
              <w:t>K.8</w:t>
            </w:r>
            <w:r w:rsidR="009561A8">
              <w:rPr>
                <w:rFonts w:asciiTheme="minorHAnsi" w:hAnsiTheme="minorHAnsi"/>
                <w:sz w:val="20"/>
                <w:szCs w:val="20"/>
              </w:rPr>
              <w:t xml:space="preserve"> – </w:t>
            </w:r>
            <w:r w:rsidR="00F413B5" w:rsidRPr="00065BC9">
              <w:rPr>
                <w:rFonts w:asciiTheme="minorHAnsi" w:hAnsiTheme="minorHAnsi"/>
                <w:sz w:val="20"/>
                <w:szCs w:val="20"/>
              </w:rPr>
              <w:t xml:space="preserve">Identify </w:t>
            </w:r>
            <w:r w:rsidR="00A250C3" w:rsidRPr="00065BC9">
              <w:rPr>
                <w:rFonts w:asciiTheme="minorHAnsi" w:hAnsiTheme="minorHAnsi"/>
                <w:sz w:val="20"/>
                <w:szCs w:val="20"/>
              </w:rPr>
              <w:t>measurement instruments [E</w:t>
            </w:r>
            <w:r w:rsidR="00F413B5" w:rsidRPr="00065BC9">
              <w:rPr>
                <w:rFonts w:asciiTheme="minorHAnsi" w:hAnsiTheme="minorHAnsi"/>
                <w:sz w:val="20"/>
                <w:szCs w:val="20"/>
              </w:rPr>
              <w:t xml:space="preserve">ach instrument </w:t>
            </w:r>
            <w:r w:rsidR="00A250C3" w:rsidRPr="00065BC9">
              <w:rPr>
                <w:rFonts w:asciiTheme="minorHAnsi" w:hAnsiTheme="minorHAnsi"/>
                <w:sz w:val="20"/>
                <w:szCs w:val="20"/>
              </w:rPr>
              <w:t xml:space="preserve">moved </w:t>
            </w:r>
            <w:r w:rsidR="00F413B5" w:rsidRPr="00065BC9">
              <w:rPr>
                <w:rFonts w:asciiTheme="minorHAnsi" w:hAnsiTheme="minorHAnsi"/>
                <w:sz w:val="20"/>
                <w:szCs w:val="20"/>
              </w:rPr>
              <w:t xml:space="preserve">to </w:t>
            </w:r>
            <w:r w:rsidR="000A5BEF" w:rsidRPr="00065BC9">
              <w:rPr>
                <w:rFonts w:asciiTheme="minorHAnsi" w:hAnsiTheme="minorHAnsi"/>
                <w:sz w:val="20"/>
                <w:szCs w:val="20"/>
              </w:rPr>
              <w:t xml:space="preserve">the </w:t>
            </w:r>
            <w:r w:rsidR="00F413B5" w:rsidRPr="00065BC9">
              <w:rPr>
                <w:rFonts w:asciiTheme="minorHAnsi" w:hAnsiTheme="minorHAnsi"/>
                <w:sz w:val="20"/>
                <w:szCs w:val="20"/>
              </w:rPr>
              <w:t>standard where content is first taught (i.e., ruler – 2.8 EKS; scale –</w:t>
            </w:r>
            <w:r w:rsidR="00A250C3" w:rsidRPr="00065BC9">
              <w:rPr>
                <w:rFonts w:asciiTheme="minorHAnsi" w:hAnsiTheme="minorHAnsi"/>
                <w:sz w:val="20"/>
                <w:szCs w:val="20"/>
              </w:rPr>
              <w:t xml:space="preserve"> </w:t>
            </w:r>
            <w:r w:rsidR="00120941">
              <w:rPr>
                <w:rFonts w:asciiTheme="minorHAnsi" w:hAnsiTheme="minorHAnsi"/>
                <w:sz w:val="20"/>
                <w:szCs w:val="20"/>
              </w:rPr>
              <w:t>1.10</w:t>
            </w:r>
            <w:r w:rsidR="00F413B5" w:rsidRPr="00065BC9">
              <w:rPr>
                <w:rFonts w:asciiTheme="minorHAnsi" w:hAnsiTheme="minorHAnsi"/>
                <w:sz w:val="20"/>
                <w:szCs w:val="20"/>
              </w:rPr>
              <w:t xml:space="preserve"> EKS; clock – 1.9 EKS; thermometer – 2.11 EKS</w:t>
            </w:r>
            <w:r w:rsidR="00A250C3" w:rsidRPr="00065BC9">
              <w:rPr>
                <w:rFonts w:asciiTheme="minorHAnsi" w:hAnsiTheme="minorHAnsi"/>
                <w:sz w:val="20"/>
                <w:szCs w:val="20"/>
              </w:rPr>
              <w:t>)</w:t>
            </w:r>
            <w:r w:rsidR="00F413B5" w:rsidRPr="00065BC9">
              <w:rPr>
                <w:rFonts w:asciiTheme="minorHAnsi" w:hAnsiTheme="minorHAnsi"/>
                <w:sz w:val="20"/>
                <w:szCs w:val="20"/>
              </w:rPr>
              <w:t>]</w:t>
            </w:r>
          </w:p>
          <w:p w:rsidR="00F413B5" w:rsidRPr="00065BC9" w:rsidRDefault="00F413B5" w:rsidP="00F413B5">
            <w:pPr>
              <w:pStyle w:val="ListParagraph"/>
              <w:numPr>
                <w:ilvl w:val="0"/>
                <w:numId w:val="15"/>
              </w:numPr>
              <w:ind w:left="432"/>
              <w:rPr>
                <w:rFonts w:asciiTheme="minorHAnsi" w:hAnsiTheme="minorHAnsi"/>
                <w:sz w:val="20"/>
                <w:szCs w:val="20"/>
              </w:rPr>
            </w:pPr>
            <w:r w:rsidRPr="00065BC9">
              <w:rPr>
                <w:rFonts w:asciiTheme="minorHAnsi" w:hAnsiTheme="minorHAnsi"/>
                <w:sz w:val="20"/>
                <w:szCs w:val="20"/>
              </w:rPr>
              <w:t>K.9</w:t>
            </w:r>
            <w:r w:rsidR="009561A8">
              <w:rPr>
                <w:rFonts w:asciiTheme="minorHAnsi" w:hAnsiTheme="minorHAnsi"/>
                <w:sz w:val="20"/>
                <w:szCs w:val="20"/>
              </w:rPr>
              <w:t xml:space="preserve"> – </w:t>
            </w:r>
            <w:r w:rsidRPr="00065BC9">
              <w:rPr>
                <w:rFonts w:asciiTheme="minorHAnsi" w:hAnsiTheme="minorHAnsi"/>
                <w:sz w:val="20"/>
                <w:szCs w:val="20"/>
              </w:rPr>
              <w:t>Tell time to the hour [</w:t>
            </w:r>
            <w:r w:rsidR="005C2ADA" w:rsidRPr="00065BC9">
              <w:rPr>
                <w:rFonts w:asciiTheme="minorHAnsi" w:hAnsiTheme="minorHAnsi"/>
                <w:sz w:val="20"/>
                <w:szCs w:val="20"/>
              </w:rPr>
              <w:t>Included in</w:t>
            </w:r>
            <w:r w:rsidR="00F03742" w:rsidRPr="00065BC9">
              <w:rPr>
                <w:rFonts w:asciiTheme="minorHAnsi" w:hAnsiTheme="minorHAnsi"/>
                <w:sz w:val="20"/>
                <w:szCs w:val="20"/>
              </w:rPr>
              <w:t xml:space="preserve"> 1.9</w:t>
            </w:r>
            <w:r w:rsidRPr="00065BC9">
              <w:rPr>
                <w:rFonts w:asciiTheme="minorHAnsi" w:hAnsiTheme="minorHAnsi"/>
                <w:sz w:val="20"/>
                <w:szCs w:val="20"/>
              </w:rPr>
              <w:t>a]</w:t>
            </w:r>
          </w:p>
          <w:p w:rsidR="00F413B5" w:rsidRPr="00065BC9" w:rsidRDefault="00F413B5" w:rsidP="00F413B5">
            <w:pPr>
              <w:pStyle w:val="ListParagraph"/>
              <w:numPr>
                <w:ilvl w:val="0"/>
                <w:numId w:val="15"/>
              </w:numPr>
              <w:ind w:left="432"/>
              <w:rPr>
                <w:rFonts w:asciiTheme="minorHAnsi" w:hAnsiTheme="minorHAnsi"/>
                <w:sz w:val="20"/>
                <w:szCs w:val="20"/>
              </w:rPr>
            </w:pPr>
            <w:r w:rsidRPr="00065BC9">
              <w:rPr>
                <w:rFonts w:asciiTheme="minorHAnsi" w:hAnsiTheme="minorHAnsi"/>
                <w:sz w:val="20"/>
                <w:szCs w:val="20"/>
              </w:rPr>
              <w:t>K.10</w:t>
            </w:r>
            <w:r w:rsidR="009561A8">
              <w:rPr>
                <w:rFonts w:asciiTheme="minorHAnsi" w:hAnsiTheme="minorHAnsi"/>
                <w:sz w:val="20"/>
                <w:szCs w:val="20"/>
              </w:rPr>
              <w:t xml:space="preserve"> – </w:t>
            </w:r>
            <w:r w:rsidRPr="00065BC9">
              <w:rPr>
                <w:rFonts w:asciiTheme="minorHAnsi" w:hAnsiTheme="minorHAnsi"/>
                <w:sz w:val="20"/>
                <w:szCs w:val="20"/>
              </w:rPr>
              <w:t xml:space="preserve">Use </w:t>
            </w:r>
            <w:r w:rsidR="005C2ADA" w:rsidRPr="00065BC9">
              <w:rPr>
                <w:rFonts w:asciiTheme="minorHAnsi" w:hAnsiTheme="minorHAnsi"/>
                <w:sz w:val="20"/>
                <w:szCs w:val="20"/>
              </w:rPr>
              <w:t xml:space="preserve">of </w:t>
            </w:r>
            <w:r w:rsidRPr="00065BC9">
              <w:rPr>
                <w:rFonts w:asciiTheme="minorHAnsi" w:hAnsiTheme="minorHAnsi"/>
                <w:sz w:val="20"/>
                <w:szCs w:val="20"/>
              </w:rPr>
              <w:t>non-standard units to measure [Included in 1.</w:t>
            </w:r>
            <w:r w:rsidR="00863C63" w:rsidRPr="00065BC9">
              <w:rPr>
                <w:rFonts w:asciiTheme="minorHAnsi" w:hAnsiTheme="minorHAnsi"/>
                <w:sz w:val="20"/>
                <w:szCs w:val="20"/>
              </w:rPr>
              <w:t>10</w:t>
            </w:r>
            <w:r w:rsidRPr="00065BC9">
              <w:rPr>
                <w:rFonts w:asciiTheme="minorHAnsi" w:hAnsiTheme="minorHAnsi"/>
                <w:sz w:val="20"/>
                <w:szCs w:val="20"/>
              </w:rPr>
              <w:t>]</w:t>
            </w:r>
          </w:p>
          <w:p w:rsidR="00F413B5" w:rsidRPr="00065BC9" w:rsidRDefault="00F413B5" w:rsidP="00A750DA">
            <w:pPr>
              <w:pStyle w:val="ListParagraph"/>
              <w:numPr>
                <w:ilvl w:val="0"/>
                <w:numId w:val="15"/>
              </w:numPr>
              <w:spacing w:after="120"/>
              <w:ind w:left="432"/>
              <w:contextualSpacing w:val="0"/>
              <w:rPr>
                <w:rFonts w:asciiTheme="minorHAnsi" w:hAnsiTheme="minorHAnsi"/>
                <w:sz w:val="20"/>
                <w:szCs w:val="20"/>
              </w:rPr>
            </w:pPr>
            <w:r w:rsidRPr="00065BC9">
              <w:rPr>
                <w:rFonts w:asciiTheme="minorHAnsi" w:hAnsiTheme="minorHAnsi"/>
                <w:sz w:val="20"/>
                <w:szCs w:val="20"/>
              </w:rPr>
              <w:t>K.13 – Tally to collect data [Included in 1.1</w:t>
            </w:r>
            <w:r w:rsidR="00A750DA">
              <w:rPr>
                <w:rFonts w:asciiTheme="minorHAnsi" w:hAnsiTheme="minorHAnsi"/>
                <w:sz w:val="20"/>
                <w:szCs w:val="20"/>
              </w:rPr>
              <w:t>2</w:t>
            </w:r>
            <w:r w:rsidRPr="00065BC9">
              <w:rPr>
                <w:rFonts w:asciiTheme="minorHAnsi" w:hAnsiTheme="minorHAnsi"/>
                <w:sz w:val="20"/>
                <w:szCs w:val="20"/>
              </w:rPr>
              <w:t>a]</w:t>
            </w:r>
          </w:p>
        </w:tc>
      </w:tr>
      <w:tr w:rsidR="00F413B5" w:rsidRPr="00065BC9" w:rsidTr="00874E24">
        <w:tc>
          <w:tcPr>
            <w:tcW w:w="8658" w:type="dxa"/>
            <w:tcBorders>
              <w:bottom w:val="single" w:sz="4" w:space="0" w:color="auto"/>
            </w:tcBorders>
            <w:shd w:val="clear" w:color="auto" w:fill="D9D9D9" w:themeFill="background1" w:themeFillShade="D9"/>
          </w:tcPr>
          <w:p w:rsidR="00F413B5" w:rsidRPr="00065BC9" w:rsidRDefault="00F413B5" w:rsidP="0019484B">
            <w:pPr>
              <w:jc w:val="center"/>
              <w:rPr>
                <w:rFonts w:asciiTheme="minorHAnsi" w:hAnsiTheme="minorHAnsi"/>
                <w:b/>
                <w:sz w:val="20"/>
              </w:rPr>
            </w:pPr>
            <w:r w:rsidRPr="00065BC9">
              <w:rPr>
                <w:rFonts w:asciiTheme="minorHAnsi" w:hAnsiTheme="minorHAnsi"/>
                <w:b/>
                <w:sz w:val="20"/>
              </w:rPr>
              <w:t>Parameter Changes/Clarifications (2016 SOL)</w:t>
            </w:r>
          </w:p>
        </w:tc>
        <w:tc>
          <w:tcPr>
            <w:tcW w:w="5958" w:type="dxa"/>
            <w:tcBorders>
              <w:bottom w:val="single" w:sz="4" w:space="0" w:color="auto"/>
            </w:tcBorders>
            <w:shd w:val="clear" w:color="auto" w:fill="D9D9D9" w:themeFill="background1" w:themeFillShade="D9"/>
          </w:tcPr>
          <w:p w:rsidR="00F413B5" w:rsidRPr="00065BC9" w:rsidRDefault="00F413B5" w:rsidP="00F413B5">
            <w:pPr>
              <w:jc w:val="center"/>
              <w:rPr>
                <w:rFonts w:asciiTheme="minorHAnsi" w:hAnsiTheme="minorHAnsi"/>
                <w:b/>
                <w:sz w:val="20"/>
              </w:rPr>
            </w:pPr>
            <w:r w:rsidRPr="00065BC9">
              <w:rPr>
                <w:rFonts w:asciiTheme="minorHAnsi" w:hAnsiTheme="minorHAnsi"/>
                <w:b/>
                <w:sz w:val="20"/>
              </w:rPr>
              <w:t>Moves within Kindergarten (2009 SOL to 2016 SOL)</w:t>
            </w:r>
          </w:p>
        </w:tc>
      </w:tr>
      <w:tr w:rsidR="00F413B5" w:rsidRPr="001B7131" w:rsidTr="00874E24">
        <w:tc>
          <w:tcPr>
            <w:tcW w:w="8658" w:type="dxa"/>
            <w:shd w:val="clear" w:color="auto" w:fill="auto"/>
          </w:tcPr>
          <w:p w:rsidR="00954FD0" w:rsidRDefault="004867DF" w:rsidP="004867D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K.1</w:t>
            </w:r>
            <w:r w:rsidR="00954FD0">
              <w:rPr>
                <w:rFonts w:asciiTheme="minorHAnsi" w:hAnsiTheme="minorHAnsi"/>
                <w:sz w:val="20"/>
                <w:szCs w:val="20"/>
              </w:rPr>
              <w:t xml:space="preserve">a </w:t>
            </w:r>
            <w:r w:rsidR="009561A8">
              <w:rPr>
                <w:rFonts w:asciiTheme="minorHAnsi" w:hAnsiTheme="minorHAnsi"/>
                <w:sz w:val="20"/>
                <w:szCs w:val="20"/>
              </w:rPr>
              <w:t xml:space="preserve">– </w:t>
            </w:r>
            <w:r w:rsidRPr="00065BC9">
              <w:rPr>
                <w:rFonts w:asciiTheme="minorHAnsi" w:hAnsiTheme="minorHAnsi"/>
                <w:sz w:val="20"/>
                <w:szCs w:val="20"/>
              </w:rPr>
              <w:t xml:space="preserve">Tell how many </w:t>
            </w:r>
            <w:r w:rsidR="00954FD0">
              <w:rPr>
                <w:rFonts w:asciiTheme="minorHAnsi" w:hAnsiTheme="minorHAnsi"/>
                <w:sz w:val="20"/>
                <w:szCs w:val="20"/>
              </w:rPr>
              <w:t xml:space="preserve">are in a given set increased from 15 to 20 </w:t>
            </w:r>
          </w:p>
          <w:p w:rsidR="004867DF" w:rsidRPr="00065BC9" w:rsidRDefault="00954FD0" w:rsidP="004867DF">
            <w:pPr>
              <w:pStyle w:val="ListParagraph"/>
              <w:numPr>
                <w:ilvl w:val="0"/>
                <w:numId w:val="22"/>
              </w:numPr>
              <w:spacing w:before="120"/>
              <w:rPr>
                <w:rFonts w:asciiTheme="minorHAnsi" w:hAnsiTheme="minorHAnsi"/>
                <w:sz w:val="20"/>
                <w:szCs w:val="20"/>
              </w:rPr>
            </w:pPr>
            <w:r>
              <w:rPr>
                <w:rFonts w:asciiTheme="minorHAnsi" w:hAnsiTheme="minorHAnsi"/>
                <w:sz w:val="20"/>
                <w:szCs w:val="20"/>
              </w:rPr>
              <w:t>K.1b –  R</w:t>
            </w:r>
            <w:r w:rsidR="004867DF" w:rsidRPr="00065BC9">
              <w:rPr>
                <w:rFonts w:asciiTheme="minorHAnsi" w:hAnsiTheme="minorHAnsi"/>
                <w:sz w:val="20"/>
                <w:szCs w:val="20"/>
              </w:rPr>
              <w:t>ead, write</w:t>
            </w:r>
            <w:r w:rsidR="00DB00C5" w:rsidRPr="00065BC9">
              <w:rPr>
                <w:rFonts w:asciiTheme="minorHAnsi" w:hAnsiTheme="minorHAnsi"/>
                <w:sz w:val="20"/>
                <w:szCs w:val="20"/>
              </w:rPr>
              <w:t>,</w:t>
            </w:r>
            <w:r w:rsidR="004867DF" w:rsidRPr="00065BC9">
              <w:rPr>
                <w:rFonts w:asciiTheme="minorHAnsi" w:hAnsiTheme="minorHAnsi"/>
                <w:sz w:val="20"/>
                <w:szCs w:val="20"/>
              </w:rPr>
              <w:t xml:space="preserve"> </w:t>
            </w:r>
            <w:r w:rsidR="009142F6" w:rsidRPr="00065BC9">
              <w:rPr>
                <w:rFonts w:asciiTheme="minorHAnsi" w:hAnsiTheme="minorHAnsi"/>
                <w:sz w:val="20"/>
                <w:szCs w:val="20"/>
              </w:rPr>
              <w:t xml:space="preserve">and </w:t>
            </w:r>
            <w:r w:rsidR="004867DF" w:rsidRPr="00065BC9">
              <w:rPr>
                <w:rFonts w:asciiTheme="minorHAnsi" w:hAnsiTheme="minorHAnsi"/>
                <w:sz w:val="20"/>
                <w:szCs w:val="20"/>
              </w:rPr>
              <w:t xml:space="preserve">represent </w:t>
            </w:r>
            <w:r w:rsidR="009142F6" w:rsidRPr="00065BC9">
              <w:rPr>
                <w:rFonts w:asciiTheme="minorHAnsi" w:hAnsiTheme="minorHAnsi"/>
                <w:sz w:val="20"/>
                <w:szCs w:val="20"/>
              </w:rPr>
              <w:t xml:space="preserve">numbers </w:t>
            </w:r>
            <w:r w:rsidR="004867DF" w:rsidRPr="00065BC9">
              <w:rPr>
                <w:rFonts w:asciiTheme="minorHAnsi" w:hAnsiTheme="minorHAnsi"/>
                <w:sz w:val="20"/>
                <w:szCs w:val="20"/>
              </w:rPr>
              <w:t>increased from 15 to 20</w:t>
            </w:r>
          </w:p>
          <w:p w:rsidR="009E45A6" w:rsidRPr="00065BC9" w:rsidRDefault="009142F6" w:rsidP="004867D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K.2 EKS</w:t>
            </w:r>
            <w:r w:rsidR="009561A8">
              <w:rPr>
                <w:rFonts w:asciiTheme="minorHAnsi" w:hAnsiTheme="minorHAnsi"/>
                <w:sz w:val="20"/>
                <w:szCs w:val="20"/>
              </w:rPr>
              <w:t xml:space="preserve"> – </w:t>
            </w:r>
            <w:r w:rsidRPr="00065BC9">
              <w:rPr>
                <w:sz w:val="20"/>
                <w:szCs w:val="20"/>
              </w:rPr>
              <w:t>Compare and order three or fewer sets, each set containing 10 or fewer concrete objects, from least to greatest and greatest to least</w:t>
            </w:r>
          </w:p>
          <w:p w:rsidR="009142F6" w:rsidRPr="00065BC9" w:rsidRDefault="009142F6" w:rsidP="004867D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K.</w:t>
            </w:r>
            <w:r w:rsidR="001B7131" w:rsidRPr="00065BC9">
              <w:rPr>
                <w:rFonts w:asciiTheme="minorHAnsi" w:hAnsiTheme="minorHAnsi"/>
                <w:sz w:val="20"/>
                <w:szCs w:val="20"/>
              </w:rPr>
              <w:t>3 EKS</w:t>
            </w:r>
            <w:r w:rsidR="009561A8">
              <w:rPr>
                <w:rFonts w:asciiTheme="minorHAnsi" w:hAnsiTheme="minorHAnsi"/>
                <w:sz w:val="20"/>
                <w:szCs w:val="20"/>
              </w:rPr>
              <w:t xml:space="preserve"> – </w:t>
            </w:r>
            <w:r w:rsidRPr="00065BC9">
              <w:rPr>
                <w:sz w:val="20"/>
                <w:szCs w:val="20"/>
              </w:rPr>
              <w:t>Count forward orally by tens, starting at 0, to determine the total number of objects to 100</w:t>
            </w:r>
          </w:p>
          <w:p w:rsidR="00A250C3" w:rsidRPr="00065BC9" w:rsidRDefault="00A250C3" w:rsidP="004867D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K.5</w:t>
            </w:r>
            <w:r w:rsidR="009561A8">
              <w:rPr>
                <w:rFonts w:asciiTheme="minorHAnsi" w:hAnsiTheme="minorHAnsi"/>
                <w:sz w:val="20"/>
                <w:szCs w:val="20"/>
              </w:rPr>
              <w:t xml:space="preserve"> – </w:t>
            </w:r>
            <w:r w:rsidRPr="00065BC9">
              <w:rPr>
                <w:rFonts w:asciiTheme="minorHAnsi" w:hAnsiTheme="minorHAnsi"/>
                <w:sz w:val="20"/>
                <w:szCs w:val="20"/>
              </w:rPr>
              <w:t xml:space="preserve">Investigate fractions by </w:t>
            </w:r>
            <w:r w:rsidR="000D6226" w:rsidRPr="00065BC9">
              <w:rPr>
                <w:rFonts w:asciiTheme="minorHAnsi" w:hAnsiTheme="minorHAnsi"/>
                <w:sz w:val="20"/>
                <w:szCs w:val="20"/>
              </w:rPr>
              <w:t xml:space="preserve">representing and </w:t>
            </w:r>
            <w:r w:rsidRPr="00065BC9">
              <w:rPr>
                <w:rFonts w:asciiTheme="minorHAnsi" w:hAnsiTheme="minorHAnsi"/>
                <w:sz w:val="20"/>
                <w:szCs w:val="20"/>
              </w:rPr>
              <w:t xml:space="preserve">solving practical problems involving </w:t>
            </w:r>
            <w:r w:rsidR="00721B69">
              <w:rPr>
                <w:rFonts w:asciiTheme="minorHAnsi" w:hAnsiTheme="minorHAnsi"/>
                <w:sz w:val="20"/>
                <w:szCs w:val="20"/>
              </w:rPr>
              <w:t>equal shares with two sharers</w:t>
            </w:r>
          </w:p>
          <w:p w:rsidR="00F03742" w:rsidRPr="00065BC9" w:rsidRDefault="00F03742" w:rsidP="004867DF">
            <w:pPr>
              <w:pStyle w:val="ListParagraph"/>
              <w:numPr>
                <w:ilvl w:val="0"/>
                <w:numId w:val="22"/>
              </w:numPr>
              <w:spacing w:before="120"/>
              <w:rPr>
                <w:rFonts w:asciiTheme="minorHAnsi" w:hAnsiTheme="minorHAnsi"/>
                <w:sz w:val="20"/>
                <w:szCs w:val="20"/>
              </w:rPr>
            </w:pPr>
            <w:r w:rsidRPr="00065BC9">
              <w:rPr>
                <w:rFonts w:asciiTheme="minorHAnsi" w:hAnsiTheme="minorHAnsi"/>
                <w:sz w:val="20"/>
                <w:szCs w:val="20"/>
              </w:rPr>
              <w:t xml:space="preserve">K.6 – </w:t>
            </w:r>
            <w:r w:rsidR="00954FD0">
              <w:rPr>
                <w:rFonts w:asciiTheme="minorHAnsi" w:hAnsiTheme="minorHAnsi"/>
                <w:sz w:val="20"/>
                <w:szCs w:val="20"/>
              </w:rPr>
              <w:t>Model and s</w:t>
            </w:r>
            <w:r w:rsidRPr="00065BC9">
              <w:rPr>
                <w:rFonts w:asciiTheme="minorHAnsi" w:hAnsiTheme="minorHAnsi"/>
                <w:sz w:val="20"/>
                <w:szCs w:val="20"/>
              </w:rPr>
              <w:t>olve single-step story and picture problems</w:t>
            </w:r>
            <w:r w:rsidR="001B7131" w:rsidRPr="00065BC9">
              <w:rPr>
                <w:rFonts w:asciiTheme="minorHAnsi" w:hAnsiTheme="minorHAnsi"/>
                <w:sz w:val="20"/>
                <w:szCs w:val="20"/>
              </w:rPr>
              <w:t xml:space="preserve"> with sums to 10 and differences within 10, using concrete objects</w:t>
            </w:r>
          </w:p>
          <w:p w:rsidR="00065BC9" w:rsidRPr="00065BC9" w:rsidRDefault="00065BC9" w:rsidP="00F2169A">
            <w:pPr>
              <w:pStyle w:val="Bullet1"/>
              <w:numPr>
                <w:ilvl w:val="0"/>
                <w:numId w:val="23"/>
              </w:numPr>
              <w:spacing w:before="0"/>
              <w:rPr>
                <w:rFonts w:asciiTheme="minorHAnsi" w:hAnsiTheme="minorHAnsi"/>
              </w:rPr>
            </w:pPr>
            <w:r w:rsidRPr="00065BC9">
              <w:rPr>
                <w:rFonts w:asciiTheme="minorHAnsi" w:hAnsiTheme="minorHAnsi"/>
              </w:rPr>
              <w:t>K.11 EKS</w:t>
            </w:r>
            <w:r w:rsidR="009561A8">
              <w:rPr>
                <w:rFonts w:asciiTheme="minorHAnsi" w:hAnsiTheme="minorHAnsi"/>
              </w:rPr>
              <w:t xml:space="preserve"> – </w:t>
            </w:r>
            <w:r w:rsidRPr="00065BC9">
              <w:rPr>
                <w:rFonts w:asciiTheme="minorHAnsi" w:hAnsiTheme="minorHAnsi"/>
              </w:rPr>
              <w:t>Data points collected by students should be limited to 16 or fewer with no more than four categories represented</w:t>
            </w:r>
          </w:p>
          <w:p w:rsidR="00F2169A" w:rsidRPr="00065BC9" w:rsidRDefault="00F2169A" w:rsidP="00F2169A">
            <w:pPr>
              <w:pStyle w:val="Bullet1"/>
              <w:numPr>
                <w:ilvl w:val="0"/>
                <w:numId w:val="23"/>
              </w:numPr>
              <w:spacing w:before="0"/>
              <w:rPr>
                <w:rFonts w:asciiTheme="minorHAnsi" w:hAnsiTheme="minorHAnsi"/>
              </w:rPr>
            </w:pPr>
            <w:r w:rsidRPr="00065BC9">
              <w:rPr>
                <w:rFonts w:asciiTheme="minorHAnsi" w:hAnsiTheme="minorHAnsi"/>
              </w:rPr>
              <w:t>K.12</w:t>
            </w:r>
            <w:r w:rsidR="00936A8F">
              <w:rPr>
                <w:rFonts w:asciiTheme="minorHAnsi" w:hAnsiTheme="minorHAnsi"/>
              </w:rPr>
              <w:t xml:space="preserve"> EKS</w:t>
            </w:r>
            <w:r w:rsidR="009561A8">
              <w:rPr>
                <w:rFonts w:asciiTheme="minorHAnsi" w:hAnsiTheme="minorHAnsi"/>
              </w:rPr>
              <w:t xml:space="preserve"> – </w:t>
            </w:r>
            <w:r w:rsidRPr="00065BC9">
              <w:rPr>
                <w:rFonts w:asciiTheme="minorHAnsi" w:hAnsiTheme="minorHAnsi"/>
              </w:rPr>
              <w:t>Identify attributes of an object</w:t>
            </w:r>
            <w:r w:rsidR="00E40E02" w:rsidRPr="00065BC9">
              <w:rPr>
                <w:rFonts w:asciiTheme="minorHAnsi" w:hAnsiTheme="minorHAnsi"/>
              </w:rPr>
              <w:t xml:space="preserve"> such as color, size, shape, thickness</w:t>
            </w:r>
            <w:r w:rsidRPr="00065BC9">
              <w:rPr>
                <w:rFonts w:asciiTheme="minorHAnsi" w:hAnsiTheme="minorHAnsi"/>
              </w:rPr>
              <w:t xml:space="preserve"> [Moved from US]</w:t>
            </w:r>
          </w:p>
          <w:p w:rsidR="00065BC9" w:rsidRPr="005E21F1" w:rsidRDefault="00F2169A" w:rsidP="005E21F1">
            <w:pPr>
              <w:pStyle w:val="Bullet1"/>
              <w:numPr>
                <w:ilvl w:val="0"/>
                <w:numId w:val="22"/>
              </w:numPr>
              <w:spacing w:before="0" w:after="120"/>
              <w:rPr>
                <w:rFonts w:asciiTheme="minorHAnsi" w:hAnsiTheme="minorHAnsi"/>
              </w:rPr>
            </w:pPr>
            <w:r w:rsidRPr="00065BC9">
              <w:rPr>
                <w:rFonts w:asciiTheme="minorHAnsi" w:hAnsiTheme="minorHAnsi"/>
              </w:rPr>
              <w:t>K.13</w:t>
            </w:r>
            <w:r w:rsidR="009561A8">
              <w:rPr>
                <w:rFonts w:asciiTheme="minorHAnsi" w:hAnsiTheme="minorHAnsi"/>
              </w:rPr>
              <w:t xml:space="preserve"> – </w:t>
            </w:r>
            <w:r w:rsidRPr="00065BC9">
              <w:rPr>
                <w:rFonts w:asciiTheme="minorHAnsi" w:hAnsiTheme="minorHAnsi"/>
              </w:rPr>
              <w:t>Transfer a repeating pattern</w:t>
            </w:r>
            <w:r w:rsidR="00E40E02" w:rsidRPr="00065BC9">
              <w:rPr>
                <w:rFonts w:asciiTheme="minorHAnsi" w:hAnsiTheme="minorHAnsi"/>
              </w:rPr>
              <w:t xml:space="preserve"> from one representation to another</w:t>
            </w:r>
          </w:p>
        </w:tc>
        <w:tc>
          <w:tcPr>
            <w:tcW w:w="5958" w:type="dxa"/>
            <w:shd w:val="clear" w:color="auto" w:fill="auto"/>
          </w:tcPr>
          <w:p w:rsidR="00F413B5" w:rsidRPr="00065BC9" w:rsidRDefault="00F413B5" w:rsidP="00F413B5">
            <w:pPr>
              <w:pStyle w:val="ListParagraph"/>
              <w:numPr>
                <w:ilvl w:val="0"/>
                <w:numId w:val="15"/>
              </w:numPr>
              <w:spacing w:before="120"/>
              <w:ind w:left="518"/>
              <w:contextualSpacing w:val="0"/>
              <w:rPr>
                <w:rFonts w:asciiTheme="minorHAnsi" w:hAnsiTheme="minorHAnsi"/>
                <w:sz w:val="20"/>
                <w:szCs w:val="20"/>
              </w:rPr>
            </w:pPr>
            <w:r w:rsidRPr="00065BC9">
              <w:rPr>
                <w:rFonts w:asciiTheme="minorHAnsi" w:hAnsiTheme="minorHAnsi"/>
                <w:sz w:val="20"/>
                <w:szCs w:val="20"/>
              </w:rPr>
              <w:t>K.1</w:t>
            </w:r>
            <w:r w:rsidR="009561A8">
              <w:rPr>
                <w:rFonts w:asciiTheme="minorHAnsi" w:hAnsiTheme="minorHAnsi"/>
                <w:sz w:val="20"/>
                <w:szCs w:val="20"/>
              </w:rPr>
              <w:t xml:space="preserve"> – </w:t>
            </w:r>
            <w:r w:rsidRPr="00065BC9">
              <w:rPr>
                <w:rFonts w:asciiTheme="minorHAnsi" w:hAnsiTheme="minorHAnsi"/>
                <w:sz w:val="20"/>
                <w:szCs w:val="20"/>
              </w:rPr>
              <w:t>[Moved to K.2]</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K.2</w:t>
            </w:r>
            <w:r w:rsidR="009561A8">
              <w:rPr>
                <w:rFonts w:asciiTheme="minorHAnsi" w:hAnsiTheme="minorHAnsi"/>
                <w:sz w:val="20"/>
                <w:szCs w:val="20"/>
              </w:rPr>
              <w:t xml:space="preserve"> – </w:t>
            </w:r>
            <w:r w:rsidRPr="00065BC9">
              <w:rPr>
                <w:rFonts w:asciiTheme="minorHAnsi" w:hAnsiTheme="minorHAnsi"/>
                <w:sz w:val="20"/>
                <w:szCs w:val="20"/>
              </w:rPr>
              <w:t>[Moved to K.1]</w:t>
            </w:r>
          </w:p>
          <w:p w:rsidR="00E40E02" w:rsidRPr="00065BC9" w:rsidRDefault="00E40E02" w:rsidP="00E40E02">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K.4</w:t>
            </w:r>
            <w:r w:rsidR="009561A8">
              <w:rPr>
                <w:rFonts w:asciiTheme="minorHAnsi" w:hAnsiTheme="minorHAnsi"/>
                <w:sz w:val="20"/>
                <w:szCs w:val="20"/>
              </w:rPr>
              <w:t xml:space="preserve"> – </w:t>
            </w:r>
            <w:r w:rsidRPr="00065BC9">
              <w:rPr>
                <w:rFonts w:asciiTheme="minorHAnsi" w:hAnsiTheme="minorHAnsi"/>
                <w:sz w:val="20"/>
                <w:szCs w:val="20"/>
              </w:rPr>
              <w:t>[Moved to K.3]</w:t>
            </w:r>
          </w:p>
          <w:p w:rsidR="00E40E02" w:rsidRPr="00065BC9" w:rsidRDefault="00E40E02" w:rsidP="00E40E02">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K.10</w:t>
            </w:r>
            <w:r w:rsidR="009561A8">
              <w:rPr>
                <w:rFonts w:asciiTheme="minorHAnsi" w:hAnsiTheme="minorHAnsi"/>
                <w:sz w:val="20"/>
                <w:szCs w:val="20"/>
              </w:rPr>
              <w:t xml:space="preserve"> – </w:t>
            </w:r>
            <w:r w:rsidRPr="00065BC9">
              <w:rPr>
                <w:rFonts w:asciiTheme="minorHAnsi" w:hAnsiTheme="minorHAnsi"/>
                <w:sz w:val="20"/>
                <w:szCs w:val="20"/>
              </w:rPr>
              <w:t>[Moved to K.9]</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K.11ab</w:t>
            </w:r>
            <w:r w:rsidR="009561A8">
              <w:rPr>
                <w:rFonts w:asciiTheme="minorHAnsi" w:hAnsiTheme="minorHAnsi"/>
                <w:sz w:val="20"/>
                <w:szCs w:val="20"/>
              </w:rPr>
              <w:t xml:space="preserve"> – </w:t>
            </w:r>
            <w:r w:rsidRPr="00065BC9">
              <w:rPr>
                <w:rFonts w:asciiTheme="minorHAnsi" w:hAnsiTheme="minorHAnsi"/>
                <w:sz w:val="20"/>
                <w:szCs w:val="20"/>
              </w:rPr>
              <w:t>[Moved to K.10ab]</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K.12</w:t>
            </w:r>
            <w:r w:rsidR="009561A8">
              <w:rPr>
                <w:rFonts w:asciiTheme="minorHAnsi" w:hAnsiTheme="minorHAnsi"/>
                <w:sz w:val="20"/>
                <w:szCs w:val="20"/>
              </w:rPr>
              <w:t xml:space="preserve"> – </w:t>
            </w:r>
            <w:r w:rsidRPr="00065BC9">
              <w:rPr>
                <w:rFonts w:asciiTheme="minorHAnsi" w:hAnsiTheme="minorHAnsi"/>
                <w:sz w:val="20"/>
                <w:szCs w:val="20"/>
              </w:rPr>
              <w:t>[Moved to K.10c]</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K.13 – [</w:t>
            </w:r>
            <w:r w:rsidR="00E40E02" w:rsidRPr="00065BC9">
              <w:rPr>
                <w:rFonts w:asciiTheme="minorHAnsi" w:hAnsiTheme="minorHAnsi"/>
                <w:sz w:val="20"/>
                <w:szCs w:val="20"/>
              </w:rPr>
              <w:t>M</w:t>
            </w:r>
            <w:r w:rsidRPr="00065BC9">
              <w:rPr>
                <w:rFonts w:asciiTheme="minorHAnsi" w:hAnsiTheme="minorHAnsi"/>
                <w:sz w:val="20"/>
                <w:szCs w:val="20"/>
              </w:rPr>
              <w:t>oved to K.11a]</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K.14</w:t>
            </w:r>
            <w:r w:rsidR="009561A8">
              <w:rPr>
                <w:rFonts w:asciiTheme="minorHAnsi" w:hAnsiTheme="minorHAnsi"/>
                <w:sz w:val="20"/>
                <w:szCs w:val="20"/>
              </w:rPr>
              <w:t xml:space="preserve"> – </w:t>
            </w:r>
            <w:r w:rsidRPr="00065BC9">
              <w:rPr>
                <w:rFonts w:asciiTheme="minorHAnsi" w:hAnsiTheme="minorHAnsi"/>
                <w:sz w:val="20"/>
                <w:szCs w:val="20"/>
              </w:rPr>
              <w:t>[Moved to K.11b]</w:t>
            </w:r>
          </w:p>
          <w:p w:rsidR="00F413B5" w:rsidRPr="00065BC9" w:rsidRDefault="00F413B5" w:rsidP="00F413B5">
            <w:pPr>
              <w:pStyle w:val="ListParagraph"/>
              <w:numPr>
                <w:ilvl w:val="0"/>
                <w:numId w:val="15"/>
              </w:numPr>
              <w:ind w:left="518"/>
              <w:contextualSpacing w:val="0"/>
              <w:rPr>
                <w:rFonts w:asciiTheme="minorHAnsi" w:hAnsiTheme="minorHAnsi"/>
                <w:sz w:val="20"/>
                <w:szCs w:val="20"/>
              </w:rPr>
            </w:pPr>
            <w:r w:rsidRPr="00065BC9">
              <w:rPr>
                <w:rFonts w:asciiTheme="minorHAnsi" w:hAnsiTheme="minorHAnsi"/>
                <w:sz w:val="20"/>
                <w:szCs w:val="20"/>
              </w:rPr>
              <w:t>K.15</w:t>
            </w:r>
            <w:r w:rsidR="009561A8">
              <w:rPr>
                <w:rFonts w:asciiTheme="minorHAnsi" w:hAnsiTheme="minorHAnsi"/>
                <w:sz w:val="20"/>
                <w:szCs w:val="20"/>
              </w:rPr>
              <w:t xml:space="preserve"> – </w:t>
            </w:r>
            <w:r w:rsidRPr="00065BC9">
              <w:rPr>
                <w:rFonts w:asciiTheme="minorHAnsi" w:hAnsiTheme="minorHAnsi"/>
                <w:sz w:val="20"/>
                <w:szCs w:val="20"/>
              </w:rPr>
              <w:t>[Moved to K.12]</w:t>
            </w:r>
          </w:p>
          <w:p w:rsidR="00F413B5" w:rsidRPr="00065BC9" w:rsidRDefault="00F413B5" w:rsidP="005550C6">
            <w:pPr>
              <w:pStyle w:val="ListParagraph"/>
              <w:numPr>
                <w:ilvl w:val="0"/>
                <w:numId w:val="15"/>
              </w:numPr>
              <w:spacing w:after="120"/>
              <w:ind w:left="522"/>
              <w:contextualSpacing w:val="0"/>
              <w:rPr>
                <w:rFonts w:asciiTheme="minorHAnsi" w:hAnsiTheme="minorHAnsi"/>
                <w:sz w:val="20"/>
                <w:szCs w:val="20"/>
              </w:rPr>
            </w:pPr>
            <w:r w:rsidRPr="00065BC9">
              <w:rPr>
                <w:rFonts w:asciiTheme="minorHAnsi" w:hAnsiTheme="minorHAnsi"/>
                <w:sz w:val="20"/>
                <w:szCs w:val="20"/>
              </w:rPr>
              <w:t>K.16</w:t>
            </w:r>
            <w:r w:rsidR="009561A8">
              <w:rPr>
                <w:rFonts w:asciiTheme="minorHAnsi" w:hAnsiTheme="minorHAnsi"/>
                <w:sz w:val="20"/>
                <w:szCs w:val="20"/>
              </w:rPr>
              <w:t xml:space="preserve"> – </w:t>
            </w:r>
            <w:r w:rsidRPr="00065BC9">
              <w:rPr>
                <w:rFonts w:asciiTheme="minorHAnsi" w:hAnsiTheme="minorHAnsi"/>
                <w:sz w:val="20"/>
                <w:szCs w:val="20"/>
              </w:rPr>
              <w:t>[Moved to K.13]</w:t>
            </w:r>
          </w:p>
        </w:tc>
      </w:tr>
    </w:tbl>
    <w:p w:rsidR="00E52985" w:rsidRDefault="00E52985" w:rsidP="00AB1701">
      <w:pPr>
        <w:spacing w:after="0"/>
        <w:ind w:left="360" w:hanging="360"/>
        <w:rPr>
          <w:sz w:val="20"/>
        </w:rPr>
      </w:pPr>
    </w:p>
    <w:p w:rsidR="00E40E02" w:rsidRPr="00C735D7" w:rsidRDefault="00E40E02" w:rsidP="00E40E02">
      <w:pPr>
        <w:spacing w:after="0" w:line="240" w:lineRule="auto"/>
        <w:rPr>
          <w:sz w:val="20"/>
        </w:rPr>
      </w:pPr>
      <w:r>
        <w:rPr>
          <w:sz w:val="20"/>
        </w:rPr>
        <w:t xml:space="preserve">EKS = Essential Knowledge and Skills, referring to the column on </w:t>
      </w:r>
      <w:r w:rsidRPr="00C735D7">
        <w:rPr>
          <w:sz w:val="20"/>
        </w:rPr>
        <w:t>the right side of the Curriculum Framework</w:t>
      </w:r>
    </w:p>
    <w:p w:rsidR="00E40E02" w:rsidRDefault="00E40E02" w:rsidP="00E40E02">
      <w:pPr>
        <w:spacing w:after="0" w:line="240" w:lineRule="auto"/>
        <w:rPr>
          <w:sz w:val="20"/>
        </w:rPr>
      </w:pPr>
      <w:r w:rsidRPr="00C735D7">
        <w:rPr>
          <w:sz w:val="20"/>
        </w:rPr>
        <w:t>US = Understanding the Standard, referring to the column on the left side of</w:t>
      </w:r>
      <w:r>
        <w:rPr>
          <w:sz w:val="20"/>
        </w:rPr>
        <w:t xml:space="preserve"> the Curriculum Framework</w:t>
      </w:r>
    </w:p>
    <w:p w:rsidR="00F413B5" w:rsidRDefault="00F413B5">
      <w:pPr>
        <w:rPr>
          <w:sz w:val="20"/>
        </w:rPr>
      </w:pPr>
      <w:r>
        <w:rPr>
          <w:sz w:val="20"/>
        </w:rPr>
        <w:br w:type="page"/>
      </w:r>
    </w:p>
    <w:p w:rsidR="005F68C1" w:rsidRDefault="005F68C1" w:rsidP="005F68C1">
      <w:pPr>
        <w:spacing w:after="0" w:line="240" w:lineRule="auto"/>
        <w:rPr>
          <w:b/>
          <w:sz w:val="28"/>
          <w:szCs w:val="28"/>
        </w:rPr>
      </w:pPr>
      <w:r w:rsidRPr="005F68C1">
        <w:rPr>
          <w:b/>
          <w:sz w:val="28"/>
          <w:szCs w:val="28"/>
        </w:rPr>
        <w:lastRenderedPageBreak/>
        <w:t>Comparison of Mathematics Standards of Learning – 2009 to 2016</w:t>
      </w:r>
    </w:p>
    <w:p w:rsidR="005F68C1" w:rsidRPr="00015384" w:rsidRDefault="005F68C1" w:rsidP="005F68C1">
      <w:pPr>
        <w:spacing w:after="0" w:line="240" w:lineRule="auto"/>
        <w:rPr>
          <w:b/>
          <w:sz w:val="28"/>
          <w:szCs w:val="28"/>
        </w:rPr>
      </w:pPr>
    </w:p>
    <w:tbl>
      <w:tblPr>
        <w:tblStyle w:val="TableGrid"/>
        <w:tblW w:w="0" w:type="auto"/>
        <w:tblLook w:val="04A0" w:firstRow="1" w:lastRow="0" w:firstColumn="1" w:lastColumn="0" w:noHBand="0" w:noVBand="1"/>
      </w:tblPr>
      <w:tblGrid>
        <w:gridCol w:w="7308"/>
        <w:gridCol w:w="7308"/>
      </w:tblGrid>
      <w:tr w:rsidR="00296756" w:rsidRPr="00AB1701" w:rsidTr="007C3425">
        <w:trPr>
          <w:tblHeader/>
        </w:trPr>
        <w:tc>
          <w:tcPr>
            <w:tcW w:w="7308" w:type="dxa"/>
            <w:shd w:val="clear" w:color="auto" w:fill="D9D9D9" w:themeFill="background1" w:themeFillShade="D9"/>
          </w:tcPr>
          <w:p w:rsidR="00296756" w:rsidRPr="00AB1701" w:rsidRDefault="005F68C1" w:rsidP="00864C33">
            <w:pPr>
              <w:jc w:val="center"/>
              <w:rPr>
                <w:rFonts w:asciiTheme="minorHAnsi" w:hAnsiTheme="minorHAnsi"/>
                <w:b/>
                <w:sz w:val="20"/>
              </w:rPr>
            </w:pPr>
            <w:r>
              <w:rPr>
                <w:rFonts w:asciiTheme="minorHAnsi" w:hAnsiTheme="minorHAnsi"/>
                <w:b/>
                <w:sz w:val="20"/>
              </w:rPr>
              <w:t>2009</w:t>
            </w:r>
          </w:p>
        </w:tc>
        <w:tc>
          <w:tcPr>
            <w:tcW w:w="7308" w:type="dxa"/>
            <w:shd w:val="clear" w:color="auto" w:fill="D9D9D9" w:themeFill="background1" w:themeFillShade="D9"/>
          </w:tcPr>
          <w:p w:rsidR="00296756" w:rsidRPr="00AB1701" w:rsidRDefault="005F68C1" w:rsidP="00864C33">
            <w:pPr>
              <w:jc w:val="center"/>
              <w:rPr>
                <w:rFonts w:asciiTheme="minorHAnsi" w:hAnsiTheme="minorHAnsi"/>
                <w:b/>
                <w:sz w:val="20"/>
              </w:rPr>
            </w:pPr>
            <w:r>
              <w:rPr>
                <w:rFonts w:asciiTheme="minorHAnsi" w:hAnsiTheme="minorHAnsi"/>
                <w:b/>
                <w:sz w:val="20"/>
              </w:rPr>
              <w:t>2016</w:t>
            </w:r>
          </w:p>
        </w:tc>
      </w:tr>
      <w:tr w:rsidR="00250398" w:rsidRPr="00AB1701" w:rsidTr="007C3425">
        <w:tc>
          <w:tcPr>
            <w:tcW w:w="14616" w:type="dxa"/>
            <w:gridSpan w:val="2"/>
            <w:shd w:val="clear" w:color="auto" w:fill="D9D9D9" w:themeFill="background1" w:themeFillShade="D9"/>
          </w:tcPr>
          <w:p w:rsidR="00250398" w:rsidRPr="00AB1701" w:rsidRDefault="00250398" w:rsidP="00B470B9">
            <w:pPr>
              <w:pStyle w:val="SOLNumber"/>
              <w:spacing w:before="0"/>
              <w:ind w:left="720" w:hanging="720"/>
              <w:jc w:val="center"/>
              <w:rPr>
                <w:rFonts w:asciiTheme="minorHAnsi" w:hAnsiTheme="minorHAnsi"/>
                <w:b/>
                <w:sz w:val="20"/>
                <w:szCs w:val="20"/>
              </w:rPr>
            </w:pPr>
            <w:r w:rsidRPr="00AB1701">
              <w:rPr>
                <w:rFonts w:asciiTheme="minorHAnsi" w:hAnsiTheme="minorHAnsi"/>
                <w:b/>
                <w:sz w:val="20"/>
                <w:szCs w:val="20"/>
              </w:rPr>
              <w:t>Number and Number Sense</w:t>
            </w:r>
          </w:p>
        </w:tc>
      </w:tr>
      <w:tr w:rsidR="00D4470E" w:rsidRPr="00AB1701" w:rsidTr="007C3425">
        <w:tc>
          <w:tcPr>
            <w:tcW w:w="7308" w:type="dxa"/>
          </w:tcPr>
          <w:p w:rsidR="00D4470E" w:rsidRPr="00AB1701" w:rsidRDefault="00D4470E" w:rsidP="000836E3">
            <w:pPr>
              <w:pStyle w:val="SOLNumber"/>
              <w:ind w:left="540" w:hanging="540"/>
              <w:rPr>
                <w:rFonts w:asciiTheme="minorHAnsi" w:hAnsiTheme="minorHAnsi"/>
                <w:sz w:val="20"/>
                <w:szCs w:val="20"/>
              </w:rPr>
            </w:pPr>
          </w:p>
        </w:tc>
        <w:tc>
          <w:tcPr>
            <w:tcW w:w="7308" w:type="dxa"/>
          </w:tcPr>
          <w:p w:rsidR="00D4470E" w:rsidRPr="00D4470E" w:rsidRDefault="00D4470E" w:rsidP="00D4470E">
            <w:pPr>
              <w:pStyle w:val="SOLNumber"/>
              <w:ind w:left="612" w:hanging="612"/>
              <w:rPr>
                <w:rFonts w:asciiTheme="minorHAnsi" w:hAnsiTheme="minorHAnsi"/>
                <w:sz w:val="20"/>
                <w:szCs w:val="20"/>
              </w:rPr>
            </w:pPr>
            <w:r w:rsidRPr="00D4470E">
              <w:rPr>
                <w:rFonts w:asciiTheme="minorHAnsi" w:hAnsiTheme="minorHAnsi"/>
                <w:sz w:val="20"/>
                <w:szCs w:val="20"/>
              </w:rPr>
              <w:t>K.1</w:t>
            </w:r>
            <w:r w:rsidRPr="00D4470E">
              <w:rPr>
                <w:rFonts w:asciiTheme="minorHAnsi" w:hAnsiTheme="minorHAnsi"/>
                <w:sz w:val="20"/>
                <w:szCs w:val="20"/>
              </w:rPr>
              <w:tab/>
              <w:t>The student will</w:t>
            </w:r>
          </w:p>
          <w:p w:rsidR="00D4470E" w:rsidRPr="00D4470E" w:rsidRDefault="00D4470E" w:rsidP="00D4470E">
            <w:pPr>
              <w:pStyle w:val="SOLBullet"/>
              <w:numPr>
                <w:ilvl w:val="0"/>
                <w:numId w:val="17"/>
              </w:numPr>
              <w:tabs>
                <w:tab w:val="left" w:pos="-1440"/>
              </w:tabs>
              <w:ind w:left="972"/>
              <w:rPr>
                <w:rFonts w:asciiTheme="minorHAnsi" w:hAnsiTheme="minorHAnsi"/>
                <w:sz w:val="20"/>
              </w:rPr>
            </w:pPr>
            <w:r w:rsidRPr="00D4470E">
              <w:rPr>
                <w:rFonts w:asciiTheme="minorHAnsi" w:hAnsiTheme="minorHAnsi"/>
                <w:sz w:val="20"/>
              </w:rPr>
              <w:t>tell how many are in a given set of 20 or fewer objects by counting orally; and</w:t>
            </w:r>
          </w:p>
          <w:p w:rsidR="00D4470E" w:rsidRPr="00D4470E" w:rsidRDefault="00D4470E" w:rsidP="00D4470E">
            <w:pPr>
              <w:numPr>
                <w:ilvl w:val="0"/>
                <w:numId w:val="17"/>
              </w:numPr>
              <w:spacing w:after="120"/>
              <w:ind w:left="979"/>
              <w:rPr>
                <w:rFonts w:asciiTheme="minorHAnsi" w:hAnsiTheme="minorHAnsi"/>
                <w:sz w:val="20"/>
              </w:rPr>
            </w:pPr>
            <w:r w:rsidRPr="00D4470E">
              <w:rPr>
                <w:rFonts w:asciiTheme="minorHAnsi" w:hAnsiTheme="minorHAnsi"/>
                <w:sz w:val="20"/>
              </w:rPr>
              <w:t>read, write</w:t>
            </w:r>
            <w:r w:rsidR="00721B69">
              <w:rPr>
                <w:rFonts w:asciiTheme="minorHAnsi" w:hAnsiTheme="minorHAnsi"/>
                <w:sz w:val="20"/>
              </w:rPr>
              <w:t>,</w:t>
            </w:r>
            <w:r w:rsidRPr="00D4470E">
              <w:rPr>
                <w:rFonts w:asciiTheme="minorHAnsi" w:hAnsiTheme="minorHAnsi"/>
                <w:sz w:val="20"/>
              </w:rPr>
              <w:t xml:space="preserve"> and represent numbers from 0 through 20.</w:t>
            </w:r>
          </w:p>
        </w:tc>
      </w:tr>
      <w:tr w:rsidR="00296756" w:rsidRPr="00AB1701" w:rsidTr="007C3425">
        <w:tc>
          <w:tcPr>
            <w:tcW w:w="7308" w:type="dxa"/>
          </w:tcPr>
          <w:p w:rsidR="007F3641" w:rsidRPr="00AB1701" w:rsidRDefault="007F3641" w:rsidP="000836E3">
            <w:pPr>
              <w:pStyle w:val="SOLNumber"/>
              <w:ind w:left="540" w:hanging="540"/>
              <w:rPr>
                <w:rFonts w:asciiTheme="minorHAnsi" w:hAnsiTheme="minorHAnsi"/>
                <w:sz w:val="20"/>
                <w:szCs w:val="20"/>
              </w:rPr>
            </w:pPr>
            <w:r w:rsidRPr="00AB1701">
              <w:rPr>
                <w:rFonts w:asciiTheme="minorHAnsi" w:hAnsiTheme="minorHAnsi"/>
                <w:sz w:val="20"/>
                <w:szCs w:val="20"/>
              </w:rPr>
              <w:t>K.1</w:t>
            </w:r>
            <w:r w:rsidRPr="00AB1701">
              <w:rPr>
                <w:rFonts w:asciiTheme="minorHAnsi" w:hAnsiTheme="minorHAnsi"/>
                <w:sz w:val="20"/>
                <w:szCs w:val="20"/>
              </w:rPr>
              <w:tab/>
              <w:t>The student, given two sets, each containing 10 or fewer concrete objects, will identify and describe one set as having more, fewer, or the same number of members as the other set, using the concept of one-to-one correspondence.</w:t>
            </w:r>
            <w:r w:rsidR="004D756C">
              <w:rPr>
                <w:rFonts w:asciiTheme="minorHAnsi" w:hAnsiTheme="minorHAnsi"/>
                <w:sz w:val="20"/>
                <w:szCs w:val="20"/>
              </w:rPr>
              <w:t xml:space="preserve"> </w:t>
            </w:r>
          </w:p>
          <w:p w:rsidR="00BE0E47" w:rsidRPr="00AB1701" w:rsidRDefault="00BE0E47" w:rsidP="001072D7">
            <w:pPr>
              <w:rPr>
                <w:rFonts w:asciiTheme="minorHAnsi" w:hAnsiTheme="minorHAnsi"/>
                <w:sz w:val="20"/>
              </w:rPr>
            </w:pPr>
          </w:p>
        </w:tc>
        <w:tc>
          <w:tcPr>
            <w:tcW w:w="7308" w:type="dxa"/>
          </w:tcPr>
          <w:p w:rsidR="0093228A" w:rsidRPr="00D4470E" w:rsidRDefault="00E67D2E" w:rsidP="000836E3">
            <w:pPr>
              <w:pStyle w:val="SOLNumber"/>
              <w:ind w:left="612" w:hanging="612"/>
              <w:rPr>
                <w:rFonts w:asciiTheme="minorHAnsi" w:hAnsiTheme="minorHAnsi"/>
                <w:sz w:val="20"/>
                <w:szCs w:val="20"/>
              </w:rPr>
            </w:pPr>
            <w:r w:rsidRPr="00D4470E">
              <w:rPr>
                <w:rFonts w:asciiTheme="minorHAnsi" w:hAnsiTheme="minorHAnsi"/>
                <w:sz w:val="20"/>
                <w:szCs w:val="20"/>
              </w:rPr>
              <w:t>K.2</w:t>
            </w:r>
            <w:r w:rsidRPr="00D4470E">
              <w:rPr>
                <w:rFonts w:asciiTheme="minorHAnsi" w:hAnsiTheme="minorHAnsi"/>
                <w:sz w:val="20"/>
                <w:szCs w:val="20"/>
              </w:rPr>
              <w:tab/>
              <w:t xml:space="preserve">The student, </w:t>
            </w:r>
            <w:r w:rsidR="0093228A" w:rsidRPr="00D4470E">
              <w:rPr>
                <w:rFonts w:asciiTheme="minorHAnsi" w:hAnsiTheme="minorHAnsi"/>
                <w:sz w:val="20"/>
                <w:szCs w:val="20"/>
              </w:rPr>
              <w:t xml:space="preserve">given no more than three sets, each set containing 10 or fewer concrete objects, will </w:t>
            </w:r>
          </w:p>
          <w:p w:rsidR="0093228A" w:rsidRPr="00D4470E" w:rsidRDefault="0093228A" w:rsidP="000836E3">
            <w:pPr>
              <w:pStyle w:val="SOLNumber"/>
              <w:keepLines w:val="0"/>
              <w:numPr>
                <w:ilvl w:val="0"/>
                <w:numId w:val="20"/>
              </w:numPr>
              <w:autoSpaceDE w:val="0"/>
              <w:autoSpaceDN w:val="0"/>
              <w:adjustRightInd w:val="0"/>
              <w:spacing w:before="0"/>
              <w:ind w:left="972"/>
              <w:rPr>
                <w:rFonts w:asciiTheme="minorHAnsi" w:hAnsiTheme="minorHAnsi"/>
                <w:sz w:val="20"/>
                <w:szCs w:val="20"/>
              </w:rPr>
            </w:pPr>
            <w:r w:rsidRPr="00D4470E">
              <w:rPr>
                <w:rFonts w:asciiTheme="minorHAnsi" w:hAnsiTheme="minorHAnsi"/>
                <w:sz w:val="20"/>
                <w:szCs w:val="20"/>
              </w:rPr>
              <w:t xml:space="preserve">compare and </w:t>
            </w:r>
            <w:r w:rsidR="005D7AF0" w:rsidRPr="00D4470E">
              <w:rPr>
                <w:rFonts w:asciiTheme="minorHAnsi" w:hAnsiTheme="minorHAnsi"/>
                <w:sz w:val="20"/>
                <w:szCs w:val="20"/>
              </w:rPr>
              <w:t>describe one set as having more, fewer</w:t>
            </w:r>
            <w:r w:rsidRPr="00D4470E">
              <w:rPr>
                <w:rFonts w:asciiTheme="minorHAnsi" w:hAnsiTheme="minorHAnsi"/>
                <w:sz w:val="20"/>
                <w:szCs w:val="20"/>
              </w:rPr>
              <w:t>, or the same number of objects as the other set(s); and</w:t>
            </w:r>
          </w:p>
          <w:p w:rsidR="00296756" w:rsidRPr="00D4470E" w:rsidRDefault="0093228A" w:rsidP="000836E3">
            <w:pPr>
              <w:pStyle w:val="SOLNumber"/>
              <w:keepLines w:val="0"/>
              <w:numPr>
                <w:ilvl w:val="0"/>
                <w:numId w:val="20"/>
              </w:numPr>
              <w:autoSpaceDE w:val="0"/>
              <w:autoSpaceDN w:val="0"/>
              <w:adjustRightInd w:val="0"/>
              <w:spacing w:before="0" w:after="120"/>
              <w:ind w:left="972"/>
              <w:rPr>
                <w:rFonts w:asciiTheme="minorHAnsi" w:hAnsiTheme="minorHAnsi"/>
                <w:b/>
                <w:sz w:val="20"/>
                <w:szCs w:val="20"/>
              </w:rPr>
            </w:pPr>
            <w:r w:rsidRPr="00D4470E">
              <w:rPr>
                <w:rFonts w:asciiTheme="minorHAnsi" w:hAnsiTheme="minorHAnsi"/>
                <w:sz w:val="20"/>
                <w:szCs w:val="20"/>
              </w:rPr>
              <w:t>compare and order the sets from least to greatest and greatest to least.</w:t>
            </w:r>
          </w:p>
        </w:tc>
      </w:tr>
      <w:tr w:rsidR="00296756" w:rsidRPr="00AB1701" w:rsidTr="007C3425">
        <w:tc>
          <w:tcPr>
            <w:tcW w:w="7308" w:type="dxa"/>
          </w:tcPr>
          <w:p w:rsidR="007F3641" w:rsidRPr="00AB1701" w:rsidRDefault="007F3641" w:rsidP="000836E3">
            <w:pPr>
              <w:pStyle w:val="SOLNumber"/>
              <w:ind w:left="540" w:hanging="540"/>
              <w:rPr>
                <w:rFonts w:asciiTheme="minorHAnsi" w:hAnsiTheme="minorHAnsi"/>
                <w:sz w:val="20"/>
                <w:szCs w:val="20"/>
              </w:rPr>
            </w:pPr>
            <w:r w:rsidRPr="00AB1701">
              <w:rPr>
                <w:rFonts w:asciiTheme="minorHAnsi" w:hAnsiTheme="minorHAnsi"/>
                <w:sz w:val="20"/>
                <w:szCs w:val="20"/>
              </w:rPr>
              <w:t>K.2</w:t>
            </w:r>
            <w:r w:rsidRPr="00AB1701">
              <w:rPr>
                <w:rFonts w:asciiTheme="minorHAnsi" w:hAnsiTheme="minorHAnsi"/>
                <w:sz w:val="20"/>
                <w:szCs w:val="20"/>
              </w:rPr>
              <w:tab/>
              <w:t>The student, given a set containing 15 or fewer concrete objects, will</w:t>
            </w:r>
          </w:p>
          <w:p w:rsidR="007F3641"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a)</w:t>
            </w:r>
            <w:r w:rsidRPr="00AB1701">
              <w:rPr>
                <w:rFonts w:asciiTheme="minorHAnsi" w:hAnsiTheme="minorHAnsi"/>
                <w:sz w:val="20"/>
              </w:rPr>
              <w:tab/>
              <w:t>tell how many are in the set by counting the number of objects orally;</w:t>
            </w:r>
          </w:p>
          <w:p w:rsidR="007F3641"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b)</w:t>
            </w:r>
            <w:r w:rsidRPr="00AB1701">
              <w:rPr>
                <w:rFonts w:asciiTheme="minorHAnsi" w:hAnsiTheme="minorHAnsi"/>
                <w:sz w:val="20"/>
              </w:rPr>
              <w:tab/>
              <w:t>write the numeral to tell how many are in the set; and</w:t>
            </w:r>
          </w:p>
          <w:p w:rsidR="00296756" w:rsidRDefault="007F3641" w:rsidP="00D4470E">
            <w:pPr>
              <w:pStyle w:val="SOLBullet"/>
              <w:ind w:left="900" w:hanging="360"/>
              <w:rPr>
                <w:rFonts w:asciiTheme="minorHAnsi" w:hAnsiTheme="minorHAnsi"/>
                <w:sz w:val="20"/>
              </w:rPr>
            </w:pPr>
            <w:r w:rsidRPr="00AB1701">
              <w:rPr>
                <w:rFonts w:asciiTheme="minorHAnsi" w:hAnsiTheme="minorHAnsi"/>
                <w:sz w:val="20"/>
              </w:rPr>
              <w:t>c)</w:t>
            </w:r>
            <w:r w:rsidRPr="00AB1701">
              <w:rPr>
                <w:rFonts w:asciiTheme="minorHAnsi" w:hAnsiTheme="minorHAnsi"/>
                <w:sz w:val="20"/>
              </w:rPr>
              <w:tab/>
              <w:t>select the corresponding numeral from a given set of numerals.</w:t>
            </w:r>
            <w:r w:rsidR="00D963EC">
              <w:rPr>
                <w:rFonts w:asciiTheme="minorHAnsi" w:hAnsiTheme="minorHAnsi"/>
                <w:sz w:val="20"/>
              </w:rPr>
              <w:t xml:space="preserve"> [Select numeral moved to EKS]</w:t>
            </w:r>
          </w:p>
          <w:p w:rsidR="00D4470E" w:rsidRPr="00D4470E" w:rsidRDefault="00D4470E" w:rsidP="00D4470E">
            <w:pPr>
              <w:spacing w:after="120"/>
              <w:ind w:firstLine="540"/>
              <w:rPr>
                <w:sz w:val="20"/>
              </w:rPr>
            </w:pPr>
            <w:r w:rsidRPr="00D4470E">
              <w:rPr>
                <w:sz w:val="20"/>
              </w:rPr>
              <w:t>[Moved to K.1]</w:t>
            </w:r>
          </w:p>
        </w:tc>
        <w:tc>
          <w:tcPr>
            <w:tcW w:w="7308" w:type="dxa"/>
          </w:tcPr>
          <w:p w:rsidR="00296756" w:rsidRPr="00D4470E" w:rsidRDefault="00296756" w:rsidP="00D4470E">
            <w:pPr>
              <w:rPr>
                <w:rFonts w:asciiTheme="minorHAnsi" w:hAnsiTheme="minorHAnsi"/>
                <w:sz w:val="20"/>
                <w:highlight w:val="yellow"/>
              </w:rPr>
            </w:pPr>
          </w:p>
        </w:tc>
      </w:tr>
      <w:tr w:rsidR="00266CF5" w:rsidRPr="00AB1701" w:rsidTr="007C3425">
        <w:tc>
          <w:tcPr>
            <w:tcW w:w="7308" w:type="dxa"/>
          </w:tcPr>
          <w:p w:rsidR="00266CF5" w:rsidRPr="00AB1701" w:rsidRDefault="00250398"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br w:type="page"/>
            </w:r>
            <w:r w:rsidR="0031133B" w:rsidRPr="00AB1701">
              <w:rPr>
                <w:rFonts w:asciiTheme="minorHAnsi" w:hAnsiTheme="minorHAnsi"/>
                <w:sz w:val="20"/>
                <w:szCs w:val="20"/>
              </w:rPr>
              <w:br w:type="page"/>
            </w:r>
            <w:r w:rsidR="001072D7" w:rsidRPr="00AB1701">
              <w:rPr>
                <w:rFonts w:asciiTheme="minorHAnsi" w:hAnsiTheme="minorHAnsi"/>
                <w:sz w:val="20"/>
                <w:szCs w:val="20"/>
              </w:rPr>
              <w:br w:type="page"/>
            </w:r>
            <w:r w:rsidR="001072D7" w:rsidRPr="00AB1701">
              <w:rPr>
                <w:rFonts w:asciiTheme="minorHAnsi" w:hAnsiTheme="minorHAnsi"/>
                <w:sz w:val="20"/>
                <w:szCs w:val="20"/>
              </w:rPr>
              <w:br w:type="page"/>
            </w:r>
            <w:r w:rsidR="007F3641" w:rsidRPr="00AB1701">
              <w:rPr>
                <w:rFonts w:asciiTheme="minorHAnsi" w:hAnsiTheme="minorHAnsi"/>
                <w:sz w:val="20"/>
                <w:szCs w:val="20"/>
              </w:rPr>
              <w:t>K.3</w:t>
            </w:r>
            <w:r w:rsidR="007F3641" w:rsidRPr="00AB1701">
              <w:rPr>
                <w:rFonts w:asciiTheme="minorHAnsi" w:hAnsiTheme="minorHAnsi"/>
                <w:sz w:val="20"/>
                <w:szCs w:val="20"/>
              </w:rPr>
              <w:tab/>
              <w:t>The student, given an ordered set of ten objects and/or pictures, will indicate the ordinal position of each object, first through tenth, and the ordered position of each object.</w:t>
            </w:r>
            <w:r w:rsidR="0031133B" w:rsidRPr="00AB1701">
              <w:rPr>
                <w:rFonts w:asciiTheme="minorHAnsi" w:hAnsiTheme="minorHAnsi"/>
                <w:sz w:val="20"/>
                <w:szCs w:val="20"/>
              </w:rPr>
              <w:t xml:space="preserve"> [Moved to 1.3]</w:t>
            </w:r>
          </w:p>
        </w:tc>
        <w:tc>
          <w:tcPr>
            <w:tcW w:w="7308" w:type="dxa"/>
          </w:tcPr>
          <w:p w:rsidR="00266CF5" w:rsidRPr="00AB1701" w:rsidRDefault="00266CF5" w:rsidP="00405E1F">
            <w:pPr>
              <w:pStyle w:val="SOLNumber"/>
              <w:keepLines w:val="0"/>
              <w:autoSpaceDE w:val="0"/>
              <w:autoSpaceDN w:val="0"/>
              <w:adjustRightInd w:val="0"/>
              <w:spacing w:before="0"/>
              <w:rPr>
                <w:rFonts w:asciiTheme="minorHAnsi" w:hAnsiTheme="minorHAnsi"/>
                <w:sz w:val="20"/>
                <w:szCs w:val="20"/>
              </w:rPr>
            </w:pPr>
            <w:bookmarkStart w:id="0" w:name="_GoBack"/>
            <w:bookmarkEnd w:id="0"/>
          </w:p>
        </w:tc>
      </w:tr>
      <w:tr w:rsidR="00296756" w:rsidRPr="00AB1701" w:rsidTr="007C3425">
        <w:tc>
          <w:tcPr>
            <w:tcW w:w="7308" w:type="dxa"/>
          </w:tcPr>
          <w:p w:rsidR="007F3641" w:rsidRPr="00AB1701" w:rsidRDefault="007F3641" w:rsidP="000836E3">
            <w:pPr>
              <w:pStyle w:val="SOLNumber"/>
              <w:spacing w:before="120"/>
              <w:ind w:left="540" w:hanging="540"/>
              <w:rPr>
                <w:rFonts w:asciiTheme="minorHAnsi" w:hAnsiTheme="minorHAnsi"/>
                <w:sz w:val="20"/>
                <w:szCs w:val="20"/>
              </w:rPr>
            </w:pPr>
            <w:r w:rsidRPr="00AB1701">
              <w:rPr>
                <w:rFonts w:asciiTheme="minorHAnsi" w:hAnsiTheme="minorHAnsi"/>
                <w:sz w:val="20"/>
                <w:szCs w:val="20"/>
              </w:rPr>
              <w:t>K.4</w:t>
            </w:r>
            <w:r w:rsidRPr="00AB1701">
              <w:rPr>
                <w:rFonts w:asciiTheme="minorHAnsi" w:hAnsiTheme="minorHAnsi"/>
                <w:sz w:val="20"/>
                <w:szCs w:val="20"/>
              </w:rPr>
              <w:tab/>
              <w:t>The student will</w:t>
            </w:r>
          </w:p>
          <w:p w:rsidR="007F3641"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a)</w:t>
            </w:r>
            <w:r w:rsidRPr="00AB1701">
              <w:rPr>
                <w:rFonts w:asciiTheme="minorHAnsi" w:hAnsiTheme="minorHAnsi"/>
                <w:sz w:val="20"/>
              </w:rPr>
              <w:tab/>
              <w:t>count forward to 100 and backward from 10;</w:t>
            </w:r>
          </w:p>
          <w:p w:rsidR="007F3641"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b)</w:t>
            </w:r>
            <w:r w:rsidRPr="00AB1701">
              <w:rPr>
                <w:rFonts w:asciiTheme="minorHAnsi" w:hAnsiTheme="minorHAnsi"/>
                <w:sz w:val="20"/>
              </w:rPr>
              <w:tab/>
              <w:t>identify one more than a number and one less than a number; and</w:t>
            </w:r>
          </w:p>
          <w:p w:rsidR="00296756" w:rsidRPr="00AB1701" w:rsidRDefault="007F3641" w:rsidP="00BA7912">
            <w:pPr>
              <w:pStyle w:val="SOLBullet"/>
              <w:ind w:left="900" w:hanging="360"/>
              <w:rPr>
                <w:rFonts w:asciiTheme="minorHAnsi" w:hAnsiTheme="minorHAnsi"/>
                <w:sz w:val="20"/>
              </w:rPr>
            </w:pPr>
            <w:r w:rsidRPr="00AB1701">
              <w:rPr>
                <w:rFonts w:asciiTheme="minorHAnsi" w:hAnsiTheme="minorHAnsi"/>
                <w:sz w:val="20"/>
              </w:rPr>
              <w:t>c)</w:t>
            </w:r>
            <w:r w:rsidRPr="00AB1701">
              <w:rPr>
                <w:rFonts w:asciiTheme="minorHAnsi" w:hAnsiTheme="minorHAnsi"/>
                <w:sz w:val="20"/>
              </w:rPr>
              <w:tab/>
              <w:t>count by fives and tens to 100</w:t>
            </w:r>
            <w:r w:rsidR="00D963EC">
              <w:rPr>
                <w:rFonts w:asciiTheme="minorHAnsi" w:hAnsiTheme="minorHAnsi"/>
                <w:sz w:val="20"/>
              </w:rPr>
              <w:t xml:space="preserve">. </w:t>
            </w:r>
            <w:r w:rsidR="002E5F6C" w:rsidRPr="00AB1701">
              <w:rPr>
                <w:rFonts w:asciiTheme="minorHAnsi" w:hAnsiTheme="minorHAnsi"/>
                <w:sz w:val="20"/>
              </w:rPr>
              <w:t>[</w:t>
            </w:r>
            <w:r w:rsidR="00D963EC">
              <w:rPr>
                <w:rFonts w:asciiTheme="minorHAnsi" w:hAnsiTheme="minorHAnsi"/>
                <w:sz w:val="20"/>
              </w:rPr>
              <w:t>Count by fives i</w:t>
            </w:r>
            <w:r w:rsidR="002E5F6C" w:rsidRPr="00AB1701">
              <w:rPr>
                <w:rFonts w:asciiTheme="minorHAnsi" w:hAnsiTheme="minorHAnsi"/>
                <w:sz w:val="20"/>
              </w:rPr>
              <w:t>ncluded in 1.</w:t>
            </w:r>
            <w:r w:rsidR="00BA7912">
              <w:rPr>
                <w:rFonts w:asciiTheme="minorHAnsi" w:hAnsiTheme="minorHAnsi"/>
                <w:sz w:val="20"/>
              </w:rPr>
              <w:t>1d</w:t>
            </w:r>
            <w:r w:rsidR="002E5F6C" w:rsidRPr="00AB1701">
              <w:rPr>
                <w:rFonts w:asciiTheme="minorHAnsi" w:hAnsiTheme="minorHAnsi"/>
                <w:sz w:val="20"/>
              </w:rPr>
              <w:t>]</w:t>
            </w:r>
            <w:r w:rsidR="00F10089" w:rsidRPr="00AB1701">
              <w:rPr>
                <w:rFonts w:asciiTheme="minorHAnsi" w:hAnsiTheme="minorHAnsi"/>
                <w:sz w:val="20"/>
              </w:rPr>
              <w:t xml:space="preserve"> </w:t>
            </w:r>
          </w:p>
        </w:tc>
        <w:tc>
          <w:tcPr>
            <w:tcW w:w="7308" w:type="dxa"/>
          </w:tcPr>
          <w:p w:rsidR="00B96A38" w:rsidRPr="00B96A38" w:rsidRDefault="00B96A38" w:rsidP="007B6B57">
            <w:pPr>
              <w:pStyle w:val="SOLNumber"/>
              <w:ind w:left="612" w:hanging="612"/>
              <w:rPr>
                <w:rFonts w:asciiTheme="minorHAnsi" w:hAnsiTheme="minorHAnsi"/>
                <w:sz w:val="20"/>
                <w:szCs w:val="20"/>
              </w:rPr>
            </w:pPr>
            <w:r w:rsidRPr="00B96A38">
              <w:rPr>
                <w:rFonts w:asciiTheme="minorHAnsi" w:hAnsiTheme="minorHAnsi"/>
                <w:sz w:val="20"/>
                <w:szCs w:val="20"/>
              </w:rPr>
              <w:t>K.3</w:t>
            </w:r>
            <w:r w:rsidRPr="00B96A38">
              <w:rPr>
                <w:rFonts w:asciiTheme="minorHAnsi" w:hAnsiTheme="minorHAnsi"/>
                <w:sz w:val="20"/>
                <w:szCs w:val="20"/>
              </w:rPr>
              <w:tab/>
              <w:t>The student will</w:t>
            </w:r>
          </w:p>
          <w:p w:rsidR="00B96A38" w:rsidRPr="00B96A38" w:rsidRDefault="00B96A38" w:rsidP="007B6B57">
            <w:pPr>
              <w:pStyle w:val="SOLBullet"/>
              <w:tabs>
                <w:tab w:val="left" w:pos="-1440"/>
              </w:tabs>
              <w:ind w:left="0" w:firstLine="612"/>
              <w:rPr>
                <w:rFonts w:asciiTheme="minorHAnsi" w:hAnsiTheme="minorHAnsi"/>
                <w:sz w:val="20"/>
              </w:rPr>
            </w:pPr>
            <w:r w:rsidRPr="00B96A38">
              <w:rPr>
                <w:rFonts w:asciiTheme="minorHAnsi" w:hAnsiTheme="minorHAnsi"/>
                <w:sz w:val="20"/>
              </w:rPr>
              <w:t xml:space="preserve">a)  count forward orally by ones from 0 to 100; </w:t>
            </w:r>
          </w:p>
          <w:p w:rsidR="00B96A38" w:rsidRPr="00B96A38" w:rsidRDefault="00B96A38" w:rsidP="007B6B57">
            <w:pPr>
              <w:pStyle w:val="SOLBullet"/>
              <w:tabs>
                <w:tab w:val="left" w:pos="-1440"/>
              </w:tabs>
              <w:ind w:left="882" w:hanging="270"/>
              <w:rPr>
                <w:rFonts w:asciiTheme="minorHAnsi" w:hAnsiTheme="minorHAnsi"/>
                <w:sz w:val="20"/>
              </w:rPr>
            </w:pPr>
            <w:r w:rsidRPr="00B96A38">
              <w:rPr>
                <w:rFonts w:asciiTheme="minorHAnsi" w:hAnsiTheme="minorHAnsi"/>
                <w:sz w:val="20"/>
              </w:rPr>
              <w:t>b)  count backward orally by ones when given any number between 1 and 10</w:t>
            </w:r>
            <w:r w:rsidR="007B6B57">
              <w:rPr>
                <w:rFonts w:asciiTheme="minorHAnsi" w:hAnsiTheme="minorHAnsi"/>
                <w:sz w:val="20"/>
              </w:rPr>
              <w:t>;</w:t>
            </w:r>
          </w:p>
          <w:p w:rsidR="00B96A38" w:rsidRPr="00B96A38" w:rsidRDefault="00B96A38" w:rsidP="007B6B57">
            <w:pPr>
              <w:pStyle w:val="SOLBullet"/>
              <w:ind w:left="882" w:hanging="270"/>
              <w:rPr>
                <w:rFonts w:asciiTheme="minorHAnsi" w:hAnsiTheme="minorHAnsi"/>
                <w:sz w:val="20"/>
              </w:rPr>
            </w:pPr>
            <w:r w:rsidRPr="00B96A38">
              <w:rPr>
                <w:rFonts w:asciiTheme="minorHAnsi" w:hAnsiTheme="minorHAnsi"/>
                <w:sz w:val="20"/>
              </w:rPr>
              <w:t>c)   identify the number after, without counting, when given any number between 0 and</w:t>
            </w:r>
            <w:r w:rsidR="00721B69">
              <w:rPr>
                <w:rFonts w:asciiTheme="minorHAnsi" w:hAnsiTheme="minorHAnsi"/>
                <w:sz w:val="20"/>
              </w:rPr>
              <w:t xml:space="preserve"> </w:t>
            </w:r>
            <w:r w:rsidRPr="00B96A38">
              <w:rPr>
                <w:rFonts w:asciiTheme="minorHAnsi" w:hAnsiTheme="minorHAnsi"/>
                <w:sz w:val="20"/>
              </w:rPr>
              <w:t xml:space="preserve">100 </w:t>
            </w:r>
            <w:r w:rsidR="007B6B57">
              <w:rPr>
                <w:rFonts w:asciiTheme="minorHAnsi" w:hAnsiTheme="minorHAnsi"/>
                <w:sz w:val="20"/>
              </w:rPr>
              <w:t xml:space="preserve">and identify the number </w:t>
            </w:r>
            <w:r w:rsidRPr="00B96A38">
              <w:rPr>
                <w:rFonts w:asciiTheme="minorHAnsi" w:hAnsiTheme="minorHAnsi"/>
                <w:sz w:val="20"/>
              </w:rPr>
              <w:t>before, without counting, when given any number between 1 and 10; and</w:t>
            </w:r>
          </w:p>
          <w:p w:rsidR="00296756" w:rsidRPr="00AB1701" w:rsidRDefault="00B96A38" w:rsidP="00B96A38">
            <w:pPr>
              <w:pStyle w:val="SOLBullet"/>
              <w:spacing w:after="120"/>
              <w:ind w:left="972" w:hanging="360"/>
              <w:rPr>
                <w:rFonts w:asciiTheme="minorHAnsi" w:hAnsiTheme="minorHAnsi"/>
                <w:sz w:val="20"/>
              </w:rPr>
            </w:pPr>
            <w:r w:rsidRPr="00B96A38">
              <w:rPr>
                <w:rFonts w:asciiTheme="minorHAnsi" w:hAnsiTheme="minorHAnsi"/>
                <w:sz w:val="20"/>
              </w:rPr>
              <w:t>d)  count forward by tens to determine the total number of objects to 100</w:t>
            </w:r>
            <w:r w:rsidR="00D44048" w:rsidRPr="00B96A38">
              <w:rPr>
                <w:rFonts w:asciiTheme="minorHAnsi" w:hAnsiTheme="minorHAnsi"/>
                <w:sz w:val="20"/>
              </w:rPr>
              <w:t>.</w:t>
            </w:r>
            <w:r w:rsidR="00D44048" w:rsidRPr="00AB1701">
              <w:rPr>
                <w:rFonts w:asciiTheme="minorHAnsi" w:hAnsiTheme="minorHAnsi"/>
                <w:sz w:val="20"/>
              </w:rPr>
              <w:t xml:space="preserve">  </w:t>
            </w:r>
          </w:p>
        </w:tc>
      </w:tr>
      <w:tr w:rsidR="00B96A38" w:rsidRPr="00AB1701" w:rsidTr="00830B2C">
        <w:tc>
          <w:tcPr>
            <w:tcW w:w="7308" w:type="dxa"/>
          </w:tcPr>
          <w:p w:rsidR="00B96A38" w:rsidRPr="00AB1701" w:rsidRDefault="00B96A38" w:rsidP="00830B2C">
            <w:pPr>
              <w:pStyle w:val="SOLNumber"/>
              <w:spacing w:before="0"/>
              <w:rPr>
                <w:rFonts w:asciiTheme="minorHAnsi" w:hAnsiTheme="minorHAnsi"/>
                <w:sz w:val="20"/>
                <w:szCs w:val="20"/>
              </w:rPr>
            </w:pPr>
          </w:p>
        </w:tc>
        <w:tc>
          <w:tcPr>
            <w:tcW w:w="7308" w:type="dxa"/>
          </w:tcPr>
          <w:p w:rsidR="00B96A38" w:rsidRPr="00AB1701" w:rsidRDefault="00B96A38" w:rsidP="00830B2C">
            <w:pPr>
              <w:pStyle w:val="SOLNumber"/>
              <w:ind w:left="612" w:hanging="612"/>
              <w:rPr>
                <w:rFonts w:asciiTheme="minorHAnsi" w:hAnsiTheme="minorHAnsi"/>
                <w:sz w:val="20"/>
                <w:szCs w:val="20"/>
              </w:rPr>
            </w:pPr>
            <w:r w:rsidRPr="00AB1701">
              <w:rPr>
                <w:rFonts w:asciiTheme="minorHAnsi" w:hAnsiTheme="minorHAnsi"/>
                <w:sz w:val="20"/>
                <w:szCs w:val="20"/>
              </w:rPr>
              <w:t>K.</w:t>
            </w:r>
            <w:r>
              <w:rPr>
                <w:rFonts w:asciiTheme="minorHAnsi" w:hAnsiTheme="minorHAnsi"/>
                <w:sz w:val="20"/>
                <w:szCs w:val="20"/>
              </w:rPr>
              <w:t>4</w:t>
            </w:r>
            <w:r w:rsidRPr="00AB1701">
              <w:rPr>
                <w:rFonts w:asciiTheme="minorHAnsi" w:hAnsiTheme="minorHAnsi"/>
                <w:sz w:val="20"/>
                <w:szCs w:val="20"/>
              </w:rPr>
              <w:tab/>
              <w:t xml:space="preserve">The student will </w:t>
            </w:r>
          </w:p>
          <w:p w:rsidR="00B96A38" w:rsidRPr="00AB1701" w:rsidRDefault="00B96A38" w:rsidP="00830B2C">
            <w:pPr>
              <w:pStyle w:val="SOLNumber"/>
              <w:keepLines w:val="0"/>
              <w:numPr>
                <w:ilvl w:val="0"/>
                <w:numId w:val="18"/>
              </w:numPr>
              <w:autoSpaceDE w:val="0"/>
              <w:autoSpaceDN w:val="0"/>
              <w:adjustRightInd w:val="0"/>
              <w:spacing w:before="0"/>
              <w:rPr>
                <w:rFonts w:asciiTheme="minorHAnsi" w:hAnsiTheme="minorHAnsi"/>
                <w:sz w:val="20"/>
                <w:szCs w:val="20"/>
              </w:rPr>
            </w:pPr>
            <w:r w:rsidRPr="00AB1701">
              <w:rPr>
                <w:rFonts w:asciiTheme="minorHAnsi" w:hAnsiTheme="minorHAnsi"/>
                <w:sz w:val="20"/>
                <w:szCs w:val="20"/>
              </w:rPr>
              <w:t>recognize and describe with fluency part-whole relationships for numbers up to 5; and</w:t>
            </w:r>
          </w:p>
          <w:p w:rsidR="00B96A38" w:rsidRDefault="00B96A38" w:rsidP="00830B2C">
            <w:pPr>
              <w:pStyle w:val="SOLNumber"/>
              <w:keepLines w:val="0"/>
              <w:numPr>
                <w:ilvl w:val="0"/>
                <w:numId w:val="18"/>
              </w:numPr>
              <w:autoSpaceDE w:val="0"/>
              <w:autoSpaceDN w:val="0"/>
              <w:adjustRightInd w:val="0"/>
              <w:spacing w:before="0" w:after="120"/>
              <w:rPr>
                <w:rFonts w:asciiTheme="minorHAnsi" w:hAnsiTheme="minorHAnsi"/>
                <w:sz w:val="20"/>
                <w:szCs w:val="20"/>
              </w:rPr>
            </w:pPr>
            <w:r w:rsidRPr="00AB1701">
              <w:rPr>
                <w:rFonts w:asciiTheme="minorHAnsi" w:hAnsiTheme="minorHAnsi"/>
                <w:sz w:val="20"/>
                <w:szCs w:val="20"/>
              </w:rPr>
              <w:t>investigate and describe part-whole relationships for numbers up to 10.</w:t>
            </w:r>
          </w:p>
          <w:p w:rsidR="00D4470E" w:rsidRDefault="00D4470E" w:rsidP="00D4470E"/>
          <w:p w:rsidR="00D4470E" w:rsidRPr="00D4470E" w:rsidRDefault="00D4470E" w:rsidP="00D4470E"/>
        </w:tc>
      </w:tr>
      <w:tr w:rsidR="00D4470E" w:rsidRPr="00AB1701" w:rsidTr="009D6D1A">
        <w:trPr>
          <w:tblHeader/>
        </w:trPr>
        <w:tc>
          <w:tcPr>
            <w:tcW w:w="7308" w:type="dxa"/>
            <w:shd w:val="clear" w:color="auto" w:fill="D9D9D9" w:themeFill="background1" w:themeFillShade="D9"/>
          </w:tcPr>
          <w:p w:rsidR="00D4470E" w:rsidRPr="00AB1701" w:rsidRDefault="00D4470E" w:rsidP="009D6D1A">
            <w:pPr>
              <w:jc w:val="center"/>
              <w:rPr>
                <w:rFonts w:asciiTheme="minorHAnsi" w:hAnsiTheme="minorHAnsi"/>
                <w:b/>
                <w:sz w:val="20"/>
              </w:rPr>
            </w:pPr>
            <w:r>
              <w:rPr>
                <w:rFonts w:asciiTheme="minorHAnsi" w:hAnsiTheme="minorHAnsi"/>
                <w:b/>
                <w:sz w:val="20"/>
              </w:rPr>
              <w:lastRenderedPageBreak/>
              <w:t>2009</w:t>
            </w:r>
          </w:p>
        </w:tc>
        <w:tc>
          <w:tcPr>
            <w:tcW w:w="7308" w:type="dxa"/>
            <w:shd w:val="clear" w:color="auto" w:fill="D9D9D9" w:themeFill="background1" w:themeFillShade="D9"/>
          </w:tcPr>
          <w:p w:rsidR="00D4470E" w:rsidRPr="00AB1701" w:rsidRDefault="00D4470E" w:rsidP="009D6D1A">
            <w:pPr>
              <w:jc w:val="center"/>
              <w:rPr>
                <w:rFonts w:asciiTheme="minorHAnsi" w:hAnsiTheme="minorHAnsi"/>
                <w:b/>
                <w:sz w:val="20"/>
              </w:rPr>
            </w:pPr>
            <w:r>
              <w:rPr>
                <w:rFonts w:asciiTheme="minorHAnsi" w:hAnsiTheme="minorHAnsi"/>
                <w:b/>
                <w:sz w:val="20"/>
              </w:rPr>
              <w:t>2016</w:t>
            </w:r>
          </w:p>
        </w:tc>
      </w:tr>
      <w:tr w:rsidR="00D4470E" w:rsidRPr="00AB1701" w:rsidTr="009D6D1A">
        <w:tc>
          <w:tcPr>
            <w:tcW w:w="14616" w:type="dxa"/>
            <w:gridSpan w:val="2"/>
            <w:shd w:val="clear" w:color="auto" w:fill="D9D9D9" w:themeFill="background1" w:themeFillShade="D9"/>
          </w:tcPr>
          <w:p w:rsidR="00D4470E" w:rsidRPr="00AB1701" w:rsidRDefault="00D4470E" w:rsidP="009D6D1A">
            <w:pPr>
              <w:pStyle w:val="SOLNumber"/>
              <w:spacing w:before="0"/>
              <w:ind w:left="720" w:hanging="720"/>
              <w:jc w:val="center"/>
              <w:rPr>
                <w:rFonts w:asciiTheme="minorHAnsi" w:hAnsiTheme="minorHAnsi"/>
                <w:b/>
                <w:sz w:val="20"/>
                <w:szCs w:val="20"/>
              </w:rPr>
            </w:pPr>
            <w:r w:rsidRPr="00AB1701">
              <w:rPr>
                <w:rFonts w:asciiTheme="minorHAnsi" w:hAnsiTheme="minorHAnsi"/>
                <w:b/>
                <w:sz w:val="20"/>
                <w:szCs w:val="20"/>
              </w:rPr>
              <w:t>Number and Number Sense</w:t>
            </w:r>
          </w:p>
        </w:tc>
      </w:tr>
      <w:tr w:rsidR="00296756" w:rsidRPr="00AB1701" w:rsidTr="007C3425">
        <w:tc>
          <w:tcPr>
            <w:tcW w:w="7308" w:type="dxa"/>
          </w:tcPr>
          <w:p w:rsidR="00296756" w:rsidRPr="00AB1701" w:rsidRDefault="007F3641"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K.5</w:t>
            </w:r>
            <w:r w:rsidRPr="00AB1701">
              <w:rPr>
                <w:rFonts w:asciiTheme="minorHAnsi" w:hAnsiTheme="minorHAnsi"/>
                <w:sz w:val="20"/>
                <w:szCs w:val="20"/>
              </w:rPr>
              <w:tab/>
              <w:t>The student will identify the parts of a set and/or region that represent fractions for halves and fourths.</w:t>
            </w:r>
          </w:p>
        </w:tc>
        <w:tc>
          <w:tcPr>
            <w:tcW w:w="7308" w:type="dxa"/>
          </w:tcPr>
          <w:p w:rsidR="00266CF5" w:rsidRPr="00AB1701" w:rsidRDefault="00D44048" w:rsidP="000D6226">
            <w:pPr>
              <w:pStyle w:val="SOLNumber"/>
              <w:spacing w:before="120" w:after="120"/>
              <w:ind w:left="612" w:hanging="612"/>
              <w:rPr>
                <w:rFonts w:asciiTheme="minorHAnsi" w:hAnsiTheme="minorHAnsi"/>
                <w:sz w:val="20"/>
                <w:szCs w:val="20"/>
              </w:rPr>
            </w:pPr>
            <w:r w:rsidRPr="00AB1701">
              <w:rPr>
                <w:rFonts w:asciiTheme="minorHAnsi" w:hAnsiTheme="minorHAnsi"/>
                <w:sz w:val="20"/>
                <w:szCs w:val="20"/>
              </w:rPr>
              <w:t>K.5</w:t>
            </w:r>
            <w:r w:rsidRPr="00AB1701">
              <w:rPr>
                <w:rFonts w:asciiTheme="minorHAnsi" w:hAnsiTheme="minorHAnsi"/>
                <w:sz w:val="20"/>
                <w:szCs w:val="20"/>
              </w:rPr>
              <w:tab/>
              <w:t xml:space="preserve">The student will </w:t>
            </w:r>
            <w:r w:rsidR="000D6226">
              <w:rPr>
                <w:rFonts w:asciiTheme="minorHAnsi" w:hAnsiTheme="minorHAnsi"/>
                <w:sz w:val="20"/>
                <w:szCs w:val="20"/>
              </w:rPr>
              <w:t xml:space="preserve">investigate fractions by </w:t>
            </w:r>
            <w:r w:rsidR="00B96A38">
              <w:rPr>
                <w:rFonts w:asciiTheme="minorHAnsi" w:hAnsiTheme="minorHAnsi"/>
                <w:sz w:val="20"/>
                <w:szCs w:val="20"/>
              </w:rPr>
              <w:t>represent</w:t>
            </w:r>
            <w:r w:rsidR="000D6226">
              <w:rPr>
                <w:rFonts w:asciiTheme="minorHAnsi" w:hAnsiTheme="minorHAnsi"/>
                <w:sz w:val="20"/>
                <w:szCs w:val="20"/>
              </w:rPr>
              <w:t>ing</w:t>
            </w:r>
            <w:r w:rsidR="00B96A38">
              <w:rPr>
                <w:rFonts w:asciiTheme="minorHAnsi" w:hAnsiTheme="minorHAnsi"/>
                <w:sz w:val="20"/>
                <w:szCs w:val="20"/>
              </w:rPr>
              <w:t xml:space="preserve"> and solv</w:t>
            </w:r>
            <w:r w:rsidR="000D6226">
              <w:rPr>
                <w:rFonts w:asciiTheme="minorHAnsi" w:hAnsiTheme="minorHAnsi"/>
                <w:sz w:val="20"/>
                <w:szCs w:val="20"/>
              </w:rPr>
              <w:t>ing</w:t>
            </w:r>
            <w:r w:rsidRPr="00AB1701">
              <w:rPr>
                <w:rFonts w:asciiTheme="minorHAnsi" w:hAnsiTheme="minorHAnsi"/>
                <w:sz w:val="20"/>
                <w:szCs w:val="20"/>
              </w:rPr>
              <w:t xml:space="preserve"> practical problems involving </w:t>
            </w:r>
            <w:r w:rsidR="004D756C">
              <w:rPr>
                <w:rFonts w:asciiTheme="minorHAnsi" w:hAnsiTheme="minorHAnsi"/>
                <w:sz w:val="20"/>
                <w:szCs w:val="20"/>
              </w:rPr>
              <w:t xml:space="preserve">equal sharing with </w:t>
            </w:r>
            <w:r w:rsidR="000D6226">
              <w:rPr>
                <w:rFonts w:asciiTheme="minorHAnsi" w:hAnsiTheme="minorHAnsi"/>
                <w:sz w:val="20"/>
                <w:szCs w:val="20"/>
              </w:rPr>
              <w:t>two share</w:t>
            </w:r>
            <w:r w:rsidR="004D756C">
              <w:rPr>
                <w:rFonts w:asciiTheme="minorHAnsi" w:hAnsiTheme="minorHAnsi"/>
                <w:sz w:val="20"/>
                <w:szCs w:val="20"/>
              </w:rPr>
              <w:t>r</w:t>
            </w:r>
            <w:r w:rsidR="000D6226">
              <w:rPr>
                <w:rFonts w:asciiTheme="minorHAnsi" w:hAnsiTheme="minorHAnsi"/>
                <w:sz w:val="20"/>
                <w:szCs w:val="20"/>
              </w:rPr>
              <w:t>s</w:t>
            </w:r>
            <w:r w:rsidRPr="00AB1701">
              <w:rPr>
                <w:rFonts w:asciiTheme="minorHAnsi" w:hAnsiTheme="minorHAnsi"/>
                <w:sz w:val="20"/>
                <w:szCs w:val="20"/>
              </w:rPr>
              <w:t xml:space="preserve">.  </w:t>
            </w:r>
          </w:p>
        </w:tc>
      </w:tr>
      <w:tr w:rsidR="00250398" w:rsidRPr="00AB1701" w:rsidTr="007C3425">
        <w:tc>
          <w:tcPr>
            <w:tcW w:w="14616" w:type="dxa"/>
            <w:gridSpan w:val="2"/>
            <w:shd w:val="clear" w:color="auto" w:fill="D9D9D9" w:themeFill="background1" w:themeFillShade="D9"/>
          </w:tcPr>
          <w:p w:rsidR="00250398" w:rsidRPr="00AB1701" w:rsidRDefault="005550C6" w:rsidP="00B470B9">
            <w:pPr>
              <w:pStyle w:val="SOLNumber"/>
              <w:spacing w:before="0"/>
              <w:ind w:left="720" w:hanging="720"/>
              <w:jc w:val="center"/>
              <w:rPr>
                <w:rFonts w:asciiTheme="minorHAnsi" w:hAnsiTheme="minorHAnsi"/>
                <w:b/>
                <w:sz w:val="20"/>
                <w:szCs w:val="20"/>
              </w:rPr>
            </w:pPr>
            <w:r w:rsidRPr="00AB1701">
              <w:rPr>
                <w:rFonts w:asciiTheme="minorHAnsi" w:hAnsiTheme="minorHAnsi"/>
                <w:sz w:val="20"/>
                <w:szCs w:val="20"/>
              </w:rPr>
              <w:br w:type="page"/>
            </w:r>
            <w:r w:rsidR="000836E3" w:rsidRPr="00AB1701">
              <w:rPr>
                <w:rFonts w:asciiTheme="minorHAnsi" w:hAnsiTheme="minorHAnsi"/>
                <w:sz w:val="20"/>
                <w:szCs w:val="20"/>
              </w:rPr>
              <w:br w:type="page"/>
            </w:r>
            <w:r w:rsidR="00250398" w:rsidRPr="00AB1701">
              <w:rPr>
                <w:rFonts w:asciiTheme="minorHAnsi" w:hAnsiTheme="minorHAnsi"/>
                <w:b/>
                <w:sz w:val="20"/>
                <w:szCs w:val="20"/>
              </w:rPr>
              <w:t>Computation and Estimation</w:t>
            </w:r>
          </w:p>
        </w:tc>
      </w:tr>
      <w:tr w:rsidR="00296756" w:rsidRPr="00AB1701" w:rsidTr="007C3425">
        <w:tc>
          <w:tcPr>
            <w:tcW w:w="7308" w:type="dxa"/>
          </w:tcPr>
          <w:p w:rsidR="00296756" w:rsidRPr="00AB1701" w:rsidRDefault="007F3641"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K.6</w:t>
            </w:r>
            <w:r w:rsidRPr="00AB1701">
              <w:rPr>
                <w:rFonts w:asciiTheme="minorHAnsi" w:hAnsiTheme="minorHAnsi"/>
                <w:sz w:val="20"/>
                <w:szCs w:val="20"/>
              </w:rPr>
              <w:tab/>
              <w:t>The student will model adding and subtracting whole numbers, using up to 10 concrete objects.</w:t>
            </w:r>
          </w:p>
        </w:tc>
        <w:tc>
          <w:tcPr>
            <w:tcW w:w="7308" w:type="dxa"/>
          </w:tcPr>
          <w:p w:rsidR="00622273" w:rsidRPr="00AB1701" w:rsidRDefault="00D44048" w:rsidP="000836E3">
            <w:pPr>
              <w:pStyle w:val="SOLNumber"/>
              <w:spacing w:before="120" w:after="120"/>
              <w:ind w:left="612" w:hanging="612"/>
              <w:rPr>
                <w:rFonts w:asciiTheme="minorHAnsi" w:hAnsiTheme="minorHAnsi"/>
                <w:sz w:val="20"/>
                <w:szCs w:val="20"/>
              </w:rPr>
            </w:pPr>
            <w:r w:rsidRPr="00AB1701">
              <w:rPr>
                <w:rFonts w:asciiTheme="minorHAnsi" w:hAnsiTheme="minorHAnsi"/>
                <w:sz w:val="20"/>
                <w:szCs w:val="20"/>
              </w:rPr>
              <w:t>K.6</w:t>
            </w:r>
            <w:r w:rsidRPr="00AB1701">
              <w:rPr>
                <w:rFonts w:asciiTheme="minorHAnsi" w:hAnsiTheme="minorHAnsi"/>
                <w:sz w:val="20"/>
                <w:szCs w:val="20"/>
              </w:rPr>
              <w:tab/>
              <w:t xml:space="preserve">The student will </w:t>
            </w:r>
            <w:r w:rsidR="00F34014" w:rsidRPr="00AB1701">
              <w:rPr>
                <w:rFonts w:asciiTheme="minorHAnsi" w:hAnsiTheme="minorHAnsi"/>
                <w:sz w:val="20"/>
                <w:szCs w:val="20"/>
              </w:rPr>
              <w:t xml:space="preserve">model and solve single-step story </w:t>
            </w:r>
            <w:r w:rsidR="005D7AF0" w:rsidRPr="00AB1701">
              <w:rPr>
                <w:rFonts w:asciiTheme="minorHAnsi" w:hAnsiTheme="minorHAnsi"/>
                <w:sz w:val="20"/>
                <w:szCs w:val="20"/>
              </w:rPr>
              <w:t xml:space="preserve">and picture </w:t>
            </w:r>
            <w:r w:rsidR="00F34014" w:rsidRPr="00AB1701">
              <w:rPr>
                <w:rFonts w:asciiTheme="minorHAnsi" w:hAnsiTheme="minorHAnsi"/>
                <w:sz w:val="20"/>
                <w:szCs w:val="20"/>
              </w:rPr>
              <w:t>problems with sums to 10 and differences within 10, using concrete objects.</w:t>
            </w:r>
            <w:r w:rsidRPr="00AB1701">
              <w:rPr>
                <w:rFonts w:asciiTheme="minorHAnsi" w:hAnsiTheme="minorHAnsi"/>
                <w:sz w:val="20"/>
                <w:szCs w:val="20"/>
              </w:rPr>
              <w:t xml:space="preserve"> </w:t>
            </w:r>
          </w:p>
        </w:tc>
      </w:tr>
      <w:tr w:rsidR="00250398" w:rsidRPr="00AB1701" w:rsidTr="00654DB6">
        <w:tc>
          <w:tcPr>
            <w:tcW w:w="14616" w:type="dxa"/>
            <w:gridSpan w:val="2"/>
            <w:shd w:val="clear" w:color="auto" w:fill="D9D9D9" w:themeFill="background1" w:themeFillShade="D9"/>
          </w:tcPr>
          <w:p w:rsidR="00250398" w:rsidRPr="00AB1701" w:rsidRDefault="00250398" w:rsidP="00AB1701">
            <w:pPr>
              <w:tabs>
                <w:tab w:val="left" w:pos="2024"/>
                <w:tab w:val="left" w:pos="2864"/>
                <w:tab w:val="center" w:pos="7200"/>
              </w:tabs>
              <w:ind w:left="612" w:hanging="612"/>
              <w:jc w:val="center"/>
              <w:rPr>
                <w:rFonts w:asciiTheme="minorHAnsi" w:hAnsiTheme="minorHAnsi"/>
                <w:b/>
                <w:sz w:val="20"/>
              </w:rPr>
            </w:pPr>
            <w:r w:rsidRPr="00AB1701">
              <w:rPr>
                <w:rFonts w:asciiTheme="minorHAnsi" w:hAnsiTheme="minorHAnsi"/>
                <w:b/>
                <w:sz w:val="20"/>
              </w:rPr>
              <w:t>Measurement</w:t>
            </w:r>
            <w:r w:rsidR="00E73CE4">
              <w:rPr>
                <w:rFonts w:asciiTheme="minorHAnsi" w:hAnsiTheme="minorHAnsi"/>
                <w:b/>
                <w:sz w:val="20"/>
              </w:rPr>
              <w:t xml:space="preserve"> and Geometry</w:t>
            </w:r>
          </w:p>
        </w:tc>
      </w:tr>
      <w:tr w:rsidR="00296756" w:rsidRPr="00AB1701" w:rsidTr="00296756">
        <w:tc>
          <w:tcPr>
            <w:tcW w:w="7308" w:type="dxa"/>
          </w:tcPr>
          <w:p w:rsidR="00BE0E47" w:rsidRPr="00AB1701" w:rsidRDefault="007F3641" w:rsidP="00214A54">
            <w:pPr>
              <w:pStyle w:val="SOLStandard"/>
              <w:spacing w:before="120" w:after="120"/>
              <w:ind w:left="540" w:hanging="540"/>
              <w:rPr>
                <w:rFonts w:asciiTheme="minorHAnsi" w:hAnsiTheme="minorHAnsi"/>
                <w:b w:val="0"/>
                <w:color w:val="000000"/>
                <w:sz w:val="20"/>
              </w:rPr>
            </w:pPr>
            <w:r w:rsidRPr="00AB1701">
              <w:rPr>
                <w:rFonts w:asciiTheme="minorHAnsi" w:hAnsiTheme="minorHAnsi"/>
                <w:b w:val="0"/>
                <w:sz w:val="20"/>
              </w:rPr>
              <w:t>K.7</w:t>
            </w:r>
            <w:r w:rsidRPr="00AB1701">
              <w:rPr>
                <w:rFonts w:asciiTheme="minorHAnsi" w:hAnsiTheme="minorHAnsi"/>
                <w:b w:val="0"/>
                <w:sz w:val="20"/>
              </w:rPr>
              <w:tab/>
              <w:t xml:space="preserve">The student will recognize a penny, nickel, dime, and quarter and will determine the value of a collection of pennies and/or nickels </w:t>
            </w:r>
            <w:r w:rsidRPr="00AB1701">
              <w:rPr>
                <w:rFonts w:asciiTheme="minorHAnsi" w:hAnsiTheme="minorHAnsi"/>
                <w:b w:val="0"/>
                <w:color w:val="000000"/>
                <w:sz w:val="20"/>
              </w:rPr>
              <w:t>whose total value is 10 cents or less</w:t>
            </w:r>
            <w:r w:rsidR="00A250C3" w:rsidRPr="00AB1701">
              <w:rPr>
                <w:rFonts w:asciiTheme="minorHAnsi" w:hAnsiTheme="minorHAnsi"/>
                <w:b w:val="0"/>
                <w:color w:val="000000"/>
                <w:sz w:val="20"/>
              </w:rPr>
              <w:t>.</w:t>
            </w:r>
            <w:r w:rsidR="00DA2622">
              <w:rPr>
                <w:rFonts w:asciiTheme="minorHAnsi" w:hAnsiTheme="minorHAnsi"/>
                <w:b w:val="0"/>
                <w:color w:val="000000"/>
                <w:sz w:val="20"/>
              </w:rPr>
              <w:t xml:space="preserve"> [</w:t>
            </w:r>
            <w:r w:rsidR="00A250C3" w:rsidRPr="00AB1701">
              <w:rPr>
                <w:rFonts w:asciiTheme="minorHAnsi" w:hAnsiTheme="minorHAnsi"/>
                <w:b w:val="0"/>
                <w:color w:val="000000"/>
                <w:sz w:val="20"/>
              </w:rPr>
              <w:t>Value of a collection included in 1.</w:t>
            </w:r>
            <w:r w:rsidR="00214A54">
              <w:rPr>
                <w:rFonts w:asciiTheme="minorHAnsi" w:hAnsiTheme="minorHAnsi"/>
                <w:b w:val="0"/>
                <w:color w:val="000000"/>
                <w:sz w:val="20"/>
              </w:rPr>
              <w:t>8</w:t>
            </w:r>
            <w:r w:rsidR="00A250C3" w:rsidRPr="00AB1701">
              <w:rPr>
                <w:rFonts w:asciiTheme="minorHAnsi" w:hAnsiTheme="minorHAnsi"/>
                <w:b w:val="0"/>
                <w:color w:val="000000"/>
                <w:sz w:val="20"/>
              </w:rPr>
              <w:t>]</w:t>
            </w:r>
          </w:p>
        </w:tc>
        <w:tc>
          <w:tcPr>
            <w:tcW w:w="7308" w:type="dxa"/>
          </w:tcPr>
          <w:p w:rsidR="00296756" w:rsidRPr="00AB1701" w:rsidRDefault="00D44048" w:rsidP="000836E3">
            <w:pPr>
              <w:pStyle w:val="SOLStandard"/>
              <w:spacing w:before="120" w:after="120"/>
              <w:ind w:left="612" w:hanging="612"/>
              <w:rPr>
                <w:rFonts w:asciiTheme="minorHAnsi" w:hAnsiTheme="minorHAnsi"/>
                <w:b w:val="0"/>
                <w:color w:val="000000"/>
                <w:sz w:val="20"/>
              </w:rPr>
            </w:pPr>
            <w:r w:rsidRPr="00AB1701">
              <w:rPr>
                <w:rFonts w:asciiTheme="minorHAnsi" w:hAnsiTheme="minorHAnsi"/>
                <w:b w:val="0"/>
                <w:sz w:val="20"/>
              </w:rPr>
              <w:t>K.7</w:t>
            </w:r>
            <w:r w:rsidRPr="00AB1701">
              <w:rPr>
                <w:rFonts w:asciiTheme="minorHAnsi" w:hAnsiTheme="minorHAnsi"/>
                <w:b w:val="0"/>
                <w:sz w:val="20"/>
              </w:rPr>
              <w:tab/>
            </w:r>
            <w:r w:rsidRPr="007B6B57">
              <w:rPr>
                <w:rFonts w:asciiTheme="minorHAnsi" w:hAnsiTheme="minorHAnsi"/>
                <w:b w:val="0"/>
                <w:sz w:val="20"/>
              </w:rPr>
              <w:t xml:space="preserve">The student will recognize the </w:t>
            </w:r>
            <w:r w:rsidR="007B6B57" w:rsidRPr="007B6B57">
              <w:rPr>
                <w:rFonts w:asciiTheme="minorHAnsi" w:hAnsiTheme="minorHAnsi"/>
                <w:b w:val="0"/>
                <w:sz w:val="20"/>
              </w:rPr>
              <w:t>attributes of a penny, nickel, dime, and quarter and identify the number of pennies equivalent to a nickel, a dime, and a quarter</w:t>
            </w:r>
            <w:r w:rsidRPr="007B6B57">
              <w:rPr>
                <w:rFonts w:asciiTheme="minorHAnsi" w:hAnsiTheme="minorHAnsi"/>
                <w:b w:val="0"/>
                <w:sz w:val="20"/>
              </w:rPr>
              <w:t>.</w:t>
            </w:r>
            <w:r w:rsidRPr="00AB1701">
              <w:rPr>
                <w:rFonts w:asciiTheme="minorHAnsi" w:hAnsiTheme="minorHAnsi"/>
                <w:b w:val="0"/>
                <w:sz w:val="20"/>
              </w:rPr>
              <w:t xml:space="preserve"> </w:t>
            </w:r>
          </w:p>
        </w:tc>
      </w:tr>
      <w:tr w:rsidR="00296756" w:rsidRPr="00AB1701" w:rsidTr="00296756">
        <w:tc>
          <w:tcPr>
            <w:tcW w:w="7308" w:type="dxa"/>
          </w:tcPr>
          <w:p w:rsidR="00622273" w:rsidRPr="00AB1701" w:rsidRDefault="007F3641" w:rsidP="00A250C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K.8</w:t>
            </w:r>
            <w:r w:rsidRPr="00AB1701">
              <w:rPr>
                <w:rFonts w:asciiTheme="minorHAnsi" w:hAnsiTheme="minorHAnsi"/>
                <w:sz w:val="20"/>
                <w:szCs w:val="20"/>
              </w:rPr>
              <w:tab/>
              <w:t>The student will identify the instruments used to measure length (ruler), weight (scale), time (clock: digital and analog; calendar: day, month, and season), and temperature (thermometer).</w:t>
            </w:r>
            <w:r w:rsidR="00250398" w:rsidRPr="00AB1701">
              <w:rPr>
                <w:rFonts w:asciiTheme="minorHAnsi" w:hAnsiTheme="minorHAnsi"/>
                <w:sz w:val="20"/>
                <w:szCs w:val="20"/>
              </w:rPr>
              <w:t xml:space="preserve"> </w:t>
            </w:r>
            <w:r w:rsidR="0031133B" w:rsidRPr="00AB1701">
              <w:rPr>
                <w:rFonts w:asciiTheme="minorHAnsi" w:hAnsiTheme="minorHAnsi"/>
                <w:sz w:val="20"/>
                <w:szCs w:val="20"/>
              </w:rPr>
              <w:t>[Moved ea</w:t>
            </w:r>
            <w:r w:rsidR="00250398" w:rsidRPr="00AB1701">
              <w:rPr>
                <w:rFonts w:asciiTheme="minorHAnsi" w:hAnsiTheme="minorHAnsi"/>
                <w:sz w:val="20"/>
                <w:szCs w:val="20"/>
              </w:rPr>
              <w:t>ch measurement instrument to</w:t>
            </w:r>
            <w:r w:rsidR="0031133B" w:rsidRPr="00AB1701">
              <w:rPr>
                <w:rFonts w:asciiTheme="minorHAnsi" w:hAnsiTheme="minorHAnsi"/>
                <w:sz w:val="20"/>
                <w:szCs w:val="20"/>
              </w:rPr>
              <w:t xml:space="preserve"> grade and standard where the content is first taught (i.e., ruler – 2.</w:t>
            </w:r>
            <w:r w:rsidR="00A250C3" w:rsidRPr="00AB1701">
              <w:rPr>
                <w:rFonts w:asciiTheme="minorHAnsi" w:hAnsiTheme="minorHAnsi"/>
                <w:sz w:val="20"/>
                <w:szCs w:val="20"/>
              </w:rPr>
              <w:t>8 EKS</w:t>
            </w:r>
            <w:r w:rsidR="0031133B" w:rsidRPr="00AB1701">
              <w:rPr>
                <w:rFonts w:asciiTheme="minorHAnsi" w:hAnsiTheme="minorHAnsi"/>
                <w:sz w:val="20"/>
                <w:szCs w:val="20"/>
              </w:rPr>
              <w:t xml:space="preserve">; scale – </w:t>
            </w:r>
            <w:r w:rsidR="00A250C3" w:rsidRPr="00AB1701">
              <w:rPr>
                <w:rFonts w:asciiTheme="minorHAnsi" w:hAnsiTheme="minorHAnsi"/>
                <w:sz w:val="20"/>
                <w:szCs w:val="20"/>
              </w:rPr>
              <w:t>2.8 EKS</w:t>
            </w:r>
            <w:r w:rsidR="0031133B" w:rsidRPr="00AB1701">
              <w:rPr>
                <w:rFonts w:asciiTheme="minorHAnsi" w:hAnsiTheme="minorHAnsi"/>
                <w:sz w:val="20"/>
                <w:szCs w:val="20"/>
              </w:rPr>
              <w:t xml:space="preserve"> ; clock – 1.</w:t>
            </w:r>
            <w:r w:rsidR="00A250C3" w:rsidRPr="00AB1701">
              <w:rPr>
                <w:rFonts w:asciiTheme="minorHAnsi" w:hAnsiTheme="minorHAnsi"/>
                <w:sz w:val="20"/>
                <w:szCs w:val="20"/>
              </w:rPr>
              <w:t>9 EKS</w:t>
            </w:r>
            <w:r w:rsidR="0031133B" w:rsidRPr="00AB1701">
              <w:rPr>
                <w:rFonts w:asciiTheme="minorHAnsi" w:hAnsiTheme="minorHAnsi"/>
                <w:sz w:val="20"/>
                <w:szCs w:val="20"/>
              </w:rPr>
              <w:t>; thermometer – 2.1</w:t>
            </w:r>
            <w:r w:rsidR="00A250C3" w:rsidRPr="00AB1701">
              <w:rPr>
                <w:rFonts w:asciiTheme="minorHAnsi" w:hAnsiTheme="minorHAnsi"/>
                <w:sz w:val="20"/>
                <w:szCs w:val="20"/>
              </w:rPr>
              <w:t>1 EKS</w:t>
            </w:r>
            <w:r w:rsidR="001925FF">
              <w:rPr>
                <w:rFonts w:asciiTheme="minorHAnsi" w:hAnsiTheme="minorHAnsi"/>
                <w:sz w:val="20"/>
                <w:szCs w:val="20"/>
              </w:rPr>
              <w:t>)</w:t>
            </w:r>
            <w:r w:rsidR="0031133B" w:rsidRPr="00AB1701">
              <w:rPr>
                <w:rFonts w:asciiTheme="minorHAnsi" w:hAnsiTheme="minorHAnsi"/>
                <w:sz w:val="20"/>
                <w:szCs w:val="20"/>
              </w:rPr>
              <w:t>]</w:t>
            </w:r>
          </w:p>
        </w:tc>
        <w:tc>
          <w:tcPr>
            <w:tcW w:w="7308" w:type="dxa"/>
          </w:tcPr>
          <w:p w:rsidR="00296756" w:rsidRPr="00AB1701" w:rsidRDefault="00296756" w:rsidP="000836E3">
            <w:pPr>
              <w:spacing w:before="120" w:after="120"/>
              <w:ind w:left="612" w:hanging="612"/>
              <w:rPr>
                <w:rFonts w:asciiTheme="minorHAnsi" w:hAnsiTheme="minorHAnsi"/>
                <w:sz w:val="20"/>
              </w:rPr>
            </w:pPr>
          </w:p>
        </w:tc>
      </w:tr>
      <w:tr w:rsidR="004B0A00" w:rsidRPr="00AB1701" w:rsidTr="003F3DD3">
        <w:tc>
          <w:tcPr>
            <w:tcW w:w="7308" w:type="dxa"/>
          </w:tcPr>
          <w:p w:rsidR="004B0A00" w:rsidRPr="00AB1701" w:rsidRDefault="004B0A00" w:rsidP="000836E3">
            <w:pPr>
              <w:pStyle w:val="SOLNumber"/>
              <w:spacing w:before="120" w:after="120"/>
              <w:ind w:left="540" w:hanging="540"/>
              <w:rPr>
                <w:rFonts w:asciiTheme="minorHAnsi" w:hAnsiTheme="minorHAnsi"/>
                <w:sz w:val="20"/>
                <w:szCs w:val="20"/>
              </w:rPr>
            </w:pPr>
          </w:p>
        </w:tc>
        <w:tc>
          <w:tcPr>
            <w:tcW w:w="7308" w:type="dxa"/>
          </w:tcPr>
          <w:p w:rsidR="004B0A00" w:rsidRPr="00AB1701" w:rsidRDefault="004B0A00" w:rsidP="00DA2622">
            <w:pPr>
              <w:spacing w:before="120" w:after="120"/>
              <w:ind w:left="612" w:hanging="612"/>
              <w:rPr>
                <w:rFonts w:asciiTheme="minorHAnsi" w:hAnsiTheme="minorHAnsi"/>
                <w:sz w:val="20"/>
              </w:rPr>
            </w:pPr>
            <w:r w:rsidRPr="00AB1701">
              <w:rPr>
                <w:rFonts w:asciiTheme="minorHAnsi" w:hAnsiTheme="minorHAnsi"/>
                <w:sz w:val="20"/>
              </w:rPr>
              <w:t>K.8</w:t>
            </w:r>
            <w:r w:rsidRPr="00AB1701">
              <w:rPr>
                <w:rFonts w:asciiTheme="minorHAnsi" w:hAnsiTheme="minorHAnsi"/>
                <w:sz w:val="20"/>
              </w:rPr>
              <w:tab/>
              <w:t>The student will investigate the passage of time by reading and interpreting a calendar.</w:t>
            </w:r>
            <w:r w:rsidR="00DA2622">
              <w:rPr>
                <w:rFonts w:asciiTheme="minorHAnsi" w:hAnsiTheme="minorHAnsi"/>
                <w:sz w:val="20"/>
              </w:rPr>
              <w:t xml:space="preserve"> </w:t>
            </w:r>
            <w:r w:rsidRPr="00AB1701">
              <w:rPr>
                <w:rFonts w:asciiTheme="minorHAnsi" w:hAnsiTheme="minorHAnsi"/>
                <w:sz w:val="20"/>
              </w:rPr>
              <w:t>[Moved from 1.11]</w:t>
            </w:r>
          </w:p>
        </w:tc>
      </w:tr>
      <w:tr w:rsidR="00BE0E47" w:rsidRPr="00AB1701" w:rsidTr="003F3DD3">
        <w:tc>
          <w:tcPr>
            <w:tcW w:w="7308" w:type="dxa"/>
          </w:tcPr>
          <w:p w:rsidR="00BE0E47" w:rsidRPr="00AB1701" w:rsidRDefault="004B0A00" w:rsidP="00A250C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K.9</w:t>
            </w:r>
            <w:r w:rsidRPr="00AB1701">
              <w:rPr>
                <w:rFonts w:asciiTheme="minorHAnsi" w:hAnsiTheme="minorHAnsi"/>
                <w:sz w:val="20"/>
                <w:szCs w:val="20"/>
              </w:rPr>
              <w:tab/>
              <w:t>The student will tell time to the hour, using analog and digital clocks.</w:t>
            </w:r>
            <w:r w:rsidRPr="00AB1701">
              <w:rPr>
                <w:rFonts w:asciiTheme="minorHAnsi" w:hAnsiTheme="minorHAnsi"/>
                <w:sz w:val="20"/>
                <w:szCs w:val="20"/>
              </w:rPr>
              <w:br/>
              <w:t>[</w:t>
            </w:r>
            <w:r w:rsidR="00A250C3" w:rsidRPr="00AB1701">
              <w:rPr>
                <w:rFonts w:asciiTheme="minorHAnsi" w:hAnsiTheme="minorHAnsi"/>
                <w:sz w:val="20"/>
                <w:szCs w:val="20"/>
              </w:rPr>
              <w:t xml:space="preserve">Time to hour included in </w:t>
            </w:r>
            <w:r w:rsidRPr="00AB1701">
              <w:rPr>
                <w:rFonts w:asciiTheme="minorHAnsi" w:hAnsiTheme="minorHAnsi"/>
                <w:sz w:val="20"/>
                <w:szCs w:val="20"/>
              </w:rPr>
              <w:t>1.</w:t>
            </w:r>
            <w:r w:rsidR="00CD67DF" w:rsidRPr="00AB1701">
              <w:rPr>
                <w:rFonts w:asciiTheme="minorHAnsi" w:hAnsiTheme="minorHAnsi"/>
                <w:sz w:val="20"/>
                <w:szCs w:val="20"/>
              </w:rPr>
              <w:t>9</w:t>
            </w:r>
            <w:r w:rsidRPr="00AB1701">
              <w:rPr>
                <w:rFonts w:asciiTheme="minorHAnsi" w:hAnsiTheme="minorHAnsi"/>
                <w:sz w:val="20"/>
                <w:szCs w:val="20"/>
              </w:rPr>
              <w:t>a]</w:t>
            </w:r>
          </w:p>
        </w:tc>
        <w:tc>
          <w:tcPr>
            <w:tcW w:w="7308" w:type="dxa"/>
          </w:tcPr>
          <w:p w:rsidR="00CF0276" w:rsidRPr="00AB1701" w:rsidRDefault="00CF0276" w:rsidP="000836E3">
            <w:pPr>
              <w:spacing w:before="120" w:after="120"/>
              <w:ind w:left="612" w:hanging="612"/>
              <w:rPr>
                <w:rFonts w:asciiTheme="minorHAnsi" w:hAnsiTheme="minorHAnsi"/>
                <w:sz w:val="20"/>
              </w:rPr>
            </w:pPr>
          </w:p>
        </w:tc>
      </w:tr>
      <w:tr w:rsidR="00BE0E47" w:rsidRPr="00AB1701" w:rsidTr="00296756">
        <w:tc>
          <w:tcPr>
            <w:tcW w:w="7308" w:type="dxa"/>
          </w:tcPr>
          <w:p w:rsidR="00BE0E47" w:rsidRPr="00AB1701" w:rsidRDefault="007F3641" w:rsidP="00936A8F">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K.10</w:t>
            </w:r>
            <w:r w:rsidRPr="00AB1701">
              <w:rPr>
                <w:rFonts w:asciiTheme="minorHAnsi" w:hAnsiTheme="minorHAnsi"/>
                <w:sz w:val="20"/>
                <w:szCs w:val="20"/>
              </w:rPr>
              <w:tab/>
              <w:t>The student will compare two objects or events, using direct comparisons or nonstandard units of measure, according to one or more of the following attributes: length (</w:t>
            </w:r>
            <w:r w:rsidR="00936A8F">
              <w:rPr>
                <w:rFonts w:asciiTheme="minorHAnsi" w:hAnsiTheme="minorHAnsi"/>
                <w:sz w:val="20"/>
                <w:szCs w:val="20"/>
              </w:rPr>
              <w:t>longer, shorter</w:t>
            </w:r>
            <w:r w:rsidRPr="00AB1701">
              <w:rPr>
                <w:rFonts w:asciiTheme="minorHAnsi" w:hAnsiTheme="minorHAnsi"/>
                <w:sz w:val="20"/>
                <w:szCs w:val="20"/>
              </w:rPr>
              <w:t xml:space="preserve">), height (taller, shorter), weight (heavier, lighter), temperature (hotter, colder). Examples of nonstandard units include foot length, hand span, new pencil, paper clip, and </w:t>
            </w:r>
            <w:r w:rsidRPr="00AB1701">
              <w:rPr>
                <w:rFonts w:asciiTheme="minorHAnsi" w:hAnsiTheme="minorHAnsi"/>
                <w:color w:val="000000"/>
                <w:sz w:val="20"/>
                <w:szCs w:val="20"/>
              </w:rPr>
              <w:t>block.</w:t>
            </w:r>
            <w:r w:rsidR="00F03742" w:rsidRPr="00AB1701">
              <w:rPr>
                <w:rFonts w:asciiTheme="minorHAnsi" w:hAnsiTheme="minorHAnsi"/>
                <w:color w:val="000000"/>
                <w:sz w:val="20"/>
                <w:szCs w:val="20"/>
              </w:rPr>
              <w:t xml:space="preserve"> </w:t>
            </w:r>
            <w:r w:rsidR="005C2ADA" w:rsidRPr="00AB1701">
              <w:rPr>
                <w:rFonts w:asciiTheme="minorHAnsi" w:hAnsiTheme="minorHAnsi"/>
                <w:color w:val="000000"/>
                <w:sz w:val="20"/>
                <w:szCs w:val="20"/>
              </w:rPr>
              <w:t>[Use of n</w:t>
            </w:r>
            <w:r w:rsidR="005C2ADA" w:rsidRPr="00AB1701">
              <w:rPr>
                <w:rFonts w:asciiTheme="minorHAnsi" w:hAnsiTheme="minorHAnsi"/>
                <w:sz w:val="20"/>
                <w:szCs w:val="20"/>
              </w:rPr>
              <w:t>o</w:t>
            </w:r>
            <w:r w:rsidR="007B6B57">
              <w:rPr>
                <w:rFonts w:asciiTheme="minorHAnsi" w:hAnsiTheme="minorHAnsi"/>
                <w:sz w:val="20"/>
                <w:szCs w:val="20"/>
              </w:rPr>
              <w:t>n-standard units included in 1.10</w:t>
            </w:r>
            <w:r w:rsidR="005C2ADA" w:rsidRPr="00AB1701">
              <w:rPr>
                <w:rFonts w:asciiTheme="minorHAnsi" w:hAnsiTheme="minorHAnsi"/>
                <w:sz w:val="20"/>
                <w:szCs w:val="20"/>
              </w:rPr>
              <w:t>]</w:t>
            </w:r>
          </w:p>
        </w:tc>
        <w:tc>
          <w:tcPr>
            <w:tcW w:w="7308" w:type="dxa"/>
          </w:tcPr>
          <w:p w:rsidR="00BE0E47" w:rsidRPr="00AB1701" w:rsidRDefault="001B4B02" w:rsidP="00936A8F">
            <w:pPr>
              <w:spacing w:before="120" w:after="120"/>
              <w:ind w:left="612" w:hanging="612"/>
              <w:rPr>
                <w:rFonts w:asciiTheme="minorHAnsi" w:hAnsiTheme="minorHAnsi"/>
                <w:sz w:val="20"/>
              </w:rPr>
            </w:pPr>
            <w:r w:rsidRPr="00AB1701">
              <w:rPr>
                <w:rFonts w:asciiTheme="minorHAnsi" w:hAnsiTheme="minorHAnsi"/>
                <w:sz w:val="20"/>
              </w:rPr>
              <w:t>K.9</w:t>
            </w:r>
            <w:r w:rsidR="00036915" w:rsidRPr="00AB1701">
              <w:rPr>
                <w:rFonts w:asciiTheme="minorHAnsi" w:hAnsiTheme="minorHAnsi"/>
                <w:sz w:val="20"/>
              </w:rPr>
              <w:tab/>
              <w:t>The student will compare two objects or events, using direct comparisons, according to one or more of the following attributes: length (</w:t>
            </w:r>
            <w:r w:rsidR="00936A8F">
              <w:rPr>
                <w:rFonts w:asciiTheme="minorHAnsi" w:hAnsiTheme="minorHAnsi"/>
                <w:sz w:val="20"/>
              </w:rPr>
              <w:t>longer, shorter</w:t>
            </w:r>
            <w:r w:rsidR="00036915" w:rsidRPr="00AB1701">
              <w:rPr>
                <w:rFonts w:asciiTheme="minorHAnsi" w:hAnsiTheme="minorHAnsi"/>
                <w:sz w:val="20"/>
              </w:rPr>
              <w:t>), height (taller, shorter), weight (heavier, lighter), temperature (hotter, colder), volume (more, less), and time (longer, shorter)</w:t>
            </w:r>
            <w:r w:rsidR="00036915" w:rsidRPr="00AB1701">
              <w:rPr>
                <w:rFonts w:asciiTheme="minorHAnsi" w:hAnsiTheme="minorHAnsi"/>
                <w:color w:val="000000"/>
                <w:sz w:val="20"/>
              </w:rPr>
              <w:t>.</w:t>
            </w:r>
          </w:p>
        </w:tc>
      </w:tr>
      <w:tr w:rsidR="00BE0E47" w:rsidRPr="00AB1701" w:rsidTr="00296756">
        <w:tc>
          <w:tcPr>
            <w:tcW w:w="7308" w:type="dxa"/>
          </w:tcPr>
          <w:p w:rsidR="007F3641" w:rsidRPr="00AB1701" w:rsidRDefault="001072D7" w:rsidP="000836E3">
            <w:pPr>
              <w:pStyle w:val="SOLNumber"/>
              <w:spacing w:before="120"/>
              <w:ind w:left="540" w:hanging="540"/>
              <w:rPr>
                <w:rFonts w:asciiTheme="minorHAnsi" w:hAnsiTheme="minorHAnsi"/>
                <w:sz w:val="20"/>
                <w:szCs w:val="20"/>
              </w:rPr>
            </w:pPr>
            <w:r w:rsidRPr="00AB1701">
              <w:rPr>
                <w:rFonts w:asciiTheme="minorHAnsi" w:hAnsiTheme="minorHAnsi"/>
                <w:sz w:val="20"/>
                <w:szCs w:val="20"/>
              </w:rPr>
              <w:br w:type="page"/>
            </w:r>
            <w:r w:rsidR="000836E3" w:rsidRPr="00AB1701">
              <w:rPr>
                <w:rFonts w:asciiTheme="minorHAnsi" w:hAnsiTheme="minorHAnsi"/>
                <w:sz w:val="20"/>
                <w:szCs w:val="20"/>
              </w:rPr>
              <w:t>K.11</w:t>
            </w:r>
            <w:r w:rsidR="000836E3" w:rsidRPr="00AB1701">
              <w:rPr>
                <w:rFonts w:asciiTheme="minorHAnsi" w:hAnsiTheme="minorHAnsi"/>
                <w:sz w:val="20"/>
                <w:szCs w:val="20"/>
              </w:rPr>
              <w:tab/>
            </w:r>
            <w:r w:rsidR="007F3641" w:rsidRPr="00AB1701">
              <w:rPr>
                <w:rFonts w:asciiTheme="minorHAnsi" w:hAnsiTheme="minorHAnsi"/>
                <w:sz w:val="20"/>
                <w:szCs w:val="20"/>
              </w:rPr>
              <w:t>The student will</w:t>
            </w:r>
          </w:p>
          <w:p w:rsidR="007F3641"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a)</w:t>
            </w:r>
            <w:r w:rsidRPr="00AB1701">
              <w:rPr>
                <w:rFonts w:asciiTheme="minorHAnsi" w:hAnsiTheme="minorHAnsi"/>
                <w:sz w:val="20"/>
              </w:rPr>
              <w:tab/>
              <w:t>identify, describe, and trace plane geometric figures (circle, triangle, square, and rectangle); and</w:t>
            </w:r>
          </w:p>
          <w:p w:rsidR="00BE0E47" w:rsidRPr="00AB1701" w:rsidRDefault="007F3641" w:rsidP="000836E3">
            <w:pPr>
              <w:pStyle w:val="SOLBullet"/>
              <w:ind w:left="900" w:hanging="360"/>
              <w:rPr>
                <w:rFonts w:asciiTheme="minorHAnsi" w:hAnsiTheme="minorHAnsi"/>
                <w:sz w:val="20"/>
              </w:rPr>
            </w:pPr>
            <w:r w:rsidRPr="00AB1701">
              <w:rPr>
                <w:rFonts w:asciiTheme="minorHAnsi" w:hAnsiTheme="minorHAnsi"/>
                <w:sz w:val="20"/>
              </w:rPr>
              <w:t>b)</w:t>
            </w:r>
            <w:r w:rsidRPr="00AB1701">
              <w:rPr>
                <w:rFonts w:asciiTheme="minorHAnsi" w:hAnsiTheme="minorHAnsi"/>
                <w:sz w:val="20"/>
              </w:rPr>
              <w:tab/>
              <w:t>compare the size (larger, smaller) and shape of plane geometric figures (circle, triangle, square, and rectangle).</w:t>
            </w:r>
          </w:p>
        </w:tc>
        <w:tc>
          <w:tcPr>
            <w:tcW w:w="7308" w:type="dxa"/>
          </w:tcPr>
          <w:p w:rsidR="00036915" w:rsidRPr="00AB1701" w:rsidRDefault="001B4B02" w:rsidP="000836E3">
            <w:pPr>
              <w:pStyle w:val="SOLNumber"/>
              <w:spacing w:before="120"/>
              <w:ind w:left="612" w:hanging="612"/>
              <w:rPr>
                <w:rFonts w:asciiTheme="minorHAnsi" w:hAnsiTheme="minorHAnsi"/>
                <w:sz w:val="20"/>
                <w:szCs w:val="20"/>
              </w:rPr>
            </w:pPr>
            <w:r w:rsidRPr="00AB1701">
              <w:rPr>
                <w:rFonts w:asciiTheme="minorHAnsi" w:hAnsiTheme="minorHAnsi"/>
                <w:sz w:val="20"/>
                <w:szCs w:val="20"/>
              </w:rPr>
              <w:t>K.10</w:t>
            </w:r>
            <w:r w:rsidR="000836E3" w:rsidRPr="00AB1701">
              <w:rPr>
                <w:rFonts w:asciiTheme="minorHAnsi" w:hAnsiTheme="minorHAnsi"/>
                <w:sz w:val="20"/>
                <w:szCs w:val="20"/>
              </w:rPr>
              <w:t xml:space="preserve">    </w:t>
            </w:r>
            <w:r w:rsidR="00036915" w:rsidRPr="00AB1701">
              <w:rPr>
                <w:rFonts w:asciiTheme="minorHAnsi" w:hAnsiTheme="minorHAnsi"/>
                <w:sz w:val="20"/>
                <w:szCs w:val="20"/>
              </w:rPr>
              <w:t>The student will</w:t>
            </w:r>
          </w:p>
          <w:p w:rsidR="00036915" w:rsidRPr="00AB1701" w:rsidRDefault="00036915" w:rsidP="000836E3">
            <w:pPr>
              <w:pStyle w:val="SOLBullet"/>
              <w:ind w:left="972" w:hanging="360"/>
              <w:rPr>
                <w:rFonts w:asciiTheme="minorHAnsi" w:hAnsiTheme="minorHAnsi"/>
                <w:sz w:val="20"/>
              </w:rPr>
            </w:pPr>
            <w:r w:rsidRPr="00AB1701">
              <w:rPr>
                <w:rFonts w:asciiTheme="minorHAnsi" w:hAnsiTheme="minorHAnsi"/>
                <w:sz w:val="20"/>
              </w:rPr>
              <w:t>a)</w:t>
            </w:r>
            <w:r w:rsidRPr="00AB1701">
              <w:rPr>
                <w:rFonts w:asciiTheme="minorHAnsi" w:hAnsiTheme="minorHAnsi"/>
                <w:sz w:val="20"/>
              </w:rPr>
              <w:tab/>
              <w:t xml:space="preserve">identify and describe plane figures (circle, triangle, square, and rectangle); </w:t>
            </w:r>
          </w:p>
          <w:p w:rsidR="00036915" w:rsidRPr="00AB1701" w:rsidRDefault="00036915" w:rsidP="000836E3">
            <w:pPr>
              <w:pStyle w:val="SOLBullet"/>
              <w:ind w:left="972" w:hanging="360"/>
              <w:rPr>
                <w:rFonts w:asciiTheme="minorHAnsi" w:hAnsiTheme="minorHAnsi"/>
                <w:sz w:val="20"/>
              </w:rPr>
            </w:pPr>
            <w:r w:rsidRPr="00AB1701">
              <w:rPr>
                <w:rFonts w:asciiTheme="minorHAnsi" w:hAnsiTheme="minorHAnsi"/>
                <w:sz w:val="20"/>
              </w:rPr>
              <w:t>b)</w:t>
            </w:r>
            <w:r w:rsidRPr="00AB1701">
              <w:rPr>
                <w:rFonts w:asciiTheme="minorHAnsi" w:hAnsiTheme="minorHAnsi"/>
                <w:sz w:val="20"/>
              </w:rPr>
              <w:tab/>
              <w:t>compare the size (</w:t>
            </w:r>
            <w:r w:rsidR="00CD67DF" w:rsidRPr="00AB1701">
              <w:rPr>
                <w:rFonts w:asciiTheme="minorHAnsi" w:hAnsiTheme="minorHAnsi"/>
                <w:sz w:val="20"/>
              </w:rPr>
              <w:t>smaller, larger</w:t>
            </w:r>
            <w:r w:rsidRPr="00AB1701">
              <w:rPr>
                <w:rFonts w:asciiTheme="minorHAnsi" w:hAnsiTheme="minorHAnsi"/>
                <w:sz w:val="20"/>
              </w:rPr>
              <w:t>) and shape of plane figures (circle, triangle, square, and rectangle); and</w:t>
            </w:r>
          </w:p>
          <w:p w:rsidR="00BE0E47" w:rsidRPr="00AB1701" w:rsidRDefault="00036915" w:rsidP="000836E3">
            <w:pPr>
              <w:pStyle w:val="SOLBullet"/>
              <w:spacing w:after="120"/>
              <w:ind w:left="972" w:hanging="360"/>
              <w:rPr>
                <w:rFonts w:asciiTheme="minorHAnsi" w:hAnsiTheme="minorHAnsi"/>
                <w:sz w:val="20"/>
              </w:rPr>
            </w:pPr>
            <w:r w:rsidRPr="00AB1701">
              <w:rPr>
                <w:rFonts w:asciiTheme="minorHAnsi" w:hAnsiTheme="minorHAnsi"/>
                <w:sz w:val="20"/>
              </w:rPr>
              <w:t xml:space="preserve">c)  </w:t>
            </w:r>
            <w:r w:rsidR="00864C33" w:rsidRPr="00AB1701">
              <w:rPr>
                <w:rFonts w:asciiTheme="minorHAnsi" w:hAnsiTheme="minorHAnsi"/>
                <w:sz w:val="20"/>
              </w:rPr>
              <w:t xml:space="preserve">   </w:t>
            </w:r>
            <w:r w:rsidRPr="00AB1701">
              <w:rPr>
                <w:rFonts w:asciiTheme="minorHAnsi" w:hAnsiTheme="minorHAnsi"/>
                <w:sz w:val="20"/>
              </w:rPr>
              <w:t xml:space="preserve">describe the location of one object relative to another (above, below, next to) and identify representations of plane figures (circle, triangle, square, and rectangle) regardless of their positions and orientations in space. </w:t>
            </w:r>
            <w:r w:rsidR="00076449" w:rsidRPr="00AB1701">
              <w:rPr>
                <w:rFonts w:asciiTheme="minorHAnsi" w:hAnsiTheme="minorHAnsi"/>
                <w:sz w:val="20"/>
              </w:rPr>
              <w:t>[Moved from K.12]</w:t>
            </w:r>
          </w:p>
        </w:tc>
      </w:tr>
      <w:tr w:rsidR="00D4470E" w:rsidRPr="00AB1701" w:rsidTr="009D6D1A">
        <w:tc>
          <w:tcPr>
            <w:tcW w:w="14616" w:type="dxa"/>
            <w:gridSpan w:val="2"/>
            <w:shd w:val="clear" w:color="auto" w:fill="D9D9D9" w:themeFill="background1" w:themeFillShade="D9"/>
          </w:tcPr>
          <w:p w:rsidR="00D4470E" w:rsidRPr="00AB1701" w:rsidRDefault="00D4470E" w:rsidP="009D6D1A">
            <w:pPr>
              <w:tabs>
                <w:tab w:val="left" w:pos="2024"/>
                <w:tab w:val="left" w:pos="2864"/>
                <w:tab w:val="center" w:pos="7200"/>
              </w:tabs>
              <w:ind w:left="612" w:hanging="612"/>
              <w:jc w:val="center"/>
              <w:rPr>
                <w:rFonts w:asciiTheme="minorHAnsi" w:hAnsiTheme="minorHAnsi"/>
                <w:b/>
                <w:sz w:val="20"/>
              </w:rPr>
            </w:pPr>
            <w:r w:rsidRPr="00AB1701">
              <w:rPr>
                <w:rFonts w:asciiTheme="minorHAnsi" w:hAnsiTheme="minorHAnsi"/>
                <w:b/>
                <w:sz w:val="20"/>
              </w:rPr>
              <w:lastRenderedPageBreak/>
              <w:t>Measurement</w:t>
            </w:r>
            <w:r>
              <w:rPr>
                <w:rFonts w:asciiTheme="minorHAnsi" w:hAnsiTheme="minorHAnsi"/>
                <w:b/>
                <w:sz w:val="20"/>
              </w:rPr>
              <w:t xml:space="preserve"> and Geometry</w:t>
            </w:r>
          </w:p>
        </w:tc>
      </w:tr>
      <w:tr w:rsidR="00BE0E47" w:rsidRPr="00AB1701" w:rsidTr="00296756">
        <w:tc>
          <w:tcPr>
            <w:tcW w:w="7308" w:type="dxa"/>
          </w:tcPr>
          <w:p w:rsidR="00BE0E47" w:rsidRPr="00AB1701" w:rsidRDefault="001072D7" w:rsidP="00485540">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br w:type="page"/>
            </w:r>
            <w:r w:rsidR="007F3641" w:rsidRPr="00AB1701">
              <w:rPr>
                <w:rFonts w:asciiTheme="minorHAnsi" w:hAnsiTheme="minorHAnsi"/>
                <w:sz w:val="20"/>
                <w:szCs w:val="20"/>
              </w:rPr>
              <w:t>K.12</w:t>
            </w:r>
            <w:r w:rsidR="007F3641" w:rsidRPr="00AB1701">
              <w:rPr>
                <w:rFonts w:asciiTheme="minorHAnsi" w:hAnsiTheme="minorHAnsi"/>
                <w:sz w:val="20"/>
                <w:szCs w:val="20"/>
              </w:rPr>
              <w:tab/>
              <w:t>The student will describe the location of one object relative to another (above, below, next to) and identify representations of plane geometric figures (circle, triangle, square, and rectangle) regardless of their positions and orientations in space.</w:t>
            </w:r>
            <w:r w:rsidR="003F3DD3" w:rsidRPr="00AB1701">
              <w:rPr>
                <w:rFonts w:asciiTheme="minorHAnsi" w:hAnsiTheme="minorHAnsi"/>
                <w:sz w:val="20"/>
                <w:szCs w:val="20"/>
              </w:rPr>
              <w:t xml:space="preserve"> [Moved to K.10c]</w:t>
            </w:r>
          </w:p>
        </w:tc>
        <w:tc>
          <w:tcPr>
            <w:tcW w:w="7308" w:type="dxa"/>
          </w:tcPr>
          <w:p w:rsidR="00BE0E47" w:rsidRPr="00AB1701" w:rsidRDefault="00BE0E47" w:rsidP="00750BD6">
            <w:pPr>
              <w:rPr>
                <w:rFonts w:asciiTheme="minorHAnsi" w:hAnsiTheme="minorHAnsi"/>
                <w:sz w:val="20"/>
              </w:rPr>
            </w:pPr>
          </w:p>
        </w:tc>
      </w:tr>
      <w:tr w:rsidR="007C3425" w:rsidRPr="00AB1701" w:rsidTr="00640DA0">
        <w:trPr>
          <w:tblHeader/>
        </w:trPr>
        <w:tc>
          <w:tcPr>
            <w:tcW w:w="7308" w:type="dxa"/>
            <w:shd w:val="clear" w:color="auto" w:fill="D9D9D9" w:themeFill="background1" w:themeFillShade="D9"/>
          </w:tcPr>
          <w:p w:rsidR="007C3425" w:rsidRPr="00AB1701" w:rsidRDefault="00AB1701" w:rsidP="00640DA0">
            <w:pPr>
              <w:jc w:val="center"/>
              <w:rPr>
                <w:rFonts w:asciiTheme="minorHAnsi" w:hAnsiTheme="minorHAnsi"/>
                <w:b/>
                <w:sz w:val="20"/>
              </w:rPr>
            </w:pPr>
            <w:r>
              <w:br w:type="page"/>
            </w:r>
            <w:r w:rsidR="007C3425">
              <w:rPr>
                <w:rFonts w:asciiTheme="minorHAnsi" w:hAnsiTheme="minorHAnsi"/>
                <w:b/>
                <w:sz w:val="20"/>
              </w:rPr>
              <w:t>2009</w:t>
            </w:r>
          </w:p>
        </w:tc>
        <w:tc>
          <w:tcPr>
            <w:tcW w:w="7308" w:type="dxa"/>
            <w:shd w:val="clear" w:color="auto" w:fill="D9D9D9" w:themeFill="background1" w:themeFillShade="D9"/>
          </w:tcPr>
          <w:p w:rsidR="007C3425" w:rsidRPr="00AB1701" w:rsidRDefault="007C3425" w:rsidP="00640DA0">
            <w:pPr>
              <w:jc w:val="center"/>
              <w:rPr>
                <w:rFonts w:asciiTheme="minorHAnsi" w:hAnsiTheme="minorHAnsi"/>
                <w:b/>
                <w:sz w:val="20"/>
              </w:rPr>
            </w:pPr>
            <w:r>
              <w:rPr>
                <w:rFonts w:asciiTheme="minorHAnsi" w:hAnsiTheme="minorHAnsi"/>
                <w:b/>
                <w:sz w:val="20"/>
              </w:rPr>
              <w:t>2016</w:t>
            </w:r>
          </w:p>
        </w:tc>
      </w:tr>
      <w:tr w:rsidR="00250398" w:rsidRPr="00AB1701" w:rsidTr="00B470B9">
        <w:trPr>
          <w:trHeight w:val="305"/>
        </w:trPr>
        <w:tc>
          <w:tcPr>
            <w:tcW w:w="14616" w:type="dxa"/>
            <w:gridSpan w:val="2"/>
            <w:shd w:val="clear" w:color="auto" w:fill="D9D9D9" w:themeFill="background1" w:themeFillShade="D9"/>
          </w:tcPr>
          <w:p w:rsidR="00250398" w:rsidRPr="00AB1701" w:rsidRDefault="00250398" w:rsidP="00B470B9">
            <w:pPr>
              <w:pStyle w:val="SOLNumber"/>
              <w:spacing w:before="0"/>
              <w:ind w:left="720" w:hanging="720"/>
              <w:jc w:val="center"/>
              <w:rPr>
                <w:rFonts w:asciiTheme="minorHAnsi" w:hAnsiTheme="minorHAnsi"/>
                <w:b/>
                <w:sz w:val="20"/>
                <w:szCs w:val="20"/>
              </w:rPr>
            </w:pPr>
            <w:r w:rsidRPr="00AB1701">
              <w:rPr>
                <w:rFonts w:asciiTheme="minorHAnsi" w:hAnsiTheme="minorHAnsi"/>
                <w:b/>
                <w:sz w:val="20"/>
                <w:szCs w:val="20"/>
              </w:rPr>
              <w:t>Probability and Statistics</w:t>
            </w:r>
          </w:p>
        </w:tc>
      </w:tr>
      <w:tr w:rsidR="00BE0E47" w:rsidRPr="00AB1701" w:rsidTr="00296756">
        <w:tc>
          <w:tcPr>
            <w:tcW w:w="7308" w:type="dxa"/>
          </w:tcPr>
          <w:p w:rsidR="00BE0E47" w:rsidRPr="00AB1701" w:rsidRDefault="007F3641"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K.13</w:t>
            </w:r>
            <w:r w:rsidRPr="00AB1701">
              <w:rPr>
                <w:rFonts w:asciiTheme="minorHAnsi" w:hAnsiTheme="minorHAnsi"/>
                <w:sz w:val="20"/>
                <w:szCs w:val="20"/>
              </w:rPr>
              <w:tab/>
              <w:t>The student will gather data by counting and tallying.</w:t>
            </w:r>
            <w:r w:rsidR="00F10089" w:rsidRPr="00AB1701">
              <w:rPr>
                <w:rFonts w:asciiTheme="minorHAnsi" w:hAnsiTheme="minorHAnsi"/>
                <w:sz w:val="20"/>
                <w:szCs w:val="20"/>
              </w:rPr>
              <w:t xml:space="preserve"> </w:t>
            </w:r>
            <w:r w:rsidR="00CD67DF" w:rsidRPr="00AB1701">
              <w:rPr>
                <w:rFonts w:asciiTheme="minorHAnsi" w:hAnsiTheme="minorHAnsi"/>
                <w:sz w:val="20"/>
                <w:szCs w:val="20"/>
              </w:rPr>
              <w:t>[Tallying included in 1.14a]</w:t>
            </w:r>
          </w:p>
        </w:tc>
        <w:tc>
          <w:tcPr>
            <w:tcW w:w="7308" w:type="dxa"/>
          </w:tcPr>
          <w:p w:rsidR="001B4B02" w:rsidRPr="00AB1701" w:rsidRDefault="001B4B02" w:rsidP="000836E3">
            <w:pPr>
              <w:pStyle w:val="SOLNumber"/>
              <w:spacing w:before="120"/>
              <w:ind w:left="612" w:hanging="612"/>
              <w:rPr>
                <w:rFonts w:asciiTheme="minorHAnsi" w:hAnsiTheme="minorHAnsi"/>
                <w:sz w:val="20"/>
                <w:szCs w:val="20"/>
              </w:rPr>
            </w:pPr>
            <w:r w:rsidRPr="00AB1701">
              <w:rPr>
                <w:rFonts w:asciiTheme="minorHAnsi" w:hAnsiTheme="minorHAnsi"/>
                <w:sz w:val="20"/>
                <w:szCs w:val="20"/>
              </w:rPr>
              <w:t>K.11</w:t>
            </w:r>
            <w:r w:rsidRPr="00AB1701">
              <w:rPr>
                <w:rFonts w:asciiTheme="minorHAnsi" w:hAnsiTheme="minorHAnsi"/>
                <w:sz w:val="20"/>
                <w:szCs w:val="20"/>
              </w:rPr>
              <w:tab/>
              <w:t xml:space="preserve">The student will  </w:t>
            </w:r>
          </w:p>
          <w:p w:rsidR="001B4B02" w:rsidRPr="00AB1701" w:rsidRDefault="001B4B02" w:rsidP="000836E3">
            <w:pPr>
              <w:pStyle w:val="SOLNumber"/>
              <w:keepLines w:val="0"/>
              <w:numPr>
                <w:ilvl w:val="0"/>
                <w:numId w:val="19"/>
              </w:numPr>
              <w:autoSpaceDE w:val="0"/>
              <w:autoSpaceDN w:val="0"/>
              <w:adjustRightInd w:val="0"/>
              <w:spacing w:before="0"/>
              <w:ind w:left="972"/>
              <w:rPr>
                <w:rFonts w:asciiTheme="minorHAnsi" w:hAnsiTheme="minorHAnsi"/>
                <w:sz w:val="20"/>
                <w:szCs w:val="20"/>
              </w:rPr>
            </w:pPr>
            <w:r w:rsidRPr="00AB1701">
              <w:rPr>
                <w:rFonts w:asciiTheme="minorHAnsi" w:hAnsiTheme="minorHAnsi"/>
                <w:sz w:val="20"/>
                <w:szCs w:val="20"/>
              </w:rPr>
              <w:t>collect, organize, and represent data</w:t>
            </w:r>
            <w:r w:rsidR="00422577">
              <w:rPr>
                <w:rFonts w:asciiTheme="minorHAnsi" w:hAnsiTheme="minorHAnsi"/>
                <w:sz w:val="20"/>
                <w:szCs w:val="20"/>
              </w:rPr>
              <w:t>;</w:t>
            </w:r>
            <w:r w:rsidRPr="00AB1701">
              <w:rPr>
                <w:rFonts w:asciiTheme="minorHAnsi" w:hAnsiTheme="minorHAnsi"/>
                <w:sz w:val="20"/>
                <w:szCs w:val="20"/>
              </w:rPr>
              <w:t xml:space="preserve"> and </w:t>
            </w:r>
          </w:p>
          <w:p w:rsidR="00E064D2" w:rsidRPr="00AB1701" w:rsidRDefault="001B4B02" w:rsidP="000836E3">
            <w:pPr>
              <w:pStyle w:val="SOLNumber"/>
              <w:keepLines w:val="0"/>
              <w:numPr>
                <w:ilvl w:val="0"/>
                <w:numId w:val="19"/>
              </w:numPr>
              <w:autoSpaceDE w:val="0"/>
              <w:autoSpaceDN w:val="0"/>
              <w:adjustRightInd w:val="0"/>
              <w:spacing w:before="0" w:after="120"/>
              <w:ind w:left="972"/>
              <w:rPr>
                <w:rFonts w:asciiTheme="minorHAnsi" w:hAnsiTheme="minorHAnsi"/>
                <w:sz w:val="20"/>
                <w:szCs w:val="20"/>
              </w:rPr>
            </w:pPr>
            <w:r w:rsidRPr="00AB1701">
              <w:rPr>
                <w:rFonts w:asciiTheme="minorHAnsi" w:hAnsiTheme="minorHAnsi"/>
                <w:sz w:val="20"/>
                <w:szCs w:val="20"/>
              </w:rPr>
              <w:t>read and interpret data in object graphs</w:t>
            </w:r>
            <w:r w:rsidR="00750BD6" w:rsidRPr="00AB1701">
              <w:rPr>
                <w:rFonts w:asciiTheme="minorHAnsi" w:hAnsiTheme="minorHAnsi"/>
                <w:sz w:val="20"/>
                <w:szCs w:val="20"/>
              </w:rPr>
              <w:t>, picture graphs, and tables. [M</w:t>
            </w:r>
            <w:r w:rsidRPr="00AB1701">
              <w:rPr>
                <w:rFonts w:asciiTheme="minorHAnsi" w:hAnsiTheme="minorHAnsi"/>
                <w:sz w:val="20"/>
                <w:szCs w:val="20"/>
              </w:rPr>
              <w:t>oved from K.14]</w:t>
            </w:r>
          </w:p>
        </w:tc>
      </w:tr>
      <w:tr w:rsidR="00266CF5" w:rsidRPr="00AB1701" w:rsidTr="00296756">
        <w:tc>
          <w:tcPr>
            <w:tcW w:w="7308" w:type="dxa"/>
          </w:tcPr>
          <w:p w:rsidR="00D120BC" w:rsidRPr="00AB1701" w:rsidRDefault="007F3641"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K.14</w:t>
            </w:r>
            <w:r w:rsidRPr="00AB1701">
              <w:rPr>
                <w:rFonts w:asciiTheme="minorHAnsi" w:hAnsiTheme="minorHAnsi"/>
                <w:sz w:val="20"/>
                <w:szCs w:val="20"/>
              </w:rPr>
              <w:tab/>
              <w:t>The student will display gathered data in object graphs, picture graphs, and tables, and will answer questions related to the data.</w:t>
            </w:r>
            <w:r w:rsidR="003F3DD3" w:rsidRPr="00AB1701">
              <w:rPr>
                <w:rFonts w:asciiTheme="minorHAnsi" w:hAnsiTheme="minorHAnsi"/>
                <w:sz w:val="20"/>
                <w:szCs w:val="20"/>
              </w:rPr>
              <w:t xml:space="preserve"> [Moved to K.11b]</w:t>
            </w:r>
          </w:p>
        </w:tc>
        <w:tc>
          <w:tcPr>
            <w:tcW w:w="7308" w:type="dxa"/>
          </w:tcPr>
          <w:p w:rsidR="006F3A86" w:rsidRPr="00AB1701" w:rsidRDefault="006F3A86" w:rsidP="00750BD6">
            <w:pPr>
              <w:tabs>
                <w:tab w:val="left" w:pos="-3240"/>
              </w:tabs>
              <w:rPr>
                <w:rFonts w:asciiTheme="minorHAnsi" w:hAnsiTheme="minorHAnsi"/>
                <w:sz w:val="20"/>
              </w:rPr>
            </w:pPr>
          </w:p>
        </w:tc>
      </w:tr>
      <w:tr w:rsidR="00250398" w:rsidRPr="00AB1701" w:rsidTr="00654DB6">
        <w:tc>
          <w:tcPr>
            <w:tcW w:w="14616" w:type="dxa"/>
            <w:gridSpan w:val="2"/>
            <w:shd w:val="clear" w:color="auto" w:fill="D9D9D9" w:themeFill="background1" w:themeFillShade="D9"/>
          </w:tcPr>
          <w:p w:rsidR="00250398" w:rsidRPr="00AB1701" w:rsidRDefault="00250398" w:rsidP="000836E3">
            <w:pPr>
              <w:ind w:left="540" w:hanging="540"/>
              <w:jc w:val="center"/>
              <w:rPr>
                <w:rFonts w:asciiTheme="minorHAnsi" w:hAnsiTheme="minorHAnsi"/>
                <w:b/>
                <w:sz w:val="20"/>
              </w:rPr>
            </w:pPr>
            <w:r w:rsidRPr="00AB1701">
              <w:rPr>
                <w:rFonts w:asciiTheme="minorHAnsi" w:hAnsiTheme="minorHAnsi"/>
                <w:b/>
                <w:sz w:val="20"/>
              </w:rPr>
              <w:t>Patterns, Functions, and Algebra</w:t>
            </w:r>
          </w:p>
        </w:tc>
      </w:tr>
      <w:tr w:rsidR="00266CF5" w:rsidRPr="00AB1701" w:rsidTr="00296756">
        <w:tc>
          <w:tcPr>
            <w:tcW w:w="7308" w:type="dxa"/>
          </w:tcPr>
          <w:p w:rsidR="00266CF5" w:rsidRPr="00AB1701" w:rsidRDefault="007F3641" w:rsidP="000836E3">
            <w:pPr>
              <w:pStyle w:val="SOLNumber"/>
              <w:spacing w:before="120" w:after="120"/>
              <w:ind w:left="540" w:hanging="540"/>
              <w:rPr>
                <w:rFonts w:asciiTheme="minorHAnsi" w:hAnsiTheme="minorHAnsi"/>
                <w:sz w:val="20"/>
                <w:szCs w:val="20"/>
              </w:rPr>
            </w:pPr>
            <w:r w:rsidRPr="00AB1701">
              <w:rPr>
                <w:rFonts w:asciiTheme="minorHAnsi" w:hAnsiTheme="minorHAnsi"/>
                <w:sz w:val="20"/>
                <w:szCs w:val="20"/>
              </w:rPr>
              <w:t>K.15</w:t>
            </w:r>
            <w:r w:rsidRPr="00AB1701">
              <w:rPr>
                <w:rFonts w:asciiTheme="minorHAnsi" w:hAnsiTheme="minorHAnsi"/>
                <w:sz w:val="20"/>
                <w:szCs w:val="20"/>
              </w:rPr>
              <w:tab/>
              <w:t>The student will sort and classify objects according to attributes.</w:t>
            </w:r>
          </w:p>
        </w:tc>
        <w:tc>
          <w:tcPr>
            <w:tcW w:w="7308" w:type="dxa"/>
          </w:tcPr>
          <w:p w:rsidR="00266CF5" w:rsidRPr="00AB1701" w:rsidRDefault="005550C6" w:rsidP="00E52985">
            <w:pPr>
              <w:pStyle w:val="SOLNumber"/>
              <w:spacing w:before="120" w:after="120"/>
              <w:ind w:left="518" w:hanging="518"/>
              <w:rPr>
                <w:rFonts w:asciiTheme="minorHAnsi" w:hAnsiTheme="minorHAnsi"/>
                <w:sz w:val="20"/>
                <w:szCs w:val="20"/>
              </w:rPr>
            </w:pPr>
            <w:r w:rsidRPr="00AB1701">
              <w:rPr>
                <w:rFonts w:asciiTheme="minorHAnsi" w:hAnsiTheme="minorHAnsi"/>
                <w:sz w:val="20"/>
                <w:szCs w:val="20"/>
              </w:rPr>
              <w:t xml:space="preserve">K.12   </w:t>
            </w:r>
            <w:r w:rsidR="001B4B02" w:rsidRPr="00AB1701">
              <w:rPr>
                <w:rFonts w:asciiTheme="minorHAnsi" w:hAnsiTheme="minorHAnsi"/>
                <w:sz w:val="20"/>
                <w:szCs w:val="20"/>
              </w:rPr>
              <w:t xml:space="preserve">The student </w:t>
            </w:r>
            <w:r w:rsidR="00076400">
              <w:rPr>
                <w:rFonts w:asciiTheme="minorHAnsi" w:hAnsiTheme="minorHAnsi"/>
                <w:sz w:val="20"/>
                <w:szCs w:val="20"/>
              </w:rPr>
              <w:t xml:space="preserve">will sort and classify </w:t>
            </w:r>
            <w:r w:rsidR="001B4B02" w:rsidRPr="00AB1701">
              <w:rPr>
                <w:rFonts w:asciiTheme="minorHAnsi" w:hAnsiTheme="minorHAnsi"/>
                <w:sz w:val="20"/>
                <w:szCs w:val="20"/>
              </w:rPr>
              <w:t xml:space="preserve">objects according to </w:t>
            </w:r>
            <w:r w:rsidR="00E52985">
              <w:rPr>
                <w:rFonts w:asciiTheme="minorHAnsi" w:hAnsiTheme="minorHAnsi"/>
                <w:sz w:val="20"/>
                <w:szCs w:val="20"/>
              </w:rPr>
              <w:t xml:space="preserve">one </w:t>
            </w:r>
            <w:r w:rsidR="001B4B02" w:rsidRPr="00AB1701">
              <w:rPr>
                <w:rFonts w:asciiTheme="minorHAnsi" w:hAnsiTheme="minorHAnsi"/>
                <w:sz w:val="20"/>
                <w:szCs w:val="20"/>
              </w:rPr>
              <w:t>attribute.</w:t>
            </w:r>
          </w:p>
        </w:tc>
      </w:tr>
      <w:tr w:rsidR="006F3A86" w:rsidRPr="00AB1701" w:rsidTr="00B470B9">
        <w:trPr>
          <w:trHeight w:val="422"/>
        </w:trPr>
        <w:tc>
          <w:tcPr>
            <w:tcW w:w="7308" w:type="dxa"/>
          </w:tcPr>
          <w:p w:rsidR="006F3A86" w:rsidRPr="00AB1701" w:rsidRDefault="007F3641" w:rsidP="000836E3">
            <w:pPr>
              <w:pStyle w:val="SOLNumber"/>
              <w:ind w:left="540" w:hanging="540"/>
              <w:rPr>
                <w:rFonts w:asciiTheme="minorHAnsi" w:hAnsiTheme="minorHAnsi"/>
                <w:sz w:val="20"/>
                <w:szCs w:val="20"/>
              </w:rPr>
            </w:pPr>
            <w:r w:rsidRPr="00AB1701">
              <w:rPr>
                <w:rFonts w:asciiTheme="minorHAnsi" w:hAnsiTheme="minorHAnsi"/>
                <w:sz w:val="20"/>
                <w:szCs w:val="20"/>
              </w:rPr>
              <w:t>K.16</w:t>
            </w:r>
            <w:r w:rsidRPr="00AB1701">
              <w:rPr>
                <w:rFonts w:asciiTheme="minorHAnsi" w:hAnsiTheme="minorHAnsi"/>
                <w:sz w:val="20"/>
                <w:szCs w:val="20"/>
              </w:rPr>
              <w:tab/>
              <w:t>The student will identify, describe, and extend repeating patterns.</w:t>
            </w:r>
          </w:p>
        </w:tc>
        <w:tc>
          <w:tcPr>
            <w:tcW w:w="7308" w:type="dxa"/>
          </w:tcPr>
          <w:p w:rsidR="006F3A86" w:rsidRPr="00AB1701" w:rsidRDefault="001B4B02" w:rsidP="000836E3">
            <w:pPr>
              <w:spacing w:before="120" w:after="120"/>
              <w:ind w:left="522" w:hanging="522"/>
              <w:rPr>
                <w:rFonts w:asciiTheme="minorHAnsi" w:hAnsiTheme="minorHAnsi"/>
                <w:sz w:val="20"/>
              </w:rPr>
            </w:pPr>
            <w:r w:rsidRPr="00AB1701">
              <w:rPr>
                <w:rFonts w:asciiTheme="minorHAnsi" w:hAnsiTheme="minorHAnsi"/>
                <w:sz w:val="20"/>
              </w:rPr>
              <w:t>K.13</w:t>
            </w:r>
            <w:r w:rsidRPr="00AB1701">
              <w:rPr>
                <w:rFonts w:asciiTheme="minorHAnsi" w:hAnsiTheme="minorHAnsi"/>
                <w:sz w:val="20"/>
              </w:rPr>
              <w:tab/>
              <w:t>The student will identify, describe, extend, create, and transfer repeating patterns</w:t>
            </w:r>
            <w:r w:rsidR="003F3DD3" w:rsidRPr="00AB1701">
              <w:rPr>
                <w:rFonts w:asciiTheme="minorHAnsi" w:hAnsiTheme="minorHAnsi"/>
                <w:sz w:val="20"/>
              </w:rPr>
              <w:t>.</w:t>
            </w:r>
          </w:p>
        </w:tc>
      </w:tr>
    </w:tbl>
    <w:p w:rsidR="00296756" w:rsidRDefault="00296756" w:rsidP="00B470B9"/>
    <w:sectPr w:rsidR="00296756" w:rsidSect="004A2A4F">
      <w:footerReference w:type="default" r:id="rId7"/>
      <w:footerReference w:type="first" r:id="rId8"/>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0F" w:rsidRDefault="00A5170F" w:rsidP="00A5170F">
      <w:pPr>
        <w:spacing w:after="0" w:line="240" w:lineRule="auto"/>
      </w:pPr>
      <w:r>
        <w:separator/>
      </w:r>
    </w:p>
  </w:endnote>
  <w:endnote w:type="continuationSeparator" w:id="0">
    <w:p w:rsidR="00A5170F" w:rsidRDefault="00A5170F"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14965074"/>
      <w:docPartObj>
        <w:docPartGallery w:val="Page Numbers (Bottom of Page)"/>
        <w:docPartUnique/>
      </w:docPartObj>
    </w:sdtPr>
    <w:sdtEndPr>
      <w:rPr>
        <w:noProof/>
      </w:rPr>
    </w:sdtEndPr>
    <w:sdtContent>
      <w:p w:rsidR="00A5170F" w:rsidRPr="00266BBF" w:rsidRDefault="00622273" w:rsidP="005550C6">
        <w:pPr>
          <w:pStyle w:val="Footer"/>
          <w:spacing w:before="120"/>
          <w:rPr>
            <w:sz w:val="20"/>
          </w:rPr>
        </w:pPr>
        <w:r w:rsidRPr="00266BBF">
          <w:rPr>
            <w:sz w:val="20"/>
          </w:rPr>
          <w:t xml:space="preserve">VDOE SOL </w:t>
        </w:r>
        <w:r w:rsidR="00BE3580">
          <w:rPr>
            <w:sz w:val="20"/>
          </w:rPr>
          <w:t xml:space="preserve">and CF </w:t>
        </w:r>
        <w:r w:rsidR="00FC284E" w:rsidRPr="00266BBF">
          <w:rPr>
            <w:rFonts w:asciiTheme="minorHAnsi" w:hAnsiTheme="minorHAnsi"/>
            <w:sz w:val="20"/>
          </w:rPr>
          <w:t>Crosswalk (Summary of Revisions)</w:t>
        </w:r>
        <w:r w:rsidRPr="00266BBF">
          <w:rPr>
            <w:sz w:val="20"/>
          </w:rPr>
          <w:ptab w:relativeTo="margin" w:alignment="center" w:leader="none"/>
        </w:r>
        <w:r w:rsidRPr="00266BBF">
          <w:rPr>
            <w:sz w:val="20"/>
          </w:rPr>
          <w:t>Kindergarten</w:t>
        </w:r>
        <w:r w:rsidRPr="00266BBF">
          <w:rPr>
            <w:sz w:val="20"/>
          </w:rPr>
          <w:ptab w:relativeTo="margin" w:alignment="right" w:leader="none"/>
        </w:r>
        <w:r w:rsidR="0004269D">
          <w:rPr>
            <w:sz w:val="20"/>
          </w:rPr>
          <w:t>10/2</w:t>
        </w:r>
        <w:r w:rsidR="00BA7912">
          <w:rPr>
            <w:sz w:val="20"/>
          </w:rPr>
          <w:t>/17</w:t>
        </w:r>
        <w:r w:rsidR="004A2A4F" w:rsidRPr="00266BBF">
          <w:rPr>
            <w:sz w:val="20"/>
          </w:rPr>
          <w:t xml:space="preserve"> Page </w:t>
        </w:r>
        <w:r w:rsidR="004A2A4F" w:rsidRPr="00266BBF">
          <w:rPr>
            <w:sz w:val="20"/>
          </w:rPr>
          <w:fldChar w:fldCharType="begin"/>
        </w:r>
        <w:r w:rsidR="004A2A4F" w:rsidRPr="00266BBF">
          <w:rPr>
            <w:sz w:val="20"/>
          </w:rPr>
          <w:instrText xml:space="preserve"> PAGE   \* MERGEFORMAT </w:instrText>
        </w:r>
        <w:r w:rsidR="004A2A4F" w:rsidRPr="00266BBF">
          <w:rPr>
            <w:sz w:val="20"/>
          </w:rPr>
          <w:fldChar w:fldCharType="separate"/>
        </w:r>
        <w:r w:rsidR="0004269D">
          <w:rPr>
            <w:noProof/>
            <w:sz w:val="20"/>
          </w:rPr>
          <w:t>2</w:t>
        </w:r>
        <w:r w:rsidR="004A2A4F" w:rsidRPr="00266BBF">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91" w:rsidRPr="00282AF1" w:rsidRDefault="008C54A3">
    <w:pPr>
      <w:pStyle w:val="Footer"/>
      <w:rPr>
        <w:sz w:val="20"/>
      </w:rPr>
    </w:pPr>
    <w:r w:rsidRPr="008C54A3">
      <w:t>VDOE SOL and CF Revisions Summary</w:t>
    </w:r>
    <w:r w:rsidRPr="00282AF1">
      <w:rPr>
        <w:sz w:val="20"/>
      </w:rPr>
      <w:t xml:space="preserve"> </w:t>
    </w:r>
    <w:r w:rsidR="00651B91" w:rsidRPr="00282AF1">
      <w:rPr>
        <w:sz w:val="20"/>
      </w:rPr>
      <w:ptab w:relativeTo="margin" w:alignment="center" w:leader="none"/>
    </w:r>
    <w:r w:rsidR="00F413B5" w:rsidRPr="00282AF1">
      <w:rPr>
        <w:sz w:val="20"/>
      </w:rPr>
      <w:t>Kindergarten</w:t>
    </w:r>
    <w:r w:rsidR="00651B91" w:rsidRPr="00282AF1">
      <w:rPr>
        <w:sz w:val="20"/>
      </w:rPr>
      <w:ptab w:relativeTo="margin" w:alignment="right" w:leader="none"/>
    </w:r>
    <w:r w:rsidR="00651B91" w:rsidRPr="00282AF1">
      <w:rPr>
        <w:sz w:val="20"/>
      </w:rPr>
      <w:t xml:space="preserve"> </w:t>
    </w:r>
    <w:r w:rsidR="00916FC2">
      <w:rPr>
        <w:sz w:val="20"/>
      </w:rPr>
      <w:t>9/</w:t>
    </w:r>
    <w:r w:rsidR="00D4470E">
      <w:rPr>
        <w:sz w:val="20"/>
      </w:rPr>
      <w:t>22</w:t>
    </w:r>
    <w:r w:rsidR="005F68C1">
      <w:rPr>
        <w:sz w:val="20"/>
      </w:rPr>
      <w:t xml:space="preserve">/16 </w:t>
    </w:r>
    <w:r w:rsidR="00651B91" w:rsidRPr="00282AF1">
      <w:rPr>
        <w:sz w:val="20"/>
      </w:rPr>
      <w:t xml:space="preserve">Page </w:t>
    </w:r>
    <w:r w:rsidR="00651B91" w:rsidRPr="00282AF1">
      <w:rPr>
        <w:sz w:val="20"/>
      </w:rPr>
      <w:fldChar w:fldCharType="begin"/>
    </w:r>
    <w:r w:rsidR="00651B91" w:rsidRPr="00282AF1">
      <w:rPr>
        <w:sz w:val="20"/>
      </w:rPr>
      <w:instrText xml:space="preserve"> PAGE   \* MERGEFORMAT </w:instrText>
    </w:r>
    <w:r w:rsidR="00651B91" w:rsidRPr="00282AF1">
      <w:rPr>
        <w:sz w:val="20"/>
      </w:rPr>
      <w:fldChar w:fldCharType="separate"/>
    </w:r>
    <w:r w:rsidR="004A2A4F">
      <w:rPr>
        <w:noProof/>
        <w:sz w:val="20"/>
      </w:rPr>
      <w:t>1</w:t>
    </w:r>
    <w:r w:rsidR="00651B91" w:rsidRPr="00282AF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0F" w:rsidRDefault="00A5170F" w:rsidP="00A5170F">
      <w:pPr>
        <w:spacing w:after="0" w:line="240" w:lineRule="auto"/>
      </w:pPr>
      <w:r>
        <w:separator/>
      </w:r>
    </w:p>
  </w:footnote>
  <w:footnote w:type="continuationSeparator" w:id="0">
    <w:p w:rsidR="00A5170F" w:rsidRDefault="00A5170F" w:rsidP="00A51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17596"/>
    <w:multiLevelType w:val="hybridMultilevel"/>
    <w:tmpl w:val="BCD27782"/>
    <w:lvl w:ilvl="0" w:tplc="2416C960">
      <w:start w:val="1"/>
      <w:numFmt w:val="lowerLetter"/>
      <w:lvlText w:val="%1)"/>
      <w:lvlJc w:val="left"/>
      <w:pPr>
        <w:ind w:left="972" w:hanging="360"/>
      </w:pPr>
      <w:rPr>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17C75576"/>
    <w:multiLevelType w:val="singleLevel"/>
    <w:tmpl w:val="263658B0"/>
    <w:lvl w:ilvl="0">
      <w:start w:val="1"/>
      <w:numFmt w:val="bullet"/>
      <w:lvlText w:val=""/>
      <w:lvlJc w:val="left"/>
      <w:pPr>
        <w:tabs>
          <w:tab w:val="num" w:pos="360"/>
        </w:tabs>
        <w:ind w:left="360" w:hanging="360"/>
      </w:pPr>
      <w:rPr>
        <w:rFonts w:ascii="Symbol" w:hAnsi="Symbol" w:hint="default"/>
        <w:strike w:val="0"/>
        <w:color w:val="auto"/>
        <w:sz w:val="20"/>
        <w:szCs w:val="20"/>
      </w:rPr>
    </w:lvl>
  </w:abstractNum>
  <w:abstractNum w:abstractNumId="5" w15:restartNumberingAfterBreak="0">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964AC"/>
    <w:multiLevelType w:val="hybridMultilevel"/>
    <w:tmpl w:val="ECEE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821419"/>
    <w:multiLevelType w:val="hybridMultilevel"/>
    <w:tmpl w:val="51905F40"/>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322C31"/>
    <w:multiLevelType w:val="hybridMultilevel"/>
    <w:tmpl w:val="5088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97309"/>
    <w:multiLevelType w:val="hybridMultilevel"/>
    <w:tmpl w:val="2F90308E"/>
    <w:lvl w:ilvl="0" w:tplc="43C69008">
      <w:start w:val="1"/>
      <w:numFmt w:val="lowerLetter"/>
      <w:lvlText w:val="%1)"/>
      <w:lvlJc w:val="left"/>
      <w:pPr>
        <w:ind w:left="2052" w:hanging="360"/>
      </w:pPr>
      <w:rPr>
        <w:rFonts w:asciiTheme="minorHAnsi" w:hAnsiTheme="minorHAnsi" w:hint="default"/>
        <w:b w:val="0"/>
        <w:sz w:val="20"/>
        <w:szCs w:val="20"/>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6" w15:restartNumberingAfterBreak="0">
    <w:nsid w:val="439333F5"/>
    <w:multiLevelType w:val="hybridMultilevel"/>
    <w:tmpl w:val="D2326A5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4F53717C"/>
    <w:multiLevelType w:val="hybridMultilevel"/>
    <w:tmpl w:val="79D427D8"/>
    <w:lvl w:ilvl="0" w:tplc="D7069948">
      <w:start w:val="1"/>
      <w:numFmt w:val="bullet"/>
      <w:pStyle w:val="Bullet1"/>
      <w:lvlText w:val=""/>
      <w:lvlJc w:val="left"/>
      <w:pPr>
        <w:ind w:left="360" w:hanging="360"/>
      </w:pPr>
      <w:rPr>
        <w:rFonts w:ascii="Symbol" w:hAnsi="Symbol" w:hint="default"/>
        <w:strike w:val="0"/>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17A83"/>
    <w:multiLevelType w:val="hybridMultilevel"/>
    <w:tmpl w:val="72B2B9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417502"/>
    <w:multiLevelType w:val="hybridMultilevel"/>
    <w:tmpl w:val="61DE20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0"/>
  </w:num>
  <w:num w:numId="3">
    <w:abstractNumId w:val="13"/>
  </w:num>
  <w:num w:numId="4">
    <w:abstractNumId w:val="21"/>
  </w:num>
  <w:num w:numId="5">
    <w:abstractNumId w:val="2"/>
  </w:num>
  <w:num w:numId="6">
    <w:abstractNumId w:val="7"/>
  </w:num>
  <w:num w:numId="7">
    <w:abstractNumId w:val="1"/>
  </w:num>
  <w:num w:numId="8">
    <w:abstractNumId w:val="12"/>
  </w:num>
  <w:num w:numId="9">
    <w:abstractNumId w:val="8"/>
  </w:num>
  <w:num w:numId="10">
    <w:abstractNumId w:val="5"/>
  </w:num>
  <w:num w:numId="11">
    <w:abstractNumId w:val="10"/>
  </w:num>
  <w:num w:numId="12">
    <w:abstractNumId w:val="23"/>
  </w:num>
  <w:num w:numId="13">
    <w:abstractNumId w:val="9"/>
  </w:num>
  <w:num w:numId="14">
    <w:abstractNumId w:val="0"/>
  </w:num>
  <w:num w:numId="15">
    <w:abstractNumId w:val="14"/>
  </w:num>
  <w:num w:numId="16">
    <w:abstractNumId w:val="18"/>
  </w:num>
  <w:num w:numId="17">
    <w:abstractNumId w:val="16"/>
  </w:num>
  <w:num w:numId="18">
    <w:abstractNumId w:val="3"/>
  </w:num>
  <w:num w:numId="19">
    <w:abstractNumId w:val="11"/>
  </w:num>
  <w:num w:numId="20">
    <w:abstractNumId w:val="15"/>
  </w:num>
  <w:num w:numId="21">
    <w:abstractNumId w:val="22"/>
  </w:num>
  <w:num w:numId="22">
    <w:abstractNumId w:val="6"/>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4924"/>
    <w:rsid w:val="00036915"/>
    <w:rsid w:val="0004269D"/>
    <w:rsid w:val="00065BC9"/>
    <w:rsid w:val="00076400"/>
    <w:rsid w:val="00076449"/>
    <w:rsid w:val="00076DA7"/>
    <w:rsid w:val="000836E3"/>
    <w:rsid w:val="000A5BEF"/>
    <w:rsid w:val="000D6226"/>
    <w:rsid w:val="000E647D"/>
    <w:rsid w:val="001053DF"/>
    <w:rsid w:val="001072D7"/>
    <w:rsid w:val="00120941"/>
    <w:rsid w:val="001364EB"/>
    <w:rsid w:val="00167F0D"/>
    <w:rsid w:val="0017519B"/>
    <w:rsid w:val="001925FF"/>
    <w:rsid w:val="001B4B02"/>
    <w:rsid w:val="001B7131"/>
    <w:rsid w:val="00214A54"/>
    <w:rsid w:val="00250398"/>
    <w:rsid w:val="002557D0"/>
    <w:rsid w:val="00266BBF"/>
    <w:rsid w:val="00266CF5"/>
    <w:rsid w:val="00282AF1"/>
    <w:rsid w:val="00296756"/>
    <w:rsid w:val="002B4944"/>
    <w:rsid w:val="002C3BFF"/>
    <w:rsid w:val="002E5F6C"/>
    <w:rsid w:val="002F1053"/>
    <w:rsid w:val="0031133B"/>
    <w:rsid w:val="003143BA"/>
    <w:rsid w:val="00372D01"/>
    <w:rsid w:val="003B0818"/>
    <w:rsid w:val="003E2F56"/>
    <w:rsid w:val="003F3DD3"/>
    <w:rsid w:val="00405E1F"/>
    <w:rsid w:val="00422577"/>
    <w:rsid w:val="00422935"/>
    <w:rsid w:val="00485540"/>
    <w:rsid w:val="004867DF"/>
    <w:rsid w:val="004A2A4F"/>
    <w:rsid w:val="004B0A00"/>
    <w:rsid w:val="004D756C"/>
    <w:rsid w:val="004F06A8"/>
    <w:rsid w:val="004F3390"/>
    <w:rsid w:val="0050479D"/>
    <w:rsid w:val="005256F9"/>
    <w:rsid w:val="005550C6"/>
    <w:rsid w:val="0058435E"/>
    <w:rsid w:val="005C2ADA"/>
    <w:rsid w:val="005D7AF0"/>
    <w:rsid w:val="005E21F1"/>
    <w:rsid w:val="005F0B43"/>
    <w:rsid w:val="005F68C1"/>
    <w:rsid w:val="00622273"/>
    <w:rsid w:val="00651B91"/>
    <w:rsid w:val="00665E87"/>
    <w:rsid w:val="0066657F"/>
    <w:rsid w:val="006713C9"/>
    <w:rsid w:val="006A370E"/>
    <w:rsid w:val="006E788A"/>
    <w:rsid w:val="006F0911"/>
    <w:rsid w:val="006F3A86"/>
    <w:rsid w:val="00721B69"/>
    <w:rsid w:val="00750BD6"/>
    <w:rsid w:val="0076359B"/>
    <w:rsid w:val="00781229"/>
    <w:rsid w:val="007941F0"/>
    <w:rsid w:val="007B6B57"/>
    <w:rsid w:val="007C3425"/>
    <w:rsid w:val="007E27C6"/>
    <w:rsid w:val="007F3641"/>
    <w:rsid w:val="00834DF4"/>
    <w:rsid w:val="00861F79"/>
    <w:rsid w:val="00863C63"/>
    <w:rsid w:val="00864C33"/>
    <w:rsid w:val="00874E24"/>
    <w:rsid w:val="008C54A3"/>
    <w:rsid w:val="008E2418"/>
    <w:rsid w:val="00901484"/>
    <w:rsid w:val="0091323D"/>
    <w:rsid w:val="009142F6"/>
    <w:rsid w:val="00916FC2"/>
    <w:rsid w:val="009278FB"/>
    <w:rsid w:val="0093228A"/>
    <w:rsid w:val="00936A8F"/>
    <w:rsid w:val="00954FD0"/>
    <w:rsid w:val="009561A8"/>
    <w:rsid w:val="00972D7F"/>
    <w:rsid w:val="009771DB"/>
    <w:rsid w:val="009C5487"/>
    <w:rsid w:val="009D6582"/>
    <w:rsid w:val="009D7FE9"/>
    <w:rsid w:val="009E4384"/>
    <w:rsid w:val="009E45A6"/>
    <w:rsid w:val="00A250C3"/>
    <w:rsid w:val="00A465AB"/>
    <w:rsid w:val="00A5170F"/>
    <w:rsid w:val="00A71051"/>
    <w:rsid w:val="00A750DA"/>
    <w:rsid w:val="00A92ADB"/>
    <w:rsid w:val="00A94927"/>
    <w:rsid w:val="00AB1701"/>
    <w:rsid w:val="00AB18E6"/>
    <w:rsid w:val="00AB3906"/>
    <w:rsid w:val="00B470B9"/>
    <w:rsid w:val="00B476D0"/>
    <w:rsid w:val="00B56D6B"/>
    <w:rsid w:val="00B81302"/>
    <w:rsid w:val="00B9681C"/>
    <w:rsid w:val="00B96A38"/>
    <w:rsid w:val="00BA7912"/>
    <w:rsid w:val="00BC02B3"/>
    <w:rsid w:val="00BC3500"/>
    <w:rsid w:val="00BE0E47"/>
    <w:rsid w:val="00BE3580"/>
    <w:rsid w:val="00C27F64"/>
    <w:rsid w:val="00C77AAF"/>
    <w:rsid w:val="00CB7CDC"/>
    <w:rsid w:val="00CD67DF"/>
    <w:rsid w:val="00CD7790"/>
    <w:rsid w:val="00CF0276"/>
    <w:rsid w:val="00CF633F"/>
    <w:rsid w:val="00D120BC"/>
    <w:rsid w:val="00D44048"/>
    <w:rsid w:val="00D4470E"/>
    <w:rsid w:val="00D963EC"/>
    <w:rsid w:val="00DA2622"/>
    <w:rsid w:val="00DA277B"/>
    <w:rsid w:val="00DA5A30"/>
    <w:rsid w:val="00DB00C5"/>
    <w:rsid w:val="00DB5304"/>
    <w:rsid w:val="00DC0959"/>
    <w:rsid w:val="00DD5BDD"/>
    <w:rsid w:val="00E00738"/>
    <w:rsid w:val="00E064D2"/>
    <w:rsid w:val="00E31A56"/>
    <w:rsid w:val="00E40E02"/>
    <w:rsid w:val="00E52985"/>
    <w:rsid w:val="00E67D2E"/>
    <w:rsid w:val="00E73CE4"/>
    <w:rsid w:val="00E73D09"/>
    <w:rsid w:val="00E9165A"/>
    <w:rsid w:val="00E969B7"/>
    <w:rsid w:val="00EC7900"/>
    <w:rsid w:val="00ED25A3"/>
    <w:rsid w:val="00EF0C9F"/>
    <w:rsid w:val="00F03742"/>
    <w:rsid w:val="00F10089"/>
    <w:rsid w:val="00F2169A"/>
    <w:rsid w:val="00F34014"/>
    <w:rsid w:val="00F413B5"/>
    <w:rsid w:val="00F929A5"/>
    <w:rsid w:val="00F94950"/>
    <w:rsid w:val="00FA5C8C"/>
    <w:rsid w:val="00FB3EC5"/>
    <w:rsid w:val="00FC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E2869BF"/>
  <w15:docId w15:val="{C4FC1952-AFFD-41B2-A67C-7C9FB06C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F2169A"/>
    <w:pPr>
      <w:numPr>
        <w:numId w:val="24"/>
      </w:numPr>
      <w:spacing w:before="120" w:after="0" w:line="240" w:lineRule="auto"/>
      <w:ind w:right="72"/>
      <w:outlineLvl w:val="0"/>
    </w:pPr>
    <w:rPr>
      <w:rFonts w:ascii="Times New Roman" w:hAnsi="Times New Roman"/>
      <w:sz w:val="20"/>
    </w:rPr>
  </w:style>
  <w:style w:type="character" w:customStyle="1" w:styleId="Bullet1Char">
    <w:name w:val="Bullet 1 Char"/>
    <w:basedOn w:val="DefaultParagraphFont"/>
    <w:link w:val="Bullet1"/>
    <w:rsid w:val="00F2169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Delozier, Debra (DOE)</cp:lastModifiedBy>
  <cp:revision>62</cp:revision>
  <cp:lastPrinted>2016-10-31T21:40:00Z</cp:lastPrinted>
  <dcterms:created xsi:type="dcterms:W3CDTF">2015-11-05T16:02:00Z</dcterms:created>
  <dcterms:modified xsi:type="dcterms:W3CDTF">2017-10-02T21:03:00Z</dcterms:modified>
</cp:coreProperties>
</file>